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54" w:rsidRPr="002F7E91" w:rsidRDefault="00073D54" w:rsidP="00073D54">
      <w:pPr>
        <w:pStyle w:val="a8"/>
        <w:jc w:val="center"/>
        <w:rPr>
          <w:rFonts w:ascii="Times New Roman" w:hAnsi="Times New Roman"/>
          <w:b/>
          <w:sz w:val="24"/>
          <w:szCs w:val="24"/>
        </w:rPr>
      </w:pPr>
      <w:r w:rsidRPr="002F7E91">
        <w:rPr>
          <w:rFonts w:ascii="Times New Roman" w:hAnsi="Times New Roman"/>
          <w:b/>
          <w:sz w:val="24"/>
          <w:szCs w:val="24"/>
        </w:rPr>
        <w:t>Мониторинг реализации</w:t>
      </w:r>
    </w:p>
    <w:p w:rsidR="00073D54" w:rsidRPr="002F7E91" w:rsidRDefault="00073D54" w:rsidP="00073D54">
      <w:pPr>
        <w:pStyle w:val="a8"/>
        <w:jc w:val="center"/>
        <w:rPr>
          <w:rFonts w:ascii="Times New Roman" w:hAnsi="Times New Roman"/>
          <w:b/>
          <w:sz w:val="24"/>
          <w:szCs w:val="24"/>
        </w:rPr>
      </w:pPr>
      <w:proofErr w:type="gramStart"/>
      <w:r w:rsidRPr="002F7E91">
        <w:rPr>
          <w:rFonts w:ascii="Times New Roman" w:hAnsi="Times New Roman"/>
          <w:b/>
          <w:sz w:val="24"/>
          <w:szCs w:val="24"/>
        </w:rPr>
        <w:t>подпрограммы «Противодействие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roofErr w:type="gramEnd"/>
    </w:p>
    <w:p w:rsidR="00073D54" w:rsidRPr="002F7E91" w:rsidRDefault="00073D54" w:rsidP="00073D54">
      <w:pPr>
        <w:pStyle w:val="ConsPlusNormal"/>
        <w:ind w:firstLine="540"/>
        <w:jc w:val="both"/>
        <w:rPr>
          <w:szCs w:val="24"/>
        </w:rPr>
      </w:pPr>
    </w:p>
    <w:p w:rsidR="00073D54" w:rsidRPr="002F7E91" w:rsidRDefault="00073D54" w:rsidP="00073D54">
      <w:pPr>
        <w:pStyle w:val="ConsPlusNormal"/>
        <w:ind w:firstLine="540"/>
        <w:jc w:val="both"/>
        <w:rPr>
          <w:szCs w:val="24"/>
        </w:rPr>
      </w:pPr>
      <w:r w:rsidRPr="002F7E91">
        <w:rPr>
          <w:szCs w:val="24"/>
        </w:rPr>
        <w:t xml:space="preserve">отчетный период: </w:t>
      </w:r>
      <w:r w:rsidRPr="002F7E91">
        <w:rPr>
          <w:szCs w:val="24"/>
          <w:u w:val="single"/>
        </w:rPr>
        <w:t xml:space="preserve"> 2019 год</w:t>
      </w:r>
      <w:r w:rsidRPr="002F7E91">
        <w:rPr>
          <w:szCs w:val="24"/>
        </w:rPr>
        <w:t>.</w:t>
      </w:r>
    </w:p>
    <w:p w:rsidR="00073D54" w:rsidRPr="002F7E91" w:rsidRDefault="00073D54" w:rsidP="00073D54">
      <w:pPr>
        <w:pStyle w:val="ConsPlusNormal"/>
        <w:ind w:firstLine="540"/>
        <w:jc w:val="both"/>
        <w:rPr>
          <w:szCs w:val="24"/>
        </w:rPr>
      </w:pPr>
      <w:r w:rsidRPr="002F7E91">
        <w:rPr>
          <w:szCs w:val="24"/>
        </w:rPr>
        <w:t xml:space="preserve">Ответственный исполнитель: </w:t>
      </w:r>
      <w:r w:rsidRPr="002F7E91">
        <w:rPr>
          <w:szCs w:val="24"/>
          <w:u w:val="single"/>
        </w:rPr>
        <w:t>отдел по организационно - кадровым вопросам и профилактике коррупционных правонарушений администрации Петровского городского округа Ставропольского края</w:t>
      </w:r>
      <w:r w:rsidRPr="002F7E91">
        <w:rPr>
          <w:szCs w:val="24"/>
        </w:rPr>
        <w:t>.</w:t>
      </w:r>
    </w:p>
    <w:p w:rsidR="00073D54" w:rsidRDefault="00073D54" w:rsidP="003C0EDC">
      <w:pPr>
        <w:pStyle w:val="ConsPlusNormal"/>
        <w:jc w:val="both"/>
        <w:rPr>
          <w:szCs w:val="24"/>
        </w:rPr>
      </w:pPr>
    </w:p>
    <w:p w:rsidR="000451AA" w:rsidRPr="002F7E91" w:rsidRDefault="000451AA" w:rsidP="003C0EDC">
      <w:pPr>
        <w:pStyle w:val="ConsPlusNormal"/>
        <w:jc w:val="both"/>
        <w:rPr>
          <w:szCs w:val="24"/>
        </w:rPr>
      </w:pPr>
    </w:p>
    <w:tbl>
      <w:tblPr>
        <w:tblpPr w:leftFromText="180" w:rightFromText="180" w:vertAnchor="text" w:tblpX="-222" w:tblpY="1"/>
        <w:tblOverlap w:val="never"/>
        <w:tblW w:w="148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tblPr>
      <w:tblGrid>
        <w:gridCol w:w="629"/>
        <w:gridCol w:w="3402"/>
        <w:gridCol w:w="1843"/>
        <w:gridCol w:w="1701"/>
        <w:gridCol w:w="1559"/>
        <w:gridCol w:w="2268"/>
        <w:gridCol w:w="1560"/>
        <w:gridCol w:w="154"/>
        <w:gridCol w:w="1714"/>
      </w:tblGrid>
      <w:tr w:rsidR="00FE6882" w:rsidRPr="002F7E91" w:rsidTr="00563B74">
        <w:tc>
          <w:tcPr>
            <w:tcW w:w="629" w:type="dxa"/>
            <w:vMerge w:val="restart"/>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 xml:space="preserve">№ </w:t>
            </w:r>
            <w:proofErr w:type="spellStart"/>
            <w:proofErr w:type="gramStart"/>
            <w:r w:rsidRPr="002F7E91">
              <w:rPr>
                <w:rFonts w:eastAsia="Times New Roman"/>
                <w:sz w:val="24"/>
                <w:szCs w:val="24"/>
                <w:lang w:eastAsia="ru-RU"/>
              </w:rPr>
              <w:t>п</w:t>
            </w:r>
            <w:proofErr w:type="spellEnd"/>
            <w:proofErr w:type="gramEnd"/>
            <w:r w:rsidRPr="002F7E91">
              <w:rPr>
                <w:rFonts w:eastAsia="Times New Roman"/>
                <w:sz w:val="24"/>
                <w:szCs w:val="24"/>
                <w:lang w:eastAsia="ru-RU"/>
              </w:rPr>
              <w:t>/</w:t>
            </w:r>
            <w:proofErr w:type="spellStart"/>
            <w:r w:rsidRPr="002F7E91">
              <w:rPr>
                <w:rFonts w:eastAsia="Times New Roman"/>
                <w:sz w:val="24"/>
                <w:szCs w:val="24"/>
                <w:lang w:eastAsia="ru-RU"/>
              </w:rPr>
              <w:t>п</w:t>
            </w:r>
            <w:proofErr w:type="spellEnd"/>
          </w:p>
        </w:tc>
        <w:tc>
          <w:tcPr>
            <w:tcW w:w="3402" w:type="dxa"/>
            <w:vMerge w:val="restart"/>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Наименование основного мероприятия подпрограммы, мероприятия подпрограммы, контрольного события</w:t>
            </w:r>
          </w:p>
        </w:tc>
        <w:tc>
          <w:tcPr>
            <w:tcW w:w="1843" w:type="dxa"/>
            <w:vMerge w:val="restart"/>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План наступления контрольного события / факт наступления контрольного события</w:t>
            </w:r>
          </w:p>
        </w:tc>
        <w:tc>
          <w:tcPr>
            <w:tcW w:w="8956" w:type="dxa"/>
            <w:gridSpan w:val="6"/>
            <w:tcBorders>
              <w:top w:val="single" w:sz="4" w:space="0" w:color="auto"/>
              <w:bottom w:val="single" w:sz="4" w:space="0" w:color="auto"/>
            </w:tcBorders>
            <w:vAlign w:val="center"/>
          </w:tcPr>
          <w:p w:rsidR="003C0EDC"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Исполнение за счет всех источников финансового обеспечения Программы,</w:t>
            </w:r>
          </w:p>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тыс. рублей</w:t>
            </w:r>
          </w:p>
        </w:tc>
      </w:tr>
      <w:tr w:rsidR="00FE6882" w:rsidRPr="002F7E91" w:rsidTr="00F471D0">
        <w:trPr>
          <w:trHeight w:val="851"/>
        </w:trPr>
        <w:tc>
          <w:tcPr>
            <w:tcW w:w="629" w:type="dxa"/>
            <w:vMerge/>
            <w:tcBorders>
              <w:top w:val="single" w:sz="4" w:space="0" w:color="auto"/>
              <w:bottom w:val="single" w:sz="4" w:space="0" w:color="auto"/>
            </w:tcBorders>
          </w:tcPr>
          <w:p w:rsidR="00FE6882" w:rsidRPr="002F7E91" w:rsidRDefault="00FE6882" w:rsidP="003C0EDC">
            <w:pPr>
              <w:spacing w:after="0" w:line="240" w:lineRule="auto"/>
              <w:rPr>
                <w:rFonts w:eastAsia="Times New Roman"/>
                <w:sz w:val="24"/>
                <w:szCs w:val="24"/>
                <w:lang w:eastAsia="ru-RU"/>
              </w:rPr>
            </w:pPr>
          </w:p>
        </w:tc>
        <w:tc>
          <w:tcPr>
            <w:tcW w:w="3402" w:type="dxa"/>
            <w:vMerge/>
            <w:tcBorders>
              <w:top w:val="single" w:sz="4" w:space="0" w:color="auto"/>
              <w:bottom w:val="single" w:sz="4" w:space="0" w:color="auto"/>
            </w:tcBorders>
          </w:tcPr>
          <w:p w:rsidR="00FE6882" w:rsidRPr="002F7E91" w:rsidRDefault="00FE6882" w:rsidP="003C0EDC">
            <w:pPr>
              <w:spacing w:after="0" w:line="240" w:lineRule="auto"/>
              <w:rPr>
                <w:rFonts w:eastAsia="Times New Roman"/>
                <w:sz w:val="24"/>
                <w:szCs w:val="24"/>
                <w:lang w:eastAsia="ru-RU"/>
              </w:rPr>
            </w:pPr>
          </w:p>
        </w:tc>
        <w:tc>
          <w:tcPr>
            <w:tcW w:w="1843" w:type="dxa"/>
            <w:vMerge/>
            <w:tcBorders>
              <w:top w:val="single" w:sz="4" w:space="0" w:color="auto"/>
              <w:bottom w:val="single" w:sz="4" w:space="0" w:color="auto"/>
            </w:tcBorders>
          </w:tcPr>
          <w:p w:rsidR="00FE6882" w:rsidRPr="002F7E91" w:rsidRDefault="00FE6882" w:rsidP="003C0EDC">
            <w:pPr>
              <w:spacing w:after="0" w:line="240" w:lineRule="auto"/>
              <w:rPr>
                <w:rFonts w:eastAsia="Times New Roman"/>
                <w:sz w:val="24"/>
                <w:szCs w:val="24"/>
                <w:lang w:eastAsia="ru-RU"/>
              </w:rPr>
            </w:pPr>
          </w:p>
        </w:tc>
        <w:tc>
          <w:tcPr>
            <w:tcW w:w="1701" w:type="dxa"/>
            <w:tcBorders>
              <w:top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Всего, в том числе:</w:t>
            </w:r>
          </w:p>
        </w:tc>
        <w:tc>
          <w:tcPr>
            <w:tcW w:w="1559" w:type="dxa"/>
            <w:tcBorders>
              <w:top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районный бюджет</w:t>
            </w:r>
          </w:p>
        </w:tc>
        <w:tc>
          <w:tcPr>
            <w:tcW w:w="2268" w:type="dxa"/>
            <w:tcBorders>
              <w:top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межбюджетные трансферты из краевого бюджета</w:t>
            </w:r>
          </w:p>
        </w:tc>
        <w:tc>
          <w:tcPr>
            <w:tcW w:w="1560" w:type="dxa"/>
            <w:tcBorders>
              <w:top w:val="single" w:sz="4" w:space="0" w:color="auto"/>
            </w:tcBorders>
            <w:vAlign w:val="center"/>
          </w:tcPr>
          <w:p w:rsidR="00FE6882" w:rsidRPr="002F7E91" w:rsidRDefault="00FE6882" w:rsidP="003C0EDC">
            <w:pPr>
              <w:pStyle w:val="ConsPlusNormal"/>
              <w:jc w:val="center"/>
              <w:rPr>
                <w:szCs w:val="24"/>
              </w:rPr>
            </w:pPr>
            <w:r w:rsidRPr="002F7E91">
              <w:rPr>
                <w:szCs w:val="24"/>
              </w:rPr>
              <w:t>Выпадающие доходы</w:t>
            </w:r>
          </w:p>
        </w:tc>
        <w:tc>
          <w:tcPr>
            <w:tcW w:w="1868" w:type="dxa"/>
            <w:gridSpan w:val="2"/>
            <w:tcBorders>
              <w:top w:val="single" w:sz="4" w:space="0" w:color="auto"/>
            </w:tcBorders>
          </w:tcPr>
          <w:p w:rsidR="00FE6882" w:rsidRPr="002F7E91" w:rsidRDefault="00FE6882" w:rsidP="003C0EDC">
            <w:pPr>
              <w:pStyle w:val="ConsPlusNormal"/>
              <w:jc w:val="center"/>
              <w:rPr>
                <w:szCs w:val="24"/>
              </w:rPr>
            </w:pPr>
            <w:r w:rsidRPr="002F7E91">
              <w:rPr>
                <w:szCs w:val="24"/>
              </w:rPr>
              <w:t>Внебюджетные средства (средства физических и юридических лиц)</w:t>
            </w:r>
          </w:p>
        </w:tc>
      </w:tr>
      <w:tr w:rsidR="00FE6882" w:rsidRPr="002F7E91" w:rsidTr="00F471D0">
        <w:trPr>
          <w:trHeight w:val="28"/>
        </w:trPr>
        <w:tc>
          <w:tcPr>
            <w:tcW w:w="629" w:type="dxa"/>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1</w:t>
            </w:r>
          </w:p>
        </w:tc>
        <w:tc>
          <w:tcPr>
            <w:tcW w:w="3402" w:type="dxa"/>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2</w:t>
            </w:r>
          </w:p>
        </w:tc>
        <w:tc>
          <w:tcPr>
            <w:tcW w:w="1843" w:type="dxa"/>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3</w:t>
            </w:r>
          </w:p>
        </w:tc>
        <w:tc>
          <w:tcPr>
            <w:tcW w:w="1701" w:type="dxa"/>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4</w:t>
            </w:r>
          </w:p>
        </w:tc>
        <w:tc>
          <w:tcPr>
            <w:tcW w:w="1559" w:type="dxa"/>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5</w:t>
            </w:r>
          </w:p>
        </w:tc>
        <w:tc>
          <w:tcPr>
            <w:tcW w:w="2268" w:type="dxa"/>
            <w:tcBorders>
              <w:top w:val="single" w:sz="4" w:space="0" w:color="auto"/>
              <w:bottom w:val="single" w:sz="4" w:space="0" w:color="auto"/>
            </w:tcBorders>
            <w:vAlign w:val="center"/>
          </w:tcPr>
          <w:p w:rsidR="00FE6882" w:rsidRPr="002F7E91" w:rsidRDefault="00FE6882"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6</w:t>
            </w:r>
          </w:p>
        </w:tc>
        <w:tc>
          <w:tcPr>
            <w:tcW w:w="1560" w:type="dxa"/>
            <w:tcBorders>
              <w:top w:val="single" w:sz="4" w:space="0" w:color="auto"/>
              <w:bottom w:val="single" w:sz="4" w:space="0" w:color="auto"/>
            </w:tcBorders>
          </w:tcPr>
          <w:p w:rsidR="00FE6882" w:rsidRPr="002F7E91" w:rsidRDefault="00563B74"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7</w:t>
            </w:r>
          </w:p>
        </w:tc>
        <w:tc>
          <w:tcPr>
            <w:tcW w:w="1868" w:type="dxa"/>
            <w:gridSpan w:val="2"/>
            <w:tcBorders>
              <w:top w:val="single" w:sz="4" w:space="0" w:color="auto"/>
              <w:bottom w:val="single" w:sz="4" w:space="0" w:color="auto"/>
            </w:tcBorders>
          </w:tcPr>
          <w:p w:rsidR="00FE6882" w:rsidRPr="002F7E91" w:rsidRDefault="00563B74" w:rsidP="003C0EDC">
            <w:pPr>
              <w:widowControl w:val="0"/>
              <w:autoSpaceDE w:val="0"/>
              <w:autoSpaceDN w:val="0"/>
              <w:spacing w:after="0" w:line="240" w:lineRule="auto"/>
              <w:jc w:val="center"/>
              <w:rPr>
                <w:rFonts w:eastAsia="Times New Roman"/>
                <w:sz w:val="24"/>
                <w:szCs w:val="24"/>
                <w:lang w:eastAsia="ru-RU"/>
              </w:rPr>
            </w:pPr>
            <w:r w:rsidRPr="002F7E91">
              <w:rPr>
                <w:rFonts w:eastAsia="Times New Roman"/>
                <w:sz w:val="24"/>
                <w:szCs w:val="24"/>
                <w:lang w:eastAsia="ru-RU"/>
              </w:rPr>
              <w:t>8</w:t>
            </w:r>
          </w:p>
        </w:tc>
      </w:tr>
      <w:tr w:rsidR="00DF281F" w:rsidRPr="002F7E91" w:rsidTr="00F471D0">
        <w:trPr>
          <w:trHeight w:val="28"/>
        </w:trPr>
        <w:tc>
          <w:tcPr>
            <w:tcW w:w="629" w:type="dxa"/>
            <w:tcBorders>
              <w:top w:val="single" w:sz="4" w:space="0" w:color="auto"/>
              <w:bottom w:val="single" w:sz="4" w:space="0" w:color="auto"/>
            </w:tcBorders>
            <w:vAlign w:val="center"/>
          </w:tcPr>
          <w:p w:rsidR="00DF281F" w:rsidRPr="002F7E91" w:rsidRDefault="00DF281F" w:rsidP="00DF281F">
            <w:pPr>
              <w:widowControl w:val="0"/>
              <w:tabs>
                <w:tab w:val="left" w:pos="142"/>
              </w:tabs>
              <w:autoSpaceDE w:val="0"/>
              <w:autoSpaceDN w:val="0"/>
              <w:spacing w:after="0" w:line="240" w:lineRule="auto"/>
              <w:rPr>
                <w:rFonts w:eastAsia="Times New Roman"/>
                <w:sz w:val="24"/>
                <w:szCs w:val="24"/>
                <w:lang w:eastAsia="ru-RU"/>
              </w:rPr>
            </w:pPr>
          </w:p>
        </w:tc>
        <w:tc>
          <w:tcPr>
            <w:tcW w:w="3402" w:type="dxa"/>
            <w:tcBorders>
              <w:top w:val="single" w:sz="4" w:space="0" w:color="auto"/>
              <w:bottom w:val="single" w:sz="4" w:space="0" w:color="auto"/>
            </w:tcBorders>
            <w:vAlign w:val="center"/>
          </w:tcPr>
          <w:p w:rsidR="00DF281F" w:rsidRPr="002F7E91" w:rsidRDefault="00DF281F" w:rsidP="00073D54">
            <w:pPr>
              <w:widowControl w:val="0"/>
              <w:autoSpaceDE w:val="0"/>
              <w:autoSpaceDN w:val="0"/>
              <w:spacing w:after="0" w:line="240" w:lineRule="auto"/>
              <w:jc w:val="center"/>
              <w:rPr>
                <w:rFonts w:eastAsia="Times New Roman"/>
                <w:b/>
                <w:sz w:val="24"/>
                <w:szCs w:val="24"/>
                <w:lang w:eastAsia="ru-RU"/>
              </w:rPr>
            </w:pPr>
            <w:r w:rsidRPr="002F7E91">
              <w:rPr>
                <w:rFonts w:eastAsia="Times New Roman"/>
                <w:b/>
                <w:sz w:val="24"/>
                <w:szCs w:val="24"/>
                <w:lang w:eastAsia="ru-RU"/>
              </w:rPr>
              <w:t>Муниципальная программа Петровского городского округа Ставропольского края «Межнациональные отношения, профилактика правонарушений, терроризма и поддержка казачества»</w:t>
            </w:r>
          </w:p>
        </w:tc>
        <w:tc>
          <w:tcPr>
            <w:tcW w:w="1843" w:type="dxa"/>
            <w:tcBorders>
              <w:top w:val="single" w:sz="4" w:space="0" w:color="auto"/>
              <w:bottom w:val="single" w:sz="4" w:space="0" w:color="auto"/>
            </w:tcBorders>
            <w:vAlign w:val="center"/>
          </w:tcPr>
          <w:p w:rsidR="00DF281F" w:rsidRPr="002F7E91" w:rsidRDefault="00DF281F" w:rsidP="00DF281F">
            <w:pPr>
              <w:widowControl w:val="0"/>
              <w:autoSpaceDE w:val="0"/>
              <w:autoSpaceDN w:val="0"/>
              <w:spacing w:after="0" w:line="240" w:lineRule="auto"/>
              <w:rPr>
                <w:rFonts w:eastAsia="Times New Roman"/>
                <w:sz w:val="24"/>
                <w:szCs w:val="24"/>
                <w:lang w:eastAsia="ru-RU"/>
              </w:rPr>
            </w:pPr>
          </w:p>
        </w:tc>
        <w:tc>
          <w:tcPr>
            <w:tcW w:w="1701" w:type="dxa"/>
            <w:tcBorders>
              <w:top w:val="single" w:sz="4" w:space="0" w:color="auto"/>
              <w:bottom w:val="single" w:sz="4" w:space="0" w:color="auto"/>
            </w:tcBorders>
          </w:tcPr>
          <w:p w:rsidR="00DF281F" w:rsidRPr="002F7E91" w:rsidRDefault="00DF281F" w:rsidP="00AA2FD4">
            <w:pPr>
              <w:pStyle w:val="ConsPlusNormal"/>
              <w:jc w:val="center"/>
              <w:rPr>
                <w:b/>
                <w:szCs w:val="24"/>
                <w:lang w:eastAsia="en-US"/>
              </w:rPr>
            </w:pPr>
          </w:p>
        </w:tc>
        <w:tc>
          <w:tcPr>
            <w:tcW w:w="1559" w:type="dxa"/>
            <w:tcBorders>
              <w:top w:val="single" w:sz="4" w:space="0" w:color="auto"/>
              <w:bottom w:val="single" w:sz="4" w:space="0" w:color="auto"/>
            </w:tcBorders>
          </w:tcPr>
          <w:p w:rsidR="00DF281F" w:rsidRPr="002F7E91" w:rsidRDefault="00DF281F" w:rsidP="00DF281F">
            <w:pPr>
              <w:pStyle w:val="ConsPlusNormal"/>
              <w:jc w:val="center"/>
              <w:rPr>
                <w:b/>
                <w:szCs w:val="24"/>
                <w:lang w:eastAsia="en-US"/>
              </w:rPr>
            </w:pPr>
          </w:p>
        </w:tc>
        <w:tc>
          <w:tcPr>
            <w:tcW w:w="2268" w:type="dxa"/>
            <w:tcBorders>
              <w:top w:val="single" w:sz="4" w:space="0" w:color="auto"/>
              <w:bottom w:val="single" w:sz="4" w:space="0" w:color="auto"/>
            </w:tcBorders>
          </w:tcPr>
          <w:p w:rsidR="00DF281F" w:rsidRPr="002F7E91" w:rsidRDefault="00DF281F" w:rsidP="00DF281F">
            <w:pPr>
              <w:pStyle w:val="ConsPlusNormal"/>
              <w:jc w:val="center"/>
              <w:rPr>
                <w:b/>
                <w:szCs w:val="24"/>
              </w:rPr>
            </w:pPr>
          </w:p>
        </w:tc>
        <w:tc>
          <w:tcPr>
            <w:tcW w:w="1560" w:type="dxa"/>
            <w:tcBorders>
              <w:top w:val="single" w:sz="4" w:space="0" w:color="auto"/>
              <w:bottom w:val="single" w:sz="4" w:space="0" w:color="auto"/>
            </w:tcBorders>
          </w:tcPr>
          <w:p w:rsidR="00DF281F" w:rsidRPr="002F7E91" w:rsidRDefault="00DF281F" w:rsidP="00DF281F">
            <w:pPr>
              <w:spacing w:after="0" w:line="240" w:lineRule="auto"/>
              <w:jc w:val="center"/>
              <w:rPr>
                <w:b/>
                <w:sz w:val="24"/>
                <w:szCs w:val="24"/>
              </w:rPr>
            </w:pPr>
          </w:p>
        </w:tc>
        <w:tc>
          <w:tcPr>
            <w:tcW w:w="1868" w:type="dxa"/>
            <w:gridSpan w:val="2"/>
            <w:tcBorders>
              <w:top w:val="single" w:sz="4" w:space="0" w:color="auto"/>
              <w:bottom w:val="single" w:sz="4" w:space="0" w:color="auto"/>
            </w:tcBorders>
          </w:tcPr>
          <w:p w:rsidR="00DF281F" w:rsidRPr="002F7E91" w:rsidRDefault="00DF281F" w:rsidP="00DF281F">
            <w:pPr>
              <w:spacing w:after="0" w:line="240" w:lineRule="auto"/>
              <w:jc w:val="center"/>
              <w:rPr>
                <w:b/>
                <w:sz w:val="24"/>
                <w:szCs w:val="24"/>
              </w:rPr>
            </w:pPr>
          </w:p>
        </w:tc>
      </w:tr>
      <w:tr w:rsidR="00435AB1" w:rsidRPr="002F7E91" w:rsidTr="00F471D0">
        <w:trPr>
          <w:trHeight w:val="28"/>
        </w:trPr>
        <w:tc>
          <w:tcPr>
            <w:tcW w:w="629" w:type="dxa"/>
            <w:tcBorders>
              <w:top w:val="single" w:sz="4" w:space="0" w:color="auto"/>
              <w:bottom w:val="single" w:sz="4" w:space="0" w:color="auto"/>
            </w:tcBorders>
          </w:tcPr>
          <w:p w:rsidR="00435AB1" w:rsidRPr="002F7E91" w:rsidRDefault="008631EF" w:rsidP="001B7130">
            <w:pPr>
              <w:pStyle w:val="ConsPlusNormal"/>
              <w:jc w:val="center"/>
              <w:rPr>
                <w:b/>
                <w:szCs w:val="24"/>
              </w:rPr>
            </w:pPr>
            <w:r w:rsidRPr="002F7E91">
              <w:rPr>
                <w:b/>
                <w:szCs w:val="24"/>
                <w:lang w:val="en-US"/>
              </w:rPr>
              <w:t>IV</w:t>
            </w:r>
          </w:p>
        </w:tc>
        <w:tc>
          <w:tcPr>
            <w:tcW w:w="3402" w:type="dxa"/>
            <w:tcBorders>
              <w:top w:val="single" w:sz="4" w:space="0" w:color="auto"/>
              <w:bottom w:val="single" w:sz="4" w:space="0" w:color="auto"/>
            </w:tcBorders>
          </w:tcPr>
          <w:p w:rsidR="00435AB1" w:rsidRDefault="00435AB1" w:rsidP="00DD5CF8">
            <w:pPr>
              <w:pStyle w:val="ConsPlusNormal"/>
              <w:jc w:val="center"/>
              <w:rPr>
                <w:b/>
                <w:szCs w:val="24"/>
              </w:rPr>
            </w:pPr>
            <w:r w:rsidRPr="002F7E91">
              <w:rPr>
                <w:b/>
                <w:szCs w:val="24"/>
              </w:rPr>
              <w:t>«Противодействие коррупции в сфере деятельности органов местного самоуправления»</w:t>
            </w:r>
          </w:p>
          <w:p w:rsidR="000451AA" w:rsidRDefault="000451AA" w:rsidP="00F471D0">
            <w:pPr>
              <w:pStyle w:val="ConsPlusNormal"/>
              <w:rPr>
                <w:b/>
                <w:szCs w:val="24"/>
              </w:rPr>
            </w:pPr>
          </w:p>
          <w:p w:rsidR="00F471D0" w:rsidRPr="002F7E91" w:rsidRDefault="00F471D0" w:rsidP="00F471D0">
            <w:pPr>
              <w:pStyle w:val="ConsPlusNormal"/>
              <w:rPr>
                <w:szCs w:val="24"/>
              </w:rPr>
            </w:pPr>
          </w:p>
        </w:tc>
        <w:tc>
          <w:tcPr>
            <w:tcW w:w="1843" w:type="dxa"/>
            <w:tcBorders>
              <w:top w:val="single" w:sz="4" w:space="0" w:color="auto"/>
              <w:bottom w:val="single" w:sz="4" w:space="0" w:color="auto"/>
            </w:tcBorders>
          </w:tcPr>
          <w:p w:rsidR="00435AB1" w:rsidRPr="002F7E91" w:rsidRDefault="00435AB1" w:rsidP="001B7130">
            <w:pPr>
              <w:pStyle w:val="ConsPlusNormal"/>
              <w:jc w:val="center"/>
              <w:rPr>
                <w:szCs w:val="24"/>
              </w:rPr>
            </w:pPr>
          </w:p>
        </w:tc>
        <w:tc>
          <w:tcPr>
            <w:tcW w:w="1701" w:type="dxa"/>
            <w:tcBorders>
              <w:top w:val="single" w:sz="4" w:space="0" w:color="auto"/>
              <w:bottom w:val="single" w:sz="4" w:space="0" w:color="auto"/>
            </w:tcBorders>
          </w:tcPr>
          <w:p w:rsidR="00435AB1" w:rsidRPr="002F7E91" w:rsidRDefault="00787D40" w:rsidP="001B7130">
            <w:pPr>
              <w:spacing w:after="0" w:line="240" w:lineRule="auto"/>
              <w:jc w:val="center"/>
              <w:rPr>
                <w:b/>
                <w:sz w:val="24"/>
                <w:szCs w:val="24"/>
              </w:rPr>
            </w:pPr>
            <w:r>
              <w:rPr>
                <w:b/>
                <w:sz w:val="24"/>
                <w:szCs w:val="24"/>
              </w:rPr>
              <w:t>100</w:t>
            </w:r>
            <w:r w:rsidR="00435AB1" w:rsidRPr="002F7E91">
              <w:rPr>
                <w:b/>
                <w:sz w:val="24"/>
                <w:szCs w:val="24"/>
              </w:rPr>
              <w:t>,00</w:t>
            </w:r>
          </w:p>
        </w:tc>
        <w:tc>
          <w:tcPr>
            <w:tcW w:w="1559" w:type="dxa"/>
            <w:tcBorders>
              <w:top w:val="single" w:sz="4" w:space="0" w:color="auto"/>
              <w:bottom w:val="single" w:sz="4" w:space="0" w:color="auto"/>
            </w:tcBorders>
          </w:tcPr>
          <w:p w:rsidR="00435AB1" w:rsidRPr="002F7E91" w:rsidRDefault="00787D40" w:rsidP="001B7130">
            <w:pPr>
              <w:spacing w:after="0" w:line="240" w:lineRule="auto"/>
              <w:jc w:val="center"/>
              <w:rPr>
                <w:b/>
                <w:sz w:val="24"/>
                <w:szCs w:val="24"/>
              </w:rPr>
            </w:pPr>
            <w:r>
              <w:rPr>
                <w:b/>
                <w:sz w:val="24"/>
                <w:szCs w:val="24"/>
              </w:rPr>
              <w:t>100</w:t>
            </w:r>
            <w:r w:rsidR="00435AB1" w:rsidRPr="002F7E91">
              <w:rPr>
                <w:b/>
                <w:sz w:val="24"/>
                <w:szCs w:val="24"/>
              </w:rPr>
              <w:t>,00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b/>
                <w:szCs w:val="24"/>
              </w:rPr>
            </w:pPr>
            <w:r w:rsidRPr="002F7E91">
              <w:rPr>
                <w:b/>
                <w:szCs w:val="24"/>
              </w:rPr>
              <w:t>0,00</w:t>
            </w:r>
          </w:p>
        </w:tc>
        <w:tc>
          <w:tcPr>
            <w:tcW w:w="1560" w:type="dxa"/>
            <w:tcBorders>
              <w:top w:val="single" w:sz="4" w:space="0" w:color="auto"/>
              <w:bottom w:val="single" w:sz="4" w:space="0" w:color="auto"/>
            </w:tcBorders>
          </w:tcPr>
          <w:p w:rsidR="00435AB1" w:rsidRPr="002F7E91" w:rsidRDefault="00435AB1" w:rsidP="001B7130">
            <w:pPr>
              <w:spacing w:after="0" w:line="240" w:lineRule="auto"/>
              <w:jc w:val="center"/>
              <w:rPr>
                <w:b/>
                <w:sz w:val="24"/>
                <w:szCs w:val="24"/>
              </w:rPr>
            </w:pPr>
            <w:r w:rsidRPr="002F7E91">
              <w:rPr>
                <w:b/>
                <w:sz w:val="24"/>
                <w:szCs w:val="24"/>
              </w:rPr>
              <w:t>0,00</w:t>
            </w:r>
          </w:p>
        </w:tc>
        <w:tc>
          <w:tcPr>
            <w:tcW w:w="1868" w:type="dxa"/>
            <w:gridSpan w:val="2"/>
            <w:tcBorders>
              <w:top w:val="single" w:sz="4" w:space="0" w:color="auto"/>
              <w:bottom w:val="single" w:sz="4" w:space="0" w:color="auto"/>
            </w:tcBorders>
          </w:tcPr>
          <w:p w:rsidR="00435AB1" w:rsidRPr="002F7E91" w:rsidRDefault="00435AB1" w:rsidP="001B7130">
            <w:pPr>
              <w:spacing w:after="0" w:line="240" w:lineRule="auto"/>
              <w:jc w:val="center"/>
              <w:rPr>
                <w:b/>
                <w:sz w:val="24"/>
                <w:szCs w:val="24"/>
              </w:rPr>
            </w:pPr>
            <w:r w:rsidRPr="002F7E91">
              <w:rPr>
                <w:b/>
                <w:sz w:val="24"/>
                <w:szCs w:val="24"/>
              </w:rPr>
              <w:t>0,00</w:t>
            </w:r>
          </w:p>
        </w:tc>
      </w:tr>
      <w:tr w:rsidR="00435AB1" w:rsidRPr="002F7E91" w:rsidTr="00F471D0">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lastRenderedPageBreak/>
              <w:t>1.</w:t>
            </w:r>
          </w:p>
        </w:tc>
        <w:tc>
          <w:tcPr>
            <w:tcW w:w="3402" w:type="dxa"/>
            <w:tcBorders>
              <w:top w:val="single" w:sz="4" w:space="0" w:color="auto"/>
              <w:bottom w:val="single" w:sz="4" w:space="0" w:color="auto"/>
            </w:tcBorders>
          </w:tcPr>
          <w:p w:rsidR="00435AB1" w:rsidRPr="002F7E91" w:rsidRDefault="00435AB1" w:rsidP="00F01796">
            <w:pPr>
              <w:pStyle w:val="ConsPlusNormal"/>
              <w:jc w:val="both"/>
              <w:rPr>
                <w:szCs w:val="24"/>
              </w:rPr>
            </w:pPr>
            <w:r w:rsidRPr="002F7E91">
              <w:rPr>
                <w:szCs w:val="24"/>
              </w:rPr>
              <w:t xml:space="preserve">Проведение антикоррупционной экспертизы </w:t>
            </w:r>
            <w:r w:rsidR="00FD6709" w:rsidRPr="002F7E91">
              <w:rPr>
                <w:szCs w:val="24"/>
              </w:rPr>
              <w:t xml:space="preserve">проектов </w:t>
            </w:r>
            <w:r w:rsidRPr="002F7E91">
              <w:rPr>
                <w:szCs w:val="24"/>
              </w:rPr>
              <w:t>нормативных правовых актов администрации округа и органов администрации округа</w:t>
            </w:r>
          </w:p>
        </w:tc>
        <w:tc>
          <w:tcPr>
            <w:tcW w:w="1843" w:type="dxa"/>
            <w:tcBorders>
              <w:top w:val="single" w:sz="4" w:space="0" w:color="auto"/>
              <w:bottom w:val="single" w:sz="4" w:space="0" w:color="auto"/>
            </w:tcBorders>
          </w:tcPr>
          <w:p w:rsidR="00435AB1" w:rsidRPr="002F7E91" w:rsidRDefault="00435AB1" w:rsidP="001B7130">
            <w:pPr>
              <w:pStyle w:val="ConsPlusNormal"/>
              <w:rPr>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560"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868"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B82E22" w:rsidRDefault="00B82E22" w:rsidP="00B82E22">
            <w:pPr>
              <w:pStyle w:val="a8"/>
              <w:ind w:firstLine="505"/>
              <w:jc w:val="both"/>
              <w:rPr>
                <w:rFonts w:ascii="Times New Roman" w:eastAsia="Cambria" w:hAnsi="Times New Roman"/>
                <w:sz w:val="24"/>
                <w:szCs w:val="24"/>
              </w:rPr>
            </w:pPr>
            <w:r w:rsidRPr="00B82E22">
              <w:rPr>
                <w:rFonts w:ascii="Times New Roman" w:eastAsia="Cambria" w:hAnsi="Times New Roman"/>
                <w:sz w:val="24"/>
                <w:szCs w:val="24"/>
              </w:rPr>
              <w:t>В отчетном периоде антикоррупционная экспертиза проектов нормативных правовых актов администрации Петровского городского округа Ставропольского края проводилась по мере обращения разработчиков проектов нормативно-правовых актов в правовой отдел администрации Петровского городского округа Ставропольского края.</w:t>
            </w:r>
          </w:p>
          <w:p w:rsidR="00820CA4" w:rsidRPr="00820CA4" w:rsidRDefault="00820CA4" w:rsidP="00B82E22">
            <w:pPr>
              <w:pStyle w:val="a8"/>
              <w:ind w:firstLine="505"/>
              <w:jc w:val="both"/>
              <w:rPr>
                <w:rFonts w:ascii="Times New Roman" w:eastAsia="Cambria" w:hAnsi="Times New Roman"/>
                <w:sz w:val="24"/>
                <w:szCs w:val="24"/>
              </w:rPr>
            </w:pPr>
            <w:r w:rsidRPr="00820CA4">
              <w:rPr>
                <w:rFonts w:ascii="Times New Roman" w:hAnsi="Times New Roman"/>
                <w:sz w:val="24"/>
                <w:szCs w:val="24"/>
              </w:rPr>
              <w:t>Доля проектов нормативных правовых актов администрации округа, прошедших антикоррупционную экспертизу, от общего количества нормативных правовых актов, принятых в 2019 году составила 78,7 %.</w:t>
            </w:r>
          </w:p>
          <w:p w:rsidR="006B3A71" w:rsidRDefault="00E9589A" w:rsidP="00B82E22">
            <w:pPr>
              <w:pStyle w:val="a8"/>
              <w:jc w:val="both"/>
              <w:rPr>
                <w:rFonts w:ascii="Times New Roman" w:hAnsi="Times New Roman"/>
                <w:sz w:val="24"/>
                <w:szCs w:val="24"/>
              </w:rPr>
            </w:pPr>
            <w:r>
              <w:rPr>
                <w:rFonts w:ascii="Times New Roman" w:hAnsi="Times New Roman"/>
                <w:sz w:val="24"/>
                <w:szCs w:val="24"/>
              </w:rPr>
              <w:t xml:space="preserve">        </w:t>
            </w:r>
            <w:r w:rsidRPr="00E9589A">
              <w:rPr>
                <w:rFonts w:ascii="Times New Roman" w:hAnsi="Times New Roman"/>
                <w:sz w:val="24"/>
                <w:szCs w:val="24"/>
              </w:rPr>
              <w:t xml:space="preserve">Мероприятие выполнено с отклонением плановых </w:t>
            </w:r>
            <w:proofErr w:type="gramStart"/>
            <w:r w:rsidRPr="00E9589A">
              <w:rPr>
                <w:rFonts w:ascii="Times New Roman" w:hAnsi="Times New Roman"/>
                <w:sz w:val="24"/>
                <w:szCs w:val="24"/>
              </w:rPr>
              <w:t>показателей значения индикаторов достижения цели</w:t>
            </w:r>
            <w:proofErr w:type="gramEnd"/>
            <w:r w:rsidRPr="00E9589A">
              <w:rPr>
                <w:rFonts w:ascii="Times New Roman" w:hAnsi="Times New Roman"/>
                <w:sz w:val="24"/>
                <w:szCs w:val="24"/>
              </w:rPr>
              <w:t xml:space="preserve"> и решения задач Подпрограммы, так как в 2019 году, в том числе, были приняты нормативные правовые акты администрации, направленные на антикоррупционную экспертизу в 2018 году и прошедшие её уже в переходном периоде</w:t>
            </w:r>
          </w:p>
          <w:p w:rsidR="00EF257C" w:rsidRPr="006438F4" w:rsidRDefault="00EF257C" w:rsidP="00B82E22">
            <w:pPr>
              <w:pStyle w:val="a8"/>
              <w:jc w:val="both"/>
            </w:pPr>
          </w:p>
        </w:tc>
      </w:tr>
      <w:tr w:rsidR="00435AB1" w:rsidRPr="002F7E91" w:rsidTr="001B7130">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1.1.</w:t>
            </w:r>
          </w:p>
        </w:tc>
        <w:tc>
          <w:tcPr>
            <w:tcW w:w="3402" w:type="dxa"/>
            <w:tcBorders>
              <w:top w:val="single" w:sz="4" w:space="0" w:color="auto"/>
              <w:bottom w:val="single" w:sz="4" w:space="0" w:color="auto"/>
            </w:tcBorders>
          </w:tcPr>
          <w:p w:rsidR="00435AB1" w:rsidRPr="002F7E91" w:rsidRDefault="00732F42" w:rsidP="00DF281F">
            <w:pPr>
              <w:pStyle w:val="Style5"/>
              <w:widowControl/>
              <w:spacing w:line="240" w:lineRule="auto"/>
              <w:ind w:hanging="27"/>
              <w:jc w:val="left"/>
            </w:pPr>
            <w:r w:rsidRPr="002F7E91">
              <w:t>Контрольное событие 29</w:t>
            </w:r>
            <w:r w:rsidR="008661A0" w:rsidRPr="002F7E91">
              <w:t>.</w:t>
            </w:r>
          </w:p>
          <w:p w:rsidR="00435AB1" w:rsidRPr="002F7E91" w:rsidRDefault="00435AB1" w:rsidP="00DF281F">
            <w:pPr>
              <w:pStyle w:val="ConsPlusNormal"/>
              <w:rPr>
                <w:szCs w:val="24"/>
              </w:rPr>
            </w:pPr>
            <w:r w:rsidRPr="002F7E91">
              <w:rPr>
                <w:rFonts w:eastAsia="Cambria"/>
                <w:szCs w:val="24"/>
                <w:lang w:eastAsia="ar-SA"/>
              </w:rPr>
              <w:t xml:space="preserve">Антикоррупционная экспертиза проектов нормативных правовых актов </w:t>
            </w:r>
            <w:r w:rsidRPr="002F7E91">
              <w:rPr>
                <w:szCs w:val="24"/>
              </w:rPr>
              <w:t>администрации округа и органов администрации округа проведена</w:t>
            </w:r>
          </w:p>
        </w:tc>
        <w:tc>
          <w:tcPr>
            <w:tcW w:w="1843" w:type="dxa"/>
            <w:tcBorders>
              <w:top w:val="single" w:sz="4" w:space="0" w:color="auto"/>
              <w:bottom w:val="single" w:sz="4" w:space="0" w:color="auto"/>
            </w:tcBorders>
            <w:vAlign w:val="bottom"/>
          </w:tcPr>
          <w:p w:rsidR="00435AB1" w:rsidRPr="002F7E91" w:rsidRDefault="00DF281F" w:rsidP="001B7130">
            <w:pPr>
              <w:widowControl w:val="0"/>
              <w:autoSpaceDE w:val="0"/>
              <w:autoSpaceDN w:val="0"/>
              <w:spacing w:after="0" w:line="240" w:lineRule="auto"/>
              <w:jc w:val="center"/>
              <w:rPr>
                <w:sz w:val="24"/>
                <w:szCs w:val="24"/>
              </w:rPr>
            </w:pPr>
            <w:r w:rsidRPr="002F7E91">
              <w:rPr>
                <w:sz w:val="24"/>
                <w:szCs w:val="24"/>
              </w:rPr>
              <w:t>П</w:t>
            </w:r>
            <w:r w:rsidR="00435AB1" w:rsidRPr="002F7E91">
              <w:rPr>
                <w:sz w:val="24"/>
                <w:szCs w:val="24"/>
              </w:rPr>
              <w:t xml:space="preserve">о мере необходимости </w:t>
            </w:r>
          </w:p>
          <w:p w:rsidR="00435AB1" w:rsidRPr="002F7E91" w:rsidRDefault="00435AB1" w:rsidP="00435AB1">
            <w:pPr>
              <w:widowControl w:val="0"/>
              <w:autoSpaceDE w:val="0"/>
              <w:autoSpaceDN w:val="0"/>
              <w:spacing w:after="0" w:line="240" w:lineRule="auto"/>
              <w:jc w:val="center"/>
              <w:rPr>
                <w:sz w:val="24"/>
                <w:szCs w:val="24"/>
              </w:rPr>
            </w:pPr>
            <w:r w:rsidRPr="002F7E91">
              <w:rPr>
                <w:sz w:val="24"/>
                <w:szCs w:val="24"/>
              </w:rPr>
              <w:t>(при обращении разработчиков проектов нормативно правовых актов)</w:t>
            </w:r>
            <w:r w:rsidR="00B20F2B" w:rsidRPr="002F7E91">
              <w:rPr>
                <w:sz w:val="24"/>
                <w:szCs w:val="24"/>
              </w:rPr>
              <w:t xml:space="preserve"> </w:t>
            </w:r>
            <w:r w:rsidRPr="002F7E91">
              <w:rPr>
                <w:sz w:val="24"/>
                <w:szCs w:val="24"/>
              </w:rPr>
              <w:t>/</w:t>
            </w:r>
          </w:p>
          <w:p w:rsidR="00585E33" w:rsidRPr="002F7E91" w:rsidRDefault="00B35D21" w:rsidP="00435AB1">
            <w:pPr>
              <w:widowControl w:val="0"/>
              <w:autoSpaceDE w:val="0"/>
              <w:autoSpaceDN w:val="0"/>
              <w:spacing w:after="0" w:line="240" w:lineRule="auto"/>
              <w:jc w:val="center"/>
              <w:rPr>
                <w:sz w:val="24"/>
                <w:szCs w:val="24"/>
              </w:rPr>
            </w:pPr>
            <w:r>
              <w:rPr>
                <w:sz w:val="24"/>
                <w:szCs w:val="24"/>
              </w:rPr>
              <w:t>я</w:t>
            </w:r>
            <w:r w:rsidR="00585E33" w:rsidRPr="002F7E91">
              <w:rPr>
                <w:sz w:val="24"/>
                <w:szCs w:val="24"/>
              </w:rPr>
              <w:t>нварь</w:t>
            </w:r>
            <w:r>
              <w:rPr>
                <w:sz w:val="24"/>
                <w:szCs w:val="24"/>
              </w:rPr>
              <w:t>,</w:t>
            </w:r>
          </w:p>
          <w:p w:rsidR="00585E33" w:rsidRPr="002F7E91" w:rsidRDefault="00585E33" w:rsidP="00435AB1">
            <w:pPr>
              <w:widowControl w:val="0"/>
              <w:autoSpaceDE w:val="0"/>
              <w:autoSpaceDN w:val="0"/>
              <w:spacing w:after="0" w:line="240" w:lineRule="auto"/>
              <w:jc w:val="center"/>
              <w:rPr>
                <w:sz w:val="24"/>
                <w:szCs w:val="24"/>
              </w:rPr>
            </w:pPr>
            <w:r w:rsidRPr="002F7E91">
              <w:rPr>
                <w:sz w:val="24"/>
                <w:szCs w:val="24"/>
              </w:rPr>
              <w:t>февраль</w:t>
            </w:r>
            <w:r w:rsidR="00B35D21">
              <w:rPr>
                <w:sz w:val="24"/>
                <w:szCs w:val="24"/>
              </w:rPr>
              <w:t>,</w:t>
            </w:r>
          </w:p>
          <w:p w:rsidR="00435AB1" w:rsidRPr="002F7E91" w:rsidRDefault="00585E33" w:rsidP="000402C2">
            <w:pPr>
              <w:widowControl w:val="0"/>
              <w:autoSpaceDE w:val="0"/>
              <w:autoSpaceDN w:val="0"/>
              <w:spacing w:after="0" w:line="240" w:lineRule="auto"/>
              <w:jc w:val="center"/>
              <w:rPr>
                <w:sz w:val="24"/>
                <w:szCs w:val="24"/>
              </w:rPr>
            </w:pPr>
            <w:r w:rsidRPr="002F7E91">
              <w:rPr>
                <w:sz w:val="24"/>
                <w:szCs w:val="24"/>
              </w:rPr>
              <w:t>март</w:t>
            </w:r>
            <w:r w:rsidR="000402C2" w:rsidRPr="002F7E91">
              <w:rPr>
                <w:sz w:val="24"/>
                <w:szCs w:val="24"/>
              </w:rPr>
              <w:t xml:space="preserve">, </w:t>
            </w:r>
            <w:r w:rsidR="000F3428" w:rsidRPr="002F7E91">
              <w:rPr>
                <w:sz w:val="24"/>
                <w:szCs w:val="24"/>
              </w:rPr>
              <w:t>апрель</w:t>
            </w:r>
            <w:r w:rsidR="00B35D21">
              <w:rPr>
                <w:sz w:val="24"/>
                <w:szCs w:val="24"/>
              </w:rPr>
              <w:t>,</w:t>
            </w:r>
          </w:p>
          <w:p w:rsidR="000402C2" w:rsidRPr="002F7E91" w:rsidRDefault="000F3428" w:rsidP="000402C2">
            <w:pPr>
              <w:widowControl w:val="0"/>
              <w:autoSpaceDE w:val="0"/>
              <w:autoSpaceDN w:val="0"/>
              <w:spacing w:after="0" w:line="240" w:lineRule="auto"/>
              <w:jc w:val="center"/>
              <w:rPr>
                <w:sz w:val="24"/>
                <w:szCs w:val="24"/>
              </w:rPr>
            </w:pPr>
            <w:r w:rsidRPr="002F7E91">
              <w:rPr>
                <w:sz w:val="24"/>
                <w:szCs w:val="24"/>
              </w:rPr>
              <w:t>май</w:t>
            </w:r>
            <w:r w:rsidR="000402C2" w:rsidRPr="002F7E91">
              <w:rPr>
                <w:sz w:val="24"/>
                <w:szCs w:val="24"/>
              </w:rPr>
              <w:t xml:space="preserve">, </w:t>
            </w:r>
            <w:r w:rsidRPr="002F7E91">
              <w:rPr>
                <w:sz w:val="24"/>
                <w:szCs w:val="24"/>
              </w:rPr>
              <w:t>июнь</w:t>
            </w:r>
            <w:r w:rsidR="000402C2" w:rsidRPr="002F7E91">
              <w:rPr>
                <w:sz w:val="24"/>
                <w:szCs w:val="24"/>
              </w:rPr>
              <w:t>, июль</w:t>
            </w:r>
          </w:p>
          <w:p w:rsidR="006B3A71" w:rsidRDefault="000402C2" w:rsidP="00F36C99">
            <w:pPr>
              <w:widowControl w:val="0"/>
              <w:autoSpaceDE w:val="0"/>
              <w:autoSpaceDN w:val="0"/>
              <w:spacing w:after="0" w:line="240" w:lineRule="auto"/>
              <w:jc w:val="center"/>
              <w:rPr>
                <w:sz w:val="24"/>
                <w:szCs w:val="24"/>
              </w:rPr>
            </w:pPr>
            <w:r w:rsidRPr="002F7E91">
              <w:rPr>
                <w:sz w:val="24"/>
                <w:szCs w:val="24"/>
              </w:rPr>
              <w:t>август, сентябрь</w:t>
            </w:r>
            <w:r w:rsidR="001C7D75">
              <w:rPr>
                <w:sz w:val="24"/>
                <w:szCs w:val="24"/>
              </w:rPr>
              <w:t>, октябрь, ноябрь, декабрь</w:t>
            </w:r>
          </w:p>
          <w:p w:rsidR="00EF257C" w:rsidRPr="00F36C99" w:rsidRDefault="00EF257C" w:rsidP="00F36C99">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435AB1">
            <w:pPr>
              <w:pStyle w:val="a8"/>
              <w:ind w:firstLine="567"/>
              <w:jc w:val="both"/>
              <w:rPr>
                <w:rFonts w:ascii="Times New Roman" w:hAnsi="Times New Roman"/>
                <w:sz w:val="24"/>
                <w:szCs w:val="24"/>
              </w:rPr>
            </w:pPr>
            <w:r w:rsidRPr="002F7E91">
              <w:rPr>
                <w:rFonts w:ascii="Times New Roman" w:hAnsi="Times New Roman"/>
                <w:sz w:val="24"/>
                <w:szCs w:val="24"/>
              </w:rPr>
              <w:lastRenderedPageBreak/>
              <w:t>Контрольное событие выполнено.</w:t>
            </w:r>
            <w:r w:rsidR="008B47B7">
              <w:rPr>
                <w:rFonts w:ascii="Times New Roman" w:hAnsi="Times New Roman"/>
                <w:sz w:val="24"/>
                <w:szCs w:val="24"/>
              </w:rPr>
              <w:t xml:space="preserve"> </w:t>
            </w:r>
          </w:p>
          <w:p w:rsidR="00CE22E2" w:rsidRPr="00CE22E2" w:rsidRDefault="00CE22E2" w:rsidP="00CE22E2">
            <w:pPr>
              <w:pStyle w:val="a8"/>
              <w:jc w:val="both"/>
              <w:rPr>
                <w:rFonts w:ascii="Times New Roman" w:hAnsi="Times New Roman"/>
                <w:sz w:val="24"/>
                <w:szCs w:val="24"/>
              </w:rPr>
            </w:pPr>
            <w:r>
              <w:rPr>
                <w:rFonts w:ascii="Times New Roman" w:hAnsi="Times New Roman"/>
                <w:sz w:val="24"/>
                <w:szCs w:val="24"/>
              </w:rPr>
              <w:t xml:space="preserve">        </w:t>
            </w:r>
            <w:r w:rsidRPr="00CE22E2">
              <w:rPr>
                <w:rFonts w:ascii="Times New Roman" w:hAnsi="Times New Roman"/>
                <w:sz w:val="24"/>
                <w:szCs w:val="24"/>
              </w:rPr>
              <w:t>В отчетном периоде проведена антикоррупционная экспертиза 174 проектов нормативных правовых актов администрации Петровского городского округа Ставропольского края. Принят 221 нормативный правовой акт администрации Петровского городского округа Ставропольского края, из которых 47 нормативных правовых актов было принято с учетом переходного периода (проекты были направлены на антикоррупционную экспертизу в 2018 году, процедура принятия была завершена в 2019 году).</w:t>
            </w:r>
          </w:p>
          <w:p w:rsidR="00435AB1" w:rsidRPr="00CE22E2" w:rsidRDefault="00123F81" w:rsidP="00CE22E2">
            <w:pPr>
              <w:pStyle w:val="a8"/>
              <w:jc w:val="both"/>
              <w:rPr>
                <w:b/>
                <w:sz w:val="24"/>
                <w:szCs w:val="24"/>
              </w:rPr>
            </w:pPr>
            <w:r>
              <w:rPr>
                <w:rFonts w:ascii="Times New Roman" w:hAnsi="Times New Roman"/>
                <w:sz w:val="24"/>
                <w:szCs w:val="24"/>
              </w:rPr>
              <w:t xml:space="preserve">       </w:t>
            </w:r>
            <w:r w:rsidR="00CE22E2" w:rsidRPr="00CE22E2">
              <w:rPr>
                <w:rFonts w:ascii="Times New Roman" w:hAnsi="Times New Roman"/>
                <w:sz w:val="24"/>
                <w:szCs w:val="24"/>
              </w:rPr>
              <w:t>Контрольное событие выполнено без отклонения сроков исполнения</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2.</w:t>
            </w:r>
          </w:p>
        </w:tc>
        <w:tc>
          <w:tcPr>
            <w:tcW w:w="3402" w:type="dxa"/>
            <w:tcBorders>
              <w:top w:val="single" w:sz="4" w:space="0" w:color="auto"/>
              <w:bottom w:val="single" w:sz="4" w:space="0" w:color="auto"/>
            </w:tcBorders>
          </w:tcPr>
          <w:p w:rsidR="00435AB1" w:rsidRPr="002F7E91" w:rsidRDefault="00435AB1" w:rsidP="00DF281F">
            <w:pPr>
              <w:pStyle w:val="ConsPlusNormal"/>
              <w:rPr>
                <w:szCs w:val="24"/>
              </w:rPr>
            </w:pPr>
            <w:r w:rsidRPr="002F7E91">
              <w:rPr>
                <w:szCs w:val="24"/>
              </w:rPr>
              <w:t xml:space="preserve">Приведение в соответствие с Федеральным законодательством и  законодательством Ставропольского края в сфере </w:t>
            </w:r>
            <w:proofErr w:type="gramStart"/>
            <w:r w:rsidRPr="002F7E91">
              <w:rPr>
                <w:szCs w:val="24"/>
              </w:rPr>
              <w:t>противодействия коррупции правовых актов администрации</w:t>
            </w:r>
            <w:proofErr w:type="gramEnd"/>
            <w:r w:rsidRPr="002F7E91">
              <w:rPr>
                <w:szCs w:val="24"/>
              </w:rPr>
              <w:t xml:space="preserve"> округа и органов администрации округа</w:t>
            </w:r>
          </w:p>
        </w:tc>
        <w:tc>
          <w:tcPr>
            <w:tcW w:w="1843" w:type="dxa"/>
            <w:tcBorders>
              <w:top w:val="single" w:sz="4" w:space="0" w:color="auto"/>
              <w:bottom w:val="single" w:sz="4" w:space="0" w:color="auto"/>
            </w:tcBorders>
          </w:tcPr>
          <w:p w:rsidR="00435AB1" w:rsidRPr="002F7E91" w:rsidRDefault="00435AB1" w:rsidP="001B7130">
            <w:pPr>
              <w:pStyle w:val="ConsPlusNormal"/>
              <w:rPr>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5741B3" w:rsidRPr="002F7E91" w:rsidRDefault="00E37268" w:rsidP="005741B3">
            <w:pPr>
              <w:pStyle w:val="ConsPlusNormal"/>
              <w:ind w:firstLine="567"/>
              <w:jc w:val="both"/>
              <w:rPr>
                <w:rFonts w:eastAsia="Cambria"/>
                <w:szCs w:val="24"/>
              </w:rPr>
            </w:pPr>
            <w:r w:rsidRPr="002F7E91">
              <w:rPr>
                <w:rFonts w:eastAsia="Cambria"/>
                <w:szCs w:val="24"/>
              </w:rPr>
              <w:t>Мероприятие выполнено.</w:t>
            </w:r>
          </w:p>
          <w:p w:rsidR="005741B3" w:rsidRPr="002F7E91" w:rsidRDefault="00C34BD1" w:rsidP="005741B3">
            <w:pPr>
              <w:pStyle w:val="ConsPlusNormal"/>
              <w:ind w:firstLine="567"/>
              <w:jc w:val="both"/>
              <w:rPr>
                <w:rFonts w:eastAsia="Cambria"/>
                <w:szCs w:val="24"/>
              </w:rPr>
            </w:pPr>
            <w:r w:rsidRPr="002F7E91">
              <w:rPr>
                <w:rFonts w:eastAsia="Cambria"/>
                <w:szCs w:val="24"/>
              </w:rPr>
              <w:t xml:space="preserve">В отчетном периоде </w:t>
            </w:r>
            <w:r w:rsidR="00D7164F">
              <w:rPr>
                <w:rFonts w:eastAsia="Cambria"/>
                <w:szCs w:val="24"/>
              </w:rPr>
              <w:t>п</w:t>
            </w:r>
            <w:r w:rsidR="005741B3" w:rsidRPr="002F7E91">
              <w:rPr>
                <w:rFonts w:eastAsia="Cambria"/>
                <w:szCs w:val="24"/>
              </w:rPr>
              <w:t>равовые акты администрации Петровского городского округа Ставропольского края приведены в соответствие с федеральным и краевым законодательством в сфере противодействия коррупции.</w:t>
            </w:r>
          </w:p>
          <w:p w:rsidR="00435AB1" w:rsidRPr="002F7E91" w:rsidRDefault="005741B3" w:rsidP="005741B3">
            <w:pPr>
              <w:pStyle w:val="ConsPlusNormal"/>
              <w:ind w:firstLine="567"/>
              <w:jc w:val="both"/>
              <w:rPr>
                <w:rFonts w:eastAsia="Cambria"/>
                <w:szCs w:val="24"/>
              </w:rPr>
            </w:pPr>
            <w:r w:rsidRPr="002F7E91">
              <w:rPr>
                <w:szCs w:val="24"/>
              </w:rPr>
              <w:t xml:space="preserve">Доля принятых нормативных </w:t>
            </w:r>
            <w:r w:rsidRPr="00E04547">
              <w:rPr>
                <w:szCs w:val="24"/>
              </w:rPr>
              <w:t xml:space="preserve">правовых актов </w:t>
            </w:r>
            <w:r w:rsidRPr="00E04547">
              <w:rPr>
                <w:rFonts w:eastAsia="Cambria"/>
                <w:szCs w:val="24"/>
                <w:lang w:eastAsia="ar-SA"/>
              </w:rPr>
              <w:t>в соответствие с Федеральным</w:t>
            </w:r>
            <w:r w:rsidRPr="002F7E91">
              <w:rPr>
                <w:rFonts w:eastAsia="Cambria"/>
                <w:szCs w:val="24"/>
                <w:lang w:eastAsia="ar-SA"/>
              </w:rPr>
              <w:t xml:space="preserve"> и краевым законодательством в сфере противодействия коррупции – 100%</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2.1.</w:t>
            </w:r>
          </w:p>
        </w:tc>
        <w:tc>
          <w:tcPr>
            <w:tcW w:w="3402" w:type="dxa"/>
            <w:tcBorders>
              <w:top w:val="single" w:sz="4" w:space="0" w:color="auto"/>
              <w:bottom w:val="single" w:sz="4" w:space="0" w:color="auto"/>
            </w:tcBorders>
          </w:tcPr>
          <w:p w:rsidR="00435AB1" w:rsidRPr="002F7E91" w:rsidRDefault="00B0614E" w:rsidP="00DF281F">
            <w:pPr>
              <w:spacing w:after="0" w:line="240" w:lineRule="auto"/>
              <w:rPr>
                <w:sz w:val="24"/>
                <w:szCs w:val="24"/>
              </w:rPr>
            </w:pPr>
            <w:r w:rsidRPr="002F7E91">
              <w:rPr>
                <w:sz w:val="24"/>
                <w:szCs w:val="24"/>
              </w:rPr>
              <w:t>Контрольное событие 30.</w:t>
            </w:r>
          </w:p>
          <w:p w:rsidR="00435AB1" w:rsidRPr="002F7E91" w:rsidRDefault="00435AB1" w:rsidP="00DF281F">
            <w:pPr>
              <w:spacing w:after="0" w:line="240" w:lineRule="auto"/>
              <w:rPr>
                <w:sz w:val="24"/>
                <w:szCs w:val="24"/>
              </w:rPr>
            </w:pPr>
            <w:r w:rsidRPr="002F7E91">
              <w:rPr>
                <w:sz w:val="24"/>
                <w:szCs w:val="24"/>
              </w:rPr>
              <w:t>Правовые акты администрации округа в сфере противодействия коррупции приведены в соответствие с Федеральным и краевым законодательством</w:t>
            </w:r>
          </w:p>
        </w:tc>
        <w:tc>
          <w:tcPr>
            <w:tcW w:w="1843" w:type="dxa"/>
            <w:tcBorders>
              <w:top w:val="single" w:sz="4" w:space="0" w:color="auto"/>
              <w:bottom w:val="single" w:sz="4" w:space="0" w:color="auto"/>
            </w:tcBorders>
          </w:tcPr>
          <w:p w:rsidR="00435AB1" w:rsidRPr="002F7E91" w:rsidRDefault="00DF281F" w:rsidP="001B7130">
            <w:pPr>
              <w:widowControl w:val="0"/>
              <w:autoSpaceDE w:val="0"/>
              <w:autoSpaceDN w:val="0"/>
              <w:spacing w:after="0" w:line="240" w:lineRule="auto"/>
              <w:jc w:val="center"/>
              <w:rPr>
                <w:sz w:val="24"/>
                <w:szCs w:val="24"/>
              </w:rPr>
            </w:pPr>
            <w:r w:rsidRPr="002F7E91">
              <w:rPr>
                <w:sz w:val="24"/>
                <w:szCs w:val="24"/>
              </w:rPr>
              <w:t>П</w:t>
            </w:r>
            <w:r w:rsidR="00435AB1" w:rsidRPr="002F7E91">
              <w:rPr>
                <w:sz w:val="24"/>
                <w:szCs w:val="24"/>
              </w:rPr>
              <w:t>о мере необходимости</w:t>
            </w:r>
          </w:p>
          <w:p w:rsidR="00435AB1" w:rsidRPr="002F7E91" w:rsidRDefault="00435AB1" w:rsidP="00E771B9">
            <w:pPr>
              <w:widowControl w:val="0"/>
              <w:autoSpaceDE w:val="0"/>
              <w:autoSpaceDN w:val="0"/>
              <w:spacing w:after="0" w:line="240" w:lineRule="auto"/>
              <w:jc w:val="center"/>
              <w:rPr>
                <w:sz w:val="24"/>
                <w:szCs w:val="24"/>
              </w:rPr>
            </w:pPr>
            <w:proofErr w:type="gramStart"/>
            <w:r w:rsidRPr="002F7E91">
              <w:rPr>
                <w:sz w:val="24"/>
                <w:szCs w:val="24"/>
              </w:rPr>
              <w:t>(при принятии правовых актов в сфере противодействия коррупции на федеральном и краевом уровнях)</w:t>
            </w:r>
            <w:r w:rsidR="00B20F2B" w:rsidRPr="002F7E91">
              <w:rPr>
                <w:sz w:val="24"/>
                <w:szCs w:val="24"/>
              </w:rPr>
              <w:t xml:space="preserve"> /</w:t>
            </w:r>
            <w:proofErr w:type="gramEnd"/>
          </w:p>
          <w:p w:rsidR="00B20F2B" w:rsidRDefault="00EA0841" w:rsidP="00E771B9">
            <w:pPr>
              <w:widowControl w:val="0"/>
              <w:autoSpaceDE w:val="0"/>
              <w:autoSpaceDN w:val="0"/>
              <w:spacing w:after="0" w:line="240" w:lineRule="auto"/>
              <w:jc w:val="center"/>
              <w:rPr>
                <w:sz w:val="24"/>
                <w:szCs w:val="24"/>
              </w:rPr>
            </w:pPr>
            <w:r>
              <w:rPr>
                <w:sz w:val="24"/>
                <w:szCs w:val="24"/>
              </w:rPr>
              <w:t>08</w:t>
            </w:r>
            <w:r>
              <w:rPr>
                <w:sz w:val="24"/>
                <w:szCs w:val="24"/>
                <w:lang w:val="en-US"/>
              </w:rPr>
              <w:t>.02.2019</w:t>
            </w:r>
            <w:r w:rsidR="008D49DC">
              <w:rPr>
                <w:sz w:val="24"/>
                <w:szCs w:val="24"/>
              </w:rPr>
              <w:t>;</w:t>
            </w:r>
          </w:p>
          <w:p w:rsidR="00155EEB" w:rsidRDefault="00EA0841" w:rsidP="008D49DC">
            <w:pPr>
              <w:widowControl w:val="0"/>
              <w:autoSpaceDE w:val="0"/>
              <w:autoSpaceDN w:val="0"/>
              <w:spacing w:after="0" w:line="240" w:lineRule="auto"/>
              <w:jc w:val="center"/>
              <w:rPr>
                <w:sz w:val="24"/>
                <w:szCs w:val="24"/>
              </w:rPr>
            </w:pPr>
            <w:r>
              <w:rPr>
                <w:sz w:val="24"/>
                <w:szCs w:val="24"/>
              </w:rPr>
              <w:t>27.06.2019</w:t>
            </w:r>
            <w:r w:rsidR="005067EC">
              <w:rPr>
                <w:sz w:val="24"/>
                <w:szCs w:val="24"/>
              </w:rPr>
              <w:t>;</w:t>
            </w:r>
          </w:p>
          <w:p w:rsidR="005067EC" w:rsidRPr="009A0B50" w:rsidRDefault="005067EC" w:rsidP="008D49DC">
            <w:pPr>
              <w:widowControl w:val="0"/>
              <w:autoSpaceDE w:val="0"/>
              <w:autoSpaceDN w:val="0"/>
              <w:spacing w:after="0" w:line="240" w:lineRule="auto"/>
              <w:jc w:val="center"/>
              <w:rPr>
                <w:sz w:val="24"/>
                <w:szCs w:val="24"/>
              </w:rPr>
            </w:pPr>
            <w:r>
              <w:rPr>
                <w:sz w:val="24"/>
                <w:szCs w:val="24"/>
              </w:rPr>
              <w:lastRenderedPageBreak/>
              <w:t>29</w:t>
            </w:r>
            <w:r w:rsidR="00EA0841">
              <w:rPr>
                <w:sz w:val="24"/>
                <w:szCs w:val="24"/>
              </w:rPr>
              <w:t>.07.2019</w:t>
            </w:r>
            <w:r w:rsidR="009A0B50">
              <w:rPr>
                <w:sz w:val="24"/>
                <w:szCs w:val="24"/>
              </w:rPr>
              <w:t>;</w:t>
            </w:r>
          </w:p>
          <w:p w:rsidR="009A0B50" w:rsidRPr="009A0B50" w:rsidRDefault="009A0B50" w:rsidP="008D49DC">
            <w:pPr>
              <w:widowControl w:val="0"/>
              <w:autoSpaceDE w:val="0"/>
              <w:autoSpaceDN w:val="0"/>
              <w:spacing w:after="0" w:line="240" w:lineRule="auto"/>
              <w:jc w:val="center"/>
              <w:rPr>
                <w:sz w:val="24"/>
                <w:szCs w:val="24"/>
                <w:lang w:val="en-US"/>
              </w:rPr>
            </w:pPr>
            <w:r>
              <w:rPr>
                <w:sz w:val="24"/>
                <w:szCs w:val="24"/>
              </w:rPr>
              <w:t>19</w:t>
            </w:r>
            <w:r>
              <w:rPr>
                <w:sz w:val="24"/>
                <w:szCs w:val="24"/>
                <w:lang w:val="en-US"/>
              </w:rPr>
              <w:t>.12.</w:t>
            </w:r>
            <w:r w:rsidRPr="00117E00">
              <w:rPr>
                <w:sz w:val="24"/>
                <w:szCs w:val="24"/>
              </w:rPr>
              <w:t>2019</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lastRenderedPageBreak/>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B807D1" w:rsidRPr="00B807D1" w:rsidRDefault="00B807D1" w:rsidP="00B807D1">
            <w:pPr>
              <w:pStyle w:val="a8"/>
              <w:jc w:val="both"/>
              <w:rPr>
                <w:rFonts w:ascii="Times New Roman" w:hAnsi="Times New Roman"/>
                <w:sz w:val="24"/>
                <w:szCs w:val="24"/>
              </w:rPr>
            </w:pPr>
            <w:r>
              <w:rPr>
                <w:rFonts w:ascii="Times New Roman" w:hAnsi="Times New Roman"/>
                <w:sz w:val="24"/>
                <w:szCs w:val="24"/>
              </w:rPr>
              <w:lastRenderedPageBreak/>
              <w:t xml:space="preserve">        </w:t>
            </w:r>
            <w:r w:rsidRPr="00B807D1">
              <w:rPr>
                <w:rFonts w:ascii="Times New Roman" w:hAnsi="Times New Roman"/>
                <w:sz w:val="24"/>
                <w:szCs w:val="24"/>
              </w:rPr>
              <w:t>Контрольное событие выполнено.</w:t>
            </w:r>
          </w:p>
          <w:p w:rsidR="00B807D1" w:rsidRPr="00B807D1" w:rsidRDefault="00B807D1" w:rsidP="00B807D1">
            <w:pPr>
              <w:pStyle w:val="a8"/>
              <w:jc w:val="both"/>
              <w:rPr>
                <w:rFonts w:ascii="Times New Roman" w:hAnsi="Times New Roman"/>
                <w:sz w:val="24"/>
                <w:szCs w:val="24"/>
              </w:rPr>
            </w:pPr>
            <w:r>
              <w:rPr>
                <w:rFonts w:ascii="Times New Roman" w:hAnsi="Times New Roman"/>
                <w:sz w:val="24"/>
                <w:szCs w:val="24"/>
              </w:rPr>
              <w:t xml:space="preserve">        </w:t>
            </w:r>
            <w:r w:rsidRPr="00B807D1">
              <w:rPr>
                <w:rFonts w:ascii="Times New Roman" w:hAnsi="Times New Roman"/>
                <w:sz w:val="24"/>
                <w:szCs w:val="24"/>
              </w:rPr>
              <w:t>В 2019 году в администрации Петровского городского округа Ставропольского края приведен в соответствие с законодательством Российской Федерации и Ставропольского края 1 нормативный правовой акт, направленный на обеспечение противодействия коррупции:</w:t>
            </w:r>
          </w:p>
          <w:p w:rsidR="00B807D1" w:rsidRPr="00B807D1" w:rsidRDefault="00B807D1" w:rsidP="00B807D1">
            <w:pPr>
              <w:pStyle w:val="a8"/>
              <w:jc w:val="both"/>
              <w:rPr>
                <w:rFonts w:ascii="Times New Roman" w:hAnsi="Times New Roman"/>
                <w:sz w:val="24"/>
                <w:szCs w:val="24"/>
              </w:rPr>
            </w:pPr>
            <w:r w:rsidRPr="00B807D1">
              <w:rPr>
                <w:rFonts w:ascii="Times New Roman" w:hAnsi="Times New Roman"/>
                <w:sz w:val="24"/>
                <w:szCs w:val="24"/>
              </w:rPr>
              <w:t xml:space="preserve">постановление администрации Петровского городского округа Ставропольского края от 08 февраля 2019 г. № 266 «О внесении изменений в Порядок получения муниципальными служащими администрации Петровского городского округа Ставропольского края разрешения представителя нанимателя на участие на безвозмездной основе в управлении некоммерческими организациями (кроме политической партии) в качестве </w:t>
            </w:r>
            <w:proofErr w:type="gramStart"/>
            <w:r w:rsidRPr="00B807D1">
              <w:rPr>
                <w:rFonts w:ascii="Times New Roman" w:hAnsi="Times New Roman"/>
                <w:sz w:val="24"/>
                <w:szCs w:val="24"/>
              </w:rPr>
              <w:t>единоличного исполнительного</w:t>
            </w:r>
            <w:proofErr w:type="gramEnd"/>
            <w:r w:rsidRPr="00B807D1">
              <w:rPr>
                <w:rFonts w:ascii="Times New Roman" w:hAnsi="Times New Roman"/>
                <w:sz w:val="24"/>
                <w:szCs w:val="24"/>
              </w:rPr>
              <w:t xml:space="preserve"> органа или вхождения в состав их коллегиальных органов управления, утвержденный постановлением администрации Петровского городского округа Ставропо</w:t>
            </w:r>
            <w:r>
              <w:rPr>
                <w:rFonts w:ascii="Times New Roman" w:hAnsi="Times New Roman"/>
                <w:sz w:val="24"/>
                <w:szCs w:val="24"/>
              </w:rPr>
              <w:t>льского края от 18 июля 2018 г.</w:t>
            </w:r>
            <w:r w:rsidRPr="00B807D1">
              <w:rPr>
                <w:rFonts w:ascii="Times New Roman" w:hAnsi="Times New Roman"/>
                <w:sz w:val="24"/>
                <w:szCs w:val="24"/>
              </w:rPr>
              <w:t xml:space="preserve"> № 1177».</w:t>
            </w:r>
          </w:p>
          <w:p w:rsidR="00B807D1" w:rsidRPr="00B807D1" w:rsidRDefault="00B807D1" w:rsidP="00B807D1">
            <w:pPr>
              <w:pStyle w:val="a8"/>
              <w:jc w:val="both"/>
              <w:rPr>
                <w:rFonts w:ascii="Times New Roman" w:hAnsi="Times New Roman"/>
                <w:sz w:val="24"/>
                <w:szCs w:val="24"/>
              </w:rPr>
            </w:pPr>
            <w:r>
              <w:rPr>
                <w:rFonts w:ascii="Times New Roman" w:hAnsi="Times New Roman"/>
                <w:sz w:val="24"/>
                <w:szCs w:val="24"/>
              </w:rPr>
              <w:t xml:space="preserve">         </w:t>
            </w:r>
            <w:r w:rsidRPr="00B807D1">
              <w:rPr>
                <w:rFonts w:ascii="Times New Roman" w:hAnsi="Times New Roman"/>
                <w:sz w:val="24"/>
                <w:szCs w:val="24"/>
              </w:rPr>
              <w:t>Разработка нормативных правовых актов администрации Петровского городского округа Ставропольского края, направленных на обеспечение противодействия коррупции, осуществляется не позднее трёх месяцев со дня принятия нормативных правовых актов, направленных на обеспечение противодействия коррупции на краевом уровне.</w:t>
            </w:r>
          </w:p>
          <w:p w:rsidR="00B807D1" w:rsidRPr="00B807D1" w:rsidRDefault="00B807D1" w:rsidP="00B807D1">
            <w:pPr>
              <w:pStyle w:val="a8"/>
              <w:jc w:val="both"/>
              <w:rPr>
                <w:rFonts w:ascii="Times New Roman" w:hAnsi="Times New Roman"/>
                <w:sz w:val="24"/>
                <w:szCs w:val="24"/>
              </w:rPr>
            </w:pPr>
            <w:r>
              <w:rPr>
                <w:rFonts w:ascii="Times New Roman" w:hAnsi="Times New Roman"/>
                <w:sz w:val="24"/>
                <w:szCs w:val="24"/>
              </w:rPr>
              <w:t xml:space="preserve">        </w:t>
            </w:r>
            <w:r w:rsidRPr="00B807D1">
              <w:rPr>
                <w:rFonts w:ascii="Times New Roman" w:hAnsi="Times New Roman"/>
                <w:sz w:val="24"/>
                <w:szCs w:val="24"/>
              </w:rPr>
              <w:t>В следующие три нормативных правовых акта, направленных на обеспечение противодействия коррупции, в течение 2019 года вносились  изменения:</w:t>
            </w:r>
          </w:p>
          <w:p w:rsidR="00B807D1" w:rsidRPr="00B807D1" w:rsidRDefault="00B807D1" w:rsidP="00B807D1">
            <w:pPr>
              <w:pStyle w:val="a8"/>
              <w:jc w:val="both"/>
              <w:rPr>
                <w:rFonts w:ascii="Times New Roman" w:hAnsi="Times New Roman"/>
                <w:sz w:val="24"/>
                <w:szCs w:val="24"/>
              </w:rPr>
            </w:pPr>
            <w:r>
              <w:rPr>
                <w:rFonts w:ascii="Times New Roman" w:hAnsi="Times New Roman"/>
                <w:sz w:val="24"/>
                <w:szCs w:val="24"/>
              </w:rPr>
              <w:t xml:space="preserve">       </w:t>
            </w:r>
            <w:proofErr w:type="gramStart"/>
            <w:r w:rsidRPr="00B807D1">
              <w:rPr>
                <w:rFonts w:ascii="Times New Roman" w:hAnsi="Times New Roman"/>
                <w:sz w:val="24"/>
                <w:szCs w:val="24"/>
              </w:rPr>
              <w:t>Постановление администрации Петровского городского округа Ставропольского края от 08 февраля 2019 г. № 267 «О внесении изменений в Перечень должностей муниципальной службы в администрации Петровского городского округа Ставропольского края, при назначении на которые граждане Российской Федерации и при замещении которых муниципальные служащие администрации Петровского городского округа Ставропольского края обязаны представлять сведения о своих доходах, расходах, об имуществе и обязательствах имущественного характера</w:t>
            </w:r>
            <w:proofErr w:type="gramEnd"/>
            <w:r w:rsidRPr="00B807D1">
              <w:rPr>
                <w:rFonts w:ascii="Times New Roman" w:hAnsi="Times New Roman"/>
                <w:sz w:val="24"/>
                <w:szCs w:val="24"/>
              </w:rPr>
              <w:t>,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Петровского городского округа Ставропольского края от 26 февраля 2018 года № 204 (в редакции от 21 декабря 2018 г. № 2302)»;</w:t>
            </w:r>
          </w:p>
          <w:p w:rsidR="00B807D1" w:rsidRPr="00B807D1" w:rsidRDefault="00B807D1" w:rsidP="00B807D1">
            <w:pPr>
              <w:pStyle w:val="a8"/>
              <w:jc w:val="both"/>
              <w:rPr>
                <w:rFonts w:ascii="Times New Roman" w:hAnsi="Times New Roman"/>
                <w:sz w:val="24"/>
                <w:szCs w:val="24"/>
              </w:rPr>
            </w:pPr>
            <w:r>
              <w:rPr>
                <w:rFonts w:ascii="Times New Roman" w:hAnsi="Times New Roman"/>
                <w:sz w:val="24"/>
                <w:szCs w:val="24"/>
              </w:rPr>
              <w:t xml:space="preserve">        </w:t>
            </w:r>
            <w:proofErr w:type="gramStart"/>
            <w:r w:rsidRPr="00B807D1">
              <w:rPr>
                <w:rFonts w:ascii="Times New Roman" w:hAnsi="Times New Roman"/>
                <w:sz w:val="24"/>
                <w:szCs w:val="24"/>
              </w:rPr>
              <w:t>Постановление администрации Петровского городского округа Ставропольского края от 08 февраля 2019 г. № 268 «О внесении изменений в Перечень должностей муниципальной службы в администрации Петровского городского округа Ставропольского края, замещение которых налагает на гражданина ограничения при заключении им трудового или гражданско-правового договора на выполнение работ (оказание услуг) после увольнения с муниципальной службы, утвержденный постановлением администрации Петровского городского округа Ставропольского края от</w:t>
            </w:r>
            <w:proofErr w:type="gramEnd"/>
            <w:r w:rsidRPr="00B807D1">
              <w:rPr>
                <w:rFonts w:ascii="Times New Roman" w:hAnsi="Times New Roman"/>
                <w:sz w:val="24"/>
                <w:szCs w:val="24"/>
              </w:rPr>
              <w:t xml:space="preserve"> 26 февраля 2018 года № 203 (в редакции от 21 декабря 2018 г. № 2298)».</w:t>
            </w:r>
          </w:p>
          <w:p w:rsidR="00B807D1" w:rsidRPr="00B807D1" w:rsidRDefault="00B807D1" w:rsidP="00B807D1">
            <w:pPr>
              <w:pStyle w:val="a8"/>
              <w:jc w:val="both"/>
              <w:rPr>
                <w:rFonts w:ascii="Times New Roman" w:hAnsi="Times New Roman"/>
                <w:sz w:val="24"/>
                <w:szCs w:val="24"/>
              </w:rPr>
            </w:pPr>
            <w:r>
              <w:rPr>
                <w:rFonts w:ascii="Times New Roman" w:hAnsi="Times New Roman"/>
                <w:sz w:val="24"/>
                <w:szCs w:val="24"/>
              </w:rPr>
              <w:t xml:space="preserve">         </w:t>
            </w:r>
            <w:proofErr w:type="gramStart"/>
            <w:r w:rsidRPr="00B807D1">
              <w:rPr>
                <w:rFonts w:ascii="Times New Roman" w:hAnsi="Times New Roman"/>
                <w:sz w:val="24"/>
                <w:szCs w:val="24"/>
              </w:rPr>
              <w:t>Постановление администрации Петровского городского округа Ставропольского края от 29.07.2019 № 1559 «О внесении изменений в Перечень должностей муниципальной службы в администрации Петровского городского округа Ставропольского края, при назначении на которые граждане Российской Федерации и при замещении которых муниципальные служащие администрации Петровского городского округа Ставропольского края обязаны представлять сведения о своих доходах, расходах, об имуществе и обязательствах имущественного характера, а также сведения</w:t>
            </w:r>
            <w:proofErr w:type="gramEnd"/>
            <w:r w:rsidRPr="00B807D1">
              <w:rPr>
                <w:rFonts w:ascii="Times New Roman" w:hAnsi="Times New Roman"/>
                <w:sz w:val="24"/>
                <w:szCs w:val="24"/>
              </w:rPr>
              <w:t xml:space="preserve">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Петровского городского округа Ставропольского края </w:t>
            </w:r>
            <w:r>
              <w:rPr>
                <w:rFonts w:ascii="Times New Roman" w:hAnsi="Times New Roman"/>
                <w:sz w:val="24"/>
                <w:szCs w:val="24"/>
              </w:rPr>
              <w:t xml:space="preserve">                      </w:t>
            </w:r>
            <w:r w:rsidRPr="00B807D1">
              <w:rPr>
                <w:rFonts w:ascii="Times New Roman" w:hAnsi="Times New Roman"/>
                <w:sz w:val="24"/>
                <w:szCs w:val="24"/>
              </w:rPr>
              <w:lastRenderedPageBreak/>
              <w:t>от 26 февраля 2018 г. № 204 (в редакции от 21 декабря 2018 г. № 2302, от 08 февраля 2019 г. № 267);</w:t>
            </w:r>
          </w:p>
          <w:p w:rsidR="00B807D1" w:rsidRPr="00B807D1" w:rsidRDefault="00B807D1" w:rsidP="00B807D1">
            <w:pPr>
              <w:pStyle w:val="a8"/>
              <w:jc w:val="both"/>
              <w:rPr>
                <w:rFonts w:ascii="Times New Roman" w:hAnsi="Times New Roman"/>
                <w:sz w:val="24"/>
                <w:szCs w:val="24"/>
              </w:rPr>
            </w:pPr>
            <w:r>
              <w:rPr>
                <w:rFonts w:ascii="Times New Roman" w:hAnsi="Times New Roman"/>
                <w:sz w:val="24"/>
                <w:szCs w:val="24"/>
              </w:rPr>
              <w:t xml:space="preserve">          </w:t>
            </w:r>
            <w:r w:rsidRPr="00B807D1">
              <w:rPr>
                <w:rFonts w:ascii="Times New Roman" w:hAnsi="Times New Roman"/>
                <w:sz w:val="24"/>
                <w:szCs w:val="24"/>
              </w:rPr>
              <w:t>Постановление администрации Петровского городского округа Ставропольского края от 29.07.2019 № 1560 «О внесении изменений в Перечень должностей муниципальной службы в администрации Петровского городского округа Ставропольского края, замещение которых налагает на гражданина ограничения при заключении им трудового или гражданско-правового договора на выполнение работ (оказание услуг) после увольнения с муниципальной службы, утвержденный постановлением администрации Петровского городского округа Ставропольского края от 26 февраля 2018 г. № 203 (в редакции от 21 декабря 2018 г. № 2298, от 08 февраля 2019 г. № 268);</w:t>
            </w:r>
          </w:p>
          <w:p w:rsidR="00B807D1" w:rsidRPr="00B807D1" w:rsidRDefault="00B807D1" w:rsidP="00B807D1">
            <w:pPr>
              <w:pStyle w:val="a8"/>
              <w:jc w:val="both"/>
              <w:rPr>
                <w:rFonts w:ascii="Times New Roman" w:hAnsi="Times New Roman"/>
                <w:sz w:val="24"/>
                <w:szCs w:val="24"/>
              </w:rPr>
            </w:pPr>
            <w:r>
              <w:rPr>
                <w:rFonts w:ascii="Times New Roman" w:hAnsi="Times New Roman"/>
                <w:sz w:val="24"/>
                <w:szCs w:val="24"/>
              </w:rPr>
              <w:t xml:space="preserve">          </w:t>
            </w:r>
            <w:r w:rsidRPr="00B807D1">
              <w:rPr>
                <w:rFonts w:ascii="Times New Roman" w:hAnsi="Times New Roman"/>
                <w:sz w:val="24"/>
                <w:szCs w:val="24"/>
              </w:rPr>
              <w:t>Постановление администрации Петровского городского округа Ставропольского края от 27.06.2019 № 1367 «О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 утвержденного постановлением администрации Петровского городского округа Ставропо</w:t>
            </w:r>
            <w:r w:rsidR="005D39DF">
              <w:rPr>
                <w:rFonts w:ascii="Times New Roman" w:hAnsi="Times New Roman"/>
                <w:sz w:val="24"/>
                <w:szCs w:val="24"/>
              </w:rPr>
              <w:t>льского края от 03 июля 2018 г.</w:t>
            </w:r>
            <w:r w:rsidRPr="00B807D1">
              <w:rPr>
                <w:rFonts w:ascii="Times New Roman" w:hAnsi="Times New Roman"/>
                <w:sz w:val="24"/>
                <w:szCs w:val="24"/>
              </w:rPr>
              <w:t xml:space="preserve"> № 1084 (в ред. от 07 ноября 2018 г. № 1978, от 21 декабря 2018 г. № 2301, от 27 июня 2019 № 1367);</w:t>
            </w:r>
          </w:p>
          <w:p w:rsidR="005741B3" w:rsidRPr="002F7E91" w:rsidRDefault="00B807D1" w:rsidP="00B807D1">
            <w:pPr>
              <w:pStyle w:val="a8"/>
              <w:jc w:val="both"/>
              <w:rPr>
                <w:rFonts w:ascii="Times New Roman" w:hAnsi="Times New Roman"/>
              </w:rPr>
            </w:pPr>
            <w:r>
              <w:rPr>
                <w:rFonts w:ascii="Times New Roman" w:hAnsi="Times New Roman"/>
                <w:sz w:val="24"/>
                <w:szCs w:val="24"/>
              </w:rPr>
              <w:t xml:space="preserve">         </w:t>
            </w:r>
            <w:r w:rsidRPr="00B807D1">
              <w:rPr>
                <w:rFonts w:ascii="Times New Roman" w:hAnsi="Times New Roman"/>
                <w:sz w:val="24"/>
                <w:szCs w:val="24"/>
              </w:rPr>
              <w:t>Постановление администрации Петровского городского округа Ставропольского края от 03 июля 2018 г. № 1084                                          «О Координационном Совете при администрации Петровского городского округа Ставропольского края в области противодействия коррупции» (в ред. от 07 ноября 2018 г. № 1978, от 21 декабря 2018 г. № 2301, от 27 июня 2019 № 1367, от 19 декабря 2019 г. № 2580)</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lastRenderedPageBreak/>
              <w:t>3.</w:t>
            </w:r>
          </w:p>
        </w:tc>
        <w:tc>
          <w:tcPr>
            <w:tcW w:w="3402" w:type="dxa"/>
            <w:tcBorders>
              <w:top w:val="single" w:sz="4" w:space="0" w:color="auto"/>
              <w:bottom w:val="single" w:sz="4" w:space="0" w:color="auto"/>
            </w:tcBorders>
          </w:tcPr>
          <w:p w:rsidR="00435AB1" w:rsidRPr="002F7E91" w:rsidRDefault="00435AB1" w:rsidP="00DF281F">
            <w:pPr>
              <w:pStyle w:val="ConsPlusNormal"/>
              <w:rPr>
                <w:szCs w:val="24"/>
              </w:rPr>
            </w:pPr>
            <w:r w:rsidRPr="002F7E91">
              <w:rPr>
                <w:szCs w:val="24"/>
              </w:rPr>
              <w:t>Контроль за соблюдением муниципальными служащими ограничений и запретов, предусмотренных законодательством Российской Федерации и законодательством Ставропольского края о муниципальной службе</w:t>
            </w:r>
          </w:p>
        </w:tc>
        <w:tc>
          <w:tcPr>
            <w:tcW w:w="1843" w:type="dxa"/>
            <w:tcBorders>
              <w:top w:val="single" w:sz="4" w:space="0" w:color="auto"/>
              <w:bottom w:val="single" w:sz="4" w:space="0" w:color="auto"/>
            </w:tcBorders>
          </w:tcPr>
          <w:p w:rsidR="00435AB1" w:rsidRPr="002F7E91" w:rsidRDefault="00435AB1" w:rsidP="001B7130">
            <w:pPr>
              <w:pStyle w:val="ConsPlusNormal"/>
              <w:rPr>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FA5617" w:rsidRDefault="00FA5617" w:rsidP="00435AB1">
            <w:pPr>
              <w:pStyle w:val="ConsPlusNormal"/>
              <w:ind w:firstLine="567"/>
              <w:jc w:val="both"/>
              <w:rPr>
                <w:szCs w:val="24"/>
              </w:rPr>
            </w:pPr>
            <w:r>
              <w:rPr>
                <w:szCs w:val="24"/>
              </w:rPr>
              <w:t>Мероприятие выполнено.</w:t>
            </w:r>
          </w:p>
          <w:p w:rsidR="00634E83" w:rsidRPr="002F7E91" w:rsidRDefault="00435AB1" w:rsidP="002C6681">
            <w:pPr>
              <w:pStyle w:val="ConsPlusNormal"/>
              <w:ind w:firstLine="567"/>
              <w:jc w:val="both"/>
              <w:rPr>
                <w:szCs w:val="24"/>
              </w:rPr>
            </w:pPr>
            <w:proofErr w:type="gramStart"/>
            <w:r w:rsidRPr="002F7E91">
              <w:rPr>
                <w:szCs w:val="24"/>
              </w:rPr>
              <w:t xml:space="preserve">В отчетном периоде </w:t>
            </w:r>
            <w:r w:rsidR="00CF6525">
              <w:rPr>
                <w:color w:val="000000"/>
                <w:szCs w:val="24"/>
              </w:rPr>
              <w:t>л</w:t>
            </w:r>
            <w:r w:rsidR="00CF6525" w:rsidRPr="00262DB0">
              <w:rPr>
                <w:color w:val="000000"/>
                <w:szCs w:val="24"/>
              </w:rPr>
              <w:t xml:space="preserve">ицами, ответственными за работу по профилактике коррупционных и иных правонарушений в </w:t>
            </w:r>
            <w:r w:rsidR="00CF6525" w:rsidRPr="00262DB0">
              <w:rPr>
                <w:szCs w:val="24"/>
              </w:rPr>
              <w:t>аппарате администрации и органах администрации</w:t>
            </w:r>
            <w:r w:rsidR="00CF6525">
              <w:rPr>
                <w:color w:val="000000"/>
                <w:szCs w:val="24"/>
              </w:rPr>
              <w:t xml:space="preserve"> осуществлял</w:t>
            </w:r>
            <w:r w:rsidR="00CF6525" w:rsidRPr="00262DB0">
              <w:rPr>
                <w:color w:val="000000"/>
                <w:szCs w:val="24"/>
              </w:rPr>
              <w:t>ся контроль за соблюдением муниципальными служащими</w:t>
            </w:r>
            <w:r w:rsidR="00CF6525">
              <w:rPr>
                <w:color w:val="000000"/>
                <w:szCs w:val="24"/>
              </w:rPr>
              <w:t xml:space="preserve"> </w:t>
            </w:r>
            <w:r w:rsidR="002C6681">
              <w:rPr>
                <w:color w:val="000000"/>
                <w:szCs w:val="24"/>
              </w:rPr>
              <w:t>аппарата администрации и органов администрации</w:t>
            </w:r>
            <w:r w:rsidR="002C6681" w:rsidRPr="002F7E91">
              <w:rPr>
                <w:szCs w:val="24"/>
              </w:rPr>
              <w:t xml:space="preserve"> Петровского городского округа Ставропольского края </w:t>
            </w:r>
            <w:r w:rsidR="00CF6525">
              <w:rPr>
                <w:color w:val="000000"/>
                <w:szCs w:val="24"/>
              </w:rPr>
              <w:t xml:space="preserve">ограничений </w:t>
            </w:r>
            <w:r w:rsidR="00CF6525" w:rsidRPr="00262DB0">
              <w:rPr>
                <w:color w:val="000000"/>
                <w:szCs w:val="24"/>
              </w:rPr>
              <w:t>и запретов</w:t>
            </w:r>
            <w:r w:rsidRPr="002F7E91">
              <w:rPr>
                <w:szCs w:val="24"/>
              </w:rPr>
              <w:t xml:space="preserve">, предусмотренных законодательством Российской Федерации и законодательством Ставропольского края о муниципальной службе. </w:t>
            </w:r>
            <w:proofErr w:type="gramEnd"/>
          </w:p>
          <w:p w:rsidR="00435AB1" w:rsidRPr="002F7E91" w:rsidRDefault="00435AB1" w:rsidP="00435AB1">
            <w:pPr>
              <w:pStyle w:val="ConsPlusNormal"/>
              <w:ind w:firstLine="567"/>
              <w:jc w:val="both"/>
              <w:rPr>
                <w:szCs w:val="24"/>
              </w:rPr>
            </w:pPr>
            <w:r w:rsidRPr="002C1F5D">
              <w:rPr>
                <w:rFonts w:eastAsia="Cambria"/>
                <w:szCs w:val="24"/>
              </w:rPr>
              <w:t>Доля муниципальных служащих, представивших сведения о своих доходах, об имуществе и обязательствах имущественного характера, а также о доходах, об имуществе и обязательствах</w:t>
            </w:r>
            <w:r w:rsidRPr="002F7E91">
              <w:rPr>
                <w:rFonts w:eastAsia="Cambria"/>
                <w:szCs w:val="24"/>
              </w:rPr>
              <w:t xml:space="preserve"> имущественного характера своих супруги (супру</w:t>
            </w:r>
            <w:r w:rsidR="00634E83" w:rsidRPr="002F7E91">
              <w:rPr>
                <w:rFonts w:eastAsia="Cambria"/>
                <w:szCs w:val="24"/>
              </w:rPr>
              <w:t>га) и несовершеннолетних детей, в общей численности</w:t>
            </w:r>
            <w:r w:rsidR="00634E83" w:rsidRPr="002F7E91">
              <w:rPr>
                <w:szCs w:val="24"/>
              </w:rPr>
              <w:t xml:space="preserve"> муниципальных служащих</w:t>
            </w:r>
            <w:r w:rsidR="00634E83" w:rsidRPr="002F7E91">
              <w:rPr>
                <w:rFonts w:eastAsia="Cambria"/>
                <w:szCs w:val="24"/>
              </w:rPr>
              <w:t xml:space="preserve"> </w:t>
            </w:r>
            <w:r w:rsidRPr="002F7E91">
              <w:rPr>
                <w:rFonts w:eastAsia="Cambria"/>
                <w:szCs w:val="24"/>
              </w:rPr>
              <w:t>составляет 100%</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rFonts w:eastAsia="Cambria"/>
                <w:szCs w:val="24"/>
              </w:rPr>
              <w:t>3.1.</w:t>
            </w:r>
          </w:p>
        </w:tc>
        <w:tc>
          <w:tcPr>
            <w:tcW w:w="3402" w:type="dxa"/>
            <w:tcBorders>
              <w:top w:val="single" w:sz="4" w:space="0" w:color="auto"/>
              <w:bottom w:val="single" w:sz="4" w:space="0" w:color="auto"/>
            </w:tcBorders>
          </w:tcPr>
          <w:p w:rsidR="00435AB1" w:rsidRPr="002F7E91" w:rsidRDefault="002C08A6" w:rsidP="00DF281F">
            <w:pPr>
              <w:snapToGrid w:val="0"/>
              <w:spacing w:after="0" w:line="240" w:lineRule="auto"/>
              <w:rPr>
                <w:rFonts w:eastAsia="Cambria"/>
                <w:sz w:val="24"/>
                <w:szCs w:val="24"/>
              </w:rPr>
            </w:pPr>
            <w:r w:rsidRPr="002F7E91">
              <w:rPr>
                <w:rFonts w:eastAsia="Cambria"/>
                <w:sz w:val="24"/>
                <w:szCs w:val="24"/>
              </w:rPr>
              <w:t>Контрольное событие 3</w:t>
            </w:r>
            <w:r w:rsidR="00435AB1" w:rsidRPr="002F7E91">
              <w:rPr>
                <w:rFonts w:eastAsia="Cambria"/>
                <w:sz w:val="24"/>
                <w:szCs w:val="24"/>
              </w:rPr>
              <w:t xml:space="preserve">1. Муниципальные служащие </w:t>
            </w:r>
            <w:r w:rsidR="00435AB1" w:rsidRPr="002F7E91">
              <w:rPr>
                <w:rFonts w:eastAsia="Cambria"/>
                <w:sz w:val="24"/>
                <w:szCs w:val="24"/>
              </w:rPr>
              <w:lastRenderedPageBreak/>
              <w:t>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1843" w:type="dxa"/>
            <w:tcBorders>
              <w:top w:val="single" w:sz="4" w:space="0" w:color="auto"/>
              <w:bottom w:val="single" w:sz="4" w:space="0" w:color="auto"/>
            </w:tcBorders>
          </w:tcPr>
          <w:p w:rsidR="00435AB1" w:rsidRPr="002F7E91" w:rsidRDefault="00DF281F" w:rsidP="001B7130">
            <w:pPr>
              <w:widowControl w:val="0"/>
              <w:autoSpaceDE w:val="0"/>
              <w:autoSpaceDN w:val="0"/>
              <w:spacing w:after="0" w:line="240" w:lineRule="auto"/>
              <w:jc w:val="center"/>
              <w:rPr>
                <w:sz w:val="24"/>
                <w:szCs w:val="24"/>
              </w:rPr>
            </w:pPr>
            <w:r w:rsidRPr="002F7E91">
              <w:rPr>
                <w:sz w:val="24"/>
                <w:szCs w:val="24"/>
              </w:rPr>
              <w:lastRenderedPageBreak/>
              <w:t>Д</w:t>
            </w:r>
            <w:r w:rsidR="00435AB1" w:rsidRPr="002F7E91">
              <w:rPr>
                <w:sz w:val="24"/>
                <w:szCs w:val="24"/>
              </w:rPr>
              <w:t>о 30 апреля</w:t>
            </w:r>
            <w:r w:rsidR="00B20F2B" w:rsidRPr="002F7E91">
              <w:rPr>
                <w:sz w:val="24"/>
                <w:szCs w:val="24"/>
              </w:rPr>
              <w:t xml:space="preserve"> </w:t>
            </w:r>
            <w:r w:rsidR="00435AB1" w:rsidRPr="002F7E91">
              <w:rPr>
                <w:sz w:val="24"/>
                <w:szCs w:val="24"/>
              </w:rPr>
              <w:t>/</w:t>
            </w:r>
          </w:p>
          <w:p w:rsidR="00435AB1" w:rsidRPr="002F7E91" w:rsidRDefault="00435AB1" w:rsidP="00DF281F">
            <w:pPr>
              <w:widowControl w:val="0"/>
              <w:autoSpaceDE w:val="0"/>
              <w:autoSpaceDN w:val="0"/>
              <w:spacing w:after="0" w:line="240" w:lineRule="auto"/>
              <w:jc w:val="center"/>
              <w:rPr>
                <w:sz w:val="24"/>
                <w:szCs w:val="24"/>
              </w:rPr>
            </w:pPr>
            <w:r w:rsidRPr="002F7E91">
              <w:rPr>
                <w:sz w:val="24"/>
                <w:szCs w:val="24"/>
              </w:rPr>
              <w:t>29</w:t>
            </w:r>
            <w:r w:rsidR="00DF281F" w:rsidRPr="002F7E91">
              <w:rPr>
                <w:sz w:val="24"/>
                <w:szCs w:val="24"/>
              </w:rPr>
              <w:t>.03.</w:t>
            </w:r>
            <w:r w:rsidRPr="002F7E91">
              <w:rPr>
                <w:sz w:val="24"/>
                <w:szCs w:val="24"/>
              </w:rPr>
              <w:t>2019</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226CB1" w:rsidP="00435AB1">
            <w:pPr>
              <w:pStyle w:val="a8"/>
              <w:ind w:firstLine="567"/>
              <w:jc w:val="both"/>
              <w:rPr>
                <w:rFonts w:ascii="Times New Roman" w:hAnsi="Times New Roman"/>
                <w:sz w:val="24"/>
                <w:szCs w:val="24"/>
              </w:rPr>
            </w:pPr>
            <w:r w:rsidRPr="002F7E91">
              <w:rPr>
                <w:rFonts w:ascii="Times New Roman" w:hAnsi="Times New Roman"/>
                <w:sz w:val="24"/>
                <w:szCs w:val="24"/>
              </w:rPr>
              <w:lastRenderedPageBreak/>
              <w:t>Контрольное событие выполнено.</w:t>
            </w:r>
          </w:p>
          <w:p w:rsidR="00DB41E4" w:rsidRPr="002F7E91" w:rsidRDefault="00435AB1" w:rsidP="00E37C26">
            <w:pPr>
              <w:pStyle w:val="a8"/>
              <w:ind w:firstLine="567"/>
              <w:jc w:val="both"/>
              <w:rPr>
                <w:rFonts w:ascii="Times New Roman" w:eastAsia="Cambria" w:hAnsi="Times New Roman"/>
                <w:sz w:val="24"/>
                <w:szCs w:val="24"/>
              </w:rPr>
            </w:pPr>
            <w:r w:rsidRPr="002F7E91">
              <w:rPr>
                <w:rFonts w:ascii="Times New Roman" w:eastAsia="Cambria" w:hAnsi="Times New Roman"/>
                <w:sz w:val="24"/>
                <w:szCs w:val="24"/>
              </w:rPr>
              <w:t>Все муниципальные служащие 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срок до 01 апреля 2019 года (далее – сведения о доходах)</w:t>
            </w:r>
            <w:r w:rsidR="00FC6C6F">
              <w:rPr>
                <w:rFonts w:ascii="Times New Roman" w:eastAsia="Cambria" w:hAnsi="Times New Roman"/>
                <w:sz w:val="24"/>
                <w:szCs w:val="24"/>
              </w:rPr>
              <w:t xml:space="preserve"> </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rFonts w:eastAsia="Cambria"/>
                <w:szCs w:val="24"/>
              </w:rPr>
              <w:t>3.2.</w:t>
            </w:r>
          </w:p>
        </w:tc>
        <w:tc>
          <w:tcPr>
            <w:tcW w:w="3402" w:type="dxa"/>
            <w:tcBorders>
              <w:top w:val="single" w:sz="4" w:space="0" w:color="auto"/>
              <w:bottom w:val="single" w:sz="4" w:space="0" w:color="auto"/>
            </w:tcBorders>
          </w:tcPr>
          <w:p w:rsidR="00435AB1" w:rsidRPr="002F7E91" w:rsidRDefault="00095A25" w:rsidP="00DF281F">
            <w:pPr>
              <w:snapToGrid w:val="0"/>
              <w:spacing w:after="0" w:line="240" w:lineRule="auto"/>
              <w:rPr>
                <w:rFonts w:eastAsia="Cambria"/>
                <w:sz w:val="24"/>
                <w:szCs w:val="24"/>
              </w:rPr>
            </w:pPr>
            <w:r w:rsidRPr="002F7E91">
              <w:rPr>
                <w:rFonts w:eastAsia="Cambria"/>
                <w:sz w:val="24"/>
                <w:szCs w:val="24"/>
              </w:rPr>
              <w:t>Контрольное событие 3</w:t>
            </w:r>
            <w:r w:rsidR="00435AB1" w:rsidRPr="002F7E91">
              <w:rPr>
                <w:rFonts w:eastAsia="Cambria"/>
                <w:sz w:val="24"/>
                <w:szCs w:val="24"/>
              </w:rPr>
              <w:t>2.</w:t>
            </w:r>
          </w:p>
          <w:p w:rsidR="00435AB1" w:rsidRPr="002F7E91" w:rsidRDefault="00435AB1" w:rsidP="00DF281F">
            <w:pPr>
              <w:snapToGrid w:val="0"/>
              <w:spacing w:after="0" w:line="240" w:lineRule="auto"/>
              <w:rPr>
                <w:rFonts w:eastAsia="Cambria"/>
                <w:sz w:val="24"/>
                <w:szCs w:val="24"/>
              </w:rPr>
            </w:pPr>
            <w:r w:rsidRPr="002F7E91">
              <w:rPr>
                <w:rFonts w:eastAsia="Cambria"/>
                <w:sz w:val="24"/>
                <w:szCs w:val="24"/>
              </w:rPr>
              <w:t>Проверка сведений муниципальных служащих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осуществлена</w:t>
            </w:r>
          </w:p>
        </w:tc>
        <w:tc>
          <w:tcPr>
            <w:tcW w:w="1843" w:type="dxa"/>
            <w:tcBorders>
              <w:top w:val="single" w:sz="4" w:space="0" w:color="auto"/>
              <w:bottom w:val="single" w:sz="4" w:space="0" w:color="auto"/>
            </w:tcBorders>
          </w:tcPr>
          <w:p w:rsidR="00435AB1" w:rsidRPr="002F7E91" w:rsidRDefault="00435AB1" w:rsidP="001B7130">
            <w:pPr>
              <w:widowControl w:val="0"/>
              <w:autoSpaceDE w:val="0"/>
              <w:autoSpaceDN w:val="0"/>
              <w:spacing w:after="0" w:line="240" w:lineRule="auto"/>
              <w:jc w:val="center"/>
              <w:rPr>
                <w:sz w:val="24"/>
                <w:szCs w:val="24"/>
              </w:rPr>
            </w:pPr>
            <w:r w:rsidRPr="002F7E91">
              <w:rPr>
                <w:sz w:val="24"/>
                <w:szCs w:val="24"/>
              </w:rPr>
              <w:t>2, 3 квартал</w:t>
            </w:r>
            <w:r w:rsidR="00B20F2B" w:rsidRPr="002F7E91">
              <w:rPr>
                <w:sz w:val="24"/>
                <w:szCs w:val="24"/>
              </w:rPr>
              <w:t xml:space="preserve"> </w:t>
            </w:r>
            <w:r w:rsidRPr="002F7E91">
              <w:rPr>
                <w:sz w:val="24"/>
                <w:szCs w:val="24"/>
              </w:rPr>
              <w:t>/</w:t>
            </w:r>
          </w:p>
          <w:p w:rsidR="00DF281F" w:rsidRPr="002F7E91" w:rsidRDefault="0062751E" w:rsidP="001B7130">
            <w:pPr>
              <w:widowControl w:val="0"/>
              <w:autoSpaceDE w:val="0"/>
              <w:autoSpaceDN w:val="0"/>
              <w:spacing w:after="0" w:line="240" w:lineRule="auto"/>
              <w:jc w:val="center"/>
              <w:rPr>
                <w:sz w:val="24"/>
                <w:szCs w:val="24"/>
              </w:rPr>
            </w:pPr>
            <w:r w:rsidRPr="002F7E91">
              <w:rPr>
                <w:sz w:val="24"/>
                <w:szCs w:val="24"/>
              </w:rPr>
              <w:t>май</w:t>
            </w:r>
          </w:p>
          <w:p w:rsidR="0062751E" w:rsidRPr="002F7E91" w:rsidRDefault="0062751E" w:rsidP="001B7130">
            <w:pPr>
              <w:widowControl w:val="0"/>
              <w:autoSpaceDE w:val="0"/>
              <w:autoSpaceDN w:val="0"/>
              <w:spacing w:after="0" w:line="240" w:lineRule="auto"/>
              <w:jc w:val="center"/>
              <w:rPr>
                <w:sz w:val="24"/>
                <w:szCs w:val="24"/>
              </w:rPr>
            </w:pPr>
            <w:r w:rsidRPr="002F7E91">
              <w:rPr>
                <w:sz w:val="24"/>
                <w:szCs w:val="24"/>
              </w:rPr>
              <w:t>июнь</w:t>
            </w:r>
          </w:p>
          <w:p w:rsidR="00435AB1" w:rsidRDefault="00353D96" w:rsidP="001B7130">
            <w:pPr>
              <w:widowControl w:val="0"/>
              <w:autoSpaceDE w:val="0"/>
              <w:autoSpaceDN w:val="0"/>
              <w:spacing w:after="0" w:line="240" w:lineRule="auto"/>
              <w:jc w:val="center"/>
              <w:rPr>
                <w:sz w:val="24"/>
                <w:szCs w:val="24"/>
              </w:rPr>
            </w:pPr>
            <w:r>
              <w:rPr>
                <w:sz w:val="24"/>
                <w:szCs w:val="24"/>
              </w:rPr>
              <w:t>июль</w:t>
            </w:r>
          </w:p>
          <w:p w:rsidR="002C1F5D" w:rsidRDefault="002C1F5D" w:rsidP="001B7130">
            <w:pPr>
              <w:widowControl w:val="0"/>
              <w:autoSpaceDE w:val="0"/>
              <w:autoSpaceDN w:val="0"/>
              <w:spacing w:after="0" w:line="240" w:lineRule="auto"/>
              <w:jc w:val="center"/>
              <w:rPr>
                <w:sz w:val="24"/>
                <w:szCs w:val="24"/>
              </w:rPr>
            </w:pPr>
            <w:r>
              <w:rPr>
                <w:sz w:val="24"/>
                <w:szCs w:val="24"/>
              </w:rPr>
              <w:t>август</w:t>
            </w:r>
          </w:p>
          <w:p w:rsidR="00A729E2" w:rsidRDefault="00A729E2" w:rsidP="001B7130">
            <w:pPr>
              <w:widowControl w:val="0"/>
              <w:autoSpaceDE w:val="0"/>
              <w:autoSpaceDN w:val="0"/>
              <w:spacing w:after="0" w:line="240" w:lineRule="auto"/>
              <w:jc w:val="center"/>
              <w:rPr>
                <w:sz w:val="24"/>
                <w:szCs w:val="24"/>
              </w:rPr>
            </w:pPr>
            <w:r>
              <w:rPr>
                <w:sz w:val="24"/>
                <w:szCs w:val="24"/>
              </w:rPr>
              <w:t>сентябрь</w:t>
            </w:r>
          </w:p>
          <w:p w:rsidR="00E16712" w:rsidRPr="002F7E91" w:rsidRDefault="00E16712" w:rsidP="001B7130">
            <w:pPr>
              <w:widowControl w:val="0"/>
              <w:autoSpaceDE w:val="0"/>
              <w:autoSpaceDN w:val="0"/>
              <w:spacing w:after="0" w:line="240" w:lineRule="auto"/>
              <w:jc w:val="center"/>
              <w:rPr>
                <w:sz w:val="24"/>
                <w:szCs w:val="24"/>
              </w:rPr>
            </w:pPr>
            <w:r>
              <w:rPr>
                <w:sz w:val="24"/>
                <w:szCs w:val="24"/>
              </w:rPr>
              <w:t>октябрь</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226CB1" w:rsidRPr="002F7E91" w:rsidRDefault="00453D31" w:rsidP="00435AB1">
            <w:pPr>
              <w:spacing w:after="0" w:line="240" w:lineRule="auto"/>
              <w:ind w:firstLine="567"/>
              <w:rPr>
                <w:sz w:val="24"/>
                <w:szCs w:val="24"/>
              </w:rPr>
            </w:pPr>
            <w:r w:rsidRPr="002F7E91">
              <w:rPr>
                <w:sz w:val="24"/>
                <w:szCs w:val="24"/>
              </w:rPr>
              <w:t xml:space="preserve">Контрольное событие </w:t>
            </w:r>
            <w:r w:rsidR="00226CB1" w:rsidRPr="002F7E91">
              <w:rPr>
                <w:sz w:val="24"/>
                <w:szCs w:val="24"/>
              </w:rPr>
              <w:t>выполнено.</w:t>
            </w:r>
          </w:p>
          <w:p w:rsidR="00F37865" w:rsidRPr="00F37865" w:rsidRDefault="00F37865" w:rsidP="00F37865">
            <w:pPr>
              <w:pStyle w:val="a8"/>
              <w:jc w:val="both"/>
              <w:rPr>
                <w:rFonts w:ascii="Times New Roman" w:hAnsi="Times New Roman"/>
                <w:sz w:val="24"/>
                <w:szCs w:val="24"/>
              </w:rPr>
            </w:pPr>
            <w:r>
              <w:rPr>
                <w:rFonts w:ascii="Times New Roman" w:hAnsi="Times New Roman"/>
                <w:sz w:val="24"/>
                <w:szCs w:val="24"/>
              </w:rPr>
              <w:t xml:space="preserve">          </w:t>
            </w:r>
            <w:r w:rsidRPr="00F37865">
              <w:rPr>
                <w:rFonts w:ascii="Times New Roman" w:hAnsi="Times New Roman"/>
                <w:sz w:val="24"/>
                <w:szCs w:val="24"/>
              </w:rPr>
              <w:t>В 2019 г. за отчетный 2018 г. ответственными лицами были приняты и проанализированы справки о доходах, расходах, об имуществе и обязательствах имущественного характера, представленные муниципальными служащими аппарата и органов администрации Петровского городского округа Ставропольского края, руководителями муниципальных учреждений, а также их супругов и несовершеннолетних детей.</w:t>
            </w:r>
          </w:p>
          <w:p w:rsidR="00F37865" w:rsidRPr="00F37865" w:rsidRDefault="00F37865" w:rsidP="00F37865">
            <w:pPr>
              <w:pStyle w:val="a8"/>
              <w:jc w:val="both"/>
              <w:rPr>
                <w:rFonts w:ascii="Times New Roman" w:hAnsi="Times New Roman"/>
                <w:sz w:val="24"/>
                <w:szCs w:val="24"/>
              </w:rPr>
            </w:pPr>
            <w:r w:rsidRPr="00F37865">
              <w:rPr>
                <w:rFonts w:ascii="Times New Roman" w:hAnsi="Times New Roman"/>
                <w:sz w:val="24"/>
                <w:szCs w:val="24"/>
              </w:rPr>
              <w:t xml:space="preserve">Проверка сведений о доходах за отчетный 2018 г. осуществлена своевременно. </w:t>
            </w:r>
          </w:p>
          <w:p w:rsidR="00F37865" w:rsidRPr="00F37865" w:rsidRDefault="00F37865" w:rsidP="00F37865">
            <w:pPr>
              <w:pStyle w:val="a8"/>
              <w:jc w:val="both"/>
              <w:rPr>
                <w:rFonts w:ascii="Times New Roman" w:hAnsi="Times New Roman"/>
                <w:sz w:val="24"/>
                <w:szCs w:val="24"/>
              </w:rPr>
            </w:pPr>
            <w:r>
              <w:rPr>
                <w:rFonts w:ascii="Times New Roman" w:hAnsi="Times New Roman"/>
                <w:sz w:val="24"/>
                <w:szCs w:val="24"/>
              </w:rPr>
              <w:t xml:space="preserve">         </w:t>
            </w:r>
            <w:proofErr w:type="gramStart"/>
            <w:r w:rsidRPr="00F37865">
              <w:rPr>
                <w:rFonts w:ascii="Times New Roman" w:hAnsi="Times New Roman"/>
                <w:sz w:val="24"/>
                <w:szCs w:val="24"/>
              </w:rPr>
              <w:t xml:space="preserve">В 2019 году в отношении 31 муниципального служащего аппарата и органов администрации Петровского городского округа Ставропольского края и одного руководителя муниципального учреждения, подведомственного администрации Петровского городского </w:t>
            </w:r>
            <w:r w:rsidRPr="00F37865">
              <w:rPr>
                <w:rFonts w:ascii="Times New Roman" w:hAnsi="Times New Roman"/>
                <w:sz w:val="24"/>
                <w:szCs w:val="24"/>
              </w:rPr>
              <w:lastRenderedPageBreak/>
              <w:t>округа Ставропольского края, выявлена информация, свидетельствующая о представлении недостоверных или неполных сведений, в связи с чем, в отношении данных лиц проведены проверки достоверности и полноты сведений о доходах, расходах, об имуществе и обязательствах имущественного</w:t>
            </w:r>
            <w:proofErr w:type="gramEnd"/>
            <w:r w:rsidRPr="00F37865">
              <w:rPr>
                <w:rFonts w:ascii="Times New Roman" w:hAnsi="Times New Roman"/>
                <w:sz w:val="24"/>
                <w:szCs w:val="24"/>
              </w:rPr>
              <w:t xml:space="preserve"> характера, </w:t>
            </w:r>
            <w:proofErr w:type="gramStart"/>
            <w:r w:rsidRPr="00F37865">
              <w:rPr>
                <w:rFonts w:ascii="Times New Roman" w:hAnsi="Times New Roman"/>
                <w:sz w:val="24"/>
                <w:szCs w:val="24"/>
              </w:rPr>
              <w:t>предоставленных</w:t>
            </w:r>
            <w:proofErr w:type="gramEnd"/>
            <w:r w:rsidRPr="00F37865">
              <w:rPr>
                <w:rFonts w:ascii="Times New Roman" w:hAnsi="Times New Roman"/>
                <w:sz w:val="24"/>
                <w:szCs w:val="24"/>
              </w:rPr>
              <w:t xml:space="preserve"> муниципальными служащими (далее – проверка). </w:t>
            </w:r>
          </w:p>
          <w:p w:rsidR="00F37865" w:rsidRPr="00F37865" w:rsidRDefault="00F37865" w:rsidP="00F37865">
            <w:pPr>
              <w:pStyle w:val="a8"/>
              <w:jc w:val="both"/>
              <w:rPr>
                <w:rFonts w:ascii="Times New Roman" w:hAnsi="Times New Roman"/>
                <w:sz w:val="24"/>
                <w:szCs w:val="24"/>
              </w:rPr>
            </w:pPr>
            <w:r>
              <w:rPr>
                <w:rFonts w:ascii="Times New Roman" w:hAnsi="Times New Roman"/>
                <w:sz w:val="24"/>
                <w:szCs w:val="24"/>
              </w:rPr>
              <w:t xml:space="preserve">          </w:t>
            </w:r>
            <w:r w:rsidRPr="00F37865">
              <w:rPr>
                <w:rFonts w:ascii="Times New Roman" w:hAnsi="Times New Roman"/>
                <w:sz w:val="24"/>
                <w:szCs w:val="24"/>
              </w:rPr>
              <w:t xml:space="preserve">Материалы проверок в отношении 24-х муниципальных служащих рассмотрены на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округа и органах администрации округа, и урегулированию конфликта интересов (далее – комиссия). По результатам заседания комиссии сведения, представленные тремя муниципальными служащими, признаны полными и достоверными. </w:t>
            </w:r>
          </w:p>
          <w:p w:rsidR="00F175E2" w:rsidRPr="00EC1BCF" w:rsidRDefault="00F37865" w:rsidP="00F37865">
            <w:pPr>
              <w:pStyle w:val="a8"/>
              <w:jc w:val="both"/>
              <w:rPr>
                <w:rFonts w:ascii="Times New Roman" w:hAnsi="Times New Roman"/>
              </w:rPr>
            </w:pPr>
            <w:r>
              <w:rPr>
                <w:rFonts w:ascii="Times New Roman" w:hAnsi="Times New Roman"/>
                <w:sz w:val="24"/>
                <w:szCs w:val="24"/>
              </w:rPr>
              <w:t xml:space="preserve">         </w:t>
            </w:r>
            <w:r w:rsidRPr="00F37865">
              <w:rPr>
                <w:rFonts w:ascii="Times New Roman" w:hAnsi="Times New Roman"/>
                <w:sz w:val="24"/>
                <w:szCs w:val="24"/>
              </w:rPr>
              <w:t>В отношении семи муниципальных служащих в ходе проверок информация о предоставлении недостоверных и (или) неполных сведений не подтвердилась, материалы на комиссию не направлялись.</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lastRenderedPageBreak/>
              <w:t>4.</w:t>
            </w:r>
          </w:p>
        </w:tc>
        <w:tc>
          <w:tcPr>
            <w:tcW w:w="3402" w:type="dxa"/>
            <w:tcBorders>
              <w:top w:val="single" w:sz="4" w:space="0" w:color="auto"/>
              <w:bottom w:val="single" w:sz="4" w:space="0" w:color="auto"/>
            </w:tcBorders>
          </w:tcPr>
          <w:p w:rsidR="00435AB1" w:rsidRPr="002F7E91" w:rsidRDefault="00435AB1" w:rsidP="00DF281F">
            <w:pPr>
              <w:snapToGrid w:val="0"/>
              <w:spacing w:after="0" w:line="240" w:lineRule="auto"/>
              <w:rPr>
                <w:rFonts w:eastAsia="Cambria"/>
                <w:sz w:val="24"/>
                <w:szCs w:val="24"/>
              </w:rPr>
            </w:pPr>
            <w:r w:rsidRPr="002F7E91">
              <w:rPr>
                <w:sz w:val="24"/>
                <w:szCs w:val="24"/>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843" w:type="dxa"/>
            <w:tcBorders>
              <w:top w:val="single" w:sz="4" w:space="0" w:color="auto"/>
              <w:bottom w:val="single" w:sz="4" w:space="0" w:color="auto"/>
            </w:tcBorders>
          </w:tcPr>
          <w:p w:rsidR="00435AB1" w:rsidRPr="002F7E91" w:rsidRDefault="00435AB1"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F37865" w:rsidRPr="00F37865" w:rsidRDefault="00F37865" w:rsidP="00F37865">
            <w:pPr>
              <w:pStyle w:val="a8"/>
              <w:ind w:firstLine="505"/>
              <w:jc w:val="both"/>
              <w:rPr>
                <w:rFonts w:ascii="Times New Roman" w:hAnsi="Times New Roman"/>
                <w:sz w:val="24"/>
                <w:szCs w:val="24"/>
              </w:rPr>
            </w:pPr>
            <w:r w:rsidRPr="00F37865">
              <w:rPr>
                <w:rFonts w:ascii="Times New Roman" w:hAnsi="Times New Roman"/>
                <w:sz w:val="24"/>
                <w:szCs w:val="24"/>
              </w:rPr>
              <w:t>Контроль за соблюдением муниципальными служащими и руководителями муниципальных учреждений Петровского городского округа запретов, ограничений, требований к служебному поведению и требований об урегулировании конфликта интересов осуществлялся лицами, ответственными за работу по профилактике коррупционных и иных правонарушений в администрации Петровского городского округа Ставропольского края и органах администрации Петровского городского округа Ставропольского края.</w:t>
            </w:r>
          </w:p>
          <w:p w:rsidR="001A7828" w:rsidRDefault="00F37865" w:rsidP="00F37865">
            <w:pPr>
              <w:spacing w:after="0" w:line="240" w:lineRule="auto"/>
              <w:ind w:firstLine="567"/>
              <w:jc w:val="both"/>
              <w:rPr>
                <w:rFonts w:eastAsia="Cambria"/>
                <w:sz w:val="24"/>
                <w:szCs w:val="24"/>
                <w:lang w:eastAsia="ar-SA"/>
              </w:rPr>
            </w:pPr>
            <w:r w:rsidRPr="00F37865">
              <w:rPr>
                <w:sz w:val="24"/>
                <w:szCs w:val="24"/>
              </w:rPr>
              <w:t>Мероприятие выполнено с отклонением плановых показателей значения индикаторов достижения</w:t>
            </w:r>
            <w:r w:rsidRPr="0087240D">
              <w:rPr>
                <w:sz w:val="24"/>
                <w:szCs w:val="24"/>
              </w:rPr>
              <w:t xml:space="preserve"> цели и решения задач Подпрограммы, что </w:t>
            </w:r>
            <w:r w:rsidRPr="0087240D">
              <w:rPr>
                <w:rFonts w:eastAsia="Cambria"/>
                <w:sz w:val="24"/>
                <w:szCs w:val="24"/>
                <w:lang w:eastAsia="ar-SA"/>
              </w:rPr>
              <w:t>свидетельствует об эффективности проведенной профилактической и просветительской работы в области законодательства Российской Федерации о противодействии коррупции</w:t>
            </w:r>
            <w:r>
              <w:rPr>
                <w:rFonts w:eastAsia="Cambria"/>
                <w:sz w:val="24"/>
                <w:szCs w:val="24"/>
                <w:lang w:eastAsia="ar-SA"/>
              </w:rPr>
              <w:t>.</w:t>
            </w:r>
          </w:p>
          <w:p w:rsidR="00F37865" w:rsidRPr="00462013" w:rsidRDefault="00F37865" w:rsidP="00F37865">
            <w:pPr>
              <w:spacing w:after="0" w:line="240" w:lineRule="auto"/>
              <w:ind w:firstLine="567"/>
              <w:jc w:val="both"/>
              <w:rPr>
                <w:rFonts w:eastAsia="Cambria"/>
                <w:sz w:val="24"/>
                <w:szCs w:val="24"/>
                <w:lang w:eastAsia="ar-SA"/>
              </w:rPr>
            </w:pPr>
            <w:r w:rsidRPr="0039768A">
              <w:rPr>
                <w:rFonts w:eastAsia="Cambria"/>
                <w:sz w:val="24"/>
                <w:szCs w:val="24"/>
                <w:lang w:eastAsia="ar-SA"/>
              </w:rPr>
              <w:t>Доля 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касающиеся предотвращения и урегулирования конфликта интересов, в случае их несоблюдения по материалам проверки от общей численности муниципальных служащих – 0,4</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snapToGrid w:val="0"/>
              <w:spacing w:after="0" w:line="240" w:lineRule="auto"/>
              <w:jc w:val="center"/>
              <w:rPr>
                <w:rFonts w:eastAsia="Cambria"/>
                <w:sz w:val="24"/>
                <w:szCs w:val="24"/>
              </w:rPr>
            </w:pPr>
            <w:r w:rsidRPr="002F7E91">
              <w:rPr>
                <w:rFonts w:eastAsia="Cambria"/>
                <w:sz w:val="24"/>
                <w:szCs w:val="24"/>
              </w:rPr>
              <w:lastRenderedPageBreak/>
              <w:t>4.1.</w:t>
            </w:r>
          </w:p>
          <w:p w:rsidR="00435AB1" w:rsidRPr="002F7E91" w:rsidRDefault="00435AB1" w:rsidP="001B7130">
            <w:pPr>
              <w:pStyle w:val="ConsPlusNormal"/>
              <w:rPr>
                <w:szCs w:val="24"/>
              </w:rPr>
            </w:pPr>
          </w:p>
        </w:tc>
        <w:tc>
          <w:tcPr>
            <w:tcW w:w="3402" w:type="dxa"/>
            <w:tcBorders>
              <w:top w:val="single" w:sz="4" w:space="0" w:color="auto"/>
              <w:bottom w:val="single" w:sz="4" w:space="0" w:color="auto"/>
            </w:tcBorders>
          </w:tcPr>
          <w:p w:rsidR="00435AB1" w:rsidRPr="002F7E91" w:rsidRDefault="00EC08AD" w:rsidP="00DF281F">
            <w:pPr>
              <w:snapToGrid w:val="0"/>
              <w:spacing w:after="0" w:line="240" w:lineRule="auto"/>
              <w:rPr>
                <w:rFonts w:eastAsia="Cambria"/>
                <w:sz w:val="24"/>
                <w:szCs w:val="24"/>
              </w:rPr>
            </w:pPr>
            <w:r w:rsidRPr="002F7E91">
              <w:rPr>
                <w:rFonts w:eastAsia="Cambria"/>
                <w:sz w:val="24"/>
                <w:szCs w:val="24"/>
              </w:rPr>
              <w:t>Контрольное событие 33</w:t>
            </w:r>
            <w:r w:rsidR="00467875" w:rsidRPr="002F7E91">
              <w:rPr>
                <w:rFonts w:eastAsia="Cambria"/>
                <w:sz w:val="24"/>
                <w:szCs w:val="24"/>
              </w:rPr>
              <w:t>.</w:t>
            </w:r>
          </w:p>
          <w:p w:rsidR="00435AB1" w:rsidRPr="002F7E91" w:rsidRDefault="00435AB1" w:rsidP="00DF281F">
            <w:pPr>
              <w:snapToGrid w:val="0"/>
              <w:spacing w:after="0" w:line="240" w:lineRule="auto"/>
              <w:rPr>
                <w:rFonts w:eastAsia="Cambria"/>
                <w:sz w:val="24"/>
                <w:szCs w:val="24"/>
              </w:rPr>
            </w:pPr>
            <w:proofErr w:type="gramStart"/>
            <w:r w:rsidRPr="002F7E91">
              <w:rPr>
                <w:rFonts w:eastAsia="Cambria"/>
                <w:sz w:val="24"/>
                <w:szCs w:val="24"/>
              </w:rPr>
              <w:t>Проведение проверки соблюдения лицами, замещающими должности</w:t>
            </w:r>
            <w:r w:rsidRPr="002F7E91">
              <w:rPr>
                <w:sz w:val="24"/>
                <w:szCs w:val="24"/>
              </w:rPr>
              <w:t xml:space="preserve"> муниципальной службы, требований </w:t>
            </w:r>
            <w:r w:rsidRPr="00C72BFC">
              <w:rPr>
                <w:sz w:val="24"/>
                <w:szCs w:val="24"/>
              </w:rPr>
              <w:t>законодательства Российской Федерации о противодействии коррупции, касающихся предотвращения и урегулирования конфликта интересов</w:t>
            </w:r>
            <w:proofErr w:type="gramEnd"/>
          </w:p>
        </w:tc>
        <w:tc>
          <w:tcPr>
            <w:tcW w:w="1843" w:type="dxa"/>
            <w:tcBorders>
              <w:top w:val="single" w:sz="4" w:space="0" w:color="auto"/>
              <w:bottom w:val="single" w:sz="4" w:space="0" w:color="auto"/>
            </w:tcBorders>
          </w:tcPr>
          <w:p w:rsidR="00435AB1" w:rsidRPr="002F7E91" w:rsidRDefault="00DF281F" w:rsidP="001B7130">
            <w:pPr>
              <w:widowControl w:val="0"/>
              <w:autoSpaceDE w:val="0"/>
              <w:autoSpaceDN w:val="0"/>
              <w:spacing w:after="0" w:line="240" w:lineRule="auto"/>
              <w:jc w:val="center"/>
              <w:rPr>
                <w:sz w:val="24"/>
                <w:szCs w:val="24"/>
              </w:rPr>
            </w:pPr>
            <w:r w:rsidRPr="002F7E91">
              <w:rPr>
                <w:sz w:val="24"/>
                <w:szCs w:val="24"/>
              </w:rPr>
              <w:t>В</w:t>
            </w:r>
            <w:r w:rsidR="00435AB1" w:rsidRPr="002F7E91">
              <w:rPr>
                <w:sz w:val="24"/>
                <w:szCs w:val="24"/>
              </w:rPr>
              <w:t xml:space="preserve"> случае поступления (выявления) информации</w:t>
            </w:r>
            <w:r w:rsidR="00B20F2B" w:rsidRPr="002F7E91">
              <w:rPr>
                <w:sz w:val="24"/>
                <w:szCs w:val="24"/>
              </w:rPr>
              <w:t xml:space="preserve"> </w:t>
            </w:r>
            <w:r w:rsidR="00435AB1" w:rsidRPr="002F7E91">
              <w:rPr>
                <w:sz w:val="24"/>
                <w:szCs w:val="24"/>
              </w:rPr>
              <w:t>/</w:t>
            </w:r>
          </w:p>
          <w:p w:rsidR="00435AB1" w:rsidRPr="0087347A" w:rsidRDefault="0087347A" w:rsidP="001B7130">
            <w:pPr>
              <w:widowControl w:val="0"/>
              <w:autoSpaceDE w:val="0"/>
              <w:autoSpaceDN w:val="0"/>
              <w:spacing w:after="0" w:line="240" w:lineRule="auto"/>
              <w:jc w:val="center"/>
              <w:rPr>
                <w:sz w:val="24"/>
                <w:szCs w:val="24"/>
              </w:rPr>
            </w:pPr>
            <w:r w:rsidRPr="0087347A">
              <w:rPr>
                <w:sz w:val="24"/>
                <w:szCs w:val="24"/>
              </w:rPr>
              <w:t>25.03</w:t>
            </w:r>
            <w:r w:rsidR="004E0729" w:rsidRPr="0087347A">
              <w:rPr>
                <w:sz w:val="24"/>
                <w:szCs w:val="24"/>
              </w:rPr>
              <w:t>.2019</w:t>
            </w:r>
          </w:p>
          <w:p w:rsidR="004E0729" w:rsidRPr="004E0729" w:rsidRDefault="004E0729"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26CA2" w:rsidP="00435AB1">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w:t>
            </w:r>
            <w:r w:rsidR="00435AB1" w:rsidRPr="002F7E91">
              <w:rPr>
                <w:rFonts w:ascii="Times New Roman" w:hAnsi="Times New Roman"/>
                <w:sz w:val="24"/>
                <w:szCs w:val="24"/>
              </w:rPr>
              <w:t xml:space="preserve"> выполнено.</w:t>
            </w:r>
          </w:p>
          <w:p w:rsidR="00141A00" w:rsidRPr="00141A00" w:rsidRDefault="00141A00" w:rsidP="00141A00">
            <w:pPr>
              <w:pStyle w:val="a8"/>
              <w:ind w:firstLine="708"/>
              <w:jc w:val="both"/>
              <w:rPr>
                <w:rFonts w:ascii="Times New Roman" w:hAnsi="Times New Roman"/>
                <w:color w:val="000000"/>
                <w:sz w:val="24"/>
                <w:szCs w:val="24"/>
              </w:rPr>
            </w:pPr>
            <w:r w:rsidRPr="00141A00">
              <w:rPr>
                <w:rFonts w:ascii="Times New Roman" w:hAnsi="Times New Roman"/>
                <w:color w:val="000000"/>
                <w:sz w:val="24"/>
                <w:szCs w:val="24"/>
              </w:rPr>
              <w:t xml:space="preserve">Контроль за соблюдением муниципальными служащими и руководителями муниципальных учреждений Петровского городского округа запретов, ограничений, требований к служебному поведению и требований об урегулировании конфликта интересов осуществляется лицами, ответственными за работу по профилактике коррупционных и иных правонарушений в администрации Петровского городского округа Ставропольского края и органах администрации Петровского городского округа Ставропольского края. </w:t>
            </w:r>
          </w:p>
          <w:p w:rsidR="00141A00" w:rsidRPr="00141A00" w:rsidRDefault="00141A00" w:rsidP="00141A00">
            <w:pPr>
              <w:pStyle w:val="a8"/>
              <w:ind w:firstLine="708"/>
              <w:jc w:val="both"/>
              <w:rPr>
                <w:rFonts w:ascii="Times New Roman" w:hAnsi="Times New Roman"/>
                <w:sz w:val="24"/>
                <w:szCs w:val="24"/>
              </w:rPr>
            </w:pPr>
            <w:r w:rsidRPr="00141A00">
              <w:rPr>
                <w:rFonts w:ascii="Times New Roman" w:hAnsi="Times New Roman"/>
                <w:sz w:val="24"/>
                <w:szCs w:val="24"/>
              </w:rPr>
              <w:t>В 2019 году проведена 1 проверка соблюдения муниципальным служащим требований законодательства Российской Федерации о противодействии коррупции, касающегося предотвращения и урегулирования конфликта интересов:</w:t>
            </w:r>
          </w:p>
          <w:p w:rsidR="00022C99" w:rsidRPr="00824E0B" w:rsidRDefault="00141A00" w:rsidP="00141A00">
            <w:pPr>
              <w:pStyle w:val="a8"/>
              <w:ind w:firstLine="708"/>
              <w:jc w:val="both"/>
              <w:rPr>
                <w:rFonts w:ascii="Times New Roman" w:hAnsi="Times New Roman"/>
                <w:b/>
                <w:color w:val="FF0000"/>
                <w:sz w:val="24"/>
                <w:szCs w:val="24"/>
              </w:rPr>
            </w:pPr>
            <w:r w:rsidRPr="00141A00">
              <w:rPr>
                <w:rFonts w:ascii="Times New Roman" w:hAnsi="Times New Roman"/>
                <w:sz w:val="24"/>
                <w:szCs w:val="24"/>
              </w:rPr>
              <w:t>- по факту несоблюдения муниципальным служащим части 2 статьи 11 Федерального закона от 02.03.2007 № 25-ФЗ «О муниципальной службе в Российской Федерации».</w:t>
            </w:r>
          </w:p>
          <w:p w:rsidR="00141A00" w:rsidRPr="00141A00" w:rsidRDefault="00141A00" w:rsidP="000B3804">
            <w:pPr>
              <w:pStyle w:val="a8"/>
              <w:jc w:val="both"/>
              <w:rPr>
                <w:rFonts w:ascii="Times New Roman" w:hAnsi="Times New Roman"/>
                <w:sz w:val="24"/>
                <w:szCs w:val="24"/>
              </w:rPr>
            </w:pP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rFonts w:eastAsia="Cambria"/>
                <w:szCs w:val="24"/>
              </w:rPr>
              <w:t>4.2.</w:t>
            </w:r>
          </w:p>
        </w:tc>
        <w:tc>
          <w:tcPr>
            <w:tcW w:w="3402" w:type="dxa"/>
            <w:tcBorders>
              <w:top w:val="single" w:sz="4" w:space="0" w:color="auto"/>
              <w:bottom w:val="single" w:sz="4" w:space="0" w:color="auto"/>
            </w:tcBorders>
          </w:tcPr>
          <w:p w:rsidR="00435AB1" w:rsidRPr="002F7E91" w:rsidRDefault="00467875" w:rsidP="00DF281F">
            <w:pPr>
              <w:snapToGrid w:val="0"/>
              <w:spacing w:after="0" w:line="240" w:lineRule="auto"/>
              <w:rPr>
                <w:rFonts w:eastAsia="Cambria"/>
                <w:sz w:val="24"/>
                <w:szCs w:val="24"/>
              </w:rPr>
            </w:pPr>
            <w:r w:rsidRPr="002F7E91">
              <w:rPr>
                <w:rFonts w:eastAsia="Cambria"/>
                <w:sz w:val="24"/>
                <w:szCs w:val="24"/>
              </w:rPr>
              <w:t xml:space="preserve">Контрольное событие 34. </w:t>
            </w:r>
            <w:r w:rsidR="00435AB1" w:rsidRPr="002F7E91">
              <w:rPr>
                <w:rFonts w:eastAsia="Cambria"/>
                <w:sz w:val="24"/>
                <w:szCs w:val="24"/>
              </w:rPr>
              <w:t>Привлечение лиц, замещающих должности</w:t>
            </w:r>
            <w:r w:rsidR="00435AB1" w:rsidRPr="002F7E91">
              <w:rPr>
                <w:sz w:val="24"/>
                <w:szCs w:val="24"/>
              </w:rPr>
              <w:t xml:space="preserve"> муниципальной службы, к ответственности в случае не соблюдения требований законодательства Российской Федерации о противодействии коррупции</w:t>
            </w:r>
          </w:p>
        </w:tc>
        <w:tc>
          <w:tcPr>
            <w:tcW w:w="1843" w:type="dxa"/>
            <w:tcBorders>
              <w:top w:val="single" w:sz="4" w:space="0" w:color="auto"/>
              <w:bottom w:val="single" w:sz="4" w:space="0" w:color="auto"/>
            </w:tcBorders>
          </w:tcPr>
          <w:p w:rsidR="00435AB1" w:rsidRPr="002F7E91" w:rsidRDefault="00DF281F" w:rsidP="001B7130">
            <w:pPr>
              <w:widowControl w:val="0"/>
              <w:autoSpaceDE w:val="0"/>
              <w:autoSpaceDN w:val="0"/>
              <w:spacing w:after="0" w:line="240" w:lineRule="auto"/>
              <w:jc w:val="center"/>
              <w:rPr>
                <w:sz w:val="24"/>
                <w:szCs w:val="24"/>
              </w:rPr>
            </w:pPr>
            <w:r w:rsidRPr="002F7E91">
              <w:rPr>
                <w:sz w:val="24"/>
                <w:szCs w:val="24"/>
              </w:rPr>
              <w:t>В</w:t>
            </w:r>
            <w:r w:rsidR="00435AB1" w:rsidRPr="002F7E91">
              <w:rPr>
                <w:sz w:val="24"/>
                <w:szCs w:val="24"/>
              </w:rPr>
              <w:t xml:space="preserve"> случае установления факта</w:t>
            </w:r>
            <w:r w:rsidR="00B20F2B" w:rsidRPr="002F7E91">
              <w:rPr>
                <w:sz w:val="24"/>
                <w:szCs w:val="24"/>
              </w:rPr>
              <w:t xml:space="preserve"> </w:t>
            </w:r>
            <w:r w:rsidR="00435AB1" w:rsidRPr="002F7E91">
              <w:rPr>
                <w:sz w:val="24"/>
                <w:szCs w:val="24"/>
              </w:rPr>
              <w:t>/</w:t>
            </w:r>
          </w:p>
          <w:p w:rsidR="006F4191" w:rsidRDefault="006F4191" w:rsidP="00D93241">
            <w:pPr>
              <w:widowControl w:val="0"/>
              <w:autoSpaceDE w:val="0"/>
              <w:autoSpaceDN w:val="0"/>
              <w:spacing w:after="0" w:line="240" w:lineRule="auto"/>
              <w:jc w:val="center"/>
              <w:rPr>
                <w:sz w:val="24"/>
                <w:szCs w:val="24"/>
              </w:rPr>
            </w:pPr>
            <w:r>
              <w:rPr>
                <w:sz w:val="24"/>
                <w:szCs w:val="24"/>
              </w:rPr>
              <w:t>01.03.2019;</w:t>
            </w:r>
          </w:p>
          <w:p w:rsidR="00435AB1" w:rsidRDefault="006D5E09" w:rsidP="00D93241">
            <w:pPr>
              <w:widowControl w:val="0"/>
              <w:autoSpaceDE w:val="0"/>
              <w:autoSpaceDN w:val="0"/>
              <w:spacing w:after="0" w:line="240" w:lineRule="auto"/>
              <w:jc w:val="center"/>
              <w:rPr>
                <w:sz w:val="24"/>
                <w:szCs w:val="24"/>
              </w:rPr>
            </w:pPr>
            <w:r w:rsidRPr="002F7E91">
              <w:rPr>
                <w:sz w:val="24"/>
                <w:szCs w:val="24"/>
              </w:rPr>
              <w:t>09.04</w:t>
            </w:r>
            <w:r w:rsidR="00D93241" w:rsidRPr="002F7E91">
              <w:rPr>
                <w:sz w:val="24"/>
                <w:szCs w:val="24"/>
              </w:rPr>
              <w:t>.</w:t>
            </w:r>
            <w:r w:rsidR="00435AB1" w:rsidRPr="002F7E91">
              <w:rPr>
                <w:sz w:val="24"/>
                <w:szCs w:val="24"/>
              </w:rPr>
              <w:t>2019</w:t>
            </w:r>
            <w:r w:rsidR="007755D9">
              <w:rPr>
                <w:sz w:val="24"/>
                <w:szCs w:val="24"/>
              </w:rPr>
              <w:t>;</w:t>
            </w:r>
          </w:p>
          <w:p w:rsidR="007755D9" w:rsidRDefault="007755D9" w:rsidP="00D93241">
            <w:pPr>
              <w:widowControl w:val="0"/>
              <w:autoSpaceDE w:val="0"/>
              <w:autoSpaceDN w:val="0"/>
              <w:spacing w:after="0" w:line="240" w:lineRule="auto"/>
              <w:jc w:val="center"/>
              <w:rPr>
                <w:sz w:val="24"/>
                <w:szCs w:val="24"/>
              </w:rPr>
            </w:pPr>
            <w:r>
              <w:rPr>
                <w:sz w:val="24"/>
                <w:szCs w:val="24"/>
              </w:rPr>
              <w:t>28.08.2019</w:t>
            </w:r>
            <w:r w:rsidR="00E75E97">
              <w:rPr>
                <w:sz w:val="24"/>
                <w:szCs w:val="24"/>
              </w:rPr>
              <w:t>;</w:t>
            </w:r>
          </w:p>
          <w:p w:rsidR="00E75E97" w:rsidRDefault="00E75E97" w:rsidP="00D93241">
            <w:pPr>
              <w:widowControl w:val="0"/>
              <w:autoSpaceDE w:val="0"/>
              <w:autoSpaceDN w:val="0"/>
              <w:spacing w:after="0" w:line="240" w:lineRule="auto"/>
              <w:jc w:val="center"/>
              <w:rPr>
                <w:sz w:val="24"/>
                <w:szCs w:val="24"/>
              </w:rPr>
            </w:pPr>
            <w:r>
              <w:rPr>
                <w:sz w:val="24"/>
                <w:szCs w:val="24"/>
              </w:rPr>
              <w:t>16.10.2019;</w:t>
            </w:r>
          </w:p>
          <w:p w:rsidR="00E75E97" w:rsidRPr="002F7E91" w:rsidRDefault="00E75E97" w:rsidP="00D93241">
            <w:pPr>
              <w:widowControl w:val="0"/>
              <w:autoSpaceDE w:val="0"/>
              <w:autoSpaceDN w:val="0"/>
              <w:spacing w:after="0" w:line="240" w:lineRule="auto"/>
              <w:jc w:val="center"/>
              <w:rPr>
                <w:sz w:val="24"/>
                <w:szCs w:val="24"/>
              </w:rPr>
            </w:pPr>
            <w:r>
              <w:rPr>
                <w:sz w:val="24"/>
                <w:szCs w:val="24"/>
              </w:rPr>
              <w:t>28.11.2019</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435AB1">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5C5689" w:rsidRPr="00CF1B34" w:rsidRDefault="00CF1B34" w:rsidP="00CF1B34">
            <w:pPr>
              <w:pStyle w:val="a8"/>
              <w:jc w:val="both"/>
              <w:rPr>
                <w:rFonts w:ascii="Times New Roman" w:hAnsi="Times New Roman"/>
                <w:b/>
                <w:sz w:val="24"/>
                <w:szCs w:val="24"/>
              </w:rPr>
            </w:pPr>
            <w:r>
              <w:rPr>
                <w:sz w:val="24"/>
                <w:szCs w:val="24"/>
              </w:rPr>
              <w:t xml:space="preserve">          </w:t>
            </w:r>
            <w:r w:rsidRPr="00CF1B34">
              <w:rPr>
                <w:rFonts w:ascii="Times New Roman" w:hAnsi="Times New Roman"/>
                <w:sz w:val="24"/>
                <w:szCs w:val="24"/>
              </w:rPr>
              <w:t>За не соблюдение требований законодательства Российской Федерации о противодействии коррупции к ответственности привлечено 7 лиц, замещающих должности м</w:t>
            </w:r>
            <w:r w:rsidRPr="00CF1B34">
              <w:rPr>
                <w:rFonts w:ascii="Times New Roman" w:eastAsia="Cambria" w:hAnsi="Times New Roman"/>
                <w:sz w:val="24"/>
                <w:szCs w:val="24"/>
              </w:rPr>
              <w:t xml:space="preserve">униципальной службы в </w:t>
            </w:r>
            <w:r w:rsidRPr="00CF1B34">
              <w:rPr>
                <w:rFonts w:ascii="Times New Roman" w:hAnsi="Times New Roman"/>
                <w:sz w:val="24"/>
                <w:szCs w:val="24"/>
              </w:rPr>
              <w:t>администрации Петровского городского округа Ставропольского края</w:t>
            </w:r>
          </w:p>
        </w:tc>
      </w:tr>
      <w:tr w:rsidR="00B56DA8" w:rsidRPr="002F7E91" w:rsidTr="00B56DA8">
        <w:trPr>
          <w:trHeight w:val="28"/>
        </w:trPr>
        <w:tc>
          <w:tcPr>
            <w:tcW w:w="629"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rPr>
            </w:pPr>
            <w:r w:rsidRPr="002F7E91">
              <w:rPr>
                <w:szCs w:val="24"/>
              </w:rPr>
              <w:lastRenderedPageBreak/>
              <w:t>5.</w:t>
            </w:r>
          </w:p>
        </w:tc>
        <w:tc>
          <w:tcPr>
            <w:tcW w:w="3402" w:type="dxa"/>
            <w:tcBorders>
              <w:top w:val="single" w:sz="4" w:space="0" w:color="auto"/>
              <w:bottom w:val="single" w:sz="4" w:space="0" w:color="auto"/>
            </w:tcBorders>
            <w:shd w:val="clear" w:color="auto" w:fill="FFFFFF" w:themeFill="background1"/>
          </w:tcPr>
          <w:p w:rsidR="00435AB1" w:rsidRPr="002F7E91" w:rsidRDefault="00435AB1" w:rsidP="00DF281F">
            <w:pPr>
              <w:snapToGrid w:val="0"/>
              <w:spacing w:after="0" w:line="240" w:lineRule="auto"/>
              <w:rPr>
                <w:rFonts w:eastAsia="Cambria"/>
                <w:sz w:val="24"/>
                <w:szCs w:val="24"/>
              </w:rPr>
            </w:pPr>
            <w:proofErr w:type="gramStart"/>
            <w:r w:rsidRPr="002F7E91">
              <w:rPr>
                <w:sz w:val="24"/>
                <w:szCs w:val="24"/>
              </w:rPr>
              <w:t>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843" w:type="dxa"/>
            <w:tcBorders>
              <w:top w:val="single" w:sz="4" w:space="0" w:color="auto"/>
              <w:bottom w:val="single" w:sz="4" w:space="0" w:color="auto"/>
            </w:tcBorders>
            <w:shd w:val="clear" w:color="auto" w:fill="FFFFFF" w:themeFill="background1"/>
          </w:tcPr>
          <w:p w:rsidR="00435AB1" w:rsidRPr="002F7E91" w:rsidRDefault="00435AB1"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shd w:val="clear" w:color="auto" w:fill="FFFFFF" w:themeFill="background1"/>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shd w:val="clear" w:color="auto" w:fill="FFFFFF" w:themeFill="background1"/>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5A5CBB" w:rsidRPr="00352ECC" w:rsidRDefault="00352ECC" w:rsidP="00352ECC">
            <w:pPr>
              <w:pStyle w:val="a8"/>
              <w:jc w:val="both"/>
              <w:rPr>
                <w:rFonts w:ascii="Times New Roman" w:hAnsi="Times New Roman"/>
                <w:sz w:val="24"/>
                <w:szCs w:val="24"/>
              </w:rPr>
            </w:pPr>
            <w:r>
              <w:rPr>
                <w:rFonts w:ascii="Times New Roman" w:hAnsi="Times New Roman"/>
                <w:sz w:val="24"/>
                <w:szCs w:val="24"/>
              </w:rPr>
              <w:t xml:space="preserve">        </w:t>
            </w:r>
            <w:r w:rsidR="005A5CBB" w:rsidRPr="00352ECC">
              <w:rPr>
                <w:rFonts w:ascii="Times New Roman" w:hAnsi="Times New Roman"/>
                <w:sz w:val="24"/>
                <w:szCs w:val="24"/>
              </w:rPr>
              <w:t>Мероприятие выполнено.</w:t>
            </w:r>
          </w:p>
          <w:p w:rsidR="00352ECC" w:rsidRPr="00352ECC" w:rsidRDefault="00352ECC" w:rsidP="00352ECC">
            <w:pPr>
              <w:pStyle w:val="a8"/>
              <w:jc w:val="both"/>
              <w:rPr>
                <w:rFonts w:ascii="Times New Roman" w:hAnsi="Times New Roman"/>
                <w:sz w:val="24"/>
                <w:szCs w:val="24"/>
              </w:rPr>
            </w:pPr>
            <w:r>
              <w:rPr>
                <w:rFonts w:ascii="Times New Roman" w:hAnsi="Times New Roman"/>
                <w:sz w:val="24"/>
                <w:szCs w:val="24"/>
              </w:rPr>
              <w:t xml:space="preserve">        </w:t>
            </w:r>
            <w:proofErr w:type="gramStart"/>
            <w:r w:rsidRPr="00352ECC">
              <w:rPr>
                <w:rFonts w:ascii="Times New Roman" w:hAnsi="Times New Roman"/>
                <w:sz w:val="24"/>
                <w:szCs w:val="24"/>
              </w:rPr>
              <w:t>Проведена работа в части актуализации и анализа  сведений о родственниках и свойственниках, содержащихся в анкетах лиц, замещающих должности муниципальной службы, и лица, замещающего муниципальную должность, представляемых при назначении на указанные должности и поступлении на такую службу, в целях выявления возможного конфликта интересов.</w:t>
            </w:r>
            <w:proofErr w:type="gramEnd"/>
          </w:p>
          <w:p w:rsidR="00352ECC" w:rsidRPr="00352ECC" w:rsidRDefault="00352ECC" w:rsidP="00352ECC">
            <w:pPr>
              <w:pStyle w:val="a8"/>
              <w:jc w:val="both"/>
              <w:rPr>
                <w:rFonts w:ascii="Times New Roman" w:hAnsi="Times New Roman"/>
                <w:sz w:val="24"/>
                <w:szCs w:val="24"/>
              </w:rPr>
            </w:pPr>
            <w:r>
              <w:rPr>
                <w:rFonts w:ascii="Times New Roman" w:hAnsi="Times New Roman"/>
                <w:sz w:val="24"/>
                <w:szCs w:val="24"/>
              </w:rPr>
              <w:t xml:space="preserve">       </w:t>
            </w:r>
            <w:r w:rsidRPr="00352ECC">
              <w:rPr>
                <w:rFonts w:ascii="Times New Roman" w:hAnsi="Times New Roman"/>
                <w:sz w:val="24"/>
                <w:szCs w:val="24"/>
              </w:rPr>
              <w:t>Случаев возможного конфликта интересов в ходе проведения анализа сведений не установлено.</w:t>
            </w:r>
          </w:p>
          <w:p w:rsidR="008052A6" w:rsidRPr="00352ECC" w:rsidRDefault="00352ECC" w:rsidP="00352ECC">
            <w:pPr>
              <w:pStyle w:val="a8"/>
              <w:jc w:val="both"/>
              <w:rPr>
                <w:rFonts w:ascii="Times New Roman" w:hAnsi="Times New Roman"/>
                <w:sz w:val="24"/>
                <w:szCs w:val="24"/>
              </w:rPr>
            </w:pPr>
            <w:r>
              <w:rPr>
                <w:rFonts w:ascii="Times New Roman" w:hAnsi="Times New Roman"/>
                <w:sz w:val="24"/>
                <w:szCs w:val="24"/>
              </w:rPr>
              <w:t xml:space="preserve">        </w:t>
            </w:r>
            <w:proofErr w:type="gramStart"/>
            <w:r w:rsidRPr="00352ECC">
              <w:rPr>
                <w:rFonts w:ascii="Times New Roman" w:hAnsi="Times New Roman"/>
                <w:sz w:val="24"/>
                <w:szCs w:val="24"/>
              </w:rPr>
              <w:t xml:space="preserve">Мероприятие выполнено с отклонением плановых показателей значения индикаторов достижения цели и решения задач Подпрограммы, что является показателем </w:t>
            </w:r>
            <w:r w:rsidRPr="00352ECC">
              <w:rPr>
                <w:rFonts w:ascii="Times New Roman" w:hAnsi="Times New Roman"/>
                <w:bCs/>
                <w:sz w:val="24"/>
                <w:szCs w:val="24"/>
              </w:rPr>
              <w:t xml:space="preserve">обеспечения соблюдения муниципальными служащими общих принципов служебного поведения на муниципальной службе и </w:t>
            </w:r>
            <w:r w:rsidRPr="00352ECC">
              <w:rPr>
                <w:rFonts w:ascii="Times New Roman" w:hAnsi="Times New Roman"/>
                <w:sz w:val="24"/>
                <w:szCs w:val="24"/>
              </w:rPr>
              <w:t>свидетельствует об эффективно проведенной работе в части предупреждения возникновения конфликта интересов.</w:t>
            </w:r>
            <w:proofErr w:type="gramEnd"/>
          </w:p>
          <w:p w:rsidR="00352ECC" w:rsidRPr="002F7E91" w:rsidRDefault="001E7CBC" w:rsidP="00352ECC">
            <w:pPr>
              <w:pStyle w:val="a8"/>
              <w:jc w:val="both"/>
            </w:pPr>
            <w:r>
              <w:rPr>
                <w:rFonts w:ascii="Times New Roman" w:eastAsia="Cambria" w:hAnsi="Times New Roman"/>
                <w:sz w:val="24"/>
                <w:szCs w:val="24"/>
              </w:rPr>
              <w:t xml:space="preserve">       </w:t>
            </w:r>
            <w:r w:rsidR="00352ECC" w:rsidRPr="00352ECC">
              <w:rPr>
                <w:rFonts w:ascii="Times New Roman" w:eastAsia="Cambria" w:hAnsi="Times New Roman"/>
                <w:sz w:val="24"/>
                <w:szCs w:val="24"/>
              </w:rPr>
              <w:t>Количество выявленных фактов возможного конфликта интересов - 0</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67875" w:rsidP="001B7130">
            <w:pPr>
              <w:pStyle w:val="ConsPlusNormal"/>
              <w:jc w:val="center"/>
              <w:rPr>
                <w:szCs w:val="24"/>
              </w:rPr>
            </w:pPr>
            <w:r w:rsidRPr="002F7E91">
              <w:rPr>
                <w:rFonts w:eastAsia="Cambria"/>
                <w:szCs w:val="24"/>
              </w:rPr>
              <w:t>1</w:t>
            </w:r>
            <w:r w:rsidR="00435AB1" w:rsidRPr="002F7E91">
              <w:rPr>
                <w:rFonts w:eastAsia="Cambria"/>
                <w:szCs w:val="24"/>
              </w:rPr>
              <w:t>5.1.</w:t>
            </w:r>
          </w:p>
        </w:tc>
        <w:tc>
          <w:tcPr>
            <w:tcW w:w="3402" w:type="dxa"/>
            <w:tcBorders>
              <w:top w:val="single" w:sz="4" w:space="0" w:color="auto"/>
              <w:bottom w:val="single" w:sz="4" w:space="0" w:color="auto"/>
            </w:tcBorders>
          </w:tcPr>
          <w:p w:rsidR="00435AB1" w:rsidRPr="002F7E91" w:rsidRDefault="00986F0B" w:rsidP="00DF281F">
            <w:pPr>
              <w:snapToGrid w:val="0"/>
              <w:spacing w:after="0" w:line="240" w:lineRule="auto"/>
              <w:rPr>
                <w:rFonts w:eastAsia="Cambria"/>
                <w:sz w:val="24"/>
                <w:szCs w:val="24"/>
              </w:rPr>
            </w:pPr>
            <w:r w:rsidRPr="002F7E91">
              <w:rPr>
                <w:rFonts w:eastAsia="Cambria"/>
                <w:sz w:val="24"/>
                <w:szCs w:val="24"/>
              </w:rPr>
              <w:t>Контрольное событие 35.</w:t>
            </w:r>
          </w:p>
          <w:p w:rsidR="00435AB1" w:rsidRPr="002F7E91" w:rsidRDefault="00DE5EA1" w:rsidP="00DF281F">
            <w:pPr>
              <w:snapToGrid w:val="0"/>
              <w:spacing w:after="0" w:line="240" w:lineRule="auto"/>
              <w:rPr>
                <w:rFonts w:eastAsia="Cambria"/>
                <w:sz w:val="24"/>
                <w:szCs w:val="24"/>
              </w:rPr>
            </w:pPr>
            <w:r w:rsidRPr="002F7E91">
              <w:rPr>
                <w:rFonts w:eastAsia="Cambria"/>
                <w:sz w:val="24"/>
                <w:szCs w:val="24"/>
              </w:rPr>
              <w:t>С</w:t>
            </w:r>
            <w:r w:rsidRPr="002F7E91">
              <w:rPr>
                <w:sz w:val="24"/>
                <w:szCs w:val="24"/>
              </w:rPr>
              <w:t xml:space="preserve">ведения, содержащиеся в анкетах, представляемых при назначении на муниципальные должности и должности муниципальной службы, и поступлении на </w:t>
            </w:r>
            <w:proofErr w:type="gramStart"/>
            <w:r w:rsidRPr="002F7E91">
              <w:rPr>
                <w:sz w:val="24"/>
                <w:szCs w:val="24"/>
              </w:rPr>
              <w:t>такую</w:t>
            </w:r>
            <w:proofErr w:type="gramEnd"/>
            <w:r w:rsidRPr="002F7E91">
              <w:rPr>
                <w:sz w:val="24"/>
                <w:szCs w:val="24"/>
              </w:rPr>
              <w:t xml:space="preserve"> службу, </w:t>
            </w:r>
            <w:r w:rsidRPr="002F7E91">
              <w:rPr>
                <w:sz w:val="24"/>
                <w:szCs w:val="24"/>
              </w:rPr>
              <w:lastRenderedPageBreak/>
              <w:t>о родственниках и свойственниках актуализированы</w:t>
            </w:r>
          </w:p>
        </w:tc>
        <w:tc>
          <w:tcPr>
            <w:tcW w:w="1843" w:type="dxa"/>
            <w:tcBorders>
              <w:top w:val="single" w:sz="4" w:space="0" w:color="auto"/>
              <w:bottom w:val="single" w:sz="4" w:space="0" w:color="auto"/>
            </w:tcBorders>
          </w:tcPr>
          <w:p w:rsidR="00435AB1" w:rsidRPr="002F7E91" w:rsidRDefault="00435AB1" w:rsidP="001B7130">
            <w:pPr>
              <w:widowControl w:val="0"/>
              <w:autoSpaceDE w:val="0"/>
              <w:autoSpaceDN w:val="0"/>
              <w:spacing w:after="0" w:line="240" w:lineRule="auto"/>
              <w:jc w:val="center"/>
              <w:rPr>
                <w:sz w:val="24"/>
                <w:szCs w:val="24"/>
              </w:rPr>
            </w:pPr>
            <w:r w:rsidRPr="002F7E91">
              <w:rPr>
                <w:sz w:val="24"/>
                <w:szCs w:val="24"/>
              </w:rPr>
              <w:lastRenderedPageBreak/>
              <w:t xml:space="preserve">Ежегодно, </w:t>
            </w:r>
          </w:p>
          <w:p w:rsidR="00435AB1" w:rsidRPr="002F7E91" w:rsidRDefault="00435AB1" w:rsidP="001B7130">
            <w:pPr>
              <w:widowControl w:val="0"/>
              <w:autoSpaceDE w:val="0"/>
              <w:autoSpaceDN w:val="0"/>
              <w:spacing w:after="0" w:line="240" w:lineRule="auto"/>
              <w:jc w:val="center"/>
              <w:rPr>
                <w:sz w:val="24"/>
                <w:szCs w:val="24"/>
              </w:rPr>
            </w:pPr>
            <w:r w:rsidRPr="002F7E91">
              <w:rPr>
                <w:sz w:val="24"/>
                <w:szCs w:val="24"/>
              </w:rPr>
              <w:t>до 01 ноября года, следующего за отчетным периодом</w:t>
            </w:r>
            <w:r w:rsidR="00B20F2B" w:rsidRPr="002F7E91">
              <w:rPr>
                <w:sz w:val="24"/>
                <w:szCs w:val="24"/>
              </w:rPr>
              <w:t xml:space="preserve"> </w:t>
            </w:r>
            <w:r w:rsidRPr="002F7E91">
              <w:rPr>
                <w:sz w:val="24"/>
                <w:szCs w:val="24"/>
              </w:rPr>
              <w:t>/</w:t>
            </w:r>
          </w:p>
          <w:p w:rsidR="006E446E" w:rsidRPr="002F7E91" w:rsidRDefault="004171D3" w:rsidP="004171D3">
            <w:pPr>
              <w:widowControl w:val="0"/>
              <w:autoSpaceDE w:val="0"/>
              <w:autoSpaceDN w:val="0"/>
              <w:spacing w:after="0" w:line="240" w:lineRule="auto"/>
              <w:jc w:val="center"/>
              <w:rPr>
                <w:sz w:val="24"/>
                <w:szCs w:val="24"/>
              </w:rPr>
            </w:pPr>
            <w:r>
              <w:rPr>
                <w:sz w:val="24"/>
                <w:szCs w:val="24"/>
              </w:rPr>
              <w:t>сентябрь</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9E0BBB" w:rsidRDefault="009E0BBB" w:rsidP="009E0BBB">
            <w:pPr>
              <w:pStyle w:val="a8"/>
              <w:jc w:val="both"/>
              <w:rPr>
                <w:rFonts w:ascii="Times New Roman" w:hAnsi="Times New Roman"/>
                <w:sz w:val="24"/>
                <w:szCs w:val="24"/>
              </w:rPr>
            </w:pPr>
            <w:r>
              <w:rPr>
                <w:rFonts w:ascii="Times New Roman" w:hAnsi="Times New Roman"/>
                <w:sz w:val="24"/>
                <w:szCs w:val="24"/>
              </w:rPr>
              <w:lastRenderedPageBreak/>
              <w:t xml:space="preserve">        </w:t>
            </w:r>
            <w:r w:rsidR="00435AB1" w:rsidRPr="009E0BBB">
              <w:rPr>
                <w:rFonts w:ascii="Times New Roman" w:hAnsi="Times New Roman"/>
                <w:sz w:val="24"/>
                <w:szCs w:val="24"/>
              </w:rPr>
              <w:t>Контрольное событие выполнено.</w:t>
            </w:r>
          </w:p>
          <w:p w:rsidR="00266AE7" w:rsidRPr="001E7CBC" w:rsidRDefault="00C94B8C" w:rsidP="001E7CBC">
            <w:pPr>
              <w:pStyle w:val="a8"/>
              <w:jc w:val="both"/>
              <w:rPr>
                <w:rFonts w:ascii="Times New Roman" w:hAnsi="Times New Roman"/>
                <w:sz w:val="24"/>
                <w:szCs w:val="24"/>
              </w:rPr>
            </w:pPr>
            <w:r>
              <w:rPr>
                <w:rFonts w:ascii="Times New Roman" w:hAnsi="Times New Roman"/>
                <w:sz w:val="24"/>
                <w:szCs w:val="24"/>
              </w:rPr>
              <w:t xml:space="preserve">        </w:t>
            </w:r>
            <w:r w:rsidR="001E7CBC" w:rsidRPr="001E7CBC">
              <w:rPr>
                <w:rFonts w:ascii="Times New Roman" w:hAnsi="Times New Roman"/>
                <w:sz w:val="24"/>
                <w:szCs w:val="24"/>
              </w:rPr>
              <w:t>В отчетном периоде проведена работа по актуализации сведений о родственниках и свойственниках, содержащихся в анкетах муниципальных служащих, представленных ими при назначении на муниципальные должности и должности муниципальной службы, и поступлении на муниципальную службу, в целях выявления возможного конфликта интересов</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snapToGrid w:val="0"/>
              <w:spacing w:after="0" w:line="240" w:lineRule="auto"/>
              <w:jc w:val="center"/>
              <w:rPr>
                <w:rFonts w:eastAsia="Cambria"/>
                <w:sz w:val="24"/>
                <w:szCs w:val="24"/>
              </w:rPr>
            </w:pPr>
            <w:r w:rsidRPr="002F7E91">
              <w:rPr>
                <w:rFonts w:eastAsia="Cambria"/>
                <w:sz w:val="24"/>
                <w:szCs w:val="24"/>
              </w:rPr>
              <w:t>5.2.</w:t>
            </w:r>
          </w:p>
          <w:p w:rsidR="00435AB1" w:rsidRPr="002F7E91" w:rsidRDefault="00435AB1" w:rsidP="001B7130">
            <w:pPr>
              <w:pStyle w:val="ConsPlusNormal"/>
              <w:rPr>
                <w:szCs w:val="24"/>
              </w:rPr>
            </w:pPr>
          </w:p>
        </w:tc>
        <w:tc>
          <w:tcPr>
            <w:tcW w:w="3402" w:type="dxa"/>
            <w:tcBorders>
              <w:top w:val="single" w:sz="4" w:space="0" w:color="auto"/>
              <w:bottom w:val="single" w:sz="4" w:space="0" w:color="auto"/>
            </w:tcBorders>
          </w:tcPr>
          <w:p w:rsidR="00435AB1" w:rsidRPr="002F7E91" w:rsidRDefault="004F4094" w:rsidP="00DF281F">
            <w:pPr>
              <w:snapToGrid w:val="0"/>
              <w:spacing w:after="0" w:line="240" w:lineRule="auto"/>
              <w:rPr>
                <w:rFonts w:eastAsia="Cambria"/>
                <w:sz w:val="24"/>
                <w:szCs w:val="24"/>
              </w:rPr>
            </w:pPr>
            <w:r w:rsidRPr="002F7E91">
              <w:rPr>
                <w:rFonts w:eastAsia="Cambria"/>
                <w:sz w:val="24"/>
                <w:szCs w:val="24"/>
              </w:rPr>
              <w:t>Контрольное событие 36.</w:t>
            </w:r>
          </w:p>
          <w:p w:rsidR="00D92A09" w:rsidRPr="002F7E91" w:rsidRDefault="00D92A09" w:rsidP="00DF281F">
            <w:pPr>
              <w:snapToGrid w:val="0"/>
              <w:spacing w:after="0" w:line="240" w:lineRule="auto"/>
              <w:rPr>
                <w:rFonts w:eastAsia="Cambria"/>
                <w:sz w:val="24"/>
                <w:szCs w:val="24"/>
              </w:rPr>
            </w:pPr>
            <w:proofErr w:type="gramStart"/>
            <w:r w:rsidRPr="002F7E91">
              <w:rPr>
                <w:rFonts w:eastAsia="Cambria"/>
                <w:sz w:val="24"/>
                <w:szCs w:val="24"/>
              </w:rPr>
              <w:t>Работа по выявлению случаев возможного конфликта интересов в ходе проведения анализа сведений содержащихся в анкетах лиц, замещающих должности</w:t>
            </w:r>
            <w:r w:rsidRPr="002F7E91">
              <w:rPr>
                <w:sz w:val="24"/>
                <w:szCs w:val="24"/>
              </w:rPr>
              <w:t xml:space="preserve"> муниципальной службы проведена</w:t>
            </w:r>
            <w:proofErr w:type="gramEnd"/>
          </w:p>
        </w:tc>
        <w:tc>
          <w:tcPr>
            <w:tcW w:w="1843" w:type="dxa"/>
            <w:tcBorders>
              <w:top w:val="single" w:sz="4" w:space="0" w:color="auto"/>
              <w:bottom w:val="single" w:sz="4" w:space="0" w:color="auto"/>
            </w:tcBorders>
          </w:tcPr>
          <w:p w:rsidR="00435AB1" w:rsidRPr="002F7E91" w:rsidRDefault="00435AB1" w:rsidP="001B7130">
            <w:pPr>
              <w:widowControl w:val="0"/>
              <w:autoSpaceDE w:val="0"/>
              <w:autoSpaceDN w:val="0"/>
              <w:spacing w:after="0" w:line="240" w:lineRule="auto"/>
              <w:jc w:val="center"/>
              <w:rPr>
                <w:sz w:val="24"/>
                <w:szCs w:val="24"/>
              </w:rPr>
            </w:pPr>
            <w:r w:rsidRPr="002F7E91">
              <w:rPr>
                <w:sz w:val="24"/>
                <w:szCs w:val="24"/>
              </w:rPr>
              <w:t>Ежемесячно</w:t>
            </w:r>
            <w:r w:rsidR="00B20F2B" w:rsidRPr="002F7E91">
              <w:rPr>
                <w:sz w:val="24"/>
                <w:szCs w:val="24"/>
              </w:rPr>
              <w:t xml:space="preserve"> </w:t>
            </w:r>
            <w:r w:rsidRPr="002F7E91">
              <w:rPr>
                <w:sz w:val="24"/>
                <w:szCs w:val="24"/>
              </w:rPr>
              <w:t>/</w:t>
            </w:r>
          </w:p>
          <w:p w:rsidR="008019DE" w:rsidRPr="002F7E91" w:rsidRDefault="007F188E" w:rsidP="008019DE">
            <w:pPr>
              <w:widowControl w:val="0"/>
              <w:autoSpaceDE w:val="0"/>
              <w:autoSpaceDN w:val="0"/>
              <w:spacing w:after="0" w:line="240" w:lineRule="auto"/>
              <w:jc w:val="center"/>
              <w:rPr>
                <w:sz w:val="24"/>
                <w:szCs w:val="24"/>
              </w:rPr>
            </w:pPr>
            <w:r>
              <w:rPr>
                <w:sz w:val="24"/>
                <w:szCs w:val="24"/>
              </w:rPr>
              <w:t>я</w:t>
            </w:r>
            <w:r w:rsidR="008019DE" w:rsidRPr="002F7E91">
              <w:rPr>
                <w:sz w:val="24"/>
                <w:szCs w:val="24"/>
              </w:rPr>
              <w:t>нварь</w:t>
            </w:r>
            <w:r>
              <w:rPr>
                <w:sz w:val="24"/>
                <w:szCs w:val="24"/>
              </w:rPr>
              <w:t>,</w:t>
            </w:r>
          </w:p>
          <w:p w:rsidR="008019DE" w:rsidRPr="002F7E91" w:rsidRDefault="008019DE" w:rsidP="008019DE">
            <w:pPr>
              <w:widowControl w:val="0"/>
              <w:autoSpaceDE w:val="0"/>
              <w:autoSpaceDN w:val="0"/>
              <w:spacing w:after="0" w:line="240" w:lineRule="auto"/>
              <w:jc w:val="center"/>
              <w:rPr>
                <w:sz w:val="24"/>
                <w:szCs w:val="24"/>
              </w:rPr>
            </w:pPr>
            <w:r w:rsidRPr="002F7E91">
              <w:rPr>
                <w:sz w:val="24"/>
                <w:szCs w:val="24"/>
              </w:rPr>
              <w:t>февраль</w:t>
            </w:r>
            <w:r w:rsidR="007F188E">
              <w:rPr>
                <w:sz w:val="24"/>
                <w:szCs w:val="24"/>
              </w:rPr>
              <w:t>,</w:t>
            </w:r>
          </w:p>
          <w:p w:rsidR="00D400E8" w:rsidRPr="002F7E91" w:rsidRDefault="008019DE" w:rsidP="007F188E">
            <w:pPr>
              <w:widowControl w:val="0"/>
              <w:autoSpaceDE w:val="0"/>
              <w:autoSpaceDN w:val="0"/>
              <w:spacing w:after="0" w:line="240" w:lineRule="auto"/>
              <w:jc w:val="center"/>
              <w:rPr>
                <w:sz w:val="24"/>
                <w:szCs w:val="24"/>
              </w:rPr>
            </w:pPr>
            <w:r w:rsidRPr="002F7E91">
              <w:rPr>
                <w:sz w:val="24"/>
                <w:szCs w:val="24"/>
              </w:rPr>
              <w:t>март</w:t>
            </w:r>
            <w:r w:rsidR="007F188E">
              <w:rPr>
                <w:sz w:val="24"/>
                <w:szCs w:val="24"/>
              </w:rPr>
              <w:t xml:space="preserve">, </w:t>
            </w:r>
            <w:r w:rsidR="00D400E8" w:rsidRPr="002F7E91">
              <w:rPr>
                <w:sz w:val="24"/>
                <w:szCs w:val="24"/>
              </w:rPr>
              <w:t>апрель</w:t>
            </w:r>
          </w:p>
          <w:p w:rsidR="00D400E8" w:rsidRPr="002F7E91" w:rsidRDefault="00D400E8" w:rsidP="007F188E">
            <w:pPr>
              <w:widowControl w:val="0"/>
              <w:autoSpaceDE w:val="0"/>
              <w:autoSpaceDN w:val="0"/>
              <w:spacing w:after="0" w:line="240" w:lineRule="auto"/>
              <w:jc w:val="center"/>
              <w:rPr>
                <w:sz w:val="24"/>
                <w:szCs w:val="24"/>
              </w:rPr>
            </w:pPr>
            <w:r w:rsidRPr="002F7E91">
              <w:rPr>
                <w:sz w:val="24"/>
                <w:szCs w:val="24"/>
              </w:rPr>
              <w:t>май</w:t>
            </w:r>
            <w:r w:rsidR="007F188E">
              <w:rPr>
                <w:sz w:val="24"/>
                <w:szCs w:val="24"/>
              </w:rPr>
              <w:t xml:space="preserve">, </w:t>
            </w:r>
            <w:r w:rsidRPr="002F7E91">
              <w:rPr>
                <w:sz w:val="24"/>
                <w:szCs w:val="24"/>
              </w:rPr>
              <w:t>июнь</w:t>
            </w:r>
          </w:p>
          <w:p w:rsidR="007F188E" w:rsidRDefault="001A47FC" w:rsidP="007F188E">
            <w:pPr>
              <w:widowControl w:val="0"/>
              <w:autoSpaceDE w:val="0"/>
              <w:autoSpaceDN w:val="0"/>
              <w:spacing w:after="0" w:line="240" w:lineRule="auto"/>
              <w:jc w:val="center"/>
              <w:rPr>
                <w:sz w:val="24"/>
                <w:szCs w:val="24"/>
              </w:rPr>
            </w:pPr>
            <w:r>
              <w:rPr>
                <w:sz w:val="24"/>
                <w:szCs w:val="24"/>
              </w:rPr>
              <w:t xml:space="preserve">июль, август, </w:t>
            </w:r>
          </w:p>
          <w:p w:rsidR="007F188E" w:rsidRPr="002F7E91" w:rsidRDefault="007F188E" w:rsidP="001B7130">
            <w:pPr>
              <w:widowControl w:val="0"/>
              <w:autoSpaceDE w:val="0"/>
              <w:autoSpaceDN w:val="0"/>
              <w:spacing w:after="0" w:line="240" w:lineRule="auto"/>
              <w:jc w:val="center"/>
              <w:rPr>
                <w:sz w:val="24"/>
                <w:szCs w:val="24"/>
              </w:rPr>
            </w:pPr>
            <w:r>
              <w:rPr>
                <w:sz w:val="24"/>
                <w:szCs w:val="24"/>
              </w:rPr>
              <w:t>сентябрь</w:t>
            </w:r>
            <w:r w:rsidR="001A47FC">
              <w:rPr>
                <w:sz w:val="24"/>
                <w:szCs w:val="24"/>
              </w:rPr>
              <w:t>, октябрь, ноябрь, декабрь</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D400E8" w:rsidP="00435AB1">
            <w:pPr>
              <w:pStyle w:val="a8"/>
              <w:ind w:firstLine="567"/>
              <w:jc w:val="both"/>
              <w:rPr>
                <w:rFonts w:ascii="Times New Roman" w:hAnsi="Times New Roman"/>
                <w:sz w:val="24"/>
                <w:szCs w:val="24"/>
              </w:rPr>
            </w:pPr>
            <w:r w:rsidRPr="002F7E91">
              <w:rPr>
                <w:rFonts w:ascii="Times New Roman" w:hAnsi="Times New Roman"/>
                <w:sz w:val="24"/>
                <w:szCs w:val="24"/>
              </w:rPr>
              <w:t xml:space="preserve">Контрольное событие </w:t>
            </w:r>
            <w:r w:rsidR="00435AB1" w:rsidRPr="002F7E91">
              <w:rPr>
                <w:rFonts w:ascii="Times New Roman" w:hAnsi="Times New Roman"/>
                <w:sz w:val="24"/>
                <w:szCs w:val="24"/>
              </w:rPr>
              <w:t>выполнено.</w:t>
            </w:r>
          </w:p>
          <w:p w:rsidR="0068169F" w:rsidRPr="0068169F" w:rsidRDefault="0068169F" w:rsidP="0068169F">
            <w:pPr>
              <w:pStyle w:val="a8"/>
              <w:ind w:firstLine="505"/>
              <w:jc w:val="both"/>
              <w:rPr>
                <w:rFonts w:ascii="Times New Roman" w:hAnsi="Times New Roman"/>
                <w:sz w:val="24"/>
                <w:szCs w:val="24"/>
              </w:rPr>
            </w:pPr>
            <w:r w:rsidRPr="0068169F">
              <w:rPr>
                <w:rFonts w:ascii="Times New Roman" w:hAnsi="Times New Roman"/>
                <w:sz w:val="24"/>
                <w:szCs w:val="24"/>
              </w:rPr>
              <w:t>Анализ анкет и сведений о свойственниках муниципальных служащих аппарата и органов администрации Петровского городского округа Ставропольского края проведен.</w:t>
            </w:r>
          </w:p>
          <w:p w:rsidR="00C855DC" w:rsidRPr="00357060" w:rsidRDefault="0068169F" w:rsidP="0068169F">
            <w:pPr>
              <w:pStyle w:val="a8"/>
              <w:ind w:firstLine="505"/>
              <w:jc w:val="both"/>
              <w:rPr>
                <w:rFonts w:ascii="Times New Roman" w:hAnsi="Times New Roman"/>
                <w:sz w:val="24"/>
                <w:szCs w:val="24"/>
              </w:rPr>
            </w:pPr>
            <w:r w:rsidRPr="0068169F">
              <w:rPr>
                <w:rFonts w:ascii="Times New Roman" w:hAnsi="Times New Roman"/>
                <w:sz w:val="24"/>
                <w:szCs w:val="24"/>
              </w:rPr>
              <w:t>Замещения должностей муниципальной службы служащими, находящимися в отношениях родства или свойства, не связано с непосредственной подчиненностью или подконтрольностью одного из них другому. Все служащие работают в разных отделах или органах. При замещении должностей муниципальной службы муниципальными служащими администрации конфликт интересов не установлен.</w:t>
            </w:r>
          </w:p>
        </w:tc>
      </w:tr>
      <w:tr w:rsidR="00435AB1" w:rsidRPr="002F7E91" w:rsidTr="006E446E">
        <w:trPr>
          <w:trHeight w:val="28"/>
        </w:trPr>
        <w:tc>
          <w:tcPr>
            <w:tcW w:w="629"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rPr>
            </w:pPr>
            <w:r w:rsidRPr="002F7E91">
              <w:rPr>
                <w:szCs w:val="24"/>
              </w:rPr>
              <w:t>6.</w:t>
            </w:r>
          </w:p>
        </w:tc>
        <w:tc>
          <w:tcPr>
            <w:tcW w:w="3402" w:type="dxa"/>
            <w:tcBorders>
              <w:top w:val="single" w:sz="4" w:space="0" w:color="auto"/>
              <w:bottom w:val="single" w:sz="4" w:space="0" w:color="auto"/>
            </w:tcBorders>
            <w:shd w:val="clear" w:color="auto" w:fill="FFFFFF" w:themeFill="background1"/>
          </w:tcPr>
          <w:p w:rsidR="00435AB1" w:rsidRPr="002F7E91" w:rsidRDefault="006F492D" w:rsidP="00B20F2B">
            <w:pPr>
              <w:spacing w:after="0" w:line="240" w:lineRule="auto"/>
              <w:rPr>
                <w:sz w:val="24"/>
                <w:szCs w:val="24"/>
              </w:rPr>
            </w:pPr>
            <w:r w:rsidRPr="002F7E91">
              <w:rPr>
                <w:sz w:val="24"/>
                <w:szCs w:val="24"/>
              </w:rPr>
              <w:t>Обеспечение деятельности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округа</w:t>
            </w:r>
            <w:r w:rsidR="00A032B2">
              <w:rPr>
                <w:sz w:val="24"/>
                <w:szCs w:val="24"/>
              </w:rPr>
              <w:t xml:space="preserve"> и органах администрации округа</w:t>
            </w:r>
            <w:r w:rsidRPr="002F7E91">
              <w:rPr>
                <w:sz w:val="24"/>
                <w:szCs w:val="24"/>
              </w:rPr>
              <w:t xml:space="preserve"> и урегулированию конфликта </w:t>
            </w:r>
            <w:r w:rsidRPr="002F7E91">
              <w:rPr>
                <w:sz w:val="24"/>
                <w:szCs w:val="24"/>
              </w:rPr>
              <w:lastRenderedPageBreak/>
              <w:t>интересов</w:t>
            </w:r>
          </w:p>
        </w:tc>
        <w:tc>
          <w:tcPr>
            <w:tcW w:w="1843" w:type="dxa"/>
            <w:tcBorders>
              <w:top w:val="single" w:sz="4" w:space="0" w:color="auto"/>
              <w:bottom w:val="single" w:sz="4" w:space="0" w:color="auto"/>
            </w:tcBorders>
            <w:shd w:val="clear" w:color="auto" w:fill="FFFFFF" w:themeFill="background1"/>
            <w:vAlign w:val="bottom"/>
          </w:tcPr>
          <w:p w:rsidR="00435AB1" w:rsidRPr="002F7E91" w:rsidRDefault="00435AB1" w:rsidP="003F7761">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shd w:val="clear" w:color="auto" w:fill="FFFFFF" w:themeFill="background1"/>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shd w:val="clear" w:color="auto" w:fill="FFFFFF" w:themeFill="background1"/>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shd w:val="clear" w:color="auto" w:fill="FFFFFF" w:themeFill="background1"/>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5315D7" w:rsidRPr="005315D7" w:rsidRDefault="005315D7" w:rsidP="005315D7">
            <w:pPr>
              <w:pStyle w:val="ConsPlusCell"/>
              <w:ind w:firstLine="505"/>
              <w:jc w:val="both"/>
              <w:rPr>
                <w:rFonts w:eastAsia="Cambria"/>
                <w:lang w:eastAsia="ar-SA"/>
              </w:rPr>
            </w:pPr>
            <w:r w:rsidRPr="005315D7">
              <w:lastRenderedPageBreak/>
              <w:t>Деятельность комиссии по урегулированию конфликта интересов обеспечена</w:t>
            </w:r>
            <w:r w:rsidRPr="005315D7">
              <w:rPr>
                <w:rFonts w:eastAsia="Cambria"/>
                <w:lang w:eastAsia="ar-SA"/>
              </w:rPr>
              <w:t xml:space="preserve"> по мере необходимости.</w:t>
            </w:r>
          </w:p>
          <w:p w:rsidR="005315D7" w:rsidRPr="005315D7" w:rsidRDefault="005315D7" w:rsidP="005315D7">
            <w:pPr>
              <w:pStyle w:val="ConsPlusCell"/>
              <w:ind w:firstLine="505"/>
              <w:jc w:val="both"/>
            </w:pPr>
            <w:proofErr w:type="gramStart"/>
            <w:r w:rsidRPr="005315D7">
              <w:t>Мероприятие выполнено с превышением плановых показателей значения индикаторов достижения цели и решения задач Подпрограммы виду того, что заседания комиссии проводились по мере поступления соответствующих материалов.</w:t>
            </w:r>
            <w:proofErr w:type="gramEnd"/>
            <w:r w:rsidRPr="005315D7">
              <w:t xml:space="preserve"> </w:t>
            </w:r>
            <w:proofErr w:type="gramStart"/>
            <w:r w:rsidRPr="005315D7">
              <w:t>По сравнению с прошлым годом число, поступивших в комиссию материалов проведенных проверок достоверности и полноты сведений о доходах, об имуществе и обязательствах имущественного характера, предоставляемых муниципальными служащими администрации в рамках декларационной кампании 2019 года, и уведомлений муниципальных служащих о намерении выполнять иную оплачиваемую работу, увеличилось.</w:t>
            </w:r>
            <w:proofErr w:type="gramEnd"/>
          </w:p>
          <w:p w:rsidR="00D400E8" w:rsidRPr="005315D7" w:rsidRDefault="005315D7" w:rsidP="005315D7">
            <w:pPr>
              <w:spacing w:after="0" w:line="240" w:lineRule="auto"/>
              <w:ind w:firstLine="567"/>
              <w:jc w:val="both"/>
              <w:rPr>
                <w:sz w:val="24"/>
                <w:szCs w:val="24"/>
              </w:rPr>
            </w:pPr>
            <w:r w:rsidRPr="005315D7">
              <w:rPr>
                <w:sz w:val="24"/>
                <w:szCs w:val="24"/>
              </w:rPr>
              <w:t>Своевременность проведения заседаний комиссии позволило рассмотреть поступившие материалы в полном объеме</w:t>
            </w:r>
          </w:p>
          <w:p w:rsidR="005315D7" w:rsidRPr="002F7E91" w:rsidRDefault="005315D7" w:rsidP="005315D7">
            <w:pPr>
              <w:spacing w:after="0" w:line="240" w:lineRule="auto"/>
              <w:ind w:firstLine="567"/>
              <w:jc w:val="both"/>
              <w:rPr>
                <w:rFonts w:eastAsia="Cambria"/>
                <w:sz w:val="24"/>
                <w:szCs w:val="24"/>
              </w:rPr>
            </w:pPr>
            <w:proofErr w:type="gramStart"/>
            <w:r w:rsidRPr="005315D7">
              <w:rPr>
                <w:rFonts w:eastAsia="Cambria"/>
                <w:sz w:val="24"/>
                <w:szCs w:val="24"/>
              </w:rPr>
              <w:t>Количество заседаний комиссии по соблюдению требований к служебному</w:t>
            </w:r>
            <w:r w:rsidRPr="00CA305D">
              <w:rPr>
                <w:rFonts w:eastAsia="Cambria"/>
                <w:sz w:val="24"/>
              </w:rPr>
              <w:t xml:space="preserve"> поведению муниципальных служащих, замещающих должности муниципальной службы в аппарате администрации округа и органах администрации округа, и урегулированию конфликта интересов - 12</w:t>
            </w:r>
            <w:proofErr w:type="gramEnd"/>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rFonts w:eastAsia="Cambria"/>
                <w:szCs w:val="24"/>
                <w:lang w:eastAsia="ar-SA"/>
              </w:rPr>
              <w:t>6.1.</w:t>
            </w:r>
          </w:p>
        </w:tc>
        <w:tc>
          <w:tcPr>
            <w:tcW w:w="3402" w:type="dxa"/>
            <w:tcBorders>
              <w:top w:val="single" w:sz="4" w:space="0" w:color="auto"/>
              <w:bottom w:val="single" w:sz="4" w:space="0" w:color="auto"/>
            </w:tcBorders>
          </w:tcPr>
          <w:p w:rsidR="00435AB1" w:rsidRPr="002F7E91" w:rsidRDefault="00304D32" w:rsidP="00DF281F">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37</w:t>
            </w:r>
            <w:r w:rsidR="00435AB1" w:rsidRPr="002F7E91">
              <w:rPr>
                <w:rFonts w:eastAsia="Cambria"/>
                <w:sz w:val="24"/>
                <w:szCs w:val="24"/>
                <w:lang w:eastAsia="ar-SA"/>
              </w:rPr>
              <w:t>.</w:t>
            </w:r>
            <w:r w:rsidR="00435AB1" w:rsidRPr="002F7E91">
              <w:rPr>
                <w:sz w:val="24"/>
                <w:szCs w:val="24"/>
              </w:rPr>
              <w:t xml:space="preserve"> </w:t>
            </w:r>
          </w:p>
          <w:p w:rsidR="00435AB1" w:rsidRPr="002F7E91" w:rsidRDefault="00435AB1" w:rsidP="00DF281F">
            <w:pPr>
              <w:snapToGrid w:val="0"/>
              <w:spacing w:after="0" w:line="240" w:lineRule="auto"/>
              <w:rPr>
                <w:rFonts w:eastAsia="Cambria"/>
                <w:sz w:val="24"/>
                <w:szCs w:val="24"/>
                <w:lang w:eastAsia="ar-SA"/>
              </w:rPr>
            </w:pPr>
            <w:r w:rsidRPr="002F7E91">
              <w:rPr>
                <w:rFonts w:eastAsia="Cambria"/>
                <w:sz w:val="24"/>
                <w:szCs w:val="24"/>
                <w:lang w:eastAsia="ar-SA"/>
              </w:rPr>
              <w:t xml:space="preserve">Заседание комиссии по урегулированию конфликта интересов проведено </w:t>
            </w:r>
          </w:p>
        </w:tc>
        <w:tc>
          <w:tcPr>
            <w:tcW w:w="1843" w:type="dxa"/>
            <w:tcBorders>
              <w:top w:val="single" w:sz="4" w:space="0" w:color="auto"/>
              <w:bottom w:val="single" w:sz="4" w:space="0" w:color="auto"/>
            </w:tcBorders>
          </w:tcPr>
          <w:p w:rsidR="00435AB1" w:rsidRPr="002F7E91" w:rsidRDefault="00D93241" w:rsidP="001B7130">
            <w:pPr>
              <w:widowControl w:val="0"/>
              <w:autoSpaceDE w:val="0"/>
              <w:autoSpaceDN w:val="0"/>
              <w:spacing w:after="0" w:line="240" w:lineRule="auto"/>
              <w:jc w:val="center"/>
              <w:rPr>
                <w:sz w:val="24"/>
                <w:szCs w:val="24"/>
              </w:rPr>
            </w:pPr>
            <w:r w:rsidRPr="002F7E91">
              <w:rPr>
                <w:sz w:val="24"/>
                <w:szCs w:val="24"/>
              </w:rPr>
              <w:t>Е</w:t>
            </w:r>
            <w:r w:rsidR="00435AB1" w:rsidRPr="002F7E91">
              <w:rPr>
                <w:sz w:val="24"/>
                <w:szCs w:val="24"/>
              </w:rPr>
              <w:t>жеквартально</w:t>
            </w:r>
          </w:p>
          <w:p w:rsidR="00435AB1" w:rsidRPr="002F7E91" w:rsidRDefault="00435AB1" w:rsidP="001B7130">
            <w:pPr>
              <w:widowControl w:val="0"/>
              <w:autoSpaceDE w:val="0"/>
              <w:autoSpaceDN w:val="0"/>
              <w:spacing w:after="0" w:line="240" w:lineRule="auto"/>
              <w:jc w:val="center"/>
              <w:rPr>
                <w:sz w:val="24"/>
                <w:szCs w:val="24"/>
              </w:rPr>
            </w:pPr>
            <w:r w:rsidRPr="002F7E91">
              <w:rPr>
                <w:sz w:val="24"/>
                <w:szCs w:val="24"/>
              </w:rPr>
              <w:t>(по мере необходимости)/</w:t>
            </w:r>
          </w:p>
          <w:p w:rsidR="00435AB1" w:rsidRPr="002F7E91" w:rsidRDefault="00537716" w:rsidP="00E94EA3">
            <w:pPr>
              <w:widowControl w:val="0"/>
              <w:autoSpaceDE w:val="0"/>
              <w:autoSpaceDN w:val="0"/>
              <w:spacing w:after="0" w:line="240" w:lineRule="auto"/>
              <w:jc w:val="center"/>
              <w:rPr>
                <w:sz w:val="24"/>
                <w:szCs w:val="24"/>
              </w:rPr>
            </w:pPr>
            <w:r w:rsidRPr="002F7E91">
              <w:rPr>
                <w:sz w:val="24"/>
                <w:szCs w:val="24"/>
              </w:rPr>
              <w:t>23.01.2019</w:t>
            </w:r>
            <w:r w:rsidR="008778B8">
              <w:rPr>
                <w:sz w:val="24"/>
                <w:szCs w:val="24"/>
              </w:rPr>
              <w:t>;</w:t>
            </w:r>
          </w:p>
          <w:p w:rsidR="00537716" w:rsidRPr="002F7E91" w:rsidRDefault="00537716" w:rsidP="00E94EA3">
            <w:pPr>
              <w:widowControl w:val="0"/>
              <w:autoSpaceDE w:val="0"/>
              <w:autoSpaceDN w:val="0"/>
              <w:spacing w:after="0" w:line="240" w:lineRule="auto"/>
              <w:jc w:val="center"/>
              <w:rPr>
                <w:sz w:val="24"/>
                <w:szCs w:val="24"/>
              </w:rPr>
            </w:pPr>
            <w:r w:rsidRPr="002F7E91">
              <w:rPr>
                <w:sz w:val="24"/>
                <w:szCs w:val="24"/>
              </w:rPr>
              <w:t>21.02.2019</w:t>
            </w:r>
            <w:r w:rsidR="008778B8">
              <w:rPr>
                <w:sz w:val="24"/>
                <w:szCs w:val="24"/>
              </w:rPr>
              <w:t>;</w:t>
            </w:r>
          </w:p>
          <w:p w:rsidR="00537716" w:rsidRPr="002F7E91" w:rsidRDefault="00537716" w:rsidP="00E94EA3">
            <w:pPr>
              <w:widowControl w:val="0"/>
              <w:autoSpaceDE w:val="0"/>
              <w:autoSpaceDN w:val="0"/>
              <w:spacing w:after="0" w:line="240" w:lineRule="auto"/>
              <w:jc w:val="center"/>
              <w:rPr>
                <w:sz w:val="24"/>
                <w:szCs w:val="24"/>
              </w:rPr>
            </w:pPr>
            <w:r w:rsidRPr="002F7E91">
              <w:rPr>
                <w:sz w:val="24"/>
                <w:szCs w:val="24"/>
              </w:rPr>
              <w:t>28.03.2019</w:t>
            </w:r>
            <w:r w:rsidR="008778B8">
              <w:rPr>
                <w:sz w:val="24"/>
                <w:szCs w:val="24"/>
              </w:rPr>
              <w:t>;</w:t>
            </w:r>
          </w:p>
          <w:p w:rsidR="00537716" w:rsidRPr="002F7E91" w:rsidRDefault="00537716" w:rsidP="00E94EA3">
            <w:pPr>
              <w:widowControl w:val="0"/>
              <w:autoSpaceDE w:val="0"/>
              <w:autoSpaceDN w:val="0"/>
              <w:spacing w:after="0" w:line="240" w:lineRule="auto"/>
              <w:jc w:val="center"/>
              <w:rPr>
                <w:sz w:val="24"/>
                <w:szCs w:val="24"/>
              </w:rPr>
            </w:pPr>
            <w:r w:rsidRPr="002F7E91">
              <w:rPr>
                <w:sz w:val="24"/>
                <w:szCs w:val="24"/>
              </w:rPr>
              <w:t>29.05.2019</w:t>
            </w:r>
            <w:r w:rsidR="008778B8">
              <w:rPr>
                <w:sz w:val="24"/>
                <w:szCs w:val="24"/>
              </w:rPr>
              <w:t>;</w:t>
            </w:r>
          </w:p>
          <w:p w:rsidR="00537716" w:rsidRDefault="00537716" w:rsidP="00E94EA3">
            <w:pPr>
              <w:widowControl w:val="0"/>
              <w:autoSpaceDE w:val="0"/>
              <w:autoSpaceDN w:val="0"/>
              <w:spacing w:after="0" w:line="240" w:lineRule="auto"/>
              <w:jc w:val="center"/>
              <w:rPr>
                <w:sz w:val="24"/>
                <w:szCs w:val="24"/>
              </w:rPr>
            </w:pPr>
            <w:r w:rsidRPr="002F7E91">
              <w:rPr>
                <w:sz w:val="24"/>
                <w:szCs w:val="24"/>
              </w:rPr>
              <w:t>24.06.2019</w:t>
            </w:r>
            <w:r w:rsidR="008778B8">
              <w:rPr>
                <w:sz w:val="24"/>
                <w:szCs w:val="24"/>
              </w:rPr>
              <w:t>;</w:t>
            </w:r>
          </w:p>
          <w:p w:rsidR="00FD4E90" w:rsidRDefault="00FD4E90" w:rsidP="00E94EA3">
            <w:pPr>
              <w:widowControl w:val="0"/>
              <w:autoSpaceDE w:val="0"/>
              <w:autoSpaceDN w:val="0"/>
              <w:spacing w:after="0" w:line="240" w:lineRule="auto"/>
              <w:jc w:val="center"/>
              <w:rPr>
                <w:sz w:val="24"/>
                <w:szCs w:val="24"/>
              </w:rPr>
            </w:pPr>
            <w:r>
              <w:rPr>
                <w:sz w:val="24"/>
                <w:szCs w:val="24"/>
              </w:rPr>
              <w:t>09.07.2019</w:t>
            </w:r>
            <w:r w:rsidR="008778B8">
              <w:rPr>
                <w:sz w:val="24"/>
                <w:szCs w:val="24"/>
              </w:rPr>
              <w:t>;</w:t>
            </w:r>
          </w:p>
          <w:p w:rsidR="00FD4E90" w:rsidRDefault="00FD4E90" w:rsidP="00E94EA3">
            <w:pPr>
              <w:widowControl w:val="0"/>
              <w:autoSpaceDE w:val="0"/>
              <w:autoSpaceDN w:val="0"/>
              <w:spacing w:after="0" w:line="240" w:lineRule="auto"/>
              <w:jc w:val="center"/>
              <w:rPr>
                <w:sz w:val="24"/>
                <w:szCs w:val="24"/>
              </w:rPr>
            </w:pPr>
            <w:r>
              <w:rPr>
                <w:sz w:val="24"/>
                <w:szCs w:val="24"/>
              </w:rPr>
              <w:t>24.07.2019</w:t>
            </w:r>
            <w:r w:rsidR="008778B8">
              <w:rPr>
                <w:sz w:val="24"/>
                <w:szCs w:val="24"/>
              </w:rPr>
              <w:t>;</w:t>
            </w:r>
          </w:p>
          <w:p w:rsidR="00FD4E90" w:rsidRDefault="00FD4E90" w:rsidP="00FD4E90">
            <w:pPr>
              <w:widowControl w:val="0"/>
              <w:autoSpaceDE w:val="0"/>
              <w:autoSpaceDN w:val="0"/>
              <w:spacing w:after="0" w:line="240" w:lineRule="auto"/>
              <w:jc w:val="center"/>
              <w:rPr>
                <w:sz w:val="24"/>
                <w:szCs w:val="24"/>
              </w:rPr>
            </w:pPr>
            <w:r>
              <w:rPr>
                <w:sz w:val="24"/>
                <w:szCs w:val="24"/>
              </w:rPr>
              <w:t>22.08.2019</w:t>
            </w:r>
            <w:r w:rsidR="008778B8">
              <w:rPr>
                <w:sz w:val="24"/>
                <w:szCs w:val="24"/>
              </w:rPr>
              <w:t>;</w:t>
            </w:r>
          </w:p>
          <w:p w:rsidR="00FD4E90" w:rsidRDefault="00FD4E90" w:rsidP="00FD4E90">
            <w:pPr>
              <w:widowControl w:val="0"/>
              <w:autoSpaceDE w:val="0"/>
              <w:autoSpaceDN w:val="0"/>
              <w:spacing w:after="0" w:line="240" w:lineRule="auto"/>
              <w:jc w:val="center"/>
              <w:rPr>
                <w:sz w:val="24"/>
                <w:szCs w:val="24"/>
              </w:rPr>
            </w:pPr>
            <w:r w:rsidRPr="00262DB0">
              <w:rPr>
                <w:sz w:val="24"/>
                <w:szCs w:val="24"/>
              </w:rPr>
              <w:t>20.09.2019</w:t>
            </w:r>
            <w:r w:rsidR="00D943C2">
              <w:rPr>
                <w:sz w:val="24"/>
                <w:szCs w:val="24"/>
              </w:rPr>
              <w:t>;</w:t>
            </w:r>
          </w:p>
          <w:p w:rsidR="00D943C2" w:rsidRDefault="00B530A2" w:rsidP="00FD4E90">
            <w:pPr>
              <w:widowControl w:val="0"/>
              <w:autoSpaceDE w:val="0"/>
              <w:autoSpaceDN w:val="0"/>
              <w:spacing w:after="0" w:line="240" w:lineRule="auto"/>
              <w:jc w:val="center"/>
              <w:rPr>
                <w:sz w:val="24"/>
                <w:szCs w:val="24"/>
              </w:rPr>
            </w:pPr>
            <w:r>
              <w:rPr>
                <w:sz w:val="24"/>
                <w:szCs w:val="24"/>
              </w:rPr>
              <w:t>21.10.2019</w:t>
            </w:r>
            <w:r w:rsidR="00D943C2">
              <w:rPr>
                <w:sz w:val="24"/>
                <w:szCs w:val="24"/>
              </w:rPr>
              <w:t>;</w:t>
            </w:r>
          </w:p>
          <w:p w:rsidR="00D943C2" w:rsidRDefault="00B530A2" w:rsidP="00FD4E90">
            <w:pPr>
              <w:widowControl w:val="0"/>
              <w:autoSpaceDE w:val="0"/>
              <w:autoSpaceDN w:val="0"/>
              <w:spacing w:after="0" w:line="240" w:lineRule="auto"/>
              <w:jc w:val="center"/>
              <w:rPr>
                <w:sz w:val="24"/>
                <w:szCs w:val="24"/>
              </w:rPr>
            </w:pPr>
            <w:r>
              <w:rPr>
                <w:sz w:val="24"/>
                <w:szCs w:val="24"/>
              </w:rPr>
              <w:t>13.11.2019</w:t>
            </w:r>
            <w:r w:rsidR="00D943C2">
              <w:rPr>
                <w:sz w:val="24"/>
                <w:szCs w:val="24"/>
              </w:rPr>
              <w:t>;</w:t>
            </w:r>
          </w:p>
          <w:p w:rsidR="00D943C2" w:rsidRPr="002F7E91" w:rsidRDefault="00B530A2" w:rsidP="00B530A2">
            <w:pPr>
              <w:widowControl w:val="0"/>
              <w:autoSpaceDE w:val="0"/>
              <w:autoSpaceDN w:val="0"/>
              <w:spacing w:after="0" w:line="240" w:lineRule="auto"/>
              <w:jc w:val="center"/>
              <w:rPr>
                <w:sz w:val="24"/>
                <w:szCs w:val="24"/>
              </w:rPr>
            </w:pPr>
            <w:r>
              <w:rPr>
                <w:sz w:val="24"/>
                <w:szCs w:val="24"/>
              </w:rPr>
              <w:t>18.12.2019</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435AB1">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435AB1" w:rsidRDefault="00B0504D" w:rsidP="00435AB1">
            <w:pPr>
              <w:pStyle w:val="a8"/>
              <w:ind w:firstLine="567"/>
              <w:jc w:val="both"/>
              <w:rPr>
                <w:rFonts w:ascii="Times New Roman" w:hAnsi="Times New Roman"/>
                <w:sz w:val="24"/>
                <w:szCs w:val="24"/>
              </w:rPr>
            </w:pPr>
            <w:r w:rsidRPr="002F7E91">
              <w:rPr>
                <w:rFonts w:ascii="Times New Roman" w:hAnsi="Times New Roman"/>
                <w:sz w:val="24"/>
                <w:szCs w:val="24"/>
              </w:rPr>
              <w:t xml:space="preserve">В </w:t>
            </w:r>
            <w:r w:rsidR="000444AF">
              <w:rPr>
                <w:rFonts w:ascii="Times New Roman" w:hAnsi="Times New Roman"/>
                <w:sz w:val="24"/>
                <w:szCs w:val="24"/>
              </w:rPr>
              <w:t xml:space="preserve">отчетном </w:t>
            </w:r>
            <w:r w:rsidR="000444AF" w:rsidRPr="00E704B2">
              <w:rPr>
                <w:rFonts w:ascii="Times New Roman" w:hAnsi="Times New Roman"/>
                <w:sz w:val="24"/>
                <w:szCs w:val="24"/>
              </w:rPr>
              <w:t>периоде</w:t>
            </w:r>
            <w:r w:rsidRPr="00E704B2">
              <w:rPr>
                <w:rFonts w:ascii="Times New Roman" w:hAnsi="Times New Roman"/>
                <w:sz w:val="24"/>
                <w:szCs w:val="24"/>
              </w:rPr>
              <w:t xml:space="preserve"> п</w:t>
            </w:r>
            <w:r w:rsidR="00A617D5">
              <w:rPr>
                <w:rFonts w:ascii="Times New Roman" w:hAnsi="Times New Roman"/>
                <w:sz w:val="24"/>
                <w:szCs w:val="24"/>
              </w:rPr>
              <w:t>роведено 12</w:t>
            </w:r>
            <w:r w:rsidR="00435AB1" w:rsidRPr="00E704B2">
              <w:rPr>
                <w:rFonts w:ascii="Times New Roman" w:hAnsi="Times New Roman"/>
                <w:sz w:val="24"/>
                <w:szCs w:val="24"/>
              </w:rPr>
              <w:t xml:space="preserve"> заседани</w:t>
            </w:r>
            <w:r w:rsidR="00537716" w:rsidRPr="00E704B2">
              <w:rPr>
                <w:rFonts w:ascii="Times New Roman" w:hAnsi="Times New Roman"/>
                <w:sz w:val="24"/>
                <w:szCs w:val="24"/>
              </w:rPr>
              <w:t>й</w:t>
            </w:r>
            <w:r w:rsidR="00435AB1" w:rsidRPr="00E704B2">
              <w:rPr>
                <w:rFonts w:ascii="Times New Roman" w:hAnsi="Times New Roman"/>
                <w:sz w:val="24"/>
                <w:szCs w:val="24"/>
              </w:rPr>
              <w:t xml:space="preserve"> комиссии по соблюдению требований к служебному поведению муниципальных служащих аппарата администрации Петровского городского округа Ставропольского края и органов администрации Петровского городск</w:t>
            </w:r>
            <w:r w:rsidR="000444AF" w:rsidRPr="00E704B2">
              <w:rPr>
                <w:rFonts w:ascii="Times New Roman" w:hAnsi="Times New Roman"/>
                <w:sz w:val="24"/>
                <w:szCs w:val="24"/>
              </w:rPr>
              <w:t>ого округа Ставропольского края</w:t>
            </w:r>
            <w:r w:rsidR="00435AB1" w:rsidRPr="00E704B2">
              <w:rPr>
                <w:rFonts w:ascii="Times New Roman" w:hAnsi="Times New Roman"/>
                <w:sz w:val="24"/>
                <w:szCs w:val="24"/>
              </w:rPr>
              <w:t xml:space="preserve"> и урегулированию конфликта интересов</w:t>
            </w:r>
            <w:r w:rsidR="00DB41E4" w:rsidRPr="00E704B2">
              <w:rPr>
                <w:rFonts w:ascii="Times New Roman" w:hAnsi="Times New Roman"/>
                <w:sz w:val="24"/>
                <w:szCs w:val="24"/>
              </w:rPr>
              <w:t>, на которых рассмотрены:</w:t>
            </w:r>
          </w:p>
          <w:p w:rsidR="008635C9" w:rsidRPr="008635C9" w:rsidRDefault="008635C9" w:rsidP="00435AB1">
            <w:pPr>
              <w:pStyle w:val="a8"/>
              <w:ind w:firstLine="567"/>
              <w:jc w:val="both"/>
              <w:rPr>
                <w:rFonts w:ascii="Times New Roman" w:hAnsi="Times New Roman"/>
                <w:sz w:val="24"/>
                <w:szCs w:val="24"/>
              </w:rPr>
            </w:pPr>
            <w:r>
              <w:rPr>
                <w:rFonts w:ascii="Times New Roman" w:hAnsi="Times New Roman"/>
                <w:sz w:val="24"/>
                <w:szCs w:val="24"/>
              </w:rPr>
              <w:t xml:space="preserve">- </w:t>
            </w:r>
            <w:r w:rsidRPr="008635C9">
              <w:rPr>
                <w:rFonts w:ascii="Times New Roman" w:hAnsi="Times New Roman"/>
                <w:sz w:val="24"/>
                <w:szCs w:val="24"/>
              </w:rPr>
              <w:t xml:space="preserve">уведомления муниципальных служащих </w:t>
            </w:r>
            <w:r w:rsidRPr="008635C9">
              <w:rPr>
                <w:rFonts w:ascii="Times New Roman" w:hAnsi="Times New Roman"/>
                <w:bCs/>
                <w:sz w:val="24"/>
                <w:szCs w:val="24"/>
              </w:rPr>
              <w:t xml:space="preserve">о возникновении личной заинтересованности при исполнении должностных обязанностей, </w:t>
            </w:r>
            <w:proofErr w:type="gramStart"/>
            <w:r w:rsidRPr="008635C9">
              <w:rPr>
                <w:rFonts w:ascii="Times New Roman" w:hAnsi="Times New Roman"/>
                <w:bCs/>
                <w:sz w:val="24"/>
                <w:szCs w:val="24"/>
              </w:rPr>
              <w:lastRenderedPageBreak/>
              <w:t>которая</w:t>
            </w:r>
            <w:proofErr w:type="gramEnd"/>
            <w:r w:rsidRPr="008635C9">
              <w:rPr>
                <w:rFonts w:ascii="Times New Roman" w:hAnsi="Times New Roman"/>
                <w:bCs/>
                <w:sz w:val="24"/>
                <w:szCs w:val="24"/>
              </w:rPr>
              <w:t xml:space="preserve"> приводит или может привести к конфликту интересов;</w:t>
            </w:r>
          </w:p>
          <w:p w:rsidR="00DB41E4" w:rsidRPr="00E704B2" w:rsidRDefault="000444AF" w:rsidP="00DB41E4">
            <w:pPr>
              <w:pStyle w:val="a8"/>
              <w:ind w:firstLine="567"/>
              <w:jc w:val="both"/>
              <w:rPr>
                <w:rFonts w:ascii="Times New Roman" w:hAnsi="Times New Roman"/>
                <w:sz w:val="24"/>
                <w:szCs w:val="24"/>
              </w:rPr>
            </w:pPr>
            <w:r w:rsidRPr="00E704B2">
              <w:rPr>
                <w:rFonts w:ascii="Times New Roman" w:hAnsi="Times New Roman"/>
                <w:sz w:val="24"/>
                <w:szCs w:val="24"/>
              </w:rPr>
              <w:t xml:space="preserve">- </w:t>
            </w:r>
            <w:r w:rsidR="00DB41E4" w:rsidRPr="00E704B2">
              <w:rPr>
                <w:rFonts w:ascii="Times New Roman" w:hAnsi="Times New Roman"/>
                <w:sz w:val="24"/>
                <w:szCs w:val="24"/>
              </w:rPr>
              <w:t>сообщения работодателей о заключении трудовых договоров с лицами, ранее замещавшими должности муниципальной службы в аппарате администрации и органах администрации Петровского городского округа Ставропольского края, администрации города Светлограда Петровского района Ставропольского края;</w:t>
            </w:r>
          </w:p>
          <w:p w:rsidR="000444AF" w:rsidRDefault="000444AF" w:rsidP="000444AF">
            <w:pPr>
              <w:pStyle w:val="a8"/>
              <w:ind w:firstLine="567"/>
              <w:jc w:val="both"/>
              <w:rPr>
                <w:rFonts w:ascii="Times New Roman" w:hAnsi="Times New Roman"/>
                <w:bCs/>
                <w:sz w:val="24"/>
                <w:szCs w:val="24"/>
              </w:rPr>
            </w:pPr>
            <w:r>
              <w:rPr>
                <w:rFonts w:ascii="Times New Roman" w:hAnsi="Times New Roman"/>
                <w:sz w:val="24"/>
                <w:szCs w:val="24"/>
              </w:rPr>
              <w:t xml:space="preserve">- </w:t>
            </w:r>
            <w:r w:rsidR="00DB41E4" w:rsidRPr="002F7E91">
              <w:rPr>
                <w:rFonts w:ascii="Times New Roman" w:hAnsi="Times New Roman"/>
                <w:sz w:val="24"/>
                <w:szCs w:val="24"/>
              </w:rPr>
              <w:t xml:space="preserve">уведомления муниципальных служащих аппарата администрации и органов администрации Петровского городского округа Ставропольского края </w:t>
            </w:r>
            <w:r w:rsidR="00DB41E4" w:rsidRPr="002F7E91">
              <w:rPr>
                <w:rFonts w:ascii="Times New Roman" w:hAnsi="Times New Roman"/>
                <w:bCs/>
                <w:sz w:val="24"/>
                <w:szCs w:val="24"/>
              </w:rPr>
              <w:t>о намерении выполнять иную оплачиваемую работу</w:t>
            </w:r>
            <w:r w:rsidR="00A617D5">
              <w:rPr>
                <w:rFonts w:ascii="Times New Roman" w:hAnsi="Times New Roman"/>
                <w:bCs/>
                <w:sz w:val="24"/>
                <w:szCs w:val="24"/>
              </w:rPr>
              <w:t>;</w:t>
            </w:r>
          </w:p>
          <w:p w:rsidR="000444AF" w:rsidRPr="007B35F3" w:rsidRDefault="000444AF" w:rsidP="002100D3">
            <w:pPr>
              <w:pStyle w:val="a8"/>
              <w:ind w:firstLine="567"/>
              <w:jc w:val="both"/>
              <w:rPr>
                <w:rFonts w:ascii="Times New Roman" w:hAnsi="Times New Roman"/>
                <w:bCs/>
                <w:sz w:val="24"/>
                <w:szCs w:val="24"/>
              </w:rPr>
            </w:pPr>
            <w:r w:rsidRPr="007B35F3">
              <w:rPr>
                <w:rFonts w:ascii="Times New Roman" w:hAnsi="Times New Roman"/>
                <w:sz w:val="24"/>
                <w:szCs w:val="24"/>
              </w:rPr>
              <w:t xml:space="preserve">- </w:t>
            </w:r>
            <w:r w:rsidR="007B35F3" w:rsidRPr="007B35F3">
              <w:rPr>
                <w:rFonts w:ascii="Times New Roman" w:hAnsi="Times New Roman"/>
                <w:sz w:val="24"/>
                <w:szCs w:val="24"/>
              </w:rPr>
              <w:t>материалы проведенных проверок</w:t>
            </w:r>
            <w:r w:rsidR="002100D3" w:rsidRPr="007B35F3">
              <w:rPr>
                <w:rFonts w:ascii="Times New Roman" w:hAnsi="Times New Roman"/>
                <w:sz w:val="24"/>
                <w:szCs w:val="24"/>
              </w:rPr>
              <w:t xml:space="preserve"> достоверности и полноты сведений о доходах, об имуществе и обязательствах имуществе</w:t>
            </w:r>
            <w:r w:rsidR="007B35F3">
              <w:rPr>
                <w:rFonts w:ascii="Times New Roman" w:hAnsi="Times New Roman"/>
                <w:sz w:val="24"/>
                <w:szCs w:val="24"/>
              </w:rPr>
              <w:t>нного характера, предоставленных</w:t>
            </w:r>
            <w:r w:rsidR="002100D3" w:rsidRPr="007B35F3">
              <w:rPr>
                <w:rFonts w:ascii="Times New Roman" w:hAnsi="Times New Roman"/>
                <w:sz w:val="24"/>
                <w:szCs w:val="24"/>
              </w:rPr>
              <w:t xml:space="preserve"> муниципальными служащими </w:t>
            </w:r>
            <w:r w:rsidR="007B35F3">
              <w:rPr>
                <w:rFonts w:ascii="Times New Roman" w:hAnsi="Times New Roman"/>
                <w:sz w:val="24"/>
                <w:szCs w:val="24"/>
              </w:rPr>
              <w:t xml:space="preserve">аппарата администрации и органов </w:t>
            </w:r>
            <w:r w:rsidR="002100D3" w:rsidRPr="007B35F3">
              <w:rPr>
                <w:rFonts w:ascii="Times New Roman" w:hAnsi="Times New Roman"/>
                <w:sz w:val="24"/>
                <w:szCs w:val="24"/>
              </w:rPr>
              <w:t>администрации Петровского городского округа Ставропольского края</w:t>
            </w:r>
            <w:r w:rsidR="007B35F3">
              <w:rPr>
                <w:rFonts w:ascii="Times New Roman" w:hAnsi="Times New Roman"/>
                <w:sz w:val="24"/>
                <w:szCs w:val="24"/>
              </w:rPr>
              <w:t>.</w:t>
            </w:r>
          </w:p>
        </w:tc>
      </w:tr>
      <w:tr w:rsidR="00435AB1" w:rsidRPr="002F7E91" w:rsidTr="001B7130">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lastRenderedPageBreak/>
              <w:t>7.</w:t>
            </w:r>
          </w:p>
        </w:tc>
        <w:tc>
          <w:tcPr>
            <w:tcW w:w="3402" w:type="dxa"/>
            <w:tcBorders>
              <w:top w:val="single" w:sz="4" w:space="0" w:color="auto"/>
              <w:bottom w:val="single" w:sz="4" w:space="0" w:color="auto"/>
            </w:tcBorders>
          </w:tcPr>
          <w:p w:rsidR="00D24690" w:rsidRPr="002F7E91" w:rsidRDefault="00435AB1" w:rsidP="00CC6B9A">
            <w:pPr>
              <w:spacing w:after="0" w:line="240" w:lineRule="auto"/>
              <w:rPr>
                <w:sz w:val="24"/>
                <w:szCs w:val="24"/>
              </w:rPr>
            </w:pPr>
            <w:proofErr w:type="gramStart"/>
            <w:r w:rsidRPr="002F7E91">
              <w:rPr>
                <w:sz w:val="24"/>
                <w:szCs w:val="24"/>
              </w:rPr>
              <w:t>Организация работы «Телефона доверия главы округа» для приёма сообщений, в том числе сообщений о фактах коррупции и личной заинтересованности муниципальных служащих при исполнении служебных обязанностей</w:t>
            </w:r>
            <w:proofErr w:type="gramEnd"/>
          </w:p>
        </w:tc>
        <w:tc>
          <w:tcPr>
            <w:tcW w:w="1843" w:type="dxa"/>
            <w:tcBorders>
              <w:top w:val="single" w:sz="4" w:space="0" w:color="auto"/>
              <w:bottom w:val="single" w:sz="4" w:space="0" w:color="auto"/>
            </w:tcBorders>
            <w:vAlign w:val="bottom"/>
          </w:tcPr>
          <w:p w:rsidR="00435AB1" w:rsidRPr="002F7E91" w:rsidRDefault="00435AB1"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435AB1">
            <w:pPr>
              <w:pStyle w:val="ConsPlusCell"/>
              <w:ind w:firstLine="567"/>
              <w:jc w:val="both"/>
            </w:pPr>
            <w:proofErr w:type="gramStart"/>
            <w:r w:rsidRPr="002F7E91">
              <w:t>Работа «Телефона доверия главы Петровского городского округа Ставропольского края» для приёма сообщений, в том числе сообщений о фактах коррупции и личной заинтересованности муниципальных служащих при исполнении служебных обязанностей, организована</w:t>
            </w:r>
            <w:r w:rsidRPr="002F7E91">
              <w:rPr>
                <w:rFonts w:eastAsia="Cambria"/>
                <w:lang w:eastAsia="ar-SA"/>
              </w:rPr>
              <w:t xml:space="preserve"> в соответствии с постановлением администрации </w:t>
            </w:r>
            <w:r w:rsidRPr="002F7E91">
              <w:t>Петровского городского округа Ставропольского края от 03 апреля 2018 г. № 477 «Об организации работы «Телефона доверия главы Петровского городского округа Ставропольского края».</w:t>
            </w:r>
            <w:proofErr w:type="gramEnd"/>
          </w:p>
          <w:p w:rsidR="00435AB1" w:rsidRPr="002F7E91" w:rsidRDefault="00435AB1" w:rsidP="00435AB1">
            <w:pPr>
              <w:spacing w:after="0" w:line="240" w:lineRule="auto"/>
              <w:ind w:firstLine="567"/>
              <w:jc w:val="both"/>
              <w:rPr>
                <w:rFonts w:eastAsia="Cambria"/>
                <w:sz w:val="24"/>
                <w:szCs w:val="24"/>
                <w:lang w:eastAsia="ar-SA"/>
              </w:rPr>
            </w:pPr>
            <w:r w:rsidRPr="002F7E91">
              <w:rPr>
                <w:rFonts w:eastAsia="Cambria"/>
                <w:sz w:val="24"/>
                <w:szCs w:val="24"/>
                <w:lang w:eastAsia="ar-SA"/>
              </w:rPr>
              <w:t>Телефон доверия работает ежедневно кроме выходных и праздничных нерабочих дней с 8</w:t>
            </w:r>
            <w:r w:rsidR="00D93241" w:rsidRPr="002F7E91">
              <w:rPr>
                <w:rFonts w:eastAsia="Cambria"/>
                <w:sz w:val="24"/>
                <w:szCs w:val="24"/>
                <w:lang w:eastAsia="ar-SA"/>
              </w:rPr>
              <w:t>:</w:t>
            </w:r>
            <w:r w:rsidRPr="002F7E91">
              <w:rPr>
                <w:rFonts w:eastAsia="Cambria"/>
                <w:sz w:val="24"/>
                <w:szCs w:val="24"/>
                <w:lang w:eastAsia="ar-SA"/>
              </w:rPr>
              <w:t>00 до 17</w:t>
            </w:r>
            <w:r w:rsidR="00D93241" w:rsidRPr="002F7E91">
              <w:rPr>
                <w:rFonts w:eastAsia="Cambria"/>
                <w:sz w:val="24"/>
                <w:szCs w:val="24"/>
                <w:lang w:eastAsia="ar-SA"/>
              </w:rPr>
              <w:t>:</w:t>
            </w:r>
            <w:r w:rsidRPr="002F7E91">
              <w:rPr>
                <w:rFonts w:eastAsia="Cambria"/>
                <w:sz w:val="24"/>
                <w:szCs w:val="24"/>
                <w:lang w:eastAsia="ar-SA"/>
              </w:rPr>
              <w:t>00.</w:t>
            </w:r>
          </w:p>
          <w:p w:rsidR="00435AB1" w:rsidRDefault="00B9786A" w:rsidP="00CC6B9A">
            <w:pPr>
              <w:spacing w:after="0" w:line="240" w:lineRule="auto"/>
              <w:ind w:firstLine="567"/>
              <w:jc w:val="both"/>
              <w:rPr>
                <w:rFonts w:eastAsia="Cambria"/>
                <w:sz w:val="24"/>
                <w:szCs w:val="24"/>
                <w:lang w:eastAsia="ar-SA"/>
              </w:rPr>
            </w:pPr>
            <w:r w:rsidRPr="00B9786A">
              <w:rPr>
                <w:rFonts w:eastAsia="Cambria"/>
                <w:sz w:val="24"/>
                <w:szCs w:val="24"/>
                <w:lang w:eastAsia="ar-SA"/>
              </w:rPr>
              <w:t>Количество поступивших сообщений на «</w:t>
            </w:r>
            <w:r w:rsidRPr="00B9786A">
              <w:rPr>
                <w:sz w:val="24"/>
                <w:szCs w:val="24"/>
              </w:rPr>
              <w:t>Телефон доверия главы Петровского городского округа</w:t>
            </w:r>
            <w:r w:rsidRPr="00B9786A">
              <w:rPr>
                <w:rFonts w:eastAsia="Cambria"/>
                <w:sz w:val="24"/>
                <w:szCs w:val="24"/>
                <w:lang w:eastAsia="ar-SA"/>
              </w:rPr>
              <w:t>» о фактах коррупции и личной заинтересованности муниципальных служащих при исполнении служебных обязанностей – 0.</w:t>
            </w:r>
          </w:p>
          <w:p w:rsidR="001C31A6" w:rsidRPr="00B9786A" w:rsidRDefault="001C31A6" w:rsidP="00CC6B9A">
            <w:pPr>
              <w:spacing w:after="0" w:line="240" w:lineRule="auto"/>
              <w:ind w:firstLine="567"/>
              <w:jc w:val="both"/>
              <w:rPr>
                <w:sz w:val="24"/>
                <w:szCs w:val="24"/>
              </w:rPr>
            </w:pP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rFonts w:eastAsia="Cambria"/>
                <w:szCs w:val="24"/>
                <w:lang w:eastAsia="ar-SA"/>
              </w:rPr>
              <w:t>7.1.</w:t>
            </w:r>
          </w:p>
        </w:tc>
        <w:tc>
          <w:tcPr>
            <w:tcW w:w="3402" w:type="dxa"/>
            <w:tcBorders>
              <w:top w:val="single" w:sz="4" w:space="0" w:color="auto"/>
              <w:bottom w:val="single" w:sz="4" w:space="0" w:color="auto"/>
            </w:tcBorders>
          </w:tcPr>
          <w:p w:rsidR="00435AB1" w:rsidRPr="002F7E91" w:rsidRDefault="00435AB1" w:rsidP="00DF281F">
            <w:pPr>
              <w:snapToGrid w:val="0"/>
              <w:spacing w:after="0" w:line="240" w:lineRule="auto"/>
              <w:rPr>
                <w:rFonts w:eastAsia="Cambria"/>
                <w:sz w:val="24"/>
                <w:szCs w:val="24"/>
                <w:lang w:eastAsia="ar-SA"/>
              </w:rPr>
            </w:pPr>
            <w:r w:rsidRPr="002F7E91">
              <w:rPr>
                <w:rFonts w:eastAsia="Cambria"/>
                <w:sz w:val="24"/>
                <w:szCs w:val="24"/>
                <w:lang w:eastAsia="ar-SA"/>
              </w:rPr>
              <w:t xml:space="preserve">Контрольное событие </w:t>
            </w:r>
            <w:r w:rsidR="00704AF9" w:rsidRPr="002F7E91">
              <w:rPr>
                <w:rFonts w:eastAsia="Cambria"/>
                <w:sz w:val="24"/>
                <w:szCs w:val="24"/>
                <w:lang w:eastAsia="ar-SA"/>
              </w:rPr>
              <w:t>38.</w:t>
            </w:r>
          </w:p>
          <w:p w:rsidR="00435AB1" w:rsidRPr="002F7E91" w:rsidRDefault="00435AB1" w:rsidP="008E20EE">
            <w:pPr>
              <w:snapToGrid w:val="0"/>
              <w:spacing w:after="0" w:line="240" w:lineRule="auto"/>
              <w:rPr>
                <w:rFonts w:eastAsia="Cambria"/>
                <w:sz w:val="24"/>
                <w:szCs w:val="24"/>
                <w:lang w:eastAsia="ar-SA"/>
              </w:rPr>
            </w:pPr>
            <w:r w:rsidRPr="002F7E91">
              <w:rPr>
                <w:rFonts w:eastAsia="Cambria"/>
                <w:sz w:val="24"/>
                <w:szCs w:val="24"/>
                <w:lang w:eastAsia="ar-SA"/>
              </w:rPr>
              <w:t>Работа «Телефона доверия главы Петровского городского округа Ставропольского края» обеспечена</w:t>
            </w:r>
          </w:p>
        </w:tc>
        <w:tc>
          <w:tcPr>
            <w:tcW w:w="1843" w:type="dxa"/>
            <w:tcBorders>
              <w:top w:val="single" w:sz="4" w:space="0" w:color="auto"/>
              <w:bottom w:val="single" w:sz="4" w:space="0" w:color="auto"/>
            </w:tcBorders>
          </w:tcPr>
          <w:p w:rsidR="00435AB1" w:rsidRPr="002F7E91" w:rsidRDefault="00435AB1" w:rsidP="001B7130">
            <w:pPr>
              <w:widowControl w:val="0"/>
              <w:autoSpaceDE w:val="0"/>
              <w:autoSpaceDN w:val="0"/>
              <w:spacing w:after="0" w:line="240" w:lineRule="auto"/>
              <w:jc w:val="center"/>
              <w:rPr>
                <w:sz w:val="24"/>
                <w:szCs w:val="24"/>
              </w:rPr>
            </w:pPr>
            <w:r w:rsidRPr="002F7E91">
              <w:rPr>
                <w:sz w:val="24"/>
                <w:szCs w:val="24"/>
              </w:rPr>
              <w:t>Ежедневно</w:t>
            </w:r>
            <w:r w:rsidR="00B20F2B" w:rsidRPr="002F7E91">
              <w:rPr>
                <w:sz w:val="24"/>
                <w:szCs w:val="24"/>
              </w:rPr>
              <w:t xml:space="preserve"> </w:t>
            </w:r>
            <w:r w:rsidRPr="002F7E91">
              <w:rPr>
                <w:sz w:val="24"/>
                <w:szCs w:val="24"/>
              </w:rPr>
              <w:t>/</w:t>
            </w:r>
          </w:p>
          <w:p w:rsidR="00435AB1" w:rsidRDefault="00B20F2B" w:rsidP="00D93241">
            <w:pPr>
              <w:widowControl w:val="0"/>
              <w:autoSpaceDE w:val="0"/>
              <w:autoSpaceDN w:val="0"/>
              <w:spacing w:after="0" w:line="240" w:lineRule="auto"/>
              <w:jc w:val="center"/>
              <w:rPr>
                <w:rFonts w:eastAsia="Cambria"/>
                <w:sz w:val="24"/>
                <w:szCs w:val="24"/>
                <w:lang w:eastAsia="ar-SA"/>
              </w:rPr>
            </w:pPr>
            <w:r w:rsidRPr="002F7E91">
              <w:rPr>
                <w:sz w:val="24"/>
                <w:szCs w:val="24"/>
              </w:rPr>
              <w:t>е</w:t>
            </w:r>
            <w:r w:rsidR="00435AB1" w:rsidRPr="002F7E91">
              <w:rPr>
                <w:sz w:val="24"/>
                <w:szCs w:val="24"/>
              </w:rPr>
              <w:t>жедневно</w:t>
            </w:r>
            <w:r w:rsidR="004E2FAC" w:rsidRPr="002F7E91">
              <w:rPr>
                <w:rFonts w:eastAsia="Cambria"/>
                <w:sz w:val="24"/>
                <w:szCs w:val="24"/>
                <w:lang w:eastAsia="ar-SA"/>
              </w:rPr>
              <w:t xml:space="preserve"> кроме выходных и праздничных нерабочих дней </w:t>
            </w:r>
            <w:r w:rsidR="004E2FAC" w:rsidRPr="002F7E91">
              <w:rPr>
                <w:rFonts w:eastAsia="Cambria"/>
                <w:sz w:val="24"/>
                <w:szCs w:val="24"/>
                <w:lang w:eastAsia="ar-SA"/>
              </w:rPr>
              <w:lastRenderedPageBreak/>
              <w:t>с 8:00 до 17:00</w:t>
            </w:r>
          </w:p>
          <w:p w:rsidR="004A457A" w:rsidRPr="002F7E91" w:rsidRDefault="004A457A" w:rsidP="00D93241">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lastRenderedPageBreak/>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435AB1">
            <w:pPr>
              <w:pStyle w:val="a8"/>
              <w:ind w:firstLine="567"/>
              <w:jc w:val="both"/>
              <w:rPr>
                <w:rFonts w:ascii="Times New Roman" w:hAnsi="Times New Roman"/>
                <w:sz w:val="24"/>
                <w:szCs w:val="24"/>
              </w:rPr>
            </w:pPr>
            <w:r w:rsidRPr="002F7E91">
              <w:rPr>
                <w:rFonts w:ascii="Times New Roman" w:hAnsi="Times New Roman"/>
                <w:sz w:val="24"/>
                <w:szCs w:val="24"/>
              </w:rPr>
              <w:lastRenderedPageBreak/>
              <w:t>Контрольное событие выполнено.</w:t>
            </w:r>
          </w:p>
          <w:p w:rsidR="001C31A6" w:rsidRPr="001C31A6" w:rsidRDefault="001C31A6" w:rsidP="001C31A6">
            <w:pPr>
              <w:pStyle w:val="a8"/>
              <w:ind w:firstLine="505"/>
              <w:jc w:val="both"/>
              <w:rPr>
                <w:rFonts w:ascii="Times New Roman" w:hAnsi="Times New Roman"/>
                <w:sz w:val="24"/>
                <w:szCs w:val="24"/>
              </w:rPr>
            </w:pPr>
            <w:r w:rsidRPr="001C31A6">
              <w:rPr>
                <w:rFonts w:ascii="Times New Roman" w:hAnsi="Times New Roman"/>
                <w:sz w:val="24"/>
                <w:szCs w:val="24"/>
              </w:rPr>
              <w:t xml:space="preserve">Обеспечена работа </w:t>
            </w:r>
            <w:r w:rsidRPr="001C31A6">
              <w:rPr>
                <w:rFonts w:ascii="Times New Roman" w:eastAsia="Cambria" w:hAnsi="Times New Roman"/>
                <w:sz w:val="24"/>
                <w:szCs w:val="24"/>
                <w:lang w:eastAsia="ar-SA"/>
              </w:rPr>
              <w:t xml:space="preserve">«Телефона доверия главы Петровского городского округа Ставропольского края». </w:t>
            </w:r>
            <w:r w:rsidRPr="001C31A6">
              <w:rPr>
                <w:rFonts w:ascii="Times New Roman" w:hAnsi="Times New Roman"/>
                <w:sz w:val="24"/>
                <w:szCs w:val="24"/>
              </w:rPr>
              <w:t>В результате работы «Телефона доверия» за 2019 г. принято 127 сообщений.</w:t>
            </w:r>
          </w:p>
          <w:p w:rsidR="00435AB1" w:rsidRPr="002F7E91" w:rsidRDefault="001C31A6" w:rsidP="001C31A6">
            <w:pPr>
              <w:spacing w:after="0" w:line="240" w:lineRule="auto"/>
              <w:ind w:firstLine="567"/>
              <w:jc w:val="both"/>
              <w:rPr>
                <w:sz w:val="24"/>
                <w:szCs w:val="24"/>
              </w:rPr>
            </w:pPr>
            <w:r w:rsidRPr="001C31A6">
              <w:rPr>
                <w:sz w:val="24"/>
                <w:szCs w:val="24"/>
              </w:rPr>
              <w:t>Сообщений о фактах коррупции и личной заинтересованности муниципальных служащих при исполнении служебных обязанностей на «Телефон доверия главы Петровского городского округа Ставропольского края» не поступало</w:t>
            </w:r>
          </w:p>
        </w:tc>
      </w:tr>
      <w:tr w:rsidR="00435AB1" w:rsidRPr="002F7E91" w:rsidTr="00E401DC">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8.</w:t>
            </w:r>
          </w:p>
        </w:tc>
        <w:tc>
          <w:tcPr>
            <w:tcW w:w="3402" w:type="dxa"/>
            <w:tcBorders>
              <w:top w:val="single" w:sz="4" w:space="0" w:color="auto"/>
              <w:bottom w:val="single" w:sz="4" w:space="0" w:color="auto"/>
            </w:tcBorders>
          </w:tcPr>
          <w:p w:rsidR="00F05F62" w:rsidRPr="002F7E91" w:rsidRDefault="00435AB1" w:rsidP="00DF281F">
            <w:pPr>
              <w:snapToGrid w:val="0"/>
              <w:spacing w:after="0" w:line="240" w:lineRule="auto"/>
              <w:rPr>
                <w:sz w:val="24"/>
                <w:szCs w:val="24"/>
              </w:rPr>
            </w:pPr>
            <w:r w:rsidRPr="002F7E91">
              <w:rPr>
                <w:sz w:val="24"/>
                <w:szCs w:val="24"/>
              </w:rPr>
              <w:t>Проведение мониторинга коррупциогенных проявлений посредством анализа жалоб и обращений населения округа и организаций округа для о</w:t>
            </w:r>
            <w:r w:rsidR="00DF281F" w:rsidRPr="002F7E91">
              <w:rPr>
                <w:sz w:val="24"/>
                <w:szCs w:val="24"/>
              </w:rPr>
              <w:t xml:space="preserve">бобщения </w:t>
            </w:r>
            <w:proofErr w:type="gramStart"/>
            <w:r w:rsidR="00DF281F" w:rsidRPr="002F7E91">
              <w:rPr>
                <w:sz w:val="24"/>
                <w:szCs w:val="24"/>
              </w:rPr>
              <w:t>поступающей</w:t>
            </w:r>
            <w:proofErr w:type="gramEnd"/>
            <w:r w:rsidR="00DF281F" w:rsidRPr="002F7E91">
              <w:rPr>
                <w:sz w:val="24"/>
                <w:szCs w:val="24"/>
              </w:rPr>
              <w:t xml:space="preserve"> информации</w:t>
            </w:r>
          </w:p>
        </w:tc>
        <w:tc>
          <w:tcPr>
            <w:tcW w:w="1843" w:type="dxa"/>
            <w:tcBorders>
              <w:top w:val="single" w:sz="4" w:space="0" w:color="auto"/>
              <w:bottom w:val="single" w:sz="4" w:space="0" w:color="auto"/>
            </w:tcBorders>
          </w:tcPr>
          <w:p w:rsidR="00435AB1" w:rsidRPr="002F7E91" w:rsidRDefault="00435AB1" w:rsidP="00E401DC">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435AB1">
            <w:pPr>
              <w:spacing w:after="0" w:line="240" w:lineRule="auto"/>
              <w:ind w:firstLine="567"/>
              <w:jc w:val="both"/>
              <w:rPr>
                <w:sz w:val="24"/>
                <w:szCs w:val="24"/>
              </w:rPr>
            </w:pPr>
            <w:r w:rsidRPr="002F7E91">
              <w:rPr>
                <w:rFonts w:eastAsia="Cambria"/>
                <w:sz w:val="24"/>
                <w:szCs w:val="24"/>
                <w:lang w:eastAsia="ar-SA"/>
              </w:rPr>
              <w:t xml:space="preserve">Мониторинг коррупционных проявлений посредством анализа для </w:t>
            </w:r>
            <w:proofErr w:type="gramStart"/>
            <w:r w:rsidRPr="002F7E91">
              <w:rPr>
                <w:rFonts w:eastAsia="Cambria"/>
                <w:sz w:val="24"/>
                <w:szCs w:val="24"/>
                <w:lang w:eastAsia="ar-SA"/>
              </w:rPr>
              <w:t>обобщения</w:t>
            </w:r>
            <w:proofErr w:type="gramEnd"/>
            <w:r w:rsidRPr="002F7E91">
              <w:rPr>
                <w:rFonts w:eastAsia="Cambria"/>
                <w:sz w:val="24"/>
                <w:szCs w:val="24"/>
                <w:lang w:eastAsia="ar-SA"/>
              </w:rPr>
              <w:t xml:space="preserve"> поступающей информации проводится регулярно при поступлении жалоб и обращений населения Петровского </w:t>
            </w:r>
            <w:r w:rsidRPr="002F7E91">
              <w:rPr>
                <w:sz w:val="24"/>
                <w:szCs w:val="24"/>
              </w:rPr>
              <w:t>городского округа</w:t>
            </w:r>
            <w:r w:rsidRPr="002F7E91">
              <w:rPr>
                <w:rFonts w:eastAsia="Cambria"/>
                <w:sz w:val="24"/>
                <w:szCs w:val="24"/>
                <w:lang w:eastAsia="ar-SA"/>
              </w:rPr>
              <w:t xml:space="preserve"> и организаций Петровского </w:t>
            </w:r>
            <w:r w:rsidRPr="002F7E91">
              <w:rPr>
                <w:sz w:val="24"/>
                <w:szCs w:val="24"/>
              </w:rPr>
              <w:t>городского округа.</w:t>
            </w:r>
          </w:p>
          <w:p w:rsidR="008D47F4" w:rsidRDefault="00F265E1" w:rsidP="008D47F4">
            <w:pPr>
              <w:spacing w:after="0" w:line="240" w:lineRule="auto"/>
              <w:ind w:firstLine="567"/>
              <w:jc w:val="both"/>
              <w:rPr>
                <w:rFonts w:eastAsia="Cambria"/>
                <w:sz w:val="24"/>
                <w:szCs w:val="24"/>
                <w:lang w:eastAsia="ar-SA"/>
              </w:rPr>
            </w:pPr>
            <w:r>
              <w:rPr>
                <w:rFonts w:eastAsia="Cambria"/>
                <w:sz w:val="24"/>
                <w:szCs w:val="24"/>
                <w:lang w:eastAsia="ar-SA"/>
              </w:rPr>
              <w:t xml:space="preserve">Количество поступивших обращений, жалоб о фактах коррупции и личной заинтересованности муниципальных служащих при исполнении служебных обязанностей </w:t>
            </w:r>
            <w:r w:rsidR="001C31A6">
              <w:rPr>
                <w:rFonts w:eastAsia="Cambria"/>
                <w:sz w:val="24"/>
                <w:szCs w:val="24"/>
                <w:lang w:eastAsia="ar-SA"/>
              </w:rPr>
              <w:t>–</w:t>
            </w:r>
            <w:r>
              <w:rPr>
                <w:rFonts w:eastAsia="Cambria"/>
                <w:sz w:val="24"/>
                <w:szCs w:val="24"/>
                <w:lang w:eastAsia="ar-SA"/>
              </w:rPr>
              <w:t xml:space="preserve"> 0</w:t>
            </w:r>
          </w:p>
          <w:p w:rsidR="001C31A6" w:rsidRPr="008D47F4" w:rsidRDefault="001C31A6" w:rsidP="008D47F4">
            <w:pPr>
              <w:spacing w:after="0" w:line="240" w:lineRule="auto"/>
              <w:ind w:firstLine="567"/>
              <w:jc w:val="both"/>
              <w:rPr>
                <w:rFonts w:eastAsia="Cambria"/>
                <w:sz w:val="24"/>
                <w:szCs w:val="24"/>
                <w:lang w:eastAsia="ar-SA"/>
              </w:rPr>
            </w:pP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rFonts w:eastAsia="Cambria"/>
                <w:szCs w:val="24"/>
                <w:lang w:eastAsia="ar-SA"/>
              </w:rPr>
              <w:t>8.1.</w:t>
            </w:r>
          </w:p>
        </w:tc>
        <w:tc>
          <w:tcPr>
            <w:tcW w:w="3402" w:type="dxa"/>
            <w:tcBorders>
              <w:top w:val="single" w:sz="4" w:space="0" w:color="auto"/>
              <w:bottom w:val="single" w:sz="4" w:space="0" w:color="auto"/>
            </w:tcBorders>
          </w:tcPr>
          <w:p w:rsidR="00435AB1" w:rsidRPr="002F7E91" w:rsidRDefault="001F61F9" w:rsidP="00DF281F">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39</w:t>
            </w:r>
            <w:r w:rsidR="00435AB1" w:rsidRPr="002F7E91">
              <w:rPr>
                <w:rFonts w:eastAsia="Cambria"/>
                <w:sz w:val="24"/>
                <w:szCs w:val="24"/>
                <w:lang w:eastAsia="ar-SA"/>
              </w:rPr>
              <w:t xml:space="preserve">. </w:t>
            </w:r>
          </w:p>
          <w:p w:rsidR="00435AB1" w:rsidRPr="002F7E91" w:rsidRDefault="00435AB1" w:rsidP="00DF281F">
            <w:pPr>
              <w:snapToGrid w:val="0"/>
              <w:spacing w:after="0" w:line="240" w:lineRule="auto"/>
              <w:rPr>
                <w:rFonts w:eastAsia="Cambria"/>
                <w:sz w:val="24"/>
                <w:szCs w:val="24"/>
                <w:lang w:eastAsia="ar-SA"/>
              </w:rPr>
            </w:pPr>
            <w:proofErr w:type="gramStart"/>
            <w:r w:rsidRPr="002F7E91">
              <w:rPr>
                <w:rFonts w:eastAsia="Cambria"/>
                <w:sz w:val="24"/>
                <w:szCs w:val="24"/>
                <w:lang w:eastAsia="ar-SA"/>
              </w:rPr>
              <w:t xml:space="preserve">Обращения граждан, поступивших в администрацию Петровского </w:t>
            </w:r>
            <w:r w:rsidR="001F61F9" w:rsidRPr="002F7E91">
              <w:rPr>
                <w:rFonts w:eastAsia="Cambria"/>
                <w:sz w:val="24"/>
                <w:szCs w:val="24"/>
                <w:lang w:eastAsia="ar-SA"/>
              </w:rPr>
              <w:t xml:space="preserve">городского </w:t>
            </w:r>
            <w:r w:rsidRPr="002F7E91">
              <w:rPr>
                <w:rFonts w:eastAsia="Cambria"/>
                <w:sz w:val="24"/>
                <w:szCs w:val="24"/>
                <w:lang w:eastAsia="ar-SA"/>
              </w:rPr>
              <w:t>округа, проанализированы</w:t>
            </w:r>
            <w:proofErr w:type="gramEnd"/>
          </w:p>
        </w:tc>
        <w:tc>
          <w:tcPr>
            <w:tcW w:w="1843" w:type="dxa"/>
            <w:tcBorders>
              <w:top w:val="single" w:sz="4" w:space="0" w:color="auto"/>
              <w:bottom w:val="single" w:sz="4" w:space="0" w:color="auto"/>
            </w:tcBorders>
          </w:tcPr>
          <w:p w:rsidR="00435AB1" w:rsidRPr="002F7E91" w:rsidRDefault="00DF281F" w:rsidP="001B7130">
            <w:pPr>
              <w:widowControl w:val="0"/>
              <w:autoSpaceDE w:val="0"/>
              <w:autoSpaceDN w:val="0"/>
              <w:spacing w:after="0" w:line="240" w:lineRule="auto"/>
              <w:jc w:val="center"/>
              <w:rPr>
                <w:sz w:val="24"/>
                <w:szCs w:val="24"/>
              </w:rPr>
            </w:pPr>
            <w:r w:rsidRPr="002F7E91">
              <w:rPr>
                <w:sz w:val="24"/>
                <w:szCs w:val="24"/>
              </w:rPr>
              <w:t>Е</w:t>
            </w:r>
            <w:r w:rsidR="00435AB1" w:rsidRPr="002F7E91">
              <w:rPr>
                <w:sz w:val="24"/>
                <w:szCs w:val="24"/>
              </w:rPr>
              <w:t xml:space="preserve">жеквартально </w:t>
            </w:r>
          </w:p>
          <w:p w:rsidR="00435AB1" w:rsidRPr="002F7E91" w:rsidRDefault="00435AB1" w:rsidP="001B7130">
            <w:pPr>
              <w:widowControl w:val="0"/>
              <w:autoSpaceDE w:val="0"/>
              <w:autoSpaceDN w:val="0"/>
              <w:spacing w:after="0" w:line="240" w:lineRule="auto"/>
              <w:jc w:val="center"/>
              <w:rPr>
                <w:sz w:val="24"/>
                <w:szCs w:val="24"/>
              </w:rPr>
            </w:pPr>
            <w:r w:rsidRPr="002F7E91">
              <w:rPr>
                <w:sz w:val="24"/>
                <w:szCs w:val="24"/>
              </w:rPr>
              <w:t>(по мере поступления обращений)</w:t>
            </w:r>
            <w:r w:rsidR="00B20F2B" w:rsidRPr="002F7E91">
              <w:rPr>
                <w:sz w:val="24"/>
                <w:szCs w:val="24"/>
              </w:rPr>
              <w:t xml:space="preserve"> </w:t>
            </w:r>
            <w:r w:rsidRPr="002F7E91">
              <w:rPr>
                <w:sz w:val="24"/>
                <w:szCs w:val="24"/>
              </w:rPr>
              <w:t>/</w:t>
            </w:r>
          </w:p>
          <w:p w:rsidR="00435AB1" w:rsidRPr="002F7E91" w:rsidRDefault="00E81B04" w:rsidP="00E81B04">
            <w:pPr>
              <w:widowControl w:val="0"/>
              <w:autoSpaceDE w:val="0"/>
              <w:autoSpaceDN w:val="0"/>
              <w:spacing w:after="0" w:line="240" w:lineRule="auto"/>
              <w:jc w:val="center"/>
              <w:rPr>
                <w:sz w:val="24"/>
                <w:szCs w:val="24"/>
              </w:rPr>
            </w:pPr>
            <w:r>
              <w:rPr>
                <w:sz w:val="24"/>
                <w:szCs w:val="24"/>
              </w:rPr>
              <w:t>март, июнь, сентябрь</w:t>
            </w:r>
            <w:r w:rsidR="00776ADE">
              <w:rPr>
                <w:sz w:val="24"/>
                <w:szCs w:val="24"/>
              </w:rPr>
              <w:t>, декабрь</w:t>
            </w:r>
          </w:p>
        </w:tc>
        <w:tc>
          <w:tcPr>
            <w:tcW w:w="1701"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435AB1" w:rsidRPr="002F7E91" w:rsidRDefault="00435AB1"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435AB1" w:rsidRPr="002F7E91" w:rsidRDefault="00435AB1" w:rsidP="00435AB1">
            <w:pPr>
              <w:pStyle w:val="a8"/>
              <w:ind w:firstLine="567"/>
              <w:jc w:val="both"/>
              <w:rPr>
                <w:rFonts w:ascii="Times New Roman" w:hAnsi="Times New Roman"/>
                <w:sz w:val="24"/>
                <w:szCs w:val="24"/>
              </w:rPr>
            </w:pPr>
            <w:r w:rsidRPr="002F7E91">
              <w:rPr>
                <w:rFonts w:ascii="Times New Roman" w:hAnsi="Times New Roman"/>
                <w:sz w:val="24"/>
                <w:szCs w:val="24"/>
              </w:rPr>
              <w:t xml:space="preserve">Контрольное событие выполнено. </w:t>
            </w:r>
          </w:p>
          <w:p w:rsidR="001C31A6" w:rsidRPr="001C31A6" w:rsidRDefault="001C31A6" w:rsidP="001C31A6">
            <w:pPr>
              <w:pStyle w:val="a8"/>
              <w:ind w:firstLine="505"/>
              <w:jc w:val="both"/>
              <w:rPr>
                <w:rFonts w:ascii="Times New Roman" w:hAnsi="Times New Roman"/>
                <w:sz w:val="24"/>
                <w:szCs w:val="24"/>
              </w:rPr>
            </w:pPr>
            <w:proofErr w:type="gramStart"/>
            <w:r w:rsidRPr="001C31A6">
              <w:rPr>
                <w:rFonts w:ascii="Times New Roman" w:hAnsi="Times New Roman"/>
                <w:sz w:val="24"/>
                <w:szCs w:val="24"/>
              </w:rPr>
              <w:t>Проанализированы и отработаны, поступившие в администрацию Петровского городского округа Ставропольского края, 868 письменных обращений граждан, и обращений, поступивших из краевых ведомств и иных организаций, 212 обращений граждан, поступивших в ходе личного приема граждан главой Петровского городского округа Ставропольского края и его заместителями.</w:t>
            </w:r>
            <w:proofErr w:type="gramEnd"/>
          </w:p>
          <w:p w:rsidR="00435AB1" w:rsidRDefault="00FC2BD6" w:rsidP="001C31A6">
            <w:pPr>
              <w:pStyle w:val="a8"/>
              <w:ind w:firstLine="567"/>
              <w:jc w:val="both"/>
              <w:rPr>
                <w:rFonts w:ascii="Times New Roman" w:hAnsi="Times New Roman"/>
                <w:sz w:val="24"/>
                <w:szCs w:val="24"/>
              </w:rPr>
            </w:pPr>
            <w:r w:rsidRPr="002F7E91">
              <w:rPr>
                <w:rFonts w:ascii="Times New Roman" w:hAnsi="Times New Roman"/>
                <w:sz w:val="24"/>
                <w:szCs w:val="24"/>
              </w:rPr>
              <w:t>Сообщений о фактах</w:t>
            </w:r>
            <w:r w:rsidR="006B61F3">
              <w:rPr>
                <w:rFonts w:ascii="Times New Roman" w:hAnsi="Times New Roman"/>
                <w:sz w:val="24"/>
                <w:szCs w:val="24"/>
              </w:rPr>
              <w:t xml:space="preserve"> коррупционных правонарушений в отчетном периоде</w:t>
            </w:r>
            <w:r w:rsidRPr="002F7E91">
              <w:rPr>
                <w:rFonts w:ascii="Times New Roman" w:hAnsi="Times New Roman"/>
                <w:sz w:val="24"/>
                <w:szCs w:val="24"/>
              </w:rPr>
              <w:t xml:space="preserve"> не поступало</w:t>
            </w:r>
          </w:p>
          <w:p w:rsidR="009378F4" w:rsidRPr="006B61F3" w:rsidRDefault="009378F4" w:rsidP="001C31A6">
            <w:pPr>
              <w:pStyle w:val="a8"/>
              <w:ind w:firstLine="567"/>
              <w:jc w:val="both"/>
              <w:rPr>
                <w:rFonts w:ascii="Times New Roman" w:hAnsi="Times New Roman"/>
                <w:sz w:val="24"/>
                <w:szCs w:val="24"/>
              </w:rPr>
            </w:pP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lastRenderedPageBreak/>
              <w:t>9.</w:t>
            </w:r>
          </w:p>
        </w:tc>
        <w:tc>
          <w:tcPr>
            <w:tcW w:w="3402" w:type="dxa"/>
            <w:tcBorders>
              <w:top w:val="single" w:sz="4" w:space="0" w:color="auto"/>
              <w:bottom w:val="single" w:sz="4" w:space="0" w:color="auto"/>
            </w:tcBorders>
          </w:tcPr>
          <w:p w:rsidR="00435AB1" w:rsidRPr="002F7E91" w:rsidRDefault="00435AB1" w:rsidP="00DF281F">
            <w:pPr>
              <w:snapToGrid w:val="0"/>
              <w:spacing w:after="0" w:line="240" w:lineRule="auto"/>
              <w:rPr>
                <w:rFonts w:eastAsia="Cambria"/>
                <w:sz w:val="24"/>
                <w:szCs w:val="24"/>
                <w:lang w:eastAsia="ar-SA"/>
              </w:rPr>
            </w:pPr>
            <w:r w:rsidRPr="002F7E91">
              <w:rPr>
                <w:rFonts w:eastAsia="Cambria"/>
                <w:sz w:val="24"/>
                <w:szCs w:val="24"/>
                <w:lang w:eastAsia="ar-SA"/>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1843" w:type="dxa"/>
            <w:tcBorders>
              <w:top w:val="single" w:sz="4" w:space="0" w:color="auto"/>
              <w:bottom w:val="single" w:sz="4" w:space="0" w:color="auto"/>
            </w:tcBorders>
          </w:tcPr>
          <w:p w:rsidR="00435AB1" w:rsidRPr="002F7E91" w:rsidRDefault="00435AB1"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AE347D" w:rsidP="001B7130">
            <w:pPr>
              <w:pStyle w:val="ConsPlusNormal"/>
              <w:jc w:val="center"/>
              <w:rPr>
                <w:szCs w:val="24"/>
                <w:lang w:eastAsia="en-US"/>
              </w:rPr>
            </w:pPr>
            <w:r>
              <w:rPr>
                <w:szCs w:val="24"/>
                <w:lang w:eastAsia="en-US"/>
              </w:rPr>
              <w:t>40</w:t>
            </w:r>
            <w:r w:rsidR="00435AB1" w:rsidRPr="002F7E91">
              <w:rPr>
                <w:szCs w:val="24"/>
                <w:lang w:eastAsia="en-US"/>
              </w:rPr>
              <w:t>,00</w:t>
            </w:r>
          </w:p>
        </w:tc>
        <w:tc>
          <w:tcPr>
            <w:tcW w:w="1559" w:type="dxa"/>
            <w:tcBorders>
              <w:top w:val="single" w:sz="4" w:space="0" w:color="auto"/>
              <w:bottom w:val="single" w:sz="4" w:space="0" w:color="auto"/>
            </w:tcBorders>
          </w:tcPr>
          <w:p w:rsidR="00435AB1" w:rsidRPr="002F7E91" w:rsidRDefault="00AE347D" w:rsidP="001B7130">
            <w:pPr>
              <w:pStyle w:val="ConsPlusNormal"/>
              <w:jc w:val="center"/>
              <w:rPr>
                <w:szCs w:val="24"/>
                <w:lang w:eastAsia="en-US"/>
              </w:rPr>
            </w:pPr>
            <w:r>
              <w:rPr>
                <w:szCs w:val="24"/>
                <w:lang w:eastAsia="en-US"/>
              </w:rPr>
              <w:t>40</w:t>
            </w:r>
            <w:r w:rsidR="00435AB1" w:rsidRPr="002F7E91">
              <w:rPr>
                <w:szCs w:val="24"/>
                <w:lang w:eastAsia="en-US"/>
              </w:rPr>
              <w:t>,00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5947A7" w:rsidRPr="005947A7" w:rsidRDefault="005947A7" w:rsidP="005947A7">
            <w:pPr>
              <w:pStyle w:val="a8"/>
              <w:jc w:val="both"/>
              <w:rPr>
                <w:rFonts w:ascii="Times New Roman" w:hAnsi="Times New Roman"/>
                <w:sz w:val="24"/>
                <w:szCs w:val="24"/>
              </w:rPr>
            </w:pPr>
            <w:r>
              <w:rPr>
                <w:rFonts w:ascii="Times New Roman" w:hAnsi="Times New Roman"/>
                <w:sz w:val="24"/>
                <w:szCs w:val="24"/>
              </w:rPr>
              <w:t xml:space="preserve">          </w:t>
            </w:r>
            <w:r w:rsidRPr="005947A7">
              <w:rPr>
                <w:rFonts w:ascii="Times New Roman" w:hAnsi="Times New Roman"/>
                <w:sz w:val="24"/>
                <w:szCs w:val="24"/>
              </w:rPr>
              <w:t>Мероприятие выполнено.</w:t>
            </w:r>
          </w:p>
          <w:p w:rsidR="005947A7" w:rsidRPr="005947A7" w:rsidRDefault="005947A7" w:rsidP="005947A7">
            <w:pPr>
              <w:pStyle w:val="a8"/>
              <w:jc w:val="both"/>
              <w:rPr>
                <w:rFonts w:ascii="Times New Roman" w:eastAsia="Cambria" w:hAnsi="Times New Roman"/>
                <w:sz w:val="24"/>
                <w:szCs w:val="24"/>
                <w:lang w:eastAsia="ar-SA"/>
              </w:rPr>
            </w:pPr>
            <w:r w:rsidRPr="005947A7">
              <w:rPr>
                <w:rFonts w:ascii="Times New Roman" w:eastAsia="Cambria" w:hAnsi="Times New Roman"/>
                <w:sz w:val="24"/>
                <w:szCs w:val="24"/>
                <w:lang w:eastAsia="ar-SA"/>
              </w:rPr>
              <w:t xml:space="preserve">          Повышение квалификации муниципальных служащих, в должностные обязанности которых входит участие в противодействии коррупции, организовано.</w:t>
            </w:r>
          </w:p>
          <w:p w:rsidR="00435AB1" w:rsidRPr="002F7E91" w:rsidRDefault="005947A7" w:rsidP="005947A7">
            <w:pPr>
              <w:pStyle w:val="a8"/>
              <w:jc w:val="both"/>
              <w:rPr>
                <w:sz w:val="24"/>
                <w:szCs w:val="24"/>
              </w:rPr>
            </w:pPr>
            <w:r w:rsidRPr="005947A7">
              <w:rPr>
                <w:rFonts w:ascii="Times New Roman" w:hAnsi="Times New Roman"/>
                <w:sz w:val="24"/>
                <w:szCs w:val="24"/>
              </w:rPr>
              <w:t xml:space="preserve">          Доля муниципальных служащих, в должностные обязанности которых входит участие в противодействии коррупции, получивших удостоверение о повышении квалификации по образовательным программам в области противодействия коррупции – 100%.</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9.1.</w:t>
            </w:r>
          </w:p>
        </w:tc>
        <w:tc>
          <w:tcPr>
            <w:tcW w:w="3402" w:type="dxa"/>
            <w:tcBorders>
              <w:top w:val="single" w:sz="4" w:space="0" w:color="auto"/>
              <w:bottom w:val="single" w:sz="4" w:space="0" w:color="auto"/>
            </w:tcBorders>
          </w:tcPr>
          <w:p w:rsidR="00435AB1" w:rsidRPr="002F7E91" w:rsidRDefault="004F48A0" w:rsidP="00DF281F">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40</w:t>
            </w:r>
            <w:r w:rsidR="00435AB1" w:rsidRPr="002F7E91">
              <w:rPr>
                <w:rFonts w:eastAsia="Cambria"/>
                <w:sz w:val="24"/>
                <w:szCs w:val="24"/>
                <w:lang w:eastAsia="ar-SA"/>
              </w:rPr>
              <w:t>.</w:t>
            </w:r>
          </w:p>
          <w:p w:rsidR="00435AB1" w:rsidRPr="002F7E91" w:rsidRDefault="00435AB1" w:rsidP="00DF281F">
            <w:pPr>
              <w:snapToGrid w:val="0"/>
              <w:spacing w:after="0" w:line="240" w:lineRule="auto"/>
              <w:rPr>
                <w:rFonts w:eastAsia="Cambria"/>
                <w:sz w:val="24"/>
                <w:szCs w:val="24"/>
                <w:lang w:eastAsia="ar-SA"/>
              </w:rPr>
            </w:pPr>
            <w:r w:rsidRPr="002F7E91">
              <w:rPr>
                <w:rFonts w:eastAsia="Cambria"/>
                <w:sz w:val="24"/>
                <w:szCs w:val="24"/>
                <w:lang w:eastAsia="ar-SA"/>
              </w:rPr>
              <w:t>Муниципальные служащие, в должностные обязанности которых входит участие в противодействии коррупции, получили удостоверения о повышении квалификации</w:t>
            </w:r>
          </w:p>
        </w:tc>
        <w:tc>
          <w:tcPr>
            <w:tcW w:w="1843" w:type="dxa"/>
            <w:tcBorders>
              <w:top w:val="single" w:sz="4" w:space="0" w:color="auto"/>
              <w:bottom w:val="single" w:sz="4" w:space="0" w:color="auto"/>
            </w:tcBorders>
          </w:tcPr>
          <w:p w:rsidR="00DF281F" w:rsidRPr="002F7E91" w:rsidRDefault="00435AB1" w:rsidP="001B7130">
            <w:pPr>
              <w:widowControl w:val="0"/>
              <w:autoSpaceDE w:val="0"/>
              <w:autoSpaceDN w:val="0"/>
              <w:spacing w:after="0" w:line="240" w:lineRule="auto"/>
              <w:jc w:val="center"/>
              <w:rPr>
                <w:sz w:val="24"/>
                <w:szCs w:val="24"/>
              </w:rPr>
            </w:pPr>
            <w:r w:rsidRPr="002F7E91">
              <w:rPr>
                <w:sz w:val="24"/>
                <w:szCs w:val="24"/>
              </w:rPr>
              <w:t>4 квартал</w:t>
            </w:r>
            <w:r w:rsidR="00B20F2B" w:rsidRPr="002F7E91">
              <w:rPr>
                <w:sz w:val="24"/>
                <w:szCs w:val="24"/>
              </w:rPr>
              <w:t xml:space="preserve"> </w:t>
            </w:r>
            <w:r w:rsidRPr="002F7E91">
              <w:rPr>
                <w:sz w:val="24"/>
                <w:szCs w:val="24"/>
              </w:rPr>
              <w:t>/</w:t>
            </w:r>
            <w:r w:rsidR="00E11F9F" w:rsidRPr="002F7E91">
              <w:rPr>
                <w:sz w:val="24"/>
                <w:szCs w:val="24"/>
              </w:rPr>
              <w:t xml:space="preserve"> </w:t>
            </w:r>
          </w:p>
          <w:p w:rsidR="00435AB1" w:rsidRPr="002F7E91" w:rsidRDefault="00CA6A8B" w:rsidP="001B7130">
            <w:pPr>
              <w:widowControl w:val="0"/>
              <w:autoSpaceDE w:val="0"/>
              <w:autoSpaceDN w:val="0"/>
              <w:spacing w:after="0" w:line="240" w:lineRule="auto"/>
              <w:jc w:val="center"/>
              <w:rPr>
                <w:sz w:val="24"/>
                <w:szCs w:val="24"/>
              </w:rPr>
            </w:pPr>
            <w:r>
              <w:rPr>
                <w:sz w:val="24"/>
                <w:szCs w:val="24"/>
              </w:rPr>
              <w:t>30.10.2019</w:t>
            </w:r>
          </w:p>
        </w:tc>
        <w:tc>
          <w:tcPr>
            <w:tcW w:w="1701" w:type="dxa"/>
            <w:tcBorders>
              <w:top w:val="single" w:sz="4" w:space="0" w:color="auto"/>
              <w:bottom w:val="single" w:sz="4" w:space="0" w:color="auto"/>
            </w:tcBorders>
          </w:tcPr>
          <w:p w:rsidR="00435AB1" w:rsidRPr="002F7E91" w:rsidRDefault="00AE347D" w:rsidP="00435AB1">
            <w:pPr>
              <w:jc w:val="center"/>
              <w:rPr>
                <w:sz w:val="24"/>
                <w:szCs w:val="24"/>
              </w:rPr>
            </w:pPr>
            <w:r>
              <w:rPr>
                <w:sz w:val="24"/>
                <w:szCs w:val="24"/>
              </w:rPr>
              <w:t>40</w:t>
            </w:r>
            <w:r w:rsidR="00435AB1" w:rsidRPr="002F7E91">
              <w:rPr>
                <w:sz w:val="24"/>
                <w:szCs w:val="24"/>
              </w:rPr>
              <w:t>,00</w:t>
            </w:r>
          </w:p>
        </w:tc>
        <w:tc>
          <w:tcPr>
            <w:tcW w:w="1559" w:type="dxa"/>
            <w:tcBorders>
              <w:top w:val="single" w:sz="4" w:space="0" w:color="auto"/>
              <w:bottom w:val="single" w:sz="4" w:space="0" w:color="auto"/>
            </w:tcBorders>
          </w:tcPr>
          <w:p w:rsidR="00435AB1" w:rsidRPr="002F7E91" w:rsidRDefault="00AE347D" w:rsidP="00435AB1">
            <w:pPr>
              <w:jc w:val="center"/>
              <w:rPr>
                <w:sz w:val="24"/>
                <w:szCs w:val="24"/>
              </w:rPr>
            </w:pPr>
            <w:r>
              <w:rPr>
                <w:sz w:val="24"/>
                <w:szCs w:val="24"/>
              </w:rPr>
              <w:t>4</w:t>
            </w:r>
            <w:r w:rsidR="00435AB1" w:rsidRPr="002F7E91">
              <w:rPr>
                <w:sz w:val="24"/>
                <w:szCs w:val="24"/>
              </w:rPr>
              <w:t>0,00</w:t>
            </w:r>
          </w:p>
        </w:tc>
        <w:tc>
          <w:tcPr>
            <w:tcW w:w="2268"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CA6A8B" w:rsidRPr="007E7793" w:rsidRDefault="00CA6A8B" w:rsidP="00CA6A8B">
            <w:pPr>
              <w:pStyle w:val="a8"/>
              <w:jc w:val="both"/>
              <w:rPr>
                <w:rFonts w:ascii="Times New Roman" w:hAnsi="Times New Roman"/>
                <w:sz w:val="24"/>
                <w:szCs w:val="24"/>
              </w:rPr>
            </w:pPr>
            <w:r>
              <w:rPr>
                <w:rFonts w:ascii="Times New Roman" w:hAnsi="Times New Roman"/>
                <w:sz w:val="24"/>
                <w:szCs w:val="24"/>
              </w:rPr>
              <w:t xml:space="preserve">        </w:t>
            </w:r>
            <w:r w:rsidRPr="007E7793">
              <w:rPr>
                <w:rFonts w:ascii="Times New Roman" w:hAnsi="Times New Roman"/>
                <w:sz w:val="24"/>
                <w:szCs w:val="24"/>
              </w:rPr>
              <w:t>Контрольное событие выполнено.</w:t>
            </w:r>
          </w:p>
          <w:p w:rsidR="003440CE" w:rsidRPr="001C31A6" w:rsidRDefault="001C31A6" w:rsidP="00CA6A8B">
            <w:pPr>
              <w:pStyle w:val="a8"/>
              <w:jc w:val="both"/>
              <w:rPr>
                <w:rFonts w:ascii="Times New Roman" w:hAnsi="Times New Roman"/>
                <w:sz w:val="24"/>
                <w:szCs w:val="24"/>
              </w:rPr>
            </w:pPr>
            <w:r>
              <w:rPr>
                <w:rFonts w:ascii="Times New Roman" w:hAnsi="Times New Roman"/>
                <w:sz w:val="24"/>
                <w:szCs w:val="24"/>
              </w:rPr>
              <w:t xml:space="preserve">        </w:t>
            </w:r>
            <w:r w:rsidRPr="001C31A6">
              <w:rPr>
                <w:rFonts w:ascii="Times New Roman" w:hAnsi="Times New Roman"/>
                <w:sz w:val="24"/>
                <w:szCs w:val="24"/>
              </w:rPr>
              <w:t xml:space="preserve">По </w:t>
            </w:r>
            <w:proofErr w:type="gramStart"/>
            <w:r w:rsidRPr="001C31A6">
              <w:rPr>
                <w:rFonts w:ascii="Times New Roman" w:hAnsi="Times New Roman"/>
                <w:sz w:val="24"/>
                <w:szCs w:val="24"/>
              </w:rPr>
              <w:t>дополнительной профессиональной</w:t>
            </w:r>
            <w:proofErr w:type="gramEnd"/>
            <w:r w:rsidRPr="001C31A6">
              <w:rPr>
                <w:rFonts w:ascii="Times New Roman" w:hAnsi="Times New Roman"/>
                <w:sz w:val="24"/>
                <w:szCs w:val="24"/>
              </w:rPr>
              <w:t xml:space="preserve"> программе «Противодействие коррупции в органах местного самоуправления» повышение квалификации прошли 17 муниципальных служащих, в должностные обязанности которых входит участие в противодействии коррупции, которые </w:t>
            </w:r>
            <w:r w:rsidRPr="001C31A6">
              <w:rPr>
                <w:rFonts w:ascii="Times New Roman" w:eastAsia="Cambria" w:hAnsi="Times New Roman"/>
                <w:sz w:val="24"/>
                <w:szCs w:val="24"/>
                <w:lang w:eastAsia="ar-SA"/>
              </w:rPr>
              <w:t>получили удостоверения о повышении квалификации.</w:t>
            </w:r>
          </w:p>
        </w:tc>
      </w:tr>
      <w:tr w:rsidR="00435AB1" w:rsidRPr="002F7E91" w:rsidTr="00E057BA">
        <w:trPr>
          <w:trHeight w:val="28"/>
        </w:trPr>
        <w:tc>
          <w:tcPr>
            <w:tcW w:w="629" w:type="dxa"/>
            <w:tcBorders>
              <w:top w:val="single" w:sz="4" w:space="0" w:color="auto"/>
              <w:bottom w:val="single" w:sz="4" w:space="0" w:color="auto"/>
            </w:tcBorders>
          </w:tcPr>
          <w:p w:rsidR="00435AB1" w:rsidRPr="002F7E91" w:rsidRDefault="001C31A6" w:rsidP="001B7130">
            <w:pPr>
              <w:pStyle w:val="ConsPlusNormal"/>
              <w:jc w:val="center"/>
              <w:rPr>
                <w:szCs w:val="24"/>
              </w:rPr>
            </w:pPr>
            <w:r>
              <w:rPr>
                <w:szCs w:val="24"/>
              </w:rPr>
              <w:t>1</w:t>
            </w:r>
            <w:r w:rsidR="00435AB1" w:rsidRPr="002F7E91">
              <w:rPr>
                <w:szCs w:val="24"/>
              </w:rPr>
              <w:t>0.</w:t>
            </w:r>
          </w:p>
        </w:tc>
        <w:tc>
          <w:tcPr>
            <w:tcW w:w="3402" w:type="dxa"/>
            <w:tcBorders>
              <w:top w:val="single" w:sz="4" w:space="0" w:color="auto"/>
              <w:bottom w:val="single" w:sz="4" w:space="0" w:color="auto"/>
            </w:tcBorders>
          </w:tcPr>
          <w:p w:rsidR="00435AB1" w:rsidRPr="002F7E91" w:rsidRDefault="00435AB1" w:rsidP="00DF281F">
            <w:pPr>
              <w:snapToGrid w:val="0"/>
              <w:spacing w:after="0" w:line="240" w:lineRule="auto"/>
              <w:rPr>
                <w:rFonts w:eastAsia="Cambria"/>
                <w:sz w:val="24"/>
                <w:szCs w:val="24"/>
                <w:lang w:eastAsia="ar-SA"/>
              </w:rPr>
            </w:pPr>
            <w:r w:rsidRPr="002F7E91">
              <w:rPr>
                <w:rFonts w:eastAsia="Cambria"/>
                <w:sz w:val="24"/>
                <w:szCs w:val="24"/>
                <w:lang w:eastAsia="ar-SA"/>
              </w:rPr>
              <w:t xml:space="preserve">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w:t>
            </w:r>
            <w:r w:rsidRPr="002F7E91">
              <w:rPr>
                <w:rFonts w:eastAsia="Cambria"/>
                <w:sz w:val="24"/>
                <w:szCs w:val="24"/>
                <w:lang w:eastAsia="ar-SA"/>
              </w:rPr>
              <w:lastRenderedPageBreak/>
              <w:t>Ставропольского края по образовательным программам в области противодействия коррупции</w:t>
            </w:r>
          </w:p>
        </w:tc>
        <w:tc>
          <w:tcPr>
            <w:tcW w:w="1843" w:type="dxa"/>
            <w:tcBorders>
              <w:top w:val="single" w:sz="4" w:space="0" w:color="auto"/>
              <w:bottom w:val="single" w:sz="4" w:space="0" w:color="auto"/>
            </w:tcBorders>
          </w:tcPr>
          <w:p w:rsidR="00710055" w:rsidRPr="002F7E91" w:rsidRDefault="00710055" w:rsidP="004A25D4">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435AB1" w:rsidRPr="002F7E91" w:rsidRDefault="00AE347D" w:rsidP="001B7130">
            <w:pPr>
              <w:pStyle w:val="ConsPlusNormal"/>
              <w:jc w:val="center"/>
              <w:rPr>
                <w:szCs w:val="24"/>
                <w:lang w:eastAsia="en-US"/>
              </w:rPr>
            </w:pPr>
            <w:r>
              <w:rPr>
                <w:szCs w:val="24"/>
                <w:lang w:eastAsia="en-US"/>
              </w:rPr>
              <w:t>10</w:t>
            </w:r>
            <w:r w:rsidR="00435AB1" w:rsidRPr="002F7E91">
              <w:rPr>
                <w:szCs w:val="24"/>
                <w:lang w:eastAsia="en-US"/>
              </w:rPr>
              <w:t>,00</w:t>
            </w:r>
          </w:p>
        </w:tc>
        <w:tc>
          <w:tcPr>
            <w:tcW w:w="1559" w:type="dxa"/>
            <w:tcBorders>
              <w:top w:val="single" w:sz="4" w:space="0" w:color="auto"/>
              <w:bottom w:val="single" w:sz="4" w:space="0" w:color="auto"/>
            </w:tcBorders>
          </w:tcPr>
          <w:p w:rsidR="00435AB1" w:rsidRPr="002F7E91" w:rsidRDefault="00AE347D" w:rsidP="001B7130">
            <w:pPr>
              <w:pStyle w:val="ConsPlusNormal"/>
              <w:jc w:val="center"/>
              <w:rPr>
                <w:szCs w:val="24"/>
                <w:lang w:eastAsia="en-US"/>
              </w:rPr>
            </w:pPr>
            <w:r>
              <w:rPr>
                <w:szCs w:val="24"/>
                <w:lang w:eastAsia="en-US"/>
              </w:rPr>
              <w:t>10</w:t>
            </w:r>
            <w:r w:rsidR="00435AB1" w:rsidRPr="002F7E91">
              <w:rPr>
                <w:szCs w:val="24"/>
                <w:lang w:eastAsia="en-US"/>
              </w:rPr>
              <w:t>,00</w:t>
            </w:r>
          </w:p>
        </w:tc>
        <w:tc>
          <w:tcPr>
            <w:tcW w:w="2268" w:type="dxa"/>
            <w:tcBorders>
              <w:top w:val="single" w:sz="4" w:space="0" w:color="auto"/>
              <w:bottom w:val="single" w:sz="4" w:space="0" w:color="auto"/>
            </w:tcBorders>
          </w:tcPr>
          <w:p w:rsidR="00435AB1" w:rsidRPr="002F7E91" w:rsidRDefault="00435AB1"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435AB1" w:rsidRPr="002F7E91" w:rsidRDefault="00435AB1" w:rsidP="001B7130">
            <w:pPr>
              <w:spacing w:after="0" w:line="240" w:lineRule="auto"/>
              <w:jc w:val="center"/>
              <w:rPr>
                <w:sz w:val="24"/>
                <w:szCs w:val="24"/>
              </w:rPr>
            </w:pPr>
            <w:r w:rsidRPr="002F7E91">
              <w:rPr>
                <w:sz w:val="24"/>
                <w:szCs w:val="24"/>
              </w:rPr>
              <w:t>0,00</w:t>
            </w:r>
          </w:p>
        </w:tc>
      </w:tr>
      <w:tr w:rsidR="00435AB1" w:rsidRPr="002F7E91" w:rsidTr="001B7130">
        <w:trPr>
          <w:trHeight w:val="28"/>
        </w:trPr>
        <w:tc>
          <w:tcPr>
            <w:tcW w:w="14830" w:type="dxa"/>
            <w:gridSpan w:val="9"/>
            <w:tcBorders>
              <w:top w:val="single" w:sz="4" w:space="0" w:color="auto"/>
              <w:bottom w:val="single" w:sz="4" w:space="0" w:color="auto"/>
            </w:tcBorders>
          </w:tcPr>
          <w:p w:rsidR="001C31A6" w:rsidRDefault="001C31A6" w:rsidP="001C31A6">
            <w:pPr>
              <w:pStyle w:val="ConsPlusCell"/>
              <w:ind w:firstLine="505"/>
              <w:jc w:val="both"/>
              <w:rPr>
                <w:rFonts w:eastAsia="Cambria"/>
                <w:lang w:eastAsia="ar-SA"/>
              </w:rPr>
            </w:pPr>
            <w:r w:rsidRPr="00FD2492">
              <w:rPr>
                <w:rFonts w:eastAsia="Cambria"/>
                <w:lang w:eastAsia="ar-SA"/>
              </w:rPr>
              <w:lastRenderedPageBreak/>
              <w:t xml:space="preserve">Обучение муниципальных служащих, впервые поступивших на муниципальную службу для замещения должностей, включенных в </w:t>
            </w:r>
            <w:proofErr w:type="gramStart"/>
            <w:r w:rsidRPr="00FD2492">
              <w:rPr>
                <w:rFonts w:eastAsia="Cambria"/>
                <w:lang w:eastAsia="ar-SA"/>
              </w:rPr>
              <w:t>перечни,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 осуществлено</w:t>
            </w:r>
            <w:proofErr w:type="gramEnd"/>
            <w:r>
              <w:rPr>
                <w:rFonts w:eastAsia="Cambria"/>
                <w:lang w:eastAsia="ar-SA"/>
              </w:rPr>
              <w:t>.</w:t>
            </w:r>
          </w:p>
          <w:p w:rsidR="004A25D4" w:rsidRPr="001D60A9" w:rsidRDefault="001C31A6" w:rsidP="006D2328">
            <w:pPr>
              <w:pStyle w:val="a8"/>
              <w:jc w:val="both"/>
              <w:rPr>
                <w:rFonts w:ascii="Times New Roman" w:hAnsi="Times New Roman"/>
                <w:b/>
                <w:sz w:val="28"/>
                <w:szCs w:val="28"/>
              </w:rPr>
            </w:pPr>
            <w:r>
              <w:rPr>
                <w:rFonts w:ascii="Times New Roman" w:eastAsia="Cambria" w:hAnsi="Times New Roman"/>
                <w:sz w:val="24"/>
                <w:szCs w:val="24"/>
              </w:rPr>
              <w:t xml:space="preserve">        </w:t>
            </w:r>
            <w:r w:rsidRPr="001C31A6">
              <w:rPr>
                <w:rFonts w:ascii="Times New Roman" w:eastAsia="Cambria" w:hAnsi="Times New Roman"/>
                <w:sz w:val="24"/>
                <w:szCs w:val="24"/>
              </w:rPr>
              <w:t xml:space="preserve">Доля </w:t>
            </w:r>
            <w:r w:rsidRPr="001C31A6">
              <w:rPr>
                <w:rFonts w:ascii="Times New Roman" w:hAnsi="Times New Roman"/>
                <w:sz w:val="24"/>
                <w:szCs w:val="24"/>
              </w:rPr>
              <w:t xml:space="preserve">муниципальных служащих, впервые поступивших на муниципальную службу для замещения должностей, включённых в перечни, установленные нормативными правовыми актами администрации Петровского городского округа Ставропольского края, </w:t>
            </w:r>
            <w:r w:rsidRPr="001C31A6">
              <w:rPr>
                <w:rFonts w:ascii="Times New Roman" w:eastAsia="Cambria" w:hAnsi="Times New Roman"/>
                <w:sz w:val="24"/>
                <w:szCs w:val="24"/>
              </w:rPr>
              <w:t xml:space="preserve">получивших удостоверение о повышении квалификации </w:t>
            </w:r>
            <w:r w:rsidRPr="001C31A6">
              <w:rPr>
                <w:rFonts w:ascii="Times New Roman" w:hAnsi="Times New Roman"/>
                <w:sz w:val="24"/>
                <w:szCs w:val="24"/>
              </w:rPr>
              <w:t>по образовательным программам в области противодействия коррупции – 100%</w:t>
            </w:r>
          </w:p>
        </w:tc>
      </w:tr>
      <w:tr w:rsidR="00DF281F" w:rsidRPr="002F7E91" w:rsidTr="00E057BA">
        <w:trPr>
          <w:trHeight w:val="28"/>
        </w:trPr>
        <w:tc>
          <w:tcPr>
            <w:tcW w:w="629" w:type="dxa"/>
            <w:tcBorders>
              <w:top w:val="single" w:sz="4" w:space="0" w:color="auto"/>
              <w:bottom w:val="single" w:sz="4" w:space="0" w:color="auto"/>
            </w:tcBorders>
          </w:tcPr>
          <w:p w:rsidR="00DF281F" w:rsidRPr="002F7E91" w:rsidRDefault="00FD3566" w:rsidP="001B7130">
            <w:pPr>
              <w:pStyle w:val="ConsPlusNormal"/>
              <w:jc w:val="center"/>
              <w:rPr>
                <w:szCs w:val="24"/>
              </w:rPr>
            </w:pPr>
            <w:r>
              <w:rPr>
                <w:rFonts w:eastAsia="Cambria"/>
                <w:szCs w:val="24"/>
                <w:lang w:eastAsia="ar-SA"/>
              </w:rPr>
              <w:t>1</w:t>
            </w:r>
            <w:r w:rsidR="00DF281F" w:rsidRPr="002F7E91">
              <w:rPr>
                <w:rFonts w:eastAsia="Cambria"/>
                <w:szCs w:val="24"/>
                <w:lang w:eastAsia="ar-SA"/>
              </w:rPr>
              <w:t>0.1.</w:t>
            </w:r>
          </w:p>
        </w:tc>
        <w:tc>
          <w:tcPr>
            <w:tcW w:w="3402" w:type="dxa"/>
            <w:tcBorders>
              <w:top w:val="single" w:sz="4" w:space="0" w:color="auto"/>
              <w:bottom w:val="single" w:sz="4" w:space="0" w:color="auto"/>
            </w:tcBorders>
          </w:tcPr>
          <w:p w:rsidR="00DF281F" w:rsidRPr="002F7E91" w:rsidRDefault="004F48A0" w:rsidP="00DF281F">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w:t>
            </w:r>
            <w:r w:rsidR="00DF281F" w:rsidRPr="002F7E91">
              <w:rPr>
                <w:rFonts w:eastAsia="Cambria"/>
                <w:sz w:val="24"/>
                <w:szCs w:val="24"/>
                <w:lang w:eastAsia="ar-SA"/>
              </w:rPr>
              <w:t>1. Муниципальные служащие, впервые поступившие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 получили удостоверения о повышении квалификации</w:t>
            </w:r>
          </w:p>
        </w:tc>
        <w:tc>
          <w:tcPr>
            <w:tcW w:w="1843" w:type="dxa"/>
            <w:tcBorders>
              <w:top w:val="single" w:sz="4" w:space="0" w:color="auto"/>
              <w:bottom w:val="single" w:sz="4" w:space="0" w:color="auto"/>
            </w:tcBorders>
          </w:tcPr>
          <w:p w:rsidR="00DF281F" w:rsidRPr="002F7E91" w:rsidRDefault="00301228" w:rsidP="001B7130">
            <w:pPr>
              <w:widowControl w:val="0"/>
              <w:autoSpaceDE w:val="0"/>
              <w:autoSpaceDN w:val="0"/>
              <w:spacing w:after="0" w:line="240" w:lineRule="auto"/>
              <w:jc w:val="center"/>
              <w:rPr>
                <w:sz w:val="24"/>
                <w:szCs w:val="24"/>
              </w:rPr>
            </w:pPr>
            <w:r w:rsidRPr="00301228">
              <w:rPr>
                <w:sz w:val="24"/>
                <w:szCs w:val="24"/>
              </w:rPr>
              <w:t>по полугодиям</w:t>
            </w:r>
            <w:r w:rsidRPr="002F7E91">
              <w:rPr>
                <w:sz w:val="24"/>
                <w:szCs w:val="24"/>
              </w:rPr>
              <w:t xml:space="preserve"> </w:t>
            </w:r>
            <w:r w:rsidR="00DF281F" w:rsidRPr="002F7E91">
              <w:rPr>
                <w:sz w:val="24"/>
                <w:szCs w:val="24"/>
              </w:rPr>
              <w:t>/</w:t>
            </w:r>
          </w:p>
          <w:p w:rsidR="00DF281F" w:rsidRPr="002F7E91" w:rsidRDefault="00992DCC" w:rsidP="001B7130">
            <w:pPr>
              <w:widowControl w:val="0"/>
              <w:autoSpaceDE w:val="0"/>
              <w:autoSpaceDN w:val="0"/>
              <w:spacing w:after="0" w:line="240" w:lineRule="auto"/>
              <w:jc w:val="center"/>
              <w:rPr>
                <w:sz w:val="24"/>
                <w:szCs w:val="24"/>
              </w:rPr>
            </w:pPr>
            <w:r w:rsidRPr="002F7E91">
              <w:rPr>
                <w:sz w:val="24"/>
                <w:szCs w:val="24"/>
              </w:rPr>
              <w:t>18.06.2019</w:t>
            </w:r>
            <w:r w:rsidR="009C4D0A">
              <w:rPr>
                <w:sz w:val="24"/>
                <w:szCs w:val="24"/>
              </w:rPr>
              <w:t>;</w:t>
            </w:r>
          </w:p>
          <w:p w:rsidR="00DF281F" w:rsidRPr="002F7E91" w:rsidRDefault="009C4D0A" w:rsidP="001B7130">
            <w:pPr>
              <w:widowControl w:val="0"/>
              <w:autoSpaceDE w:val="0"/>
              <w:autoSpaceDN w:val="0"/>
              <w:spacing w:after="0" w:line="240" w:lineRule="auto"/>
              <w:jc w:val="center"/>
              <w:rPr>
                <w:sz w:val="24"/>
                <w:szCs w:val="24"/>
              </w:rPr>
            </w:pPr>
            <w:r>
              <w:rPr>
                <w:sz w:val="24"/>
                <w:szCs w:val="24"/>
              </w:rPr>
              <w:t>30.10.2019</w:t>
            </w:r>
          </w:p>
        </w:tc>
        <w:tc>
          <w:tcPr>
            <w:tcW w:w="1701" w:type="dxa"/>
            <w:tcBorders>
              <w:top w:val="single" w:sz="4" w:space="0" w:color="auto"/>
              <w:bottom w:val="single" w:sz="4" w:space="0" w:color="auto"/>
            </w:tcBorders>
          </w:tcPr>
          <w:p w:rsidR="00DF281F" w:rsidRPr="002F7E91" w:rsidRDefault="00AE347D" w:rsidP="001B7130">
            <w:pPr>
              <w:spacing w:after="0" w:line="240" w:lineRule="auto"/>
              <w:jc w:val="center"/>
              <w:rPr>
                <w:sz w:val="24"/>
                <w:szCs w:val="24"/>
              </w:rPr>
            </w:pPr>
            <w:r>
              <w:rPr>
                <w:sz w:val="24"/>
                <w:szCs w:val="24"/>
              </w:rPr>
              <w:t>10</w:t>
            </w:r>
            <w:r w:rsidR="00DF281F" w:rsidRPr="002F7E91">
              <w:rPr>
                <w:sz w:val="24"/>
                <w:szCs w:val="24"/>
              </w:rPr>
              <w:t>,00</w:t>
            </w:r>
          </w:p>
        </w:tc>
        <w:tc>
          <w:tcPr>
            <w:tcW w:w="1559" w:type="dxa"/>
            <w:tcBorders>
              <w:top w:val="single" w:sz="4" w:space="0" w:color="auto"/>
              <w:bottom w:val="single" w:sz="4" w:space="0" w:color="auto"/>
            </w:tcBorders>
          </w:tcPr>
          <w:p w:rsidR="00DF281F" w:rsidRPr="002F7E91" w:rsidRDefault="00AE347D" w:rsidP="001B7130">
            <w:pPr>
              <w:spacing w:after="0" w:line="240" w:lineRule="auto"/>
              <w:jc w:val="center"/>
              <w:rPr>
                <w:sz w:val="24"/>
                <w:szCs w:val="24"/>
              </w:rPr>
            </w:pPr>
            <w:r>
              <w:rPr>
                <w:sz w:val="24"/>
                <w:szCs w:val="24"/>
              </w:rPr>
              <w:t>10</w:t>
            </w:r>
            <w:r w:rsidR="00DF281F" w:rsidRPr="002F7E91">
              <w:rPr>
                <w:sz w:val="24"/>
                <w:szCs w:val="24"/>
              </w:rPr>
              <w:t>,00</w:t>
            </w:r>
          </w:p>
        </w:tc>
        <w:tc>
          <w:tcPr>
            <w:tcW w:w="2268" w:type="dxa"/>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r>
      <w:tr w:rsidR="00DF281F" w:rsidRPr="002F7E91" w:rsidTr="001B7130">
        <w:trPr>
          <w:trHeight w:val="28"/>
        </w:trPr>
        <w:tc>
          <w:tcPr>
            <w:tcW w:w="14830" w:type="dxa"/>
            <w:gridSpan w:val="9"/>
            <w:tcBorders>
              <w:top w:val="single" w:sz="4" w:space="0" w:color="auto"/>
              <w:bottom w:val="single" w:sz="4" w:space="0" w:color="auto"/>
            </w:tcBorders>
          </w:tcPr>
          <w:p w:rsidR="00DF281F" w:rsidRPr="002F7E91" w:rsidRDefault="00C534C1" w:rsidP="00DF281F">
            <w:pPr>
              <w:spacing w:after="0" w:line="240" w:lineRule="auto"/>
              <w:ind w:firstLine="567"/>
              <w:jc w:val="both"/>
              <w:rPr>
                <w:sz w:val="24"/>
                <w:szCs w:val="24"/>
              </w:rPr>
            </w:pPr>
            <w:r w:rsidRPr="002F7E91">
              <w:rPr>
                <w:sz w:val="24"/>
                <w:szCs w:val="24"/>
              </w:rPr>
              <w:t xml:space="preserve">Контрольное событие </w:t>
            </w:r>
            <w:r w:rsidR="00DF281F" w:rsidRPr="002F7E91">
              <w:rPr>
                <w:sz w:val="24"/>
                <w:szCs w:val="24"/>
              </w:rPr>
              <w:t>выполнено.</w:t>
            </w:r>
          </w:p>
          <w:p w:rsidR="00211D32" w:rsidRPr="00516B44" w:rsidRDefault="00516B44" w:rsidP="00D9783D">
            <w:pPr>
              <w:pStyle w:val="a8"/>
              <w:ind w:firstLine="540"/>
              <w:jc w:val="both"/>
              <w:rPr>
                <w:rFonts w:ascii="Times New Roman" w:hAnsi="Times New Roman"/>
                <w:sz w:val="24"/>
                <w:szCs w:val="24"/>
              </w:rPr>
            </w:pPr>
            <w:proofErr w:type="gramStart"/>
            <w:r w:rsidRPr="00516B44">
              <w:rPr>
                <w:rFonts w:ascii="Times New Roman" w:hAnsi="Times New Roman"/>
                <w:sz w:val="24"/>
                <w:szCs w:val="24"/>
              </w:rPr>
              <w:t xml:space="preserve">Повышение квалификации по образовательным программам «Противодействие коррупции в органах местного самоуправления», «Меры по предупреждению и противодействию коррупции для впервые поступившего на муниципальную службу» прошли 5 муниципальных служащих, </w:t>
            </w:r>
            <w:r w:rsidRPr="00516B44">
              <w:rPr>
                <w:rFonts w:ascii="Times New Roman" w:eastAsia="Cambria" w:hAnsi="Times New Roman"/>
                <w:sz w:val="24"/>
                <w:szCs w:val="24"/>
                <w:lang w:eastAsia="ar-SA"/>
              </w:rPr>
              <w:t>впервые поступивших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w:t>
            </w:r>
            <w:r w:rsidRPr="00516B44">
              <w:rPr>
                <w:rFonts w:ascii="Times New Roman" w:hAnsi="Times New Roman"/>
                <w:sz w:val="24"/>
                <w:szCs w:val="24"/>
              </w:rPr>
              <w:t>.</w:t>
            </w:r>
            <w:proofErr w:type="gramEnd"/>
            <w:r w:rsidRPr="00516B44">
              <w:rPr>
                <w:rFonts w:ascii="Times New Roman" w:hAnsi="Times New Roman"/>
                <w:sz w:val="24"/>
                <w:szCs w:val="24"/>
              </w:rPr>
              <w:t xml:space="preserve"> По итогам обучения всеми муниципальными служащими получены удостоверения </w:t>
            </w:r>
            <w:r w:rsidRPr="00516B44">
              <w:rPr>
                <w:rFonts w:ascii="Times New Roman" w:eastAsia="Cambria" w:hAnsi="Times New Roman"/>
                <w:sz w:val="24"/>
                <w:szCs w:val="24"/>
                <w:lang w:eastAsia="ar-SA"/>
              </w:rPr>
              <w:t>о повышении квалификации</w:t>
            </w:r>
          </w:p>
        </w:tc>
      </w:tr>
      <w:tr w:rsidR="00DF281F" w:rsidRPr="002F7E91" w:rsidTr="001B7130">
        <w:trPr>
          <w:trHeight w:val="28"/>
        </w:trPr>
        <w:tc>
          <w:tcPr>
            <w:tcW w:w="629" w:type="dxa"/>
            <w:tcBorders>
              <w:top w:val="single" w:sz="4" w:space="0" w:color="auto"/>
              <w:bottom w:val="single" w:sz="4" w:space="0" w:color="auto"/>
            </w:tcBorders>
          </w:tcPr>
          <w:p w:rsidR="00DF281F" w:rsidRPr="002F7E91" w:rsidRDefault="002C3DAF" w:rsidP="001B7130">
            <w:pPr>
              <w:pStyle w:val="ConsPlusNormal"/>
              <w:jc w:val="center"/>
              <w:rPr>
                <w:szCs w:val="24"/>
              </w:rPr>
            </w:pPr>
            <w:r>
              <w:rPr>
                <w:szCs w:val="24"/>
              </w:rPr>
              <w:t>1</w:t>
            </w:r>
            <w:r w:rsidR="00992DCC" w:rsidRPr="002F7E91">
              <w:rPr>
                <w:szCs w:val="24"/>
              </w:rPr>
              <w:t>1</w:t>
            </w:r>
            <w:r w:rsidR="00DF281F" w:rsidRPr="002F7E91">
              <w:rPr>
                <w:szCs w:val="24"/>
              </w:rPr>
              <w:t>.</w:t>
            </w:r>
          </w:p>
        </w:tc>
        <w:tc>
          <w:tcPr>
            <w:tcW w:w="3402" w:type="dxa"/>
            <w:tcBorders>
              <w:top w:val="single" w:sz="4" w:space="0" w:color="auto"/>
              <w:bottom w:val="single" w:sz="4" w:space="0" w:color="auto"/>
            </w:tcBorders>
          </w:tcPr>
          <w:p w:rsidR="00DF281F" w:rsidRPr="002F7E91" w:rsidRDefault="007F43CE" w:rsidP="00241800">
            <w:pPr>
              <w:snapToGrid w:val="0"/>
              <w:spacing w:after="0" w:line="240" w:lineRule="auto"/>
              <w:rPr>
                <w:rFonts w:eastAsia="Cambria"/>
                <w:sz w:val="24"/>
                <w:szCs w:val="24"/>
                <w:lang w:eastAsia="ar-SA"/>
              </w:rPr>
            </w:pPr>
            <w:r w:rsidRPr="002F7E91">
              <w:rPr>
                <w:sz w:val="24"/>
                <w:szCs w:val="24"/>
              </w:rPr>
              <w:t>Рассмотрение вопро</w:t>
            </w:r>
            <w:r w:rsidR="009325BF">
              <w:rPr>
                <w:sz w:val="24"/>
                <w:szCs w:val="24"/>
              </w:rPr>
              <w:t>сов антикоррупционного просвещения и пропаганды</w:t>
            </w:r>
            <w:r w:rsidRPr="002F7E91">
              <w:rPr>
                <w:sz w:val="24"/>
                <w:szCs w:val="24"/>
              </w:rPr>
              <w:t xml:space="preserve"> на </w:t>
            </w:r>
            <w:r w:rsidR="00241800">
              <w:rPr>
                <w:sz w:val="24"/>
                <w:szCs w:val="24"/>
              </w:rPr>
              <w:lastRenderedPageBreak/>
              <w:t>совещаниях, советах, учебах аппарата и органов администрации</w:t>
            </w:r>
          </w:p>
        </w:tc>
        <w:tc>
          <w:tcPr>
            <w:tcW w:w="1843" w:type="dxa"/>
            <w:tcBorders>
              <w:top w:val="single" w:sz="4" w:space="0" w:color="auto"/>
              <w:bottom w:val="single" w:sz="4" w:space="0" w:color="auto"/>
            </w:tcBorders>
            <w:vAlign w:val="bottom"/>
          </w:tcPr>
          <w:p w:rsidR="00DF281F" w:rsidRPr="002F7E91" w:rsidRDefault="00DF281F" w:rsidP="001B7130">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DF281F" w:rsidRPr="002F7E91" w:rsidRDefault="00DF281F" w:rsidP="001B7130">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DF281F" w:rsidRPr="002F7E91" w:rsidRDefault="00DF281F" w:rsidP="001B7130">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DF281F" w:rsidRPr="002F7E91" w:rsidRDefault="00DF281F" w:rsidP="001B7130">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r>
      <w:tr w:rsidR="00DF281F" w:rsidRPr="002F7E91" w:rsidTr="001B7130">
        <w:trPr>
          <w:trHeight w:val="28"/>
        </w:trPr>
        <w:tc>
          <w:tcPr>
            <w:tcW w:w="14830" w:type="dxa"/>
            <w:gridSpan w:val="9"/>
            <w:tcBorders>
              <w:top w:val="single" w:sz="4" w:space="0" w:color="auto"/>
              <w:bottom w:val="single" w:sz="4" w:space="0" w:color="auto"/>
            </w:tcBorders>
          </w:tcPr>
          <w:p w:rsidR="007F0DF2" w:rsidRPr="007F0DF2" w:rsidRDefault="007F0DF2" w:rsidP="007F0DF2">
            <w:pPr>
              <w:pStyle w:val="a8"/>
              <w:jc w:val="both"/>
              <w:rPr>
                <w:rFonts w:ascii="Times New Roman" w:hAnsi="Times New Roman"/>
                <w:sz w:val="24"/>
                <w:szCs w:val="24"/>
              </w:rPr>
            </w:pPr>
            <w:r>
              <w:rPr>
                <w:rFonts w:ascii="Times New Roman" w:hAnsi="Times New Roman"/>
                <w:sz w:val="24"/>
                <w:szCs w:val="24"/>
                <w:lang w:eastAsia="ar-SA"/>
              </w:rPr>
              <w:lastRenderedPageBreak/>
              <w:t xml:space="preserve">        </w:t>
            </w:r>
            <w:r w:rsidRPr="007F0DF2">
              <w:rPr>
                <w:rFonts w:ascii="Times New Roman" w:hAnsi="Times New Roman"/>
                <w:sz w:val="24"/>
                <w:szCs w:val="24"/>
                <w:lang w:eastAsia="ar-SA"/>
              </w:rPr>
              <w:t xml:space="preserve">Рассмотрение вопросов антикоррупционной пропаганды осуществляется на учебах аппарата и органов администрации Петровского городского округа Ставропольского края, проводимых в соответствии с квартальным Планом работы администрации Петровского городского округа Ставропольского края. </w:t>
            </w:r>
            <w:r w:rsidRPr="007F0DF2">
              <w:rPr>
                <w:rFonts w:ascii="Times New Roman" w:hAnsi="Times New Roman"/>
                <w:sz w:val="24"/>
                <w:szCs w:val="24"/>
              </w:rPr>
              <w:t>Проведено 12 мероприятий по обучению муниципальных служащих аппарата администрации и органов администрации Петровского городского округа Ставропольского края, 2 заседания Координационного Совета.</w:t>
            </w:r>
          </w:p>
          <w:p w:rsidR="00C53623" w:rsidRPr="007F0DF2" w:rsidRDefault="007F0DF2" w:rsidP="007F0DF2">
            <w:pPr>
              <w:pStyle w:val="a8"/>
              <w:jc w:val="both"/>
              <w:rPr>
                <w:rFonts w:ascii="Times New Roman" w:hAnsi="Times New Roman"/>
                <w:sz w:val="24"/>
                <w:szCs w:val="24"/>
              </w:rPr>
            </w:pPr>
            <w:r>
              <w:rPr>
                <w:rFonts w:ascii="Times New Roman" w:hAnsi="Times New Roman"/>
                <w:sz w:val="24"/>
                <w:szCs w:val="24"/>
              </w:rPr>
              <w:t xml:space="preserve">        </w:t>
            </w:r>
            <w:r w:rsidRPr="007F0DF2">
              <w:rPr>
                <w:rFonts w:ascii="Times New Roman" w:hAnsi="Times New Roman"/>
                <w:sz w:val="24"/>
                <w:szCs w:val="24"/>
              </w:rPr>
              <w:t>Плановый показатель значения индикатора превышен, так как круг рассматриваемых вопросов антикоррупционной направленности был расширен, что позволило охватить больше направлений деятельности, направленной на предупреждение коррупции в сферах деятельности отделов и органов администрации.</w:t>
            </w:r>
          </w:p>
          <w:p w:rsidR="00071C06" w:rsidRPr="00071C06" w:rsidRDefault="007F0DF2" w:rsidP="007F0DF2">
            <w:pPr>
              <w:pStyle w:val="a8"/>
              <w:jc w:val="both"/>
              <w:rPr>
                <w:rFonts w:ascii="Times New Roman" w:hAnsi="Times New Roman"/>
                <w:sz w:val="24"/>
                <w:szCs w:val="24"/>
              </w:rPr>
            </w:pPr>
            <w:r>
              <w:rPr>
                <w:rFonts w:ascii="Times New Roman" w:hAnsi="Times New Roman"/>
                <w:sz w:val="24"/>
                <w:szCs w:val="24"/>
              </w:rPr>
              <w:t xml:space="preserve">       </w:t>
            </w:r>
            <w:r w:rsidRPr="007F0DF2">
              <w:rPr>
                <w:rFonts w:ascii="Times New Roman" w:hAnsi="Times New Roman"/>
                <w:sz w:val="24"/>
                <w:szCs w:val="24"/>
              </w:rPr>
              <w:t xml:space="preserve"> Количество рассмотренных вопросов антикоррупционной пропаганды в администрации Петровского городского округа Ставропольского края – 25</w:t>
            </w:r>
          </w:p>
        </w:tc>
      </w:tr>
      <w:tr w:rsidR="00DF281F" w:rsidRPr="002F7E91" w:rsidTr="00E057BA">
        <w:trPr>
          <w:trHeight w:val="28"/>
        </w:trPr>
        <w:tc>
          <w:tcPr>
            <w:tcW w:w="629" w:type="dxa"/>
            <w:tcBorders>
              <w:top w:val="single" w:sz="4" w:space="0" w:color="auto"/>
              <w:bottom w:val="single" w:sz="4" w:space="0" w:color="auto"/>
            </w:tcBorders>
          </w:tcPr>
          <w:p w:rsidR="00DF281F" w:rsidRPr="006438F4" w:rsidRDefault="009B354E" w:rsidP="001B7130">
            <w:pPr>
              <w:pStyle w:val="ConsPlusNormal"/>
              <w:jc w:val="center"/>
              <w:rPr>
                <w:szCs w:val="24"/>
              </w:rPr>
            </w:pPr>
            <w:r>
              <w:rPr>
                <w:rFonts w:eastAsia="Cambria"/>
                <w:szCs w:val="24"/>
                <w:lang w:eastAsia="ar-SA"/>
              </w:rPr>
              <w:t>1</w:t>
            </w:r>
            <w:r w:rsidR="00DF281F" w:rsidRPr="006438F4">
              <w:rPr>
                <w:rFonts w:eastAsia="Cambria"/>
                <w:szCs w:val="24"/>
                <w:lang w:eastAsia="ar-SA"/>
              </w:rPr>
              <w:t>1.1.</w:t>
            </w:r>
          </w:p>
        </w:tc>
        <w:tc>
          <w:tcPr>
            <w:tcW w:w="3402" w:type="dxa"/>
            <w:tcBorders>
              <w:top w:val="single" w:sz="4" w:space="0" w:color="auto"/>
              <w:bottom w:val="single" w:sz="4" w:space="0" w:color="auto"/>
            </w:tcBorders>
          </w:tcPr>
          <w:p w:rsidR="00DF281F" w:rsidRPr="006438F4" w:rsidRDefault="00B71064" w:rsidP="00DF281F">
            <w:pPr>
              <w:snapToGrid w:val="0"/>
              <w:spacing w:after="0" w:line="240" w:lineRule="auto"/>
              <w:rPr>
                <w:rFonts w:eastAsia="Cambria"/>
                <w:sz w:val="24"/>
                <w:szCs w:val="24"/>
                <w:lang w:eastAsia="ar-SA"/>
              </w:rPr>
            </w:pPr>
            <w:r w:rsidRPr="006438F4">
              <w:rPr>
                <w:rFonts w:eastAsia="Cambria"/>
                <w:sz w:val="24"/>
                <w:szCs w:val="24"/>
                <w:lang w:eastAsia="ar-SA"/>
              </w:rPr>
              <w:t>Контрольное событие 42.</w:t>
            </w:r>
          </w:p>
          <w:p w:rsidR="00DF281F" w:rsidRPr="006438F4" w:rsidRDefault="00DF281F" w:rsidP="00DF281F">
            <w:pPr>
              <w:snapToGrid w:val="0"/>
              <w:spacing w:after="0" w:line="240" w:lineRule="auto"/>
              <w:rPr>
                <w:rFonts w:eastAsia="Cambria"/>
                <w:i/>
                <w:sz w:val="24"/>
                <w:szCs w:val="24"/>
                <w:lang w:eastAsia="ar-SA"/>
              </w:rPr>
            </w:pPr>
            <w:r w:rsidRPr="006438F4">
              <w:rPr>
                <w:rFonts w:eastAsia="Cambria"/>
                <w:sz w:val="24"/>
                <w:szCs w:val="24"/>
                <w:lang w:eastAsia="ar-SA"/>
              </w:rPr>
              <w:t>Учеба аппарата администрации округа и органов администрации округа проведена</w:t>
            </w:r>
          </w:p>
        </w:tc>
        <w:tc>
          <w:tcPr>
            <w:tcW w:w="1843" w:type="dxa"/>
            <w:tcBorders>
              <w:top w:val="single" w:sz="4" w:space="0" w:color="auto"/>
              <w:bottom w:val="single" w:sz="4" w:space="0" w:color="auto"/>
            </w:tcBorders>
          </w:tcPr>
          <w:p w:rsidR="00DF281F" w:rsidRPr="006438F4" w:rsidRDefault="00DF281F" w:rsidP="001B7130">
            <w:pPr>
              <w:widowControl w:val="0"/>
              <w:autoSpaceDE w:val="0"/>
              <w:autoSpaceDN w:val="0"/>
              <w:spacing w:after="0" w:line="240" w:lineRule="auto"/>
              <w:jc w:val="center"/>
              <w:rPr>
                <w:sz w:val="24"/>
                <w:szCs w:val="24"/>
              </w:rPr>
            </w:pPr>
            <w:r w:rsidRPr="006438F4">
              <w:rPr>
                <w:sz w:val="24"/>
                <w:szCs w:val="24"/>
              </w:rPr>
              <w:t>Ежемесячно</w:t>
            </w:r>
            <w:r w:rsidR="00B20F2B" w:rsidRPr="006438F4">
              <w:rPr>
                <w:sz w:val="24"/>
                <w:szCs w:val="24"/>
              </w:rPr>
              <w:t xml:space="preserve"> </w:t>
            </w:r>
            <w:r w:rsidRPr="006438F4">
              <w:rPr>
                <w:sz w:val="24"/>
                <w:szCs w:val="24"/>
              </w:rPr>
              <w:t>/</w:t>
            </w:r>
          </w:p>
          <w:p w:rsidR="00820B59" w:rsidRPr="006438F4" w:rsidRDefault="00820B59" w:rsidP="001B7130">
            <w:pPr>
              <w:widowControl w:val="0"/>
              <w:autoSpaceDE w:val="0"/>
              <w:autoSpaceDN w:val="0"/>
              <w:spacing w:after="0" w:line="240" w:lineRule="auto"/>
              <w:jc w:val="center"/>
              <w:rPr>
                <w:sz w:val="24"/>
                <w:szCs w:val="24"/>
              </w:rPr>
            </w:pPr>
            <w:r w:rsidRPr="006438F4">
              <w:rPr>
                <w:sz w:val="24"/>
                <w:szCs w:val="24"/>
              </w:rPr>
              <w:t>23.01.2019</w:t>
            </w:r>
            <w:r w:rsidR="006B479F" w:rsidRPr="006438F4">
              <w:rPr>
                <w:sz w:val="24"/>
                <w:szCs w:val="24"/>
              </w:rPr>
              <w:t>;</w:t>
            </w:r>
          </w:p>
          <w:p w:rsidR="00820B59" w:rsidRPr="006438F4" w:rsidRDefault="00820B59" w:rsidP="001B7130">
            <w:pPr>
              <w:widowControl w:val="0"/>
              <w:autoSpaceDE w:val="0"/>
              <w:autoSpaceDN w:val="0"/>
              <w:spacing w:after="0" w:line="240" w:lineRule="auto"/>
              <w:jc w:val="center"/>
              <w:rPr>
                <w:sz w:val="24"/>
                <w:szCs w:val="24"/>
              </w:rPr>
            </w:pPr>
            <w:r w:rsidRPr="006438F4">
              <w:rPr>
                <w:sz w:val="24"/>
                <w:szCs w:val="24"/>
              </w:rPr>
              <w:t>20.02.2019</w:t>
            </w:r>
            <w:r w:rsidR="006B479F" w:rsidRPr="006438F4">
              <w:rPr>
                <w:sz w:val="24"/>
                <w:szCs w:val="24"/>
              </w:rPr>
              <w:t>;</w:t>
            </w:r>
          </w:p>
          <w:p w:rsidR="00820B59" w:rsidRPr="006438F4" w:rsidRDefault="00A73CB0" w:rsidP="001B7130">
            <w:pPr>
              <w:widowControl w:val="0"/>
              <w:autoSpaceDE w:val="0"/>
              <w:autoSpaceDN w:val="0"/>
              <w:spacing w:after="0" w:line="240" w:lineRule="auto"/>
              <w:jc w:val="center"/>
              <w:rPr>
                <w:sz w:val="24"/>
                <w:szCs w:val="24"/>
              </w:rPr>
            </w:pPr>
            <w:r w:rsidRPr="006438F4">
              <w:rPr>
                <w:sz w:val="24"/>
                <w:szCs w:val="24"/>
              </w:rPr>
              <w:t>2</w:t>
            </w:r>
            <w:r w:rsidRPr="006438F4">
              <w:rPr>
                <w:sz w:val="24"/>
                <w:szCs w:val="24"/>
                <w:lang w:val="en-US"/>
              </w:rPr>
              <w:t>0</w:t>
            </w:r>
            <w:r w:rsidR="00820B59" w:rsidRPr="006438F4">
              <w:rPr>
                <w:sz w:val="24"/>
                <w:szCs w:val="24"/>
              </w:rPr>
              <w:t>.03.2019</w:t>
            </w:r>
            <w:r w:rsidR="006B479F" w:rsidRPr="006438F4">
              <w:rPr>
                <w:sz w:val="24"/>
                <w:szCs w:val="24"/>
              </w:rPr>
              <w:t>;</w:t>
            </w:r>
          </w:p>
          <w:p w:rsidR="00DF281F" w:rsidRPr="006438F4" w:rsidRDefault="00711367" w:rsidP="001B7130">
            <w:pPr>
              <w:widowControl w:val="0"/>
              <w:autoSpaceDE w:val="0"/>
              <w:autoSpaceDN w:val="0"/>
              <w:spacing w:after="0" w:line="240" w:lineRule="auto"/>
              <w:jc w:val="center"/>
              <w:rPr>
                <w:sz w:val="24"/>
                <w:szCs w:val="24"/>
              </w:rPr>
            </w:pPr>
            <w:r w:rsidRPr="006438F4">
              <w:rPr>
                <w:sz w:val="24"/>
                <w:szCs w:val="24"/>
              </w:rPr>
              <w:t>17.04</w:t>
            </w:r>
            <w:r w:rsidR="00DF281F" w:rsidRPr="006438F4">
              <w:rPr>
                <w:sz w:val="24"/>
                <w:szCs w:val="24"/>
              </w:rPr>
              <w:t>.2019</w:t>
            </w:r>
            <w:r w:rsidR="006B479F" w:rsidRPr="006438F4">
              <w:rPr>
                <w:sz w:val="24"/>
                <w:szCs w:val="24"/>
              </w:rPr>
              <w:t>;</w:t>
            </w:r>
          </w:p>
          <w:p w:rsidR="00DF281F" w:rsidRPr="006438F4" w:rsidRDefault="00711367" w:rsidP="001B7130">
            <w:pPr>
              <w:widowControl w:val="0"/>
              <w:autoSpaceDE w:val="0"/>
              <w:autoSpaceDN w:val="0"/>
              <w:spacing w:after="0" w:line="240" w:lineRule="auto"/>
              <w:jc w:val="center"/>
              <w:rPr>
                <w:kern w:val="26"/>
                <w:sz w:val="24"/>
                <w:szCs w:val="24"/>
              </w:rPr>
            </w:pPr>
            <w:r w:rsidRPr="006438F4">
              <w:rPr>
                <w:kern w:val="26"/>
                <w:sz w:val="24"/>
                <w:szCs w:val="24"/>
              </w:rPr>
              <w:t>22.05</w:t>
            </w:r>
            <w:r w:rsidR="00DF281F" w:rsidRPr="006438F4">
              <w:rPr>
                <w:kern w:val="26"/>
                <w:sz w:val="24"/>
                <w:szCs w:val="24"/>
              </w:rPr>
              <w:t>.2019</w:t>
            </w:r>
            <w:r w:rsidR="006B479F" w:rsidRPr="006438F4">
              <w:rPr>
                <w:kern w:val="26"/>
                <w:sz w:val="24"/>
                <w:szCs w:val="24"/>
              </w:rPr>
              <w:t>;</w:t>
            </w:r>
          </w:p>
          <w:p w:rsidR="00DF281F" w:rsidRPr="006438F4" w:rsidRDefault="00711367" w:rsidP="00DF281F">
            <w:pPr>
              <w:widowControl w:val="0"/>
              <w:autoSpaceDE w:val="0"/>
              <w:autoSpaceDN w:val="0"/>
              <w:spacing w:after="0" w:line="240" w:lineRule="auto"/>
              <w:jc w:val="center"/>
              <w:rPr>
                <w:sz w:val="24"/>
                <w:szCs w:val="24"/>
              </w:rPr>
            </w:pPr>
            <w:r w:rsidRPr="006438F4">
              <w:rPr>
                <w:sz w:val="24"/>
                <w:szCs w:val="24"/>
              </w:rPr>
              <w:t>19.06</w:t>
            </w:r>
            <w:r w:rsidR="00DF281F" w:rsidRPr="006438F4">
              <w:rPr>
                <w:sz w:val="24"/>
                <w:szCs w:val="24"/>
              </w:rPr>
              <w:t>.2019</w:t>
            </w:r>
            <w:r w:rsidR="006B479F" w:rsidRPr="006438F4">
              <w:rPr>
                <w:sz w:val="24"/>
                <w:szCs w:val="24"/>
              </w:rPr>
              <w:t>;</w:t>
            </w:r>
          </w:p>
          <w:p w:rsidR="00301228" w:rsidRPr="006438F4" w:rsidRDefault="006B479F" w:rsidP="00DF281F">
            <w:pPr>
              <w:widowControl w:val="0"/>
              <w:autoSpaceDE w:val="0"/>
              <w:autoSpaceDN w:val="0"/>
              <w:spacing w:after="0" w:line="240" w:lineRule="auto"/>
              <w:jc w:val="center"/>
              <w:rPr>
                <w:sz w:val="24"/>
                <w:szCs w:val="24"/>
              </w:rPr>
            </w:pPr>
            <w:r w:rsidRPr="006438F4">
              <w:rPr>
                <w:sz w:val="24"/>
                <w:szCs w:val="24"/>
              </w:rPr>
              <w:t>17.07.2019;</w:t>
            </w:r>
          </w:p>
          <w:p w:rsidR="006B479F" w:rsidRPr="006438F4" w:rsidRDefault="006B479F" w:rsidP="00DF281F">
            <w:pPr>
              <w:widowControl w:val="0"/>
              <w:autoSpaceDE w:val="0"/>
              <w:autoSpaceDN w:val="0"/>
              <w:spacing w:after="0" w:line="240" w:lineRule="auto"/>
              <w:jc w:val="center"/>
              <w:rPr>
                <w:sz w:val="24"/>
                <w:szCs w:val="24"/>
              </w:rPr>
            </w:pPr>
            <w:r w:rsidRPr="006438F4">
              <w:rPr>
                <w:sz w:val="24"/>
                <w:szCs w:val="24"/>
              </w:rPr>
              <w:t>21.08.2019;</w:t>
            </w:r>
          </w:p>
          <w:p w:rsidR="006B479F" w:rsidRDefault="006B479F" w:rsidP="00DF281F">
            <w:pPr>
              <w:widowControl w:val="0"/>
              <w:autoSpaceDE w:val="0"/>
              <w:autoSpaceDN w:val="0"/>
              <w:spacing w:after="0" w:line="240" w:lineRule="auto"/>
              <w:jc w:val="center"/>
              <w:rPr>
                <w:sz w:val="24"/>
                <w:szCs w:val="24"/>
              </w:rPr>
            </w:pPr>
            <w:r w:rsidRPr="006438F4">
              <w:rPr>
                <w:sz w:val="24"/>
                <w:szCs w:val="24"/>
              </w:rPr>
              <w:t>18.09.2019</w:t>
            </w:r>
            <w:r w:rsidR="00A95108">
              <w:rPr>
                <w:sz w:val="24"/>
                <w:szCs w:val="24"/>
              </w:rPr>
              <w:t>;</w:t>
            </w:r>
          </w:p>
          <w:p w:rsidR="00A95108" w:rsidRDefault="00A95108" w:rsidP="00DF281F">
            <w:pPr>
              <w:widowControl w:val="0"/>
              <w:autoSpaceDE w:val="0"/>
              <w:autoSpaceDN w:val="0"/>
              <w:spacing w:after="0" w:line="240" w:lineRule="auto"/>
              <w:jc w:val="center"/>
              <w:rPr>
                <w:sz w:val="24"/>
                <w:szCs w:val="24"/>
              </w:rPr>
            </w:pPr>
            <w:r>
              <w:rPr>
                <w:sz w:val="24"/>
                <w:szCs w:val="24"/>
              </w:rPr>
              <w:t>16.10.2019;</w:t>
            </w:r>
          </w:p>
          <w:p w:rsidR="00A95108" w:rsidRDefault="00A95108" w:rsidP="00DF281F">
            <w:pPr>
              <w:widowControl w:val="0"/>
              <w:autoSpaceDE w:val="0"/>
              <w:autoSpaceDN w:val="0"/>
              <w:spacing w:after="0" w:line="240" w:lineRule="auto"/>
              <w:jc w:val="center"/>
              <w:rPr>
                <w:sz w:val="24"/>
                <w:szCs w:val="24"/>
              </w:rPr>
            </w:pPr>
            <w:r>
              <w:rPr>
                <w:sz w:val="24"/>
                <w:szCs w:val="24"/>
              </w:rPr>
              <w:t>20.11.2019;</w:t>
            </w:r>
          </w:p>
          <w:p w:rsidR="00071C06" w:rsidRPr="006438F4" w:rsidRDefault="00A95108" w:rsidP="00071C06">
            <w:pPr>
              <w:widowControl w:val="0"/>
              <w:autoSpaceDE w:val="0"/>
              <w:autoSpaceDN w:val="0"/>
              <w:spacing w:after="0" w:line="240" w:lineRule="auto"/>
              <w:jc w:val="center"/>
              <w:rPr>
                <w:sz w:val="24"/>
                <w:szCs w:val="24"/>
              </w:rPr>
            </w:pPr>
            <w:r>
              <w:rPr>
                <w:sz w:val="24"/>
                <w:szCs w:val="24"/>
              </w:rPr>
              <w:t>06.12.2019</w:t>
            </w:r>
          </w:p>
        </w:tc>
        <w:tc>
          <w:tcPr>
            <w:tcW w:w="1701" w:type="dxa"/>
            <w:tcBorders>
              <w:top w:val="single" w:sz="4" w:space="0" w:color="auto"/>
              <w:bottom w:val="single" w:sz="4" w:space="0" w:color="auto"/>
            </w:tcBorders>
          </w:tcPr>
          <w:p w:rsidR="00DF281F" w:rsidRPr="006438F4" w:rsidRDefault="00DF281F" w:rsidP="001B7130">
            <w:pPr>
              <w:pStyle w:val="ConsPlusNormal"/>
              <w:jc w:val="center"/>
              <w:rPr>
                <w:szCs w:val="24"/>
                <w:lang w:eastAsia="en-US"/>
              </w:rPr>
            </w:pPr>
            <w:r w:rsidRPr="006438F4">
              <w:rPr>
                <w:szCs w:val="24"/>
                <w:lang w:eastAsia="en-US"/>
              </w:rPr>
              <w:t>0,00</w:t>
            </w:r>
          </w:p>
        </w:tc>
        <w:tc>
          <w:tcPr>
            <w:tcW w:w="1559" w:type="dxa"/>
            <w:tcBorders>
              <w:top w:val="single" w:sz="4" w:space="0" w:color="auto"/>
              <w:bottom w:val="single" w:sz="4" w:space="0" w:color="auto"/>
            </w:tcBorders>
          </w:tcPr>
          <w:p w:rsidR="00DF281F" w:rsidRPr="006438F4" w:rsidRDefault="00DF281F" w:rsidP="001B7130">
            <w:pPr>
              <w:pStyle w:val="ConsPlusNormal"/>
              <w:jc w:val="center"/>
              <w:rPr>
                <w:szCs w:val="24"/>
                <w:lang w:eastAsia="en-US"/>
              </w:rPr>
            </w:pPr>
            <w:r w:rsidRPr="006438F4">
              <w:rPr>
                <w:szCs w:val="24"/>
                <w:lang w:eastAsia="en-US"/>
              </w:rPr>
              <w:t>0,00</w:t>
            </w:r>
          </w:p>
        </w:tc>
        <w:tc>
          <w:tcPr>
            <w:tcW w:w="2268" w:type="dxa"/>
            <w:tcBorders>
              <w:top w:val="single" w:sz="4" w:space="0" w:color="auto"/>
              <w:bottom w:val="single" w:sz="4" w:space="0" w:color="auto"/>
            </w:tcBorders>
          </w:tcPr>
          <w:p w:rsidR="00DF281F" w:rsidRPr="006438F4" w:rsidRDefault="00DF281F" w:rsidP="001B7130">
            <w:pPr>
              <w:pStyle w:val="ConsPlusNormal"/>
              <w:jc w:val="center"/>
              <w:rPr>
                <w:szCs w:val="24"/>
              </w:rPr>
            </w:pPr>
            <w:r w:rsidRPr="006438F4">
              <w:rPr>
                <w:szCs w:val="24"/>
              </w:rPr>
              <w:t>0,00</w:t>
            </w:r>
          </w:p>
        </w:tc>
        <w:tc>
          <w:tcPr>
            <w:tcW w:w="1714" w:type="dxa"/>
            <w:gridSpan w:val="2"/>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DF281F" w:rsidRPr="002F7E91" w:rsidRDefault="00DF281F" w:rsidP="001B7130">
            <w:pPr>
              <w:spacing w:after="0" w:line="240" w:lineRule="auto"/>
              <w:jc w:val="center"/>
              <w:rPr>
                <w:sz w:val="24"/>
                <w:szCs w:val="24"/>
              </w:rPr>
            </w:pPr>
            <w:r w:rsidRPr="002F7E91">
              <w:rPr>
                <w:sz w:val="24"/>
                <w:szCs w:val="24"/>
              </w:rPr>
              <w:t>0,00</w:t>
            </w:r>
          </w:p>
        </w:tc>
      </w:tr>
      <w:tr w:rsidR="00DF281F" w:rsidRPr="002F7E91" w:rsidTr="001B7130">
        <w:trPr>
          <w:trHeight w:val="28"/>
        </w:trPr>
        <w:tc>
          <w:tcPr>
            <w:tcW w:w="14830" w:type="dxa"/>
            <w:gridSpan w:val="9"/>
            <w:tcBorders>
              <w:top w:val="single" w:sz="4" w:space="0" w:color="auto"/>
              <w:bottom w:val="single" w:sz="4" w:space="0" w:color="auto"/>
            </w:tcBorders>
          </w:tcPr>
          <w:p w:rsidR="00DF281F" w:rsidRPr="002F7E91" w:rsidRDefault="00DF281F" w:rsidP="00DF281F">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820B59" w:rsidRPr="002F7E91" w:rsidRDefault="003A2AE2" w:rsidP="00820B59">
            <w:pPr>
              <w:pStyle w:val="a8"/>
              <w:ind w:firstLine="567"/>
              <w:jc w:val="both"/>
              <w:rPr>
                <w:rFonts w:ascii="Times New Roman" w:hAnsi="Times New Roman"/>
                <w:sz w:val="24"/>
                <w:szCs w:val="24"/>
              </w:rPr>
            </w:pPr>
            <w:r>
              <w:rPr>
                <w:rFonts w:ascii="Times New Roman" w:hAnsi="Times New Roman"/>
                <w:sz w:val="24"/>
                <w:szCs w:val="24"/>
              </w:rPr>
              <w:t>В отчетном периоде проведено 12</w:t>
            </w:r>
            <w:r w:rsidR="003A29C5">
              <w:rPr>
                <w:rFonts w:ascii="Times New Roman" w:hAnsi="Times New Roman"/>
                <w:sz w:val="24"/>
                <w:szCs w:val="24"/>
              </w:rPr>
              <w:t xml:space="preserve"> учебных занятий</w:t>
            </w:r>
            <w:r w:rsidR="00820B59" w:rsidRPr="002F7E91">
              <w:rPr>
                <w:rFonts w:ascii="Times New Roman" w:hAnsi="Times New Roman"/>
                <w:sz w:val="24"/>
                <w:szCs w:val="24"/>
              </w:rPr>
              <w:t xml:space="preserve"> муниципальных служащих аппарата и органов администрации Петровского городского округа Ставропольского края, на которых были рассмотрены следующие учебные вопросы:</w:t>
            </w:r>
          </w:p>
          <w:p w:rsidR="00820B59" w:rsidRPr="002F7E91" w:rsidRDefault="00301228" w:rsidP="00820B59">
            <w:pPr>
              <w:pStyle w:val="a8"/>
              <w:ind w:firstLine="567"/>
              <w:jc w:val="both"/>
              <w:rPr>
                <w:rFonts w:ascii="Times New Roman" w:hAnsi="Times New Roman"/>
                <w:sz w:val="24"/>
                <w:szCs w:val="24"/>
              </w:rPr>
            </w:pPr>
            <w:r>
              <w:rPr>
                <w:rFonts w:ascii="Times New Roman" w:hAnsi="Times New Roman"/>
                <w:sz w:val="24"/>
                <w:szCs w:val="24"/>
              </w:rPr>
              <w:t>- К</w:t>
            </w:r>
            <w:r w:rsidR="00820B59" w:rsidRPr="002F7E91">
              <w:rPr>
                <w:rFonts w:ascii="Times New Roman" w:hAnsi="Times New Roman"/>
                <w:sz w:val="24"/>
                <w:szCs w:val="24"/>
              </w:rPr>
              <w:t xml:space="preserve">оррупционные правонарушения. </w:t>
            </w:r>
            <w:proofErr w:type="gramStart"/>
            <w:r w:rsidR="00820B59" w:rsidRPr="002F7E91">
              <w:rPr>
                <w:rFonts w:ascii="Times New Roman" w:hAnsi="Times New Roman"/>
                <w:sz w:val="24"/>
                <w:szCs w:val="24"/>
              </w:rPr>
              <w:t>О необходимости направления уведомления работодателю о фактах обращения в целях склонения муниципального служащего к совершению</w:t>
            </w:r>
            <w:proofErr w:type="gramEnd"/>
            <w:r w:rsidR="00820B59" w:rsidRPr="002F7E91">
              <w:rPr>
                <w:rFonts w:ascii="Times New Roman" w:hAnsi="Times New Roman"/>
                <w:sz w:val="24"/>
                <w:szCs w:val="24"/>
              </w:rPr>
              <w:t xml:space="preserve"> коррупционных правонарушений (23.01.2019 г.);</w:t>
            </w:r>
          </w:p>
          <w:p w:rsidR="00820B59" w:rsidRPr="002F7E91" w:rsidRDefault="00301228" w:rsidP="00820B59">
            <w:pPr>
              <w:pStyle w:val="a8"/>
              <w:ind w:firstLine="567"/>
              <w:jc w:val="both"/>
              <w:rPr>
                <w:rFonts w:ascii="Times New Roman" w:hAnsi="Times New Roman"/>
                <w:sz w:val="24"/>
                <w:szCs w:val="24"/>
              </w:rPr>
            </w:pPr>
            <w:r>
              <w:rPr>
                <w:rFonts w:ascii="Times New Roman" w:hAnsi="Times New Roman"/>
                <w:sz w:val="24"/>
                <w:szCs w:val="24"/>
              </w:rPr>
              <w:t>- О</w:t>
            </w:r>
            <w:r w:rsidR="00820B59" w:rsidRPr="002F7E91">
              <w:rPr>
                <w:rFonts w:ascii="Times New Roman" w:hAnsi="Times New Roman"/>
                <w:sz w:val="24"/>
                <w:szCs w:val="24"/>
              </w:rPr>
              <w:t xml:space="preserve"> порядке организации приема справок о доходах, расходах, об имуществе и обязательствах имущественного характера и анализа указанных в них сведений в администрации Петровского городского округа Ставропольского края (23.01.2019 г.);</w:t>
            </w:r>
          </w:p>
          <w:p w:rsidR="00820B59" w:rsidRPr="002F7E91" w:rsidRDefault="00301228" w:rsidP="00820B59">
            <w:pPr>
              <w:pStyle w:val="a8"/>
              <w:ind w:firstLine="567"/>
              <w:jc w:val="both"/>
              <w:rPr>
                <w:rFonts w:ascii="Times New Roman" w:hAnsi="Times New Roman"/>
                <w:sz w:val="24"/>
                <w:szCs w:val="24"/>
              </w:rPr>
            </w:pPr>
            <w:r>
              <w:rPr>
                <w:rFonts w:ascii="Times New Roman" w:hAnsi="Times New Roman"/>
                <w:sz w:val="24"/>
                <w:szCs w:val="24"/>
              </w:rPr>
              <w:lastRenderedPageBreak/>
              <w:t>- О</w:t>
            </w:r>
            <w:r w:rsidR="00820B59" w:rsidRPr="002F7E91">
              <w:rPr>
                <w:rFonts w:ascii="Times New Roman" w:hAnsi="Times New Roman"/>
                <w:sz w:val="24"/>
                <w:szCs w:val="24"/>
              </w:rPr>
              <w:t xml:space="preserve"> новеллах, содержащихся в Методических рекомендациях по вопросам представления сведений о доходах, расходах,</w:t>
            </w:r>
            <w:r w:rsidR="002C1962">
              <w:rPr>
                <w:rFonts w:ascii="Times New Roman" w:hAnsi="Times New Roman"/>
                <w:sz w:val="24"/>
                <w:szCs w:val="24"/>
              </w:rPr>
              <w:t xml:space="preserve"> </w:t>
            </w:r>
            <w:r w:rsidR="00820B59" w:rsidRPr="002F7E91">
              <w:rPr>
                <w:rFonts w:ascii="Times New Roman" w:hAnsi="Times New Roman"/>
                <w:sz w:val="24"/>
                <w:szCs w:val="24"/>
              </w:rPr>
              <w:t>об имуществе и обязательствах имущественного характера и заполнения соответствующей формы справки в 2019 году (за отчетный 2018 год), разработанных Министерством труда и социальной защиты Российской Федерации (20.02.2019 г.).</w:t>
            </w:r>
          </w:p>
          <w:p w:rsidR="00820B59" w:rsidRPr="002F7E91" w:rsidRDefault="00301228" w:rsidP="00820B59">
            <w:pPr>
              <w:pStyle w:val="a8"/>
              <w:ind w:firstLine="567"/>
              <w:jc w:val="both"/>
              <w:rPr>
                <w:rFonts w:ascii="Times New Roman" w:hAnsi="Times New Roman"/>
                <w:sz w:val="24"/>
                <w:szCs w:val="24"/>
              </w:rPr>
            </w:pPr>
            <w:proofErr w:type="gramStart"/>
            <w:r>
              <w:rPr>
                <w:rFonts w:ascii="Times New Roman" w:hAnsi="Times New Roman"/>
                <w:sz w:val="24"/>
                <w:szCs w:val="24"/>
              </w:rPr>
              <w:t>- О</w:t>
            </w:r>
            <w:r w:rsidR="00820B59" w:rsidRPr="002F7E91">
              <w:rPr>
                <w:rFonts w:ascii="Times New Roman" w:hAnsi="Times New Roman"/>
                <w:sz w:val="24"/>
                <w:szCs w:val="24"/>
              </w:rPr>
              <w:t xml:space="preserve"> порядке размещения сведений о доходах, расходах, об имуществе и обязательствах имущественного характера отдельных категорий лиц, их супруг (супругов) и несовершеннолетних детей на официальном сайте администрации Петровского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w:t>
            </w:r>
            <w:r w:rsidR="00421017" w:rsidRPr="002F7E91">
              <w:rPr>
                <w:rFonts w:ascii="Times New Roman" w:hAnsi="Times New Roman"/>
                <w:sz w:val="24"/>
                <w:szCs w:val="24"/>
              </w:rPr>
              <w:t>я опубликования (</w:t>
            </w:r>
            <w:r w:rsidR="00A73CB0" w:rsidRPr="00A73CB0">
              <w:rPr>
                <w:rFonts w:ascii="Times New Roman" w:hAnsi="Times New Roman"/>
                <w:sz w:val="24"/>
                <w:szCs w:val="24"/>
              </w:rPr>
              <w:t>20</w:t>
            </w:r>
            <w:r w:rsidR="00421017" w:rsidRPr="00A73CB0">
              <w:rPr>
                <w:rFonts w:ascii="Times New Roman" w:hAnsi="Times New Roman"/>
                <w:sz w:val="24"/>
                <w:szCs w:val="24"/>
              </w:rPr>
              <w:t>.03.2019</w:t>
            </w:r>
            <w:r w:rsidR="00421017" w:rsidRPr="002F7E91">
              <w:rPr>
                <w:rFonts w:ascii="Times New Roman" w:hAnsi="Times New Roman"/>
                <w:sz w:val="24"/>
                <w:szCs w:val="24"/>
              </w:rPr>
              <w:t xml:space="preserve"> г.);</w:t>
            </w:r>
            <w:proofErr w:type="gramEnd"/>
          </w:p>
          <w:p w:rsidR="004D7984" w:rsidRPr="002F7E91" w:rsidRDefault="00DF281F" w:rsidP="004D7984">
            <w:pPr>
              <w:pStyle w:val="a8"/>
              <w:ind w:firstLine="708"/>
              <w:jc w:val="both"/>
              <w:rPr>
                <w:rFonts w:ascii="Times New Roman" w:hAnsi="Times New Roman"/>
                <w:sz w:val="24"/>
                <w:szCs w:val="24"/>
              </w:rPr>
            </w:pPr>
            <w:r w:rsidRPr="002F7E91">
              <w:rPr>
                <w:rFonts w:ascii="Times New Roman" w:hAnsi="Times New Roman"/>
                <w:sz w:val="24"/>
                <w:szCs w:val="24"/>
              </w:rPr>
              <w:t xml:space="preserve">- </w:t>
            </w:r>
            <w:r w:rsidR="00301228">
              <w:rPr>
                <w:rFonts w:ascii="Times New Roman" w:hAnsi="Times New Roman"/>
                <w:sz w:val="24"/>
                <w:szCs w:val="24"/>
              </w:rPr>
              <w:t>К</w:t>
            </w:r>
            <w:r w:rsidR="004D7984" w:rsidRPr="002F7E91">
              <w:rPr>
                <w:rFonts w:ascii="Times New Roman" w:hAnsi="Times New Roman"/>
                <w:sz w:val="24"/>
                <w:szCs w:val="24"/>
              </w:rPr>
              <w:t>онфликт интересов на муниципальной службе: ситуации конфликта интересов, порядок уведомления, средства урегулирования, ответственность (17.04.2019 г.);</w:t>
            </w:r>
          </w:p>
          <w:p w:rsidR="004D7984" w:rsidRPr="002F7E91" w:rsidRDefault="00301228" w:rsidP="004D7984">
            <w:pPr>
              <w:pStyle w:val="a8"/>
              <w:ind w:firstLine="708"/>
              <w:jc w:val="both"/>
              <w:rPr>
                <w:rFonts w:ascii="Times New Roman" w:hAnsi="Times New Roman"/>
                <w:sz w:val="24"/>
                <w:szCs w:val="24"/>
              </w:rPr>
            </w:pPr>
            <w:r>
              <w:rPr>
                <w:rFonts w:ascii="Times New Roman" w:hAnsi="Times New Roman"/>
                <w:sz w:val="24"/>
                <w:szCs w:val="24"/>
              </w:rPr>
              <w:t>- С</w:t>
            </w:r>
            <w:r w:rsidR="004D7984" w:rsidRPr="002F7E91">
              <w:rPr>
                <w:rFonts w:ascii="Times New Roman" w:hAnsi="Times New Roman"/>
                <w:sz w:val="24"/>
                <w:szCs w:val="24"/>
              </w:rPr>
              <w:t>облюдение ограничений, налагаемых на гражданина, замещавшего должность государственной (муниципальной) службы, при заключении им трудового или гражданско-правового договора с организацией (22.05.2019 г.);</w:t>
            </w:r>
          </w:p>
          <w:p w:rsidR="00DF281F" w:rsidRDefault="00301228" w:rsidP="004D7984">
            <w:pPr>
              <w:pStyle w:val="a8"/>
              <w:ind w:firstLine="567"/>
              <w:jc w:val="both"/>
              <w:rPr>
                <w:rFonts w:ascii="Times New Roman" w:hAnsi="Times New Roman"/>
                <w:sz w:val="24"/>
                <w:szCs w:val="24"/>
              </w:rPr>
            </w:pPr>
            <w:r>
              <w:rPr>
                <w:rFonts w:ascii="Times New Roman" w:hAnsi="Times New Roman"/>
                <w:sz w:val="24"/>
                <w:szCs w:val="24"/>
              </w:rPr>
              <w:t>- О</w:t>
            </w:r>
            <w:r w:rsidR="004D7984" w:rsidRPr="002F7E91">
              <w:rPr>
                <w:rFonts w:ascii="Times New Roman" w:hAnsi="Times New Roman"/>
                <w:sz w:val="24"/>
                <w:szCs w:val="24"/>
              </w:rPr>
              <w:t>б организации в администрации Петровского городского округа Ставропольского края работы по предоставлению информации, касающейся событий, признаков и фактов коррупционных проявлений (19.06.2019 г.)</w:t>
            </w:r>
            <w:r>
              <w:rPr>
                <w:rFonts w:ascii="Times New Roman" w:hAnsi="Times New Roman"/>
                <w:sz w:val="24"/>
                <w:szCs w:val="24"/>
              </w:rPr>
              <w:t>;</w:t>
            </w:r>
          </w:p>
          <w:p w:rsidR="00301228" w:rsidRPr="00262DB0" w:rsidRDefault="00301228" w:rsidP="00301228">
            <w:pPr>
              <w:pStyle w:val="a8"/>
              <w:ind w:firstLine="708"/>
              <w:jc w:val="both"/>
              <w:rPr>
                <w:rFonts w:ascii="Times New Roman" w:hAnsi="Times New Roman"/>
                <w:sz w:val="24"/>
                <w:szCs w:val="24"/>
              </w:rPr>
            </w:pPr>
            <w:r w:rsidRPr="00262DB0">
              <w:rPr>
                <w:rFonts w:ascii="Times New Roman" w:hAnsi="Times New Roman"/>
                <w:sz w:val="24"/>
                <w:szCs w:val="24"/>
              </w:rPr>
              <w:t xml:space="preserve">- </w:t>
            </w:r>
            <w:r>
              <w:rPr>
                <w:rFonts w:ascii="Times New Roman" w:hAnsi="Times New Roman"/>
                <w:sz w:val="24"/>
                <w:szCs w:val="24"/>
              </w:rPr>
              <w:t>П</w:t>
            </w:r>
            <w:r w:rsidRPr="00262DB0">
              <w:rPr>
                <w:rFonts w:ascii="Times New Roman" w:hAnsi="Times New Roman"/>
                <w:sz w:val="24"/>
                <w:szCs w:val="24"/>
              </w:rPr>
              <w:t>орядок направления работодателю и рассмотрения уведомления о фактах обращения в целях склонения муниципального служащего к совершению коррупционных правонарушений (17.07.2019 г.);</w:t>
            </w:r>
          </w:p>
          <w:p w:rsidR="00301228" w:rsidRPr="00262DB0" w:rsidRDefault="00301228" w:rsidP="00301228">
            <w:pPr>
              <w:pStyle w:val="a8"/>
              <w:ind w:firstLine="708"/>
              <w:jc w:val="both"/>
              <w:rPr>
                <w:rFonts w:ascii="Times New Roman" w:hAnsi="Times New Roman"/>
                <w:sz w:val="24"/>
                <w:szCs w:val="24"/>
              </w:rPr>
            </w:pPr>
            <w:r w:rsidRPr="00262DB0">
              <w:rPr>
                <w:rFonts w:ascii="Times New Roman" w:hAnsi="Times New Roman"/>
                <w:sz w:val="24"/>
                <w:szCs w:val="24"/>
              </w:rPr>
              <w:t>- О проведенной работе по анализу сведений о доходах, расходах, об имуществе и обязательствах имущественного характера в 2019 году за отчетный 2018 год в органах администрации Петровского городского округа Ставропольского края</w:t>
            </w:r>
            <w:r w:rsidRPr="00262DB0">
              <w:rPr>
                <w:rFonts w:ascii="Times New Roman" w:hAnsi="Times New Roman"/>
                <w:b/>
                <w:sz w:val="24"/>
                <w:szCs w:val="24"/>
              </w:rPr>
              <w:t xml:space="preserve"> </w:t>
            </w:r>
            <w:r w:rsidRPr="00262DB0">
              <w:rPr>
                <w:rFonts w:ascii="Times New Roman" w:hAnsi="Times New Roman"/>
                <w:sz w:val="24"/>
                <w:szCs w:val="24"/>
              </w:rPr>
              <w:t>(21.08.2019 г.);</w:t>
            </w:r>
          </w:p>
          <w:p w:rsidR="008369F8" w:rsidRDefault="00301228" w:rsidP="00301228">
            <w:pPr>
              <w:pStyle w:val="a8"/>
              <w:ind w:firstLine="708"/>
              <w:jc w:val="both"/>
              <w:rPr>
                <w:rFonts w:ascii="Times New Roman" w:hAnsi="Times New Roman"/>
                <w:sz w:val="24"/>
                <w:szCs w:val="24"/>
              </w:rPr>
            </w:pPr>
            <w:r w:rsidRPr="00262DB0">
              <w:rPr>
                <w:rFonts w:ascii="Times New Roman" w:hAnsi="Times New Roman"/>
                <w:sz w:val="24"/>
                <w:szCs w:val="24"/>
              </w:rPr>
              <w:t>- О состоянии законности в области противодействия коррупции в Ставропольском крае за первое полугодие 2019 года</w:t>
            </w:r>
            <w:r w:rsidRPr="00262DB0">
              <w:rPr>
                <w:rFonts w:ascii="Times New Roman" w:hAnsi="Times New Roman"/>
                <w:b/>
                <w:sz w:val="24"/>
                <w:szCs w:val="24"/>
              </w:rPr>
              <w:t xml:space="preserve"> </w:t>
            </w:r>
            <w:r w:rsidRPr="00262DB0">
              <w:rPr>
                <w:rFonts w:ascii="Times New Roman" w:hAnsi="Times New Roman"/>
                <w:sz w:val="24"/>
                <w:szCs w:val="24"/>
              </w:rPr>
              <w:t>(18.09.2019 г.)</w:t>
            </w:r>
            <w:r w:rsidR="008369F8">
              <w:rPr>
                <w:rFonts w:ascii="Times New Roman" w:hAnsi="Times New Roman"/>
                <w:sz w:val="24"/>
                <w:szCs w:val="24"/>
              </w:rPr>
              <w:t>;</w:t>
            </w:r>
          </w:p>
          <w:p w:rsidR="00301228" w:rsidRPr="008369F8" w:rsidRDefault="008369F8" w:rsidP="00301228">
            <w:pPr>
              <w:pStyle w:val="a8"/>
              <w:ind w:firstLine="708"/>
              <w:jc w:val="both"/>
              <w:rPr>
                <w:rFonts w:ascii="Times New Roman" w:hAnsi="Times New Roman"/>
                <w:sz w:val="24"/>
                <w:szCs w:val="24"/>
              </w:rPr>
            </w:pPr>
            <w:proofErr w:type="gramStart"/>
            <w:r w:rsidRPr="008369F8">
              <w:rPr>
                <w:rFonts w:ascii="Times New Roman" w:hAnsi="Times New Roman"/>
                <w:sz w:val="24"/>
                <w:szCs w:val="24"/>
              </w:rPr>
              <w:t>- Обзор практики применения судами законодательства Российской Федерации при рассмотрении споров, связанных с наложением дисциплинарных взысканий за несоблюдение требований законодательства о противодействии коррупции (18.09.2019 г.);</w:t>
            </w:r>
            <w:proofErr w:type="gramEnd"/>
          </w:p>
          <w:p w:rsidR="008369F8" w:rsidRPr="008369F8" w:rsidRDefault="008369F8" w:rsidP="00301228">
            <w:pPr>
              <w:pStyle w:val="a8"/>
              <w:ind w:firstLine="708"/>
              <w:jc w:val="both"/>
              <w:rPr>
                <w:rFonts w:ascii="Times New Roman" w:hAnsi="Times New Roman"/>
                <w:bCs/>
                <w:sz w:val="24"/>
                <w:szCs w:val="24"/>
              </w:rPr>
            </w:pPr>
            <w:r w:rsidRPr="008369F8">
              <w:rPr>
                <w:rFonts w:ascii="Times New Roman" w:hAnsi="Times New Roman"/>
                <w:sz w:val="24"/>
                <w:szCs w:val="24"/>
              </w:rPr>
              <w:t>- О результатах проведённого а</w:t>
            </w:r>
            <w:r w:rsidRPr="008369F8">
              <w:rPr>
                <w:rFonts w:ascii="Times New Roman" w:hAnsi="Times New Roman"/>
                <w:bCs/>
                <w:sz w:val="24"/>
                <w:szCs w:val="24"/>
              </w:rPr>
              <w:t>нализа актуализированных анкетных данных</w:t>
            </w:r>
            <w:r w:rsidRPr="008369F8">
              <w:rPr>
                <w:rFonts w:ascii="Times New Roman" w:hAnsi="Times New Roman"/>
                <w:sz w:val="24"/>
                <w:szCs w:val="24"/>
              </w:rPr>
              <w:t xml:space="preserve"> о родственниках и свойственниках</w:t>
            </w:r>
            <w:r w:rsidRPr="008369F8">
              <w:rPr>
                <w:rFonts w:ascii="Times New Roman" w:hAnsi="Times New Roman"/>
                <w:bCs/>
                <w:sz w:val="24"/>
                <w:szCs w:val="24"/>
              </w:rPr>
              <w:t xml:space="preserve"> муниципальных служащих и руководителей органов </w:t>
            </w:r>
            <w:r w:rsidRPr="008369F8">
              <w:rPr>
                <w:rFonts w:ascii="Times New Roman" w:hAnsi="Times New Roman"/>
                <w:sz w:val="24"/>
                <w:szCs w:val="24"/>
              </w:rPr>
              <w:t xml:space="preserve">администрации Петровского городского округа Ставропольского края </w:t>
            </w:r>
            <w:r w:rsidRPr="008369F8">
              <w:rPr>
                <w:rFonts w:ascii="Times New Roman" w:hAnsi="Times New Roman"/>
                <w:bCs/>
                <w:sz w:val="24"/>
                <w:szCs w:val="24"/>
              </w:rPr>
              <w:t xml:space="preserve">на предмет </w:t>
            </w:r>
            <w:proofErr w:type="gramStart"/>
            <w:r w:rsidRPr="008369F8">
              <w:rPr>
                <w:rFonts w:ascii="Times New Roman" w:hAnsi="Times New Roman"/>
                <w:bCs/>
                <w:sz w:val="24"/>
                <w:szCs w:val="24"/>
              </w:rPr>
              <w:t>выявления возможного возникновения конфликта интересов</w:t>
            </w:r>
            <w:proofErr w:type="gramEnd"/>
            <w:r w:rsidRPr="008369F8">
              <w:rPr>
                <w:rFonts w:ascii="Times New Roman" w:hAnsi="Times New Roman"/>
                <w:bCs/>
                <w:sz w:val="24"/>
                <w:szCs w:val="24"/>
              </w:rPr>
              <w:t xml:space="preserve"> на муниципальной службе (16.10.2019);</w:t>
            </w:r>
          </w:p>
          <w:p w:rsidR="008369F8" w:rsidRPr="008369F8" w:rsidRDefault="008369F8" w:rsidP="00301228">
            <w:pPr>
              <w:pStyle w:val="a8"/>
              <w:ind w:firstLine="708"/>
              <w:jc w:val="both"/>
              <w:rPr>
                <w:rFonts w:ascii="Times New Roman" w:hAnsi="Times New Roman"/>
                <w:sz w:val="24"/>
                <w:szCs w:val="24"/>
              </w:rPr>
            </w:pPr>
            <w:r w:rsidRPr="008369F8">
              <w:rPr>
                <w:rFonts w:ascii="Times New Roman" w:hAnsi="Times New Roman"/>
                <w:bCs/>
                <w:sz w:val="24"/>
                <w:szCs w:val="24"/>
              </w:rPr>
              <w:t xml:space="preserve">- </w:t>
            </w:r>
            <w:r w:rsidRPr="008369F8">
              <w:rPr>
                <w:rFonts w:ascii="Times New Roman" w:hAnsi="Times New Roman"/>
                <w:sz w:val="24"/>
                <w:szCs w:val="24"/>
              </w:rPr>
              <w:t>О результатах проверок достоверности и полноты сведений о доходах, расходах, об имуществе и обязательствах имущественного характера, предоставленных муниципальными служащими в 2019 году за отчетный 2018 год, рассмотренных на комиссии по конфликту интересов. Выявленные проблемы и возможные пути их решения (20.11.2019);</w:t>
            </w:r>
          </w:p>
          <w:p w:rsidR="008369F8" w:rsidRDefault="008369F8" w:rsidP="00301228">
            <w:pPr>
              <w:pStyle w:val="a8"/>
              <w:ind w:firstLine="708"/>
              <w:jc w:val="both"/>
              <w:rPr>
                <w:rFonts w:ascii="Times New Roman" w:hAnsi="Times New Roman"/>
                <w:sz w:val="24"/>
                <w:szCs w:val="24"/>
              </w:rPr>
            </w:pPr>
            <w:r w:rsidRPr="008369F8">
              <w:rPr>
                <w:rFonts w:ascii="Times New Roman" w:hAnsi="Times New Roman"/>
                <w:sz w:val="24"/>
                <w:szCs w:val="24"/>
              </w:rPr>
              <w:t>- О соблюдении ограничений, связанных с муниципальной службой (06.12.2019)</w:t>
            </w:r>
          </w:p>
          <w:p w:rsidR="00B56A83" w:rsidRPr="002F7E91" w:rsidRDefault="00B56A83" w:rsidP="00301228">
            <w:pPr>
              <w:pStyle w:val="a8"/>
              <w:ind w:firstLine="708"/>
              <w:jc w:val="both"/>
              <w:rPr>
                <w:rFonts w:ascii="Times New Roman" w:hAnsi="Times New Roman"/>
                <w:sz w:val="24"/>
                <w:szCs w:val="24"/>
              </w:rPr>
            </w:pPr>
          </w:p>
        </w:tc>
      </w:tr>
      <w:tr w:rsidR="002967AA" w:rsidRPr="002F7E91" w:rsidTr="001238A5">
        <w:trPr>
          <w:trHeight w:val="28"/>
        </w:trPr>
        <w:tc>
          <w:tcPr>
            <w:tcW w:w="629" w:type="dxa"/>
            <w:tcBorders>
              <w:top w:val="single" w:sz="4" w:space="0" w:color="auto"/>
              <w:bottom w:val="single" w:sz="4" w:space="0" w:color="auto"/>
            </w:tcBorders>
          </w:tcPr>
          <w:p w:rsidR="002967AA" w:rsidRPr="002F7E91" w:rsidRDefault="00B56A83" w:rsidP="002967AA">
            <w:pPr>
              <w:pStyle w:val="a8"/>
              <w:rPr>
                <w:rFonts w:ascii="Times New Roman" w:hAnsi="Times New Roman"/>
                <w:sz w:val="24"/>
                <w:szCs w:val="24"/>
              </w:rPr>
            </w:pPr>
            <w:r>
              <w:rPr>
                <w:rFonts w:ascii="Times New Roman" w:hAnsi="Times New Roman"/>
                <w:sz w:val="24"/>
                <w:szCs w:val="24"/>
              </w:rPr>
              <w:lastRenderedPageBreak/>
              <w:t>1</w:t>
            </w:r>
            <w:r w:rsidR="002967AA" w:rsidRPr="002F7E91">
              <w:rPr>
                <w:rFonts w:ascii="Times New Roman" w:hAnsi="Times New Roman"/>
                <w:sz w:val="24"/>
                <w:szCs w:val="24"/>
              </w:rPr>
              <w:t>1.2.</w:t>
            </w:r>
          </w:p>
        </w:tc>
        <w:tc>
          <w:tcPr>
            <w:tcW w:w="3402" w:type="dxa"/>
            <w:tcBorders>
              <w:top w:val="single" w:sz="4" w:space="0" w:color="auto"/>
              <w:bottom w:val="single" w:sz="4" w:space="0" w:color="auto"/>
            </w:tcBorders>
          </w:tcPr>
          <w:p w:rsidR="002967AA" w:rsidRPr="002F7E91" w:rsidRDefault="002967AA" w:rsidP="002967AA">
            <w:pPr>
              <w:pStyle w:val="a8"/>
              <w:rPr>
                <w:rFonts w:ascii="Times New Roman" w:eastAsia="Cambria" w:hAnsi="Times New Roman"/>
                <w:sz w:val="24"/>
                <w:szCs w:val="24"/>
                <w:lang w:eastAsia="ar-SA"/>
              </w:rPr>
            </w:pPr>
            <w:r w:rsidRPr="002F7E91">
              <w:rPr>
                <w:rFonts w:ascii="Times New Roman" w:eastAsia="Cambria" w:hAnsi="Times New Roman"/>
                <w:sz w:val="24"/>
                <w:szCs w:val="24"/>
                <w:lang w:eastAsia="ar-SA"/>
              </w:rPr>
              <w:t xml:space="preserve">Контрольное событие 43. Заседание </w:t>
            </w:r>
            <w:r w:rsidRPr="002F7E91">
              <w:rPr>
                <w:rFonts w:ascii="Times New Roman" w:hAnsi="Times New Roman"/>
                <w:sz w:val="24"/>
                <w:szCs w:val="24"/>
              </w:rPr>
              <w:t>Координационного Совета проведено</w:t>
            </w:r>
          </w:p>
        </w:tc>
        <w:tc>
          <w:tcPr>
            <w:tcW w:w="1843" w:type="dxa"/>
            <w:tcBorders>
              <w:top w:val="single" w:sz="4" w:space="0" w:color="auto"/>
              <w:bottom w:val="single" w:sz="4" w:space="0" w:color="auto"/>
            </w:tcBorders>
          </w:tcPr>
          <w:p w:rsidR="002967AA" w:rsidRPr="002F7E91" w:rsidRDefault="00B20F2B" w:rsidP="002967AA">
            <w:pPr>
              <w:pStyle w:val="a8"/>
              <w:jc w:val="center"/>
              <w:rPr>
                <w:rFonts w:ascii="Times New Roman" w:hAnsi="Times New Roman"/>
                <w:sz w:val="24"/>
                <w:szCs w:val="24"/>
              </w:rPr>
            </w:pPr>
            <w:r w:rsidRPr="002F7E91">
              <w:rPr>
                <w:rFonts w:ascii="Times New Roman" w:hAnsi="Times New Roman"/>
                <w:sz w:val="24"/>
                <w:szCs w:val="24"/>
              </w:rPr>
              <w:t>Н</w:t>
            </w:r>
            <w:r w:rsidR="002967AA" w:rsidRPr="002F7E91">
              <w:rPr>
                <w:rFonts w:ascii="Times New Roman" w:hAnsi="Times New Roman"/>
                <w:sz w:val="24"/>
                <w:szCs w:val="24"/>
              </w:rPr>
              <w:t>е реже одного раза</w:t>
            </w:r>
          </w:p>
          <w:p w:rsidR="002967AA" w:rsidRPr="002F7E91" w:rsidRDefault="002967AA" w:rsidP="002967AA">
            <w:pPr>
              <w:pStyle w:val="a8"/>
              <w:jc w:val="center"/>
              <w:rPr>
                <w:rFonts w:ascii="Times New Roman" w:hAnsi="Times New Roman"/>
                <w:sz w:val="24"/>
                <w:szCs w:val="24"/>
              </w:rPr>
            </w:pPr>
            <w:r w:rsidRPr="002F7E91">
              <w:rPr>
                <w:rFonts w:ascii="Times New Roman" w:hAnsi="Times New Roman"/>
                <w:sz w:val="24"/>
                <w:szCs w:val="24"/>
              </w:rPr>
              <w:t>в полугодие /</w:t>
            </w:r>
          </w:p>
          <w:p w:rsidR="002967AA" w:rsidRDefault="002967AA" w:rsidP="002967AA">
            <w:pPr>
              <w:pStyle w:val="a8"/>
              <w:jc w:val="center"/>
              <w:rPr>
                <w:rFonts w:ascii="Times New Roman" w:hAnsi="Times New Roman"/>
                <w:sz w:val="24"/>
                <w:szCs w:val="24"/>
              </w:rPr>
            </w:pPr>
            <w:r w:rsidRPr="002F7E91">
              <w:rPr>
                <w:rFonts w:ascii="Times New Roman" w:hAnsi="Times New Roman"/>
                <w:sz w:val="24"/>
                <w:szCs w:val="24"/>
              </w:rPr>
              <w:t>26.06.2019</w:t>
            </w:r>
            <w:r w:rsidR="007448F6">
              <w:rPr>
                <w:rFonts w:ascii="Times New Roman" w:hAnsi="Times New Roman"/>
                <w:sz w:val="24"/>
                <w:szCs w:val="24"/>
              </w:rPr>
              <w:t>;</w:t>
            </w:r>
          </w:p>
          <w:p w:rsidR="007448F6" w:rsidRPr="002F7E91" w:rsidRDefault="007448F6" w:rsidP="002967AA">
            <w:pPr>
              <w:pStyle w:val="a8"/>
              <w:jc w:val="center"/>
              <w:rPr>
                <w:sz w:val="24"/>
                <w:szCs w:val="24"/>
              </w:rPr>
            </w:pPr>
            <w:r>
              <w:rPr>
                <w:rFonts w:ascii="Times New Roman" w:hAnsi="Times New Roman"/>
                <w:sz w:val="24"/>
                <w:szCs w:val="24"/>
              </w:rPr>
              <w:t>18.12.2019</w:t>
            </w:r>
          </w:p>
        </w:tc>
        <w:tc>
          <w:tcPr>
            <w:tcW w:w="1701"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2967AA" w:rsidRPr="002F7E91" w:rsidRDefault="002967AA" w:rsidP="002967AA">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r>
      <w:tr w:rsidR="002967AA" w:rsidRPr="002F7E91" w:rsidTr="00CA475A">
        <w:trPr>
          <w:trHeight w:val="28"/>
        </w:trPr>
        <w:tc>
          <w:tcPr>
            <w:tcW w:w="14830" w:type="dxa"/>
            <w:gridSpan w:val="9"/>
            <w:tcBorders>
              <w:top w:val="single" w:sz="4" w:space="0" w:color="auto"/>
              <w:bottom w:val="single" w:sz="4" w:space="0" w:color="auto"/>
            </w:tcBorders>
          </w:tcPr>
          <w:p w:rsidR="002967AA" w:rsidRPr="002F7E91" w:rsidRDefault="002967AA" w:rsidP="002967AA">
            <w:pPr>
              <w:pStyle w:val="a8"/>
              <w:jc w:val="both"/>
              <w:rPr>
                <w:rFonts w:ascii="Times New Roman" w:hAnsi="Times New Roman"/>
                <w:sz w:val="24"/>
                <w:szCs w:val="24"/>
              </w:rPr>
            </w:pPr>
            <w:r w:rsidRPr="002F7E91">
              <w:rPr>
                <w:rFonts w:ascii="Times New Roman" w:hAnsi="Times New Roman"/>
                <w:sz w:val="24"/>
                <w:szCs w:val="24"/>
              </w:rPr>
              <w:lastRenderedPageBreak/>
              <w:t xml:space="preserve">         Контрольное событие выполнено.</w:t>
            </w:r>
          </w:p>
          <w:p w:rsidR="002967AA" w:rsidRPr="002F7E91" w:rsidRDefault="001A6BD4" w:rsidP="002967AA">
            <w:pPr>
              <w:pStyle w:val="a8"/>
              <w:jc w:val="both"/>
              <w:rPr>
                <w:rFonts w:ascii="Times New Roman" w:hAnsi="Times New Roman"/>
                <w:sz w:val="24"/>
                <w:szCs w:val="24"/>
              </w:rPr>
            </w:pPr>
            <w:r>
              <w:rPr>
                <w:rFonts w:ascii="Times New Roman" w:hAnsi="Times New Roman"/>
                <w:sz w:val="24"/>
                <w:szCs w:val="24"/>
              </w:rPr>
              <w:t xml:space="preserve">        Проведено 2 заседания</w:t>
            </w:r>
            <w:r w:rsidR="001B0443">
              <w:rPr>
                <w:rFonts w:ascii="Times New Roman" w:hAnsi="Times New Roman"/>
                <w:sz w:val="24"/>
                <w:szCs w:val="24"/>
              </w:rPr>
              <w:t xml:space="preserve"> </w:t>
            </w:r>
            <w:r w:rsidR="002967AA" w:rsidRPr="002F7E91">
              <w:rPr>
                <w:rFonts w:ascii="Times New Roman" w:hAnsi="Times New Roman"/>
                <w:sz w:val="24"/>
                <w:szCs w:val="24"/>
              </w:rPr>
              <w:t>Коо</w:t>
            </w:r>
            <w:r>
              <w:rPr>
                <w:rFonts w:ascii="Times New Roman" w:hAnsi="Times New Roman"/>
                <w:sz w:val="24"/>
                <w:szCs w:val="24"/>
              </w:rPr>
              <w:t>рдинационного Совета, на которых</w:t>
            </w:r>
            <w:r w:rsidR="002967AA" w:rsidRPr="002F7E91">
              <w:rPr>
                <w:rFonts w:ascii="Times New Roman" w:hAnsi="Times New Roman"/>
                <w:sz w:val="24"/>
                <w:szCs w:val="24"/>
              </w:rPr>
              <w:t xml:space="preserve"> рассмотрены вопросы:</w:t>
            </w:r>
          </w:p>
          <w:p w:rsidR="002967AA" w:rsidRPr="002F7E91" w:rsidRDefault="002967AA" w:rsidP="002967AA">
            <w:pPr>
              <w:pStyle w:val="a8"/>
              <w:jc w:val="both"/>
              <w:rPr>
                <w:rFonts w:ascii="Times New Roman" w:hAnsi="Times New Roman"/>
                <w:sz w:val="24"/>
                <w:szCs w:val="24"/>
              </w:rPr>
            </w:pPr>
            <w:r w:rsidRPr="002F7E91">
              <w:rPr>
                <w:rFonts w:ascii="Times New Roman" w:hAnsi="Times New Roman"/>
                <w:sz w:val="24"/>
                <w:szCs w:val="24"/>
              </w:rPr>
              <w:t xml:space="preserve">        </w:t>
            </w:r>
            <w:proofErr w:type="gramStart"/>
            <w:r w:rsidRPr="002F7E91">
              <w:rPr>
                <w:rFonts w:ascii="Times New Roman" w:hAnsi="Times New Roman"/>
                <w:sz w:val="24"/>
                <w:szCs w:val="24"/>
              </w:rPr>
              <w:t>- о правоприменительной практике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в IV квартале 2018 года;</w:t>
            </w:r>
            <w:proofErr w:type="gramEnd"/>
          </w:p>
          <w:p w:rsidR="002967AA" w:rsidRPr="002F7E91" w:rsidRDefault="002967AA" w:rsidP="002967AA">
            <w:pPr>
              <w:pStyle w:val="a8"/>
              <w:jc w:val="both"/>
              <w:rPr>
                <w:rFonts w:ascii="Times New Roman" w:hAnsi="Times New Roman"/>
                <w:sz w:val="24"/>
                <w:szCs w:val="24"/>
              </w:rPr>
            </w:pPr>
            <w:r w:rsidRPr="002F7E91">
              <w:rPr>
                <w:rFonts w:ascii="Times New Roman" w:hAnsi="Times New Roman"/>
                <w:sz w:val="24"/>
                <w:szCs w:val="24"/>
              </w:rPr>
              <w:t xml:space="preserve">       - меры, принимаемые в администрации Петровского городского округа Ставропольского края по противодействию коррупции в сфере земель</w:t>
            </w:r>
            <w:r w:rsidR="009378F4">
              <w:rPr>
                <w:rFonts w:ascii="Times New Roman" w:hAnsi="Times New Roman"/>
                <w:sz w:val="24"/>
                <w:szCs w:val="24"/>
              </w:rPr>
              <w:t>ных отношений;</w:t>
            </w:r>
          </w:p>
          <w:p w:rsidR="002967AA" w:rsidRPr="002F7E91" w:rsidRDefault="002967AA" w:rsidP="002967AA">
            <w:pPr>
              <w:pStyle w:val="a8"/>
              <w:jc w:val="both"/>
              <w:rPr>
                <w:rFonts w:ascii="Times New Roman" w:hAnsi="Times New Roman"/>
                <w:sz w:val="24"/>
                <w:szCs w:val="24"/>
              </w:rPr>
            </w:pPr>
            <w:r w:rsidRPr="002F7E91">
              <w:rPr>
                <w:rFonts w:ascii="Times New Roman" w:hAnsi="Times New Roman"/>
                <w:sz w:val="24"/>
                <w:szCs w:val="24"/>
              </w:rPr>
              <w:t xml:space="preserve">       - о противодействии коррупции в области предпринимательской деятельности, в том числе в сфере защиты прав, интересов, субъектов малого и среднего предпринимательства, иных хозяйствующих субъектов;</w:t>
            </w:r>
          </w:p>
          <w:p w:rsidR="00F86F2C" w:rsidRDefault="002967AA" w:rsidP="002967AA">
            <w:pPr>
              <w:pStyle w:val="a8"/>
              <w:jc w:val="both"/>
              <w:rPr>
                <w:rFonts w:ascii="Times New Roman" w:hAnsi="Times New Roman"/>
                <w:sz w:val="24"/>
                <w:szCs w:val="24"/>
              </w:rPr>
            </w:pPr>
            <w:r w:rsidRPr="002F7E91">
              <w:rPr>
                <w:rFonts w:ascii="Times New Roman" w:hAnsi="Times New Roman"/>
                <w:sz w:val="24"/>
                <w:szCs w:val="24"/>
              </w:rPr>
              <w:t xml:space="preserve">       - о работе по анализу сведений о доходах, расходах об имуществе и обязательствах имущественного характера за 2018 год, представленных муниципальными служащими администрации Петровского городского округа Ставропольского края и руководителями муниципальных учреждений;</w:t>
            </w:r>
          </w:p>
          <w:p w:rsidR="00F05F62" w:rsidRDefault="00F86F2C" w:rsidP="002967AA">
            <w:pPr>
              <w:pStyle w:val="a8"/>
              <w:jc w:val="both"/>
              <w:rPr>
                <w:rFonts w:ascii="Times New Roman" w:hAnsi="Times New Roman"/>
                <w:sz w:val="24"/>
                <w:szCs w:val="24"/>
              </w:rPr>
            </w:pPr>
            <w:r>
              <w:rPr>
                <w:rFonts w:ascii="Times New Roman" w:hAnsi="Times New Roman"/>
                <w:sz w:val="24"/>
                <w:szCs w:val="24"/>
              </w:rPr>
              <w:t xml:space="preserve">       </w:t>
            </w:r>
            <w:r w:rsidR="002967AA" w:rsidRPr="002F7E91">
              <w:rPr>
                <w:rFonts w:ascii="Times New Roman" w:hAnsi="Times New Roman"/>
                <w:sz w:val="24"/>
                <w:szCs w:val="24"/>
              </w:rPr>
              <w:t xml:space="preserve">- о проводимой работе правоохранительных органов </w:t>
            </w:r>
            <w:proofErr w:type="gramStart"/>
            <w:r w:rsidR="002967AA" w:rsidRPr="002F7E91">
              <w:rPr>
                <w:rFonts w:ascii="Times New Roman" w:hAnsi="Times New Roman"/>
                <w:sz w:val="24"/>
                <w:szCs w:val="24"/>
              </w:rPr>
              <w:t>Петровского</w:t>
            </w:r>
            <w:proofErr w:type="gramEnd"/>
            <w:r w:rsidR="002967AA" w:rsidRPr="002F7E91">
              <w:rPr>
                <w:rFonts w:ascii="Times New Roman" w:hAnsi="Times New Roman"/>
                <w:sz w:val="24"/>
                <w:szCs w:val="24"/>
              </w:rPr>
              <w:t xml:space="preserve"> городского округа по выявлению и расследованию преступлений коррупционной направленности</w:t>
            </w:r>
            <w:r w:rsidR="00DD077A">
              <w:rPr>
                <w:rFonts w:ascii="Times New Roman" w:hAnsi="Times New Roman"/>
                <w:sz w:val="24"/>
                <w:szCs w:val="24"/>
              </w:rPr>
              <w:t>;</w:t>
            </w:r>
          </w:p>
          <w:p w:rsidR="00DD077A" w:rsidRPr="002563FF" w:rsidRDefault="00DD077A" w:rsidP="002967AA">
            <w:pPr>
              <w:pStyle w:val="a8"/>
              <w:jc w:val="both"/>
              <w:rPr>
                <w:rFonts w:ascii="Times New Roman" w:hAnsi="Times New Roman"/>
                <w:sz w:val="24"/>
                <w:szCs w:val="24"/>
              </w:rPr>
            </w:pPr>
            <w:r w:rsidRPr="002563FF">
              <w:rPr>
                <w:rFonts w:ascii="Times New Roman" w:hAnsi="Times New Roman"/>
                <w:sz w:val="24"/>
                <w:szCs w:val="24"/>
              </w:rPr>
              <w:t xml:space="preserve">       - </w:t>
            </w:r>
            <w:r w:rsidR="0074314F">
              <w:rPr>
                <w:rFonts w:ascii="Times New Roman" w:hAnsi="Times New Roman"/>
                <w:sz w:val="24"/>
                <w:szCs w:val="24"/>
              </w:rPr>
              <w:t>о</w:t>
            </w:r>
            <w:r w:rsidR="002563FF" w:rsidRPr="002563FF">
              <w:rPr>
                <w:rFonts w:ascii="Times New Roman" w:hAnsi="Times New Roman"/>
                <w:sz w:val="24"/>
                <w:szCs w:val="24"/>
              </w:rPr>
              <w:t xml:space="preserve"> результатах проводимой работы Петровского межрайонного следственного отдела по выявлению и расследованию преступлений экономической, коррупционной направленности, в том числе совершенных при использовании бюджетных средств, выделяемых на осуществление закупок товаров, работ и услуг для государственных и муниципальных нужд, а также взяточничества;</w:t>
            </w:r>
          </w:p>
          <w:p w:rsidR="00DD077A" w:rsidRPr="002563FF" w:rsidRDefault="00DD077A" w:rsidP="002967AA">
            <w:pPr>
              <w:pStyle w:val="a8"/>
              <w:jc w:val="both"/>
              <w:rPr>
                <w:rFonts w:ascii="Times New Roman" w:hAnsi="Times New Roman"/>
                <w:sz w:val="24"/>
                <w:szCs w:val="24"/>
              </w:rPr>
            </w:pPr>
            <w:r w:rsidRPr="002563FF">
              <w:rPr>
                <w:rFonts w:ascii="Times New Roman" w:hAnsi="Times New Roman"/>
                <w:sz w:val="24"/>
                <w:szCs w:val="24"/>
              </w:rPr>
              <w:t xml:space="preserve">       </w:t>
            </w:r>
            <w:proofErr w:type="gramStart"/>
            <w:r w:rsidRPr="002563FF">
              <w:rPr>
                <w:rFonts w:ascii="Times New Roman" w:hAnsi="Times New Roman"/>
                <w:sz w:val="24"/>
                <w:szCs w:val="24"/>
              </w:rPr>
              <w:t xml:space="preserve">- </w:t>
            </w:r>
            <w:r w:rsidR="0074314F">
              <w:rPr>
                <w:rFonts w:ascii="Times New Roman" w:hAnsi="Times New Roman"/>
                <w:sz w:val="24"/>
                <w:szCs w:val="24"/>
              </w:rPr>
              <w:t>о</w:t>
            </w:r>
            <w:r w:rsidR="002563FF" w:rsidRPr="002563FF">
              <w:rPr>
                <w:rFonts w:ascii="Times New Roman" w:hAnsi="Times New Roman"/>
                <w:sz w:val="24"/>
                <w:szCs w:val="24"/>
              </w:rPr>
              <w:t xml:space="preserve"> правоприменительной практике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в I и II квартале 2019 года;</w:t>
            </w:r>
            <w:proofErr w:type="gramEnd"/>
          </w:p>
          <w:p w:rsidR="00DD077A" w:rsidRPr="002563FF" w:rsidRDefault="00DD077A" w:rsidP="002967AA">
            <w:pPr>
              <w:pStyle w:val="a8"/>
              <w:jc w:val="both"/>
              <w:rPr>
                <w:rFonts w:ascii="Times New Roman" w:hAnsi="Times New Roman"/>
                <w:sz w:val="24"/>
                <w:szCs w:val="24"/>
              </w:rPr>
            </w:pPr>
            <w:r w:rsidRPr="002563FF">
              <w:rPr>
                <w:rFonts w:ascii="Times New Roman" w:hAnsi="Times New Roman"/>
                <w:sz w:val="24"/>
                <w:szCs w:val="24"/>
              </w:rPr>
              <w:t xml:space="preserve">       - </w:t>
            </w:r>
            <w:r w:rsidR="0074314F">
              <w:rPr>
                <w:rFonts w:ascii="Times New Roman" w:hAnsi="Times New Roman"/>
                <w:sz w:val="24"/>
                <w:szCs w:val="24"/>
              </w:rPr>
              <w:t>о</w:t>
            </w:r>
            <w:r w:rsidR="002563FF" w:rsidRPr="002563FF">
              <w:rPr>
                <w:rFonts w:ascii="Times New Roman" w:hAnsi="Times New Roman"/>
                <w:sz w:val="24"/>
                <w:szCs w:val="24"/>
              </w:rPr>
              <w:t xml:space="preserve"> принимаемых мерах по предупреждению коррупционных проявлений в отделе образования и муниципальных образовательных организациях Петровского городского округа Ставропольского края;</w:t>
            </w:r>
          </w:p>
          <w:p w:rsidR="00DD077A" w:rsidRPr="002563FF" w:rsidRDefault="00DD077A" w:rsidP="002967AA">
            <w:pPr>
              <w:pStyle w:val="a8"/>
              <w:jc w:val="both"/>
              <w:rPr>
                <w:rFonts w:ascii="Times New Roman" w:hAnsi="Times New Roman"/>
                <w:sz w:val="24"/>
                <w:szCs w:val="24"/>
              </w:rPr>
            </w:pPr>
            <w:r w:rsidRPr="002563FF">
              <w:rPr>
                <w:rFonts w:ascii="Times New Roman" w:hAnsi="Times New Roman"/>
                <w:sz w:val="24"/>
                <w:szCs w:val="24"/>
              </w:rPr>
              <w:t xml:space="preserve">       - </w:t>
            </w:r>
            <w:r w:rsidR="0074314F">
              <w:rPr>
                <w:rFonts w:ascii="Times New Roman" w:hAnsi="Times New Roman"/>
                <w:sz w:val="24"/>
                <w:szCs w:val="24"/>
              </w:rPr>
              <w:t>о</w:t>
            </w:r>
            <w:r w:rsidR="002563FF" w:rsidRPr="002563FF">
              <w:rPr>
                <w:rFonts w:ascii="Times New Roman" w:hAnsi="Times New Roman"/>
                <w:sz w:val="24"/>
                <w:szCs w:val="24"/>
              </w:rPr>
              <w:t>б организации антикоррупционной экспертизы нормативных правовых актов в администрации Петровского городского округа Ставропольского края;</w:t>
            </w:r>
          </w:p>
          <w:p w:rsidR="00DD077A" w:rsidRPr="002563FF" w:rsidRDefault="00DD077A" w:rsidP="002967AA">
            <w:pPr>
              <w:pStyle w:val="a8"/>
              <w:jc w:val="both"/>
              <w:rPr>
                <w:rFonts w:ascii="Times New Roman" w:hAnsi="Times New Roman"/>
                <w:sz w:val="24"/>
                <w:szCs w:val="24"/>
              </w:rPr>
            </w:pPr>
            <w:r w:rsidRPr="002563FF">
              <w:rPr>
                <w:rFonts w:ascii="Times New Roman" w:hAnsi="Times New Roman"/>
                <w:sz w:val="24"/>
                <w:szCs w:val="24"/>
              </w:rPr>
              <w:t xml:space="preserve">       - </w:t>
            </w:r>
            <w:r w:rsidR="0074314F">
              <w:rPr>
                <w:rFonts w:ascii="Times New Roman" w:hAnsi="Times New Roman"/>
                <w:sz w:val="24"/>
                <w:szCs w:val="24"/>
              </w:rPr>
              <w:t>о</w:t>
            </w:r>
            <w:r w:rsidR="002563FF" w:rsidRPr="002563FF">
              <w:rPr>
                <w:rFonts w:ascii="Times New Roman" w:hAnsi="Times New Roman"/>
                <w:sz w:val="24"/>
                <w:szCs w:val="24"/>
              </w:rPr>
              <w:t xml:space="preserve"> принимаемых мерах по предупреждению коррупционных проявлений в отделе культуры администрации Петровского городского округа Ставропольского края и муниципальных учреждениях культуры Петровского городского округа Ставропольского края;</w:t>
            </w:r>
          </w:p>
          <w:p w:rsidR="00DD077A" w:rsidRPr="002F7E91" w:rsidRDefault="00DD077A" w:rsidP="002967AA">
            <w:pPr>
              <w:pStyle w:val="a8"/>
              <w:jc w:val="both"/>
              <w:rPr>
                <w:rFonts w:ascii="Times New Roman" w:hAnsi="Times New Roman"/>
                <w:sz w:val="24"/>
                <w:szCs w:val="24"/>
              </w:rPr>
            </w:pPr>
            <w:r w:rsidRPr="002563FF">
              <w:rPr>
                <w:rFonts w:ascii="Times New Roman" w:hAnsi="Times New Roman"/>
                <w:sz w:val="24"/>
                <w:szCs w:val="24"/>
              </w:rPr>
              <w:t xml:space="preserve">      </w:t>
            </w:r>
            <w:proofErr w:type="gramStart"/>
            <w:r w:rsidRPr="002563FF">
              <w:rPr>
                <w:rFonts w:ascii="Times New Roman" w:hAnsi="Times New Roman"/>
                <w:sz w:val="24"/>
                <w:szCs w:val="24"/>
              </w:rPr>
              <w:t xml:space="preserve">- </w:t>
            </w:r>
            <w:r w:rsidR="0074314F">
              <w:rPr>
                <w:rFonts w:ascii="Times New Roman" w:hAnsi="Times New Roman"/>
                <w:sz w:val="24"/>
                <w:szCs w:val="24"/>
              </w:rPr>
              <w:t>о</w:t>
            </w:r>
            <w:r w:rsidR="002563FF" w:rsidRPr="002563FF">
              <w:rPr>
                <w:rFonts w:ascii="Times New Roman" w:hAnsi="Times New Roman"/>
                <w:sz w:val="24"/>
                <w:szCs w:val="24"/>
              </w:rPr>
              <w:t xml:space="preserve"> реализации Плана мероприятий подпрограммы «Противодействие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roofErr w:type="gramEnd"/>
          </w:p>
        </w:tc>
      </w:tr>
      <w:tr w:rsidR="002967AA" w:rsidRPr="002F7E91" w:rsidTr="001B7130">
        <w:trPr>
          <w:trHeight w:val="28"/>
        </w:trPr>
        <w:tc>
          <w:tcPr>
            <w:tcW w:w="629" w:type="dxa"/>
            <w:tcBorders>
              <w:top w:val="single" w:sz="4" w:space="0" w:color="auto"/>
              <w:bottom w:val="single" w:sz="4" w:space="0" w:color="auto"/>
            </w:tcBorders>
          </w:tcPr>
          <w:p w:rsidR="002967AA" w:rsidRPr="002F7E91" w:rsidRDefault="001120A0" w:rsidP="002967AA">
            <w:pPr>
              <w:pStyle w:val="ConsPlusNormal"/>
              <w:jc w:val="center"/>
              <w:rPr>
                <w:szCs w:val="24"/>
              </w:rPr>
            </w:pPr>
            <w:r>
              <w:rPr>
                <w:szCs w:val="24"/>
              </w:rPr>
              <w:t>1</w:t>
            </w:r>
            <w:r w:rsidR="002967AA" w:rsidRPr="002F7E91">
              <w:rPr>
                <w:szCs w:val="24"/>
              </w:rPr>
              <w:t>2.</w:t>
            </w:r>
          </w:p>
        </w:tc>
        <w:tc>
          <w:tcPr>
            <w:tcW w:w="3402" w:type="dxa"/>
            <w:tcBorders>
              <w:top w:val="single" w:sz="4" w:space="0" w:color="auto"/>
              <w:bottom w:val="single" w:sz="4" w:space="0" w:color="auto"/>
            </w:tcBorders>
          </w:tcPr>
          <w:p w:rsidR="002967AA" w:rsidRPr="002F7E91" w:rsidRDefault="002967AA" w:rsidP="008204BC">
            <w:pPr>
              <w:spacing w:after="0" w:line="240" w:lineRule="auto"/>
              <w:rPr>
                <w:sz w:val="24"/>
                <w:szCs w:val="24"/>
              </w:rPr>
            </w:pPr>
            <w:r w:rsidRPr="002F7E91">
              <w:rPr>
                <w:sz w:val="24"/>
                <w:szCs w:val="24"/>
              </w:rPr>
              <w:t xml:space="preserve">Размещение на официальном сайте администрации </w:t>
            </w:r>
            <w:r w:rsidRPr="002F7E91">
              <w:rPr>
                <w:sz w:val="24"/>
                <w:szCs w:val="24"/>
              </w:rPr>
              <w:lastRenderedPageBreak/>
              <w:t>инфор</w:t>
            </w:r>
            <w:r w:rsidR="00F05F62" w:rsidRPr="002F7E91">
              <w:rPr>
                <w:sz w:val="24"/>
                <w:szCs w:val="24"/>
              </w:rPr>
              <w:t>мации</w:t>
            </w:r>
            <w:r w:rsidR="008204BC">
              <w:rPr>
                <w:sz w:val="24"/>
                <w:szCs w:val="24"/>
              </w:rPr>
              <w:t>, освещающей вопросы противодействия коррупции</w:t>
            </w:r>
          </w:p>
        </w:tc>
        <w:tc>
          <w:tcPr>
            <w:tcW w:w="1843" w:type="dxa"/>
            <w:tcBorders>
              <w:top w:val="single" w:sz="4" w:space="0" w:color="auto"/>
              <w:bottom w:val="single" w:sz="4" w:space="0" w:color="auto"/>
            </w:tcBorders>
            <w:vAlign w:val="bottom"/>
          </w:tcPr>
          <w:p w:rsidR="002967AA" w:rsidRPr="002F7E91" w:rsidRDefault="002967AA" w:rsidP="002967AA">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2967AA" w:rsidRPr="002F7E91" w:rsidRDefault="002967AA" w:rsidP="002967AA">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r>
      <w:tr w:rsidR="002967AA" w:rsidRPr="002F7E91" w:rsidTr="001B7130">
        <w:trPr>
          <w:trHeight w:val="28"/>
        </w:trPr>
        <w:tc>
          <w:tcPr>
            <w:tcW w:w="14830" w:type="dxa"/>
            <w:gridSpan w:val="9"/>
            <w:tcBorders>
              <w:top w:val="single" w:sz="4" w:space="0" w:color="auto"/>
              <w:bottom w:val="single" w:sz="4" w:space="0" w:color="auto"/>
            </w:tcBorders>
          </w:tcPr>
          <w:p w:rsidR="00350B55" w:rsidRPr="00350B55" w:rsidRDefault="00350B55" w:rsidP="00350B55">
            <w:pPr>
              <w:pStyle w:val="a8"/>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350B55">
              <w:rPr>
                <w:rFonts w:ascii="Times New Roman" w:hAnsi="Times New Roman"/>
                <w:sz w:val="24"/>
                <w:szCs w:val="24"/>
              </w:rPr>
              <w:t>На официальном сайте администрации (</w:t>
            </w:r>
            <w:hyperlink r:id="rId6" w:history="1">
              <w:r w:rsidRPr="00350B55">
                <w:rPr>
                  <w:rStyle w:val="a5"/>
                  <w:rFonts w:ascii="Times New Roman" w:hAnsi="Times New Roman"/>
                  <w:color w:val="auto"/>
                  <w:sz w:val="24"/>
                  <w:szCs w:val="24"/>
                </w:rPr>
                <w:t>www.petrgosk.ru</w:t>
              </w:r>
            </w:hyperlink>
            <w:r w:rsidRPr="00350B55">
              <w:rPr>
                <w:rFonts w:ascii="Times New Roman" w:hAnsi="Times New Roman"/>
                <w:sz w:val="24"/>
                <w:szCs w:val="24"/>
              </w:rPr>
              <w:t>) в разделе «Антикоррупционная деятельность» размещены м</w:t>
            </w:r>
            <w:r w:rsidRPr="00350B55">
              <w:rPr>
                <w:rFonts w:ascii="Times New Roman" w:hAnsi="Times New Roman"/>
                <w:sz w:val="24"/>
                <w:szCs w:val="24"/>
                <w:shd w:val="clear" w:color="auto" w:fill="FFFFFF"/>
              </w:rPr>
              <w:t>атериалы</w:t>
            </w:r>
            <w:r w:rsidRPr="00350B55">
              <w:rPr>
                <w:rFonts w:ascii="Times New Roman" w:hAnsi="Times New Roman"/>
                <w:sz w:val="24"/>
                <w:szCs w:val="24"/>
              </w:rPr>
              <w:t>, освещающие вопросы противодействия коррупции и способствующие правовому просвещению населения Петровского городского округа, а также сообщений о реализуемых администрацией Петровского городского округа мерах, направленных на противодействие коррупции.</w:t>
            </w:r>
            <w:proofErr w:type="gramEnd"/>
          </w:p>
          <w:p w:rsidR="00350B55" w:rsidRPr="00350B55" w:rsidRDefault="00350B55" w:rsidP="00350B55">
            <w:pPr>
              <w:pStyle w:val="a8"/>
              <w:jc w:val="both"/>
              <w:rPr>
                <w:rFonts w:ascii="Times New Roman" w:hAnsi="Times New Roman"/>
                <w:sz w:val="24"/>
                <w:szCs w:val="24"/>
              </w:rPr>
            </w:pPr>
            <w:r w:rsidRPr="00350B55">
              <w:rPr>
                <w:rFonts w:ascii="Times New Roman" w:hAnsi="Times New Roman"/>
                <w:sz w:val="24"/>
                <w:szCs w:val="24"/>
              </w:rPr>
              <w:t xml:space="preserve">        В данном разделе в обязательном порядке размещаются:</w:t>
            </w:r>
          </w:p>
          <w:p w:rsidR="00350B55" w:rsidRPr="00350B55" w:rsidRDefault="00350B55" w:rsidP="00350B55">
            <w:pPr>
              <w:pStyle w:val="a8"/>
              <w:jc w:val="both"/>
              <w:rPr>
                <w:rFonts w:ascii="Times New Roman" w:hAnsi="Times New Roman"/>
                <w:sz w:val="24"/>
                <w:szCs w:val="24"/>
              </w:rPr>
            </w:pPr>
            <w:r w:rsidRPr="00350B55">
              <w:rPr>
                <w:rFonts w:ascii="Times New Roman" w:hAnsi="Times New Roman"/>
                <w:sz w:val="24"/>
                <w:szCs w:val="24"/>
              </w:rPr>
              <w:t xml:space="preserve">        нормативные правовые акты, регулирующие вопросы противодействия коррупции;</w:t>
            </w:r>
          </w:p>
          <w:p w:rsidR="00350B55" w:rsidRPr="00350B55" w:rsidRDefault="00350B55" w:rsidP="00350B55">
            <w:pPr>
              <w:pStyle w:val="a8"/>
              <w:jc w:val="both"/>
              <w:rPr>
                <w:rFonts w:ascii="Times New Roman" w:hAnsi="Times New Roman"/>
                <w:sz w:val="24"/>
                <w:szCs w:val="24"/>
              </w:rPr>
            </w:pPr>
            <w:r w:rsidRPr="00350B55">
              <w:rPr>
                <w:rFonts w:ascii="Times New Roman" w:hAnsi="Times New Roman"/>
                <w:sz w:val="24"/>
                <w:szCs w:val="24"/>
              </w:rPr>
              <w:t xml:space="preserve">        материалы проводимой антикоррупционной экспертизы;</w:t>
            </w:r>
          </w:p>
          <w:p w:rsidR="00350B55" w:rsidRPr="00350B55" w:rsidRDefault="00350B55" w:rsidP="00350B55">
            <w:pPr>
              <w:pStyle w:val="a8"/>
              <w:jc w:val="both"/>
              <w:rPr>
                <w:rFonts w:ascii="Times New Roman" w:hAnsi="Times New Roman"/>
                <w:sz w:val="24"/>
                <w:szCs w:val="24"/>
              </w:rPr>
            </w:pPr>
            <w:r w:rsidRPr="00350B55">
              <w:rPr>
                <w:rFonts w:ascii="Times New Roman" w:hAnsi="Times New Roman"/>
                <w:sz w:val="24"/>
                <w:szCs w:val="24"/>
              </w:rPr>
              <w:t xml:space="preserve">       сведения о доходах, расходах, об имуществе и обязательствах имущественного характера муниципальных служащих;</w:t>
            </w:r>
          </w:p>
          <w:p w:rsidR="00350B55" w:rsidRPr="00350B55" w:rsidRDefault="00350B55" w:rsidP="00350B55">
            <w:pPr>
              <w:pStyle w:val="a8"/>
              <w:jc w:val="both"/>
              <w:rPr>
                <w:rFonts w:ascii="Times New Roman" w:hAnsi="Times New Roman"/>
                <w:sz w:val="24"/>
                <w:szCs w:val="24"/>
              </w:rPr>
            </w:pPr>
            <w:r w:rsidRPr="00350B55">
              <w:rPr>
                <w:rFonts w:ascii="Times New Roman" w:hAnsi="Times New Roman"/>
                <w:sz w:val="24"/>
                <w:szCs w:val="24"/>
              </w:rPr>
              <w:t xml:space="preserve">        методические рекомендации, перечни типовых ситуаций конфликта интересов, памятки к служебному поведению и другие материалы, разработанные с учетом требований антикоррупционного законодательства и специфики деятельности конкретного органа исполнительной власти края;</w:t>
            </w:r>
          </w:p>
          <w:p w:rsidR="00350B55" w:rsidRPr="00350B55" w:rsidRDefault="00350B55" w:rsidP="00350B55">
            <w:pPr>
              <w:pStyle w:val="a8"/>
              <w:jc w:val="both"/>
              <w:rPr>
                <w:rFonts w:ascii="Times New Roman" w:hAnsi="Times New Roman"/>
                <w:sz w:val="24"/>
                <w:szCs w:val="24"/>
              </w:rPr>
            </w:pPr>
            <w:r w:rsidRPr="00350B55">
              <w:rPr>
                <w:rFonts w:ascii="Times New Roman" w:hAnsi="Times New Roman"/>
                <w:sz w:val="24"/>
                <w:szCs w:val="24"/>
              </w:rPr>
              <w:t xml:space="preserve">       формы справок и уведомлений, заполняемые в соответствии с антикоррупционным законодательством;</w:t>
            </w:r>
          </w:p>
          <w:p w:rsidR="00350B55" w:rsidRPr="00350B55" w:rsidRDefault="00350B55" w:rsidP="00350B55">
            <w:pPr>
              <w:pStyle w:val="a8"/>
              <w:jc w:val="both"/>
              <w:rPr>
                <w:rFonts w:ascii="Times New Roman" w:hAnsi="Times New Roman"/>
                <w:sz w:val="24"/>
                <w:szCs w:val="24"/>
              </w:rPr>
            </w:pPr>
            <w:r w:rsidRPr="00350B55">
              <w:rPr>
                <w:rFonts w:ascii="Times New Roman" w:hAnsi="Times New Roman"/>
                <w:sz w:val="24"/>
                <w:szCs w:val="24"/>
              </w:rPr>
              <w:t xml:space="preserve">       информация о результатах деятельности комиссии</w:t>
            </w:r>
            <w:hyperlink r:id="rId7" w:history="1">
              <w:r w:rsidRPr="00350B55">
                <w:rPr>
                  <w:rStyle w:val="a5"/>
                  <w:rFonts w:ascii="Times New Roman" w:hAnsi="Times New Roman"/>
                  <w:color w:val="auto"/>
                  <w:sz w:val="24"/>
                  <w:szCs w:val="24"/>
                  <w:u w:val="none"/>
                </w:rPr>
                <w:t xml:space="preserve"> по соблюдению требований к служебному поведению муниципальных служащих, замещающих должности муниципальной службы администрации Петровского городского округа Ставропольского края и урегулированию конфликта </w:t>
              </w:r>
              <w:proofErr w:type="gramStart"/>
              <w:r w:rsidRPr="00350B55">
                <w:rPr>
                  <w:rStyle w:val="a5"/>
                  <w:rFonts w:ascii="Times New Roman" w:hAnsi="Times New Roman"/>
                  <w:color w:val="auto"/>
                  <w:sz w:val="24"/>
                  <w:szCs w:val="24"/>
                  <w:u w:val="none"/>
                </w:rPr>
                <w:t>интерес</w:t>
              </w:r>
            </w:hyperlink>
            <w:hyperlink r:id="rId8" w:history="1">
              <w:r w:rsidRPr="00350B55">
                <w:rPr>
                  <w:rStyle w:val="a5"/>
                  <w:rFonts w:ascii="Times New Roman" w:hAnsi="Times New Roman"/>
                  <w:color w:val="auto"/>
                  <w:sz w:val="24"/>
                  <w:szCs w:val="24"/>
                  <w:u w:val="none"/>
                </w:rPr>
                <w:t>ов</w:t>
              </w:r>
              <w:proofErr w:type="gramEnd"/>
            </w:hyperlink>
            <w:r w:rsidRPr="00350B55">
              <w:rPr>
                <w:rFonts w:ascii="Times New Roman" w:hAnsi="Times New Roman"/>
                <w:sz w:val="24"/>
                <w:szCs w:val="24"/>
              </w:rPr>
              <w:t>;</w:t>
            </w:r>
          </w:p>
          <w:p w:rsidR="00337423" w:rsidRPr="00350B55" w:rsidRDefault="00350B55" w:rsidP="00350B55">
            <w:pPr>
              <w:pStyle w:val="a8"/>
              <w:jc w:val="both"/>
              <w:rPr>
                <w:rFonts w:ascii="Times New Roman" w:hAnsi="Times New Roman"/>
                <w:sz w:val="24"/>
                <w:szCs w:val="24"/>
              </w:rPr>
            </w:pPr>
            <w:r w:rsidRPr="00350B55">
              <w:rPr>
                <w:rFonts w:ascii="Times New Roman" w:hAnsi="Times New Roman"/>
                <w:sz w:val="24"/>
                <w:szCs w:val="24"/>
              </w:rPr>
              <w:t xml:space="preserve">      номера телефонов доверия, иные формы «обратной связи».</w:t>
            </w:r>
          </w:p>
          <w:p w:rsidR="00350B55" w:rsidRDefault="00350B55" w:rsidP="00350B55">
            <w:pPr>
              <w:pStyle w:val="a8"/>
              <w:jc w:val="both"/>
              <w:rPr>
                <w:rFonts w:ascii="Times New Roman" w:hAnsi="Times New Roman"/>
                <w:sz w:val="24"/>
                <w:szCs w:val="24"/>
              </w:rPr>
            </w:pPr>
            <w:r>
              <w:rPr>
                <w:rFonts w:ascii="Times New Roman" w:hAnsi="Times New Roman"/>
                <w:sz w:val="24"/>
                <w:szCs w:val="24"/>
              </w:rPr>
              <w:t xml:space="preserve">       </w:t>
            </w:r>
            <w:r w:rsidRPr="00350B55">
              <w:rPr>
                <w:rFonts w:ascii="Times New Roman" w:hAnsi="Times New Roman"/>
                <w:sz w:val="24"/>
                <w:szCs w:val="24"/>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 0</w:t>
            </w:r>
          </w:p>
          <w:p w:rsidR="00A2595F" w:rsidRPr="00350B55" w:rsidRDefault="00A2595F" w:rsidP="00350B55">
            <w:pPr>
              <w:pStyle w:val="a8"/>
              <w:jc w:val="both"/>
            </w:pPr>
          </w:p>
        </w:tc>
      </w:tr>
      <w:tr w:rsidR="002967AA" w:rsidRPr="002F7E91" w:rsidTr="00E057BA">
        <w:trPr>
          <w:trHeight w:val="28"/>
        </w:trPr>
        <w:tc>
          <w:tcPr>
            <w:tcW w:w="629" w:type="dxa"/>
            <w:tcBorders>
              <w:top w:val="single" w:sz="4" w:space="0" w:color="auto"/>
              <w:bottom w:val="single" w:sz="4" w:space="0" w:color="auto"/>
            </w:tcBorders>
          </w:tcPr>
          <w:p w:rsidR="002967AA" w:rsidRPr="002F7E91" w:rsidRDefault="00CD1437" w:rsidP="002967AA">
            <w:pPr>
              <w:pStyle w:val="ConsPlusNormal"/>
              <w:jc w:val="center"/>
              <w:rPr>
                <w:szCs w:val="24"/>
              </w:rPr>
            </w:pPr>
            <w:r>
              <w:rPr>
                <w:rFonts w:eastAsia="Cambria"/>
                <w:szCs w:val="24"/>
                <w:lang w:eastAsia="ar-SA"/>
              </w:rPr>
              <w:t>1</w:t>
            </w:r>
            <w:r w:rsidR="002967AA" w:rsidRPr="002F7E91">
              <w:rPr>
                <w:rFonts w:eastAsia="Cambria"/>
                <w:szCs w:val="24"/>
                <w:lang w:eastAsia="ar-SA"/>
              </w:rPr>
              <w:t>2.1.</w:t>
            </w:r>
          </w:p>
        </w:tc>
        <w:tc>
          <w:tcPr>
            <w:tcW w:w="3402" w:type="dxa"/>
            <w:tcBorders>
              <w:top w:val="single" w:sz="4" w:space="0" w:color="auto"/>
              <w:bottom w:val="single" w:sz="4" w:space="0" w:color="auto"/>
            </w:tcBorders>
          </w:tcPr>
          <w:p w:rsidR="002967AA" w:rsidRPr="002F7E91" w:rsidRDefault="008B6D26" w:rsidP="002967AA">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44</w:t>
            </w:r>
            <w:r w:rsidR="002967AA" w:rsidRPr="002F7E91">
              <w:rPr>
                <w:rFonts w:eastAsia="Cambria"/>
                <w:sz w:val="24"/>
                <w:szCs w:val="24"/>
                <w:lang w:eastAsia="ar-SA"/>
              </w:rPr>
              <w:t>.</w:t>
            </w:r>
          </w:p>
          <w:p w:rsidR="002967AA" w:rsidRPr="002F7E91" w:rsidRDefault="00D71DBD" w:rsidP="002967AA">
            <w:pPr>
              <w:snapToGrid w:val="0"/>
              <w:spacing w:after="0" w:line="240" w:lineRule="auto"/>
              <w:rPr>
                <w:rFonts w:eastAsia="Cambria"/>
                <w:sz w:val="24"/>
                <w:szCs w:val="24"/>
                <w:lang w:eastAsia="ar-SA"/>
              </w:rPr>
            </w:pPr>
            <w:r w:rsidRPr="002F7E91">
              <w:rPr>
                <w:rFonts w:eastAsia="Cambria"/>
                <w:sz w:val="24"/>
                <w:szCs w:val="24"/>
                <w:lang w:eastAsia="ar-SA"/>
              </w:rPr>
              <w:t xml:space="preserve">Информация о выявленных фактах коррупции и принятых по ним мерам реагирования  размещена на </w:t>
            </w:r>
            <w:r w:rsidRPr="002F7E91">
              <w:rPr>
                <w:sz w:val="24"/>
                <w:szCs w:val="24"/>
              </w:rPr>
              <w:t>официальном</w:t>
            </w:r>
            <w:r w:rsidRPr="002F7E91">
              <w:rPr>
                <w:rFonts w:eastAsia="Cambria"/>
                <w:sz w:val="24"/>
                <w:szCs w:val="24"/>
                <w:lang w:eastAsia="ar-SA"/>
              </w:rPr>
              <w:t xml:space="preserve"> сайте администрации</w:t>
            </w:r>
          </w:p>
        </w:tc>
        <w:tc>
          <w:tcPr>
            <w:tcW w:w="1843" w:type="dxa"/>
            <w:tcBorders>
              <w:top w:val="single" w:sz="4" w:space="0" w:color="auto"/>
              <w:bottom w:val="single" w:sz="4" w:space="0" w:color="auto"/>
            </w:tcBorders>
          </w:tcPr>
          <w:p w:rsidR="002967AA" w:rsidRDefault="002967AA" w:rsidP="002967AA">
            <w:pPr>
              <w:widowControl w:val="0"/>
              <w:autoSpaceDE w:val="0"/>
              <w:autoSpaceDN w:val="0"/>
              <w:spacing w:after="0" w:line="240" w:lineRule="auto"/>
              <w:jc w:val="center"/>
              <w:rPr>
                <w:sz w:val="24"/>
                <w:szCs w:val="24"/>
              </w:rPr>
            </w:pPr>
            <w:r w:rsidRPr="002F7E91">
              <w:rPr>
                <w:sz w:val="24"/>
                <w:szCs w:val="24"/>
              </w:rPr>
              <w:t>При выявлении факта коррупции</w:t>
            </w:r>
            <w:r w:rsidR="00B20F2B" w:rsidRPr="002F7E91">
              <w:rPr>
                <w:sz w:val="24"/>
                <w:szCs w:val="24"/>
              </w:rPr>
              <w:t xml:space="preserve"> </w:t>
            </w:r>
            <w:r w:rsidRPr="002F7E91">
              <w:rPr>
                <w:sz w:val="24"/>
                <w:szCs w:val="24"/>
              </w:rPr>
              <w:t>/</w:t>
            </w:r>
            <w:r w:rsidR="000B5A21" w:rsidRPr="002F7E91">
              <w:rPr>
                <w:sz w:val="24"/>
                <w:szCs w:val="24"/>
              </w:rPr>
              <w:t xml:space="preserve"> </w:t>
            </w:r>
          </w:p>
          <w:p w:rsidR="00CD1437" w:rsidRPr="002F7E91" w:rsidRDefault="00CD1437" w:rsidP="002967AA">
            <w:pPr>
              <w:widowControl w:val="0"/>
              <w:autoSpaceDE w:val="0"/>
              <w:autoSpaceDN w:val="0"/>
              <w:spacing w:after="0" w:line="240" w:lineRule="auto"/>
              <w:jc w:val="center"/>
              <w:rPr>
                <w:sz w:val="24"/>
                <w:szCs w:val="24"/>
              </w:rPr>
            </w:pPr>
            <w:r>
              <w:rPr>
                <w:sz w:val="24"/>
                <w:szCs w:val="24"/>
              </w:rPr>
              <w:t>факты отсутствовали</w:t>
            </w:r>
          </w:p>
          <w:p w:rsidR="002967AA" w:rsidRPr="002F7E91" w:rsidRDefault="002967AA" w:rsidP="002967AA">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2967AA" w:rsidRPr="002F7E91" w:rsidRDefault="002967AA" w:rsidP="002967AA">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r>
      <w:tr w:rsidR="002967AA" w:rsidRPr="002F7E91" w:rsidTr="001B7130">
        <w:trPr>
          <w:trHeight w:val="28"/>
        </w:trPr>
        <w:tc>
          <w:tcPr>
            <w:tcW w:w="14830" w:type="dxa"/>
            <w:gridSpan w:val="9"/>
            <w:tcBorders>
              <w:top w:val="single" w:sz="4" w:space="0" w:color="auto"/>
              <w:bottom w:val="single" w:sz="4" w:space="0" w:color="auto"/>
            </w:tcBorders>
          </w:tcPr>
          <w:p w:rsidR="002967AA" w:rsidRPr="002F7E91" w:rsidRDefault="002967AA" w:rsidP="002967AA">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не выполнено.</w:t>
            </w:r>
          </w:p>
          <w:p w:rsidR="00CD1437" w:rsidRPr="00CD1437" w:rsidRDefault="00CD1437" w:rsidP="00CD1437">
            <w:pPr>
              <w:pStyle w:val="a8"/>
              <w:ind w:firstLine="505"/>
              <w:jc w:val="both"/>
              <w:rPr>
                <w:rFonts w:ascii="Times New Roman" w:eastAsia="Cambria" w:hAnsi="Times New Roman"/>
                <w:sz w:val="24"/>
                <w:szCs w:val="24"/>
              </w:rPr>
            </w:pPr>
            <w:r w:rsidRPr="00CD1437">
              <w:rPr>
                <w:rFonts w:ascii="Times New Roman" w:hAnsi="Times New Roman"/>
                <w:sz w:val="24"/>
                <w:szCs w:val="24"/>
              </w:rPr>
              <w:t>Ф</w:t>
            </w:r>
            <w:r w:rsidRPr="00CD1437">
              <w:rPr>
                <w:rFonts w:ascii="Times New Roman" w:eastAsia="Cambria" w:hAnsi="Times New Roman"/>
                <w:sz w:val="24"/>
                <w:szCs w:val="24"/>
              </w:rPr>
              <w:t>актов коррупции в администрации Петровского городского округа Ставропольского края не выявлено.</w:t>
            </w:r>
          </w:p>
          <w:p w:rsidR="002967AA" w:rsidRDefault="00CD1437" w:rsidP="00CD1437">
            <w:pPr>
              <w:pStyle w:val="a8"/>
              <w:ind w:firstLine="567"/>
              <w:jc w:val="both"/>
              <w:rPr>
                <w:rFonts w:ascii="Times New Roman" w:eastAsia="Cambria" w:hAnsi="Times New Roman"/>
                <w:sz w:val="24"/>
                <w:szCs w:val="24"/>
              </w:rPr>
            </w:pPr>
            <w:r w:rsidRPr="00CD1437">
              <w:rPr>
                <w:rFonts w:ascii="Times New Roman" w:eastAsia="Cambria" w:hAnsi="Times New Roman"/>
                <w:sz w:val="24"/>
                <w:szCs w:val="24"/>
              </w:rPr>
              <w:t xml:space="preserve">Размещение на </w:t>
            </w:r>
            <w:r w:rsidRPr="00CD1437">
              <w:rPr>
                <w:rFonts w:ascii="Times New Roman" w:hAnsi="Times New Roman"/>
                <w:sz w:val="24"/>
                <w:szCs w:val="24"/>
              </w:rPr>
              <w:t>официальном</w:t>
            </w:r>
            <w:r w:rsidRPr="00CD1437">
              <w:rPr>
                <w:rFonts w:ascii="Times New Roman" w:eastAsia="Cambria" w:hAnsi="Times New Roman"/>
                <w:sz w:val="24"/>
                <w:szCs w:val="24"/>
              </w:rPr>
              <w:t xml:space="preserve"> сайте администрации информации о выявленных фактах коррупции и принятых по ним мерам реагирования не осуществлялось за их отсутствием</w:t>
            </w:r>
          </w:p>
          <w:p w:rsidR="003E27D4" w:rsidRPr="002F7E91" w:rsidRDefault="003E27D4" w:rsidP="00CD1437">
            <w:pPr>
              <w:pStyle w:val="a8"/>
              <w:ind w:firstLine="567"/>
              <w:jc w:val="both"/>
              <w:rPr>
                <w:rFonts w:ascii="Times New Roman" w:hAnsi="Times New Roman"/>
                <w:sz w:val="24"/>
                <w:szCs w:val="24"/>
              </w:rPr>
            </w:pPr>
          </w:p>
        </w:tc>
      </w:tr>
      <w:tr w:rsidR="002967AA" w:rsidRPr="002F7E91" w:rsidTr="00E057BA">
        <w:trPr>
          <w:trHeight w:val="28"/>
        </w:trPr>
        <w:tc>
          <w:tcPr>
            <w:tcW w:w="629" w:type="dxa"/>
            <w:tcBorders>
              <w:top w:val="single" w:sz="4" w:space="0" w:color="auto"/>
              <w:bottom w:val="single" w:sz="4" w:space="0" w:color="auto"/>
            </w:tcBorders>
          </w:tcPr>
          <w:p w:rsidR="002967AA" w:rsidRPr="002F7E91" w:rsidRDefault="00A2595F" w:rsidP="002967AA">
            <w:pPr>
              <w:pStyle w:val="ConsPlusNormal"/>
              <w:jc w:val="center"/>
              <w:rPr>
                <w:szCs w:val="24"/>
              </w:rPr>
            </w:pPr>
            <w:r>
              <w:rPr>
                <w:rFonts w:eastAsia="Cambria"/>
                <w:szCs w:val="24"/>
                <w:lang w:eastAsia="ar-SA"/>
              </w:rPr>
              <w:lastRenderedPageBreak/>
              <w:t>1</w:t>
            </w:r>
            <w:r w:rsidR="002967AA" w:rsidRPr="002F7E91">
              <w:rPr>
                <w:rFonts w:eastAsia="Cambria"/>
                <w:szCs w:val="24"/>
                <w:lang w:eastAsia="ar-SA"/>
              </w:rPr>
              <w:t>2.2.</w:t>
            </w:r>
          </w:p>
        </w:tc>
        <w:tc>
          <w:tcPr>
            <w:tcW w:w="3402" w:type="dxa"/>
            <w:tcBorders>
              <w:top w:val="single" w:sz="4" w:space="0" w:color="auto"/>
              <w:bottom w:val="single" w:sz="4" w:space="0" w:color="auto"/>
            </w:tcBorders>
          </w:tcPr>
          <w:p w:rsidR="002967AA" w:rsidRPr="002F7E91" w:rsidRDefault="005C31C7" w:rsidP="005C31C7">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45</w:t>
            </w:r>
            <w:r w:rsidR="002967AA" w:rsidRPr="002F7E91">
              <w:rPr>
                <w:rFonts w:eastAsia="Cambria"/>
                <w:sz w:val="24"/>
                <w:szCs w:val="24"/>
                <w:lang w:eastAsia="ar-SA"/>
              </w:rPr>
              <w:t xml:space="preserve">. </w:t>
            </w:r>
          </w:p>
          <w:p w:rsidR="002C1962" w:rsidRPr="002F7E91" w:rsidRDefault="005C31C7" w:rsidP="005C31C7">
            <w:pPr>
              <w:snapToGrid w:val="0"/>
              <w:spacing w:after="0" w:line="240" w:lineRule="auto"/>
              <w:rPr>
                <w:rFonts w:eastAsia="Cambria"/>
                <w:sz w:val="24"/>
                <w:szCs w:val="24"/>
                <w:lang w:eastAsia="ar-SA"/>
              </w:rPr>
            </w:pPr>
            <w:r w:rsidRPr="002F7E91">
              <w:rPr>
                <w:rFonts w:eastAsia="Cambria"/>
                <w:sz w:val="24"/>
                <w:szCs w:val="24"/>
                <w:lang w:eastAsia="ar-SA"/>
              </w:rPr>
              <w:t xml:space="preserve">Информация о ходе реализации мероприятий подпрограммы </w:t>
            </w:r>
            <w:r w:rsidRPr="002F7E91">
              <w:rPr>
                <w:sz w:val="24"/>
                <w:szCs w:val="24"/>
              </w:rPr>
              <w:t>«</w:t>
            </w:r>
            <w:r w:rsidRPr="002F7E91">
              <w:rPr>
                <w:spacing w:val="-2"/>
                <w:sz w:val="24"/>
                <w:szCs w:val="24"/>
              </w:rPr>
              <w:t>Противодействие коррупции в сфере деятельности органов местного самоуправления</w:t>
            </w:r>
            <w:r w:rsidRPr="002F7E91">
              <w:rPr>
                <w:sz w:val="24"/>
                <w:szCs w:val="24"/>
              </w:rPr>
              <w:t xml:space="preserve">» </w:t>
            </w:r>
            <w:r w:rsidRPr="002F7E91">
              <w:rPr>
                <w:rFonts w:eastAsia="Cambria"/>
                <w:sz w:val="24"/>
                <w:szCs w:val="24"/>
                <w:lang w:eastAsia="ar-SA"/>
              </w:rPr>
              <w:t xml:space="preserve">размещена на </w:t>
            </w:r>
            <w:r w:rsidRPr="002F7E91">
              <w:rPr>
                <w:sz w:val="24"/>
                <w:szCs w:val="24"/>
              </w:rPr>
              <w:t>официальном</w:t>
            </w:r>
            <w:r w:rsidRPr="002F7E91">
              <w:rPr>
                <w:rFonts w:eastAsia="Cambria"/>
                <w:sz w:val="24"/>
                <w:szCs w:val="24"/>
                <w:lang w:eastAsia="ar-SA"/>
              </w:rPr>
              <w:t xml:space="preserve"> сайте администрации</w:t>
            </w:r>
          </w:p>
        </w:tc>
        <w:tc>
          <w:tcPr>
            <w:tcW w:w="1843" w:type="dxa"/>
            <w:tcBorders>
              <w:top w:val="single" w:sz="4" w:space="0" w:color="auto"/>
              <w:bottom w:val="single" w:sz="4" w:space="0" w:color="auto"/>
            </w:tcBorders>
          </w:tcPr>
          <w:p w:rsidR="002967AA" w:rsidRPr="002F7E91" w:rsidRDefault="002967AA" w:rsidP="002967AA">
            <w:pPr>
              <w:widowControl w:val="0"/>
              <w:autoSpaceDE w:val="0"/>
              <w:autoSpaceDN w:val="0"/>
              <w:spacing w:after="0" w:line="240" w:lineRule="auto"/>
              <w:jc w:val="center"/>
              <w:rPr>
                <w:sz w:val="24"/>
                <w:szCs w:val="24"/>
              </w:rPr>
            </w:pPr>
            <w:r w:rsidRPr="002F7E91">
              <w:rPr>
                <w:sz w:val="24"/>
                <w:szCs w:val="24"/>
              </w:rPr>
              <w:t xml:space="preserve">Ежегодно, </w:t>
            </w:r>
          </w:p>
          <w:p w:rsidR="002967AA" w:rsidRPr="002F7E91" w:rsidRDefault="00B2518B" w:rsidP="002967AA">
            <w:pPr>
              <w:widowControl w:val="0"/>
              <w:autoSpaceDE w:val="0"/>
              <w:autoSpaceDN w:val="0"/>
              <w:spacing w:after="0" w:line="240" w:lineRule="auto"/>
              <w:jc w:val="center"/>
              <w:rPr>
                <w:sz w:val="24"/>
                <w:szCs w:val="24"/>
              </w:rPr>
            </w:pPr>
            <w:r w:rsidRPr="002F7E91">
              <w:rPr>
                <w:sz w:val="24"/>
                <w:szCs w:val="24"/>
              </w:rPr>
              <w:t>до 20</w:t>
            </w:r>
            <w:r w:rsidR="002967AA" w:rsidRPr="002F7E91">
              <w:rPr>
                <w:sz w:val="24"/>
                <w:szCs w:val="24"/>
              </w:rPr>
              <w:t xml:space="preserve"> марта года, следующего за отчетным периодом</w:t>
            </w:r>
            <w:r w:rsidR="00B20F2B" w:rsidRPr="002F7E91">
              <w:rPr>
                <w:sz w:val="24"/>
                <w:szCs w:val="24"/>
              </w:rPr>
              <w:t xml:space="preserve"> </w:t>
            </w:r>
            <w:r w:rsidR="002967AA" w:rsidRPr="002F7E91">
              <w:rPr>
                <w:sz w:val="24"/>
                <w:szCs w:val="24"/>
              </w:rPr>
              <w:t>/</w:t>
            </w:r>
          </w:p>
          <w:p w:rsidR="002967AA" w:rsidRPr="002F7E91" w:rsidRDefault="002967AA" w:rsidP="002967AA">
            <w:pPr>
              <w:widowControl w:val="0"/>
              <w:autoSpaceDE w:val="0"/>
              <w:autoSpaceDN w:val="0"/>
              <w:spacing w:after="0" w:line="240" w:lineRule="auto"/>
              <w:jc w:val="center"/>
              <w:rPr>
                <w:sz w:val="24"/>
                <w:szCs w:val="24"/>
              </w:rPr>
            </w:pPr>
            <w:r w:rsidRPr="002F7E91">
              <w:rPr>
                <w:sz w:val="24"/>
                <w:szCs w:val="24"/>
              </w:rPr>
              <w:t>февраль</w:t>
            </w:r>
          </w:p>
        </w:tc>
        <w:tc>
          <w:tcPr>
            <w:tcW w:w="1701"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1559" w:type="dxa"/>
            <w:tcBorders>
              <w:top w:val="single" w:sz="4" w:space="0" w:color="auto"/>
              <w:bottom w:val="single" w:sz="4" w:space="0" w:color="auto"/>
            </w:tcBorders>
          </w:tcPr>
          <w:p w:rsidR="002967AA" w:rsidRPr="002F7E91" w:rsidRDefault="002967AA" w:rsidP="002967AA">
            <w:pPr>
              <w:pStyle w:val="ConsPlusNormal"/>
              <w:jc w:val="center"/>
              <w:rPr>
                <w:szCs w:val="24"/>
                <w:lang w:eastAsia="en-US"/>
              </w:rPr>
            </w:pPr>
            <w:r w:rsidRPr="002F7E91">
              <w:rPr>
                <w:szCs w:val="24"/>
                <w:lang w:eastAsia="en-US"/>
              </w:rPr>
              <w:t>0,00</w:t>
            </w:r>
          </w:p>
        </w:tc>
        <w:tc>
          <w:tcPr>
            <w:tcW w:w="2268" w:type="dxa"/>
            <w:tcBorders>
              <w:top w:val="single" w:sz="4" w:space="0" w:color="auto"/>
              <w:bottom w:val="single" w:sz="4" w:space="0" w:color="auto"/>
            </w:tcBorders>
          </w:tcPr>
          <w:p w:rsidR="002967AA" w:rsidRPr="002F7E91" w:rsidRDefault="002967AA" w:rsidP="002967AA">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r>
      <w:tr w:rsidR="002967AA" w:rsidRPr="002F7E91" w:rsidTr="001B7130">
        <w:trPr>
          <w:trHeight w:val="28"/>
        </w:trPr>
        <w:tc>
          <w:tcPr>
            <w:tcW w:w="14830" w:type="dxa"/>
            <w:gridSpan w:val="9"/>
            <w:tcBorders>
              <w:top w:val="single" w:sz="4" w:space="0" w:color="auto"/>
              <w:bottom w:val="single" w:sz="4" w:space="0" w:color="auto"/>
            </w:tcBorders>
          </w:tcPr>
          <w:p w:rsidR="002967AA" w:rsidRPr="002F7E91" w:rsidRDefault="002967AA" w:rsidP="002967AA">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выполнено.</w:t>
            </w:r>
          </w:p>
          <w:p w:rsidR="002967AA" w:rsidRDefault="002967AA" w:rsidP="002967AA">
            <w:pPr>
              <w:spacing w:after="0" w:line="240" w:lineRule="auto"/>
              <w:ind w:firstLine="567"/>
              <w:jc w:val="both"/>
              <w:rPr>
                <w:sz w:val="24"/>
                <w:szCs w:val="24"/>
              </w:rPr>
            </w:pPr>
            <w:r w:rsidRPr="002F7E91">
              <w:rPr>
                <w:rFonts w:eastAsia="Cambria"/>
                <w:sz w:val="24"/>
                <w:szCs w:val="24"/>
                <w:lang w:eastAsia="ar-SA"/>
              </w:rPr>
              <w:t xml:space="preserve">Информация о ходе реализации мероприятий подпрограммы </w:t>
            </w:r>
            <w:r w:rsidRPr="002F7E91">
              <w:rPr>
                <w:sz w:val="24"/>
                <w:szCs w:val="24"/>
              </w:rPr>
              <w:t>«</w:t>
            </w:r>
            <w:r w:rsidRPr="002F7E91">
              <w:rPr>
                <w:spacing w:val="-2"/>
                <w:sz w:val="24"/>
                <w:szCs w:val="24"/>
              </w:rPr>
              <w:t>Противодействие коррупции в сфере деятельности органов местного самоуправления</w:t>
            </w:r>
            <w:r w:rsidRPr="002F7E91">
              <w:rPr>
                <w:sz w:val="24"/>
                <w:szCs w:val="24"/>
              </w:rPr>
              <w:t xml:space="preserve">» размещена </w:t>
            </w:r>
            <w:r w:rsidRPr="002F7E91">
              <w:rPr>
                <w:rFonts w:eastAsia="Cambria"/>
                <w:sz w:val="24"/>
                <w:szCs w:val="24"/>
                <w:lang w:eastAsia="ar-SA"/>
              </w:rPr>
              <w:t xml:space="preserve">на </w:t>
            </w:r>
            <w:r w:rsidRPr="002F7E91">
              <w:rPr>
                <w:sz w:val="24"/>
                <w:szCs w:val="24"/>
              </w:rPr>
              <w:t>официальном</w:t>
            </w:r>
            <w:r w:rsidRPr="002F7E91">
              <w:rPr>
                <w:rFonts w:eastAsia="Cambria"/>
                <w:sz w:val="24"/>
                <w:szCs w:val="24"/>
                <w:lang w:eastAsia="ar-SA"/>
              </w:rPr>
              <w:t xml:space="preserve"> сайте администрации </w:t>
            </w:r>
            <w:r w:rsidRPr="002F7E91">
              <w:rPr>
                <w:sz w:val="24"/>
                <w:szCs w:val="24"/>
              </w:rPr>
              <w:t>в подразделе «</w:t>
            </w:r>
            <w:hyperlink r:id="rId9" w:history="1">
              <w:r w:rsidRPr="002F7E91">
                <w:rPr>
                  <w:rStyle w:val="a5"/>
                  <w:color w:val="auto"/>
                  <w:sz w:val="24"/>
                  <w:szCs w:val="24"/>
                  <w:u w:val="none"/>
                </w:rPr>
                <w:t>О реализации подпрограммы «Противодействие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hyperlink>
            <w:r w:rsidRPr="002F7E91">
              <w:rPr>
                <w:sz w:val="24"/>
                <w:szCs w:val="24"/>
              </w:rPr>
              <w:t xml:space="preserve"> раздела «Антикоррупционная деятельность» (</w:t>
            </w:r>
            <w:hyperlink r:id="rId10" w:history="1">
              <w:r w:rsidR="00A2595F" w:rsidRPr="00480DF2">
                <w:rPr>
                  <w:rStyle w:val="a5"/>
                  <w:sz w:val="24"/>
                  <w:szCs w:val="24"/>
                </w:rPr>
                <w:t>http://petrgosk.ru/antikorruptsionnaya-deyatelnost/o-realizatsii-podprogrammy-protivodeystvie-korruptsii-v-sfere-deyatelnosti-organov-mestnogo-samoupra/index.php</w:t>
              </w:r>
            </w:hyperlink>
            <w:r w:rsidRPr="002F7E91">
              <w:rPr>
                <w:sz w:val="24"/>
                <w:szCs w:val="24"/>
              </w:rPr>
              <w:t>)</w:t>
            </w:r>
          </w:p>
          <w:p w:rsidR="00A2595F" w:rsidRPr="002F7E91" w:rsidRDefault="00A2595F" w:rsidP="002967AA">
            <w:pPr>
              <w:spacing w:after="0" w:line="240" w:lineRule="auto"/>
              <w:ind w:firstLine="567"/>
              <w:jc w:val="both"/>
              <w:rPr>
                <w:sz w:val="24"/>
                <w:szCs w:val="24"/>
              </w:rPr>
            </w:pPr>
          </w:p>
        </w:tc>
      </w:tr>
      <w:tr w:rsidR="002967AA" w:rsidRPr="002F7E91" w:rsidTr="001B7130">
        <w:trPr>
          <w:trHeight w:val="28"/>
        </w:trPr>
        <w:tc>
          <w:tcPr>
            <w:tcW w:w="629" w:type="dxa"/>
            <w:tcBorders>
              <w:top w:val="single" w:sz="4" w:space="0" w:color="auto"/>
              <w:bottom w:val="single" w:sz="4" w:space="0" w:color="auto"/>
            </w:tcBorders>
          </w:tcPr>
          <w:p w:rsidR="002967AA" w:rsidRPr="002F7E91" w:rsidRDefault="00A2595F" w:rsidP="002967AA">
            <w:pPr>
              <w:pStyle w:val="ConsPlusNormal"/>
              <w:jc w:val="center"/>
              <w:rPr>
                <w:szCs w:val="24"/>
              </w:rPr>
            </w:pPr>
            <w:r>
              <w:rPr>
                <w:szCs w:val="24"/>
              </w:rPr>
              <w:t>1</w:t>
            </w:r>
            <w:r w:rsidR="002967AA" w:rsidRPr="002F7E91">
              <w:rPr>
                <w:szCs w:val="24"/>
              </w:rPr>
              <w:t>3.</w:t>
            </w:r>
          </w:p>
        </w:tc>
        <w:tc>
          <w:tcPr>
            <w:tcW w:w="3402" w:type="dxa"/>
            <w:tcBorders>
              <w:top w:val="single" w:sz="4" w:space="0" w:color="auto"/>
              <w:bottom w:val="single" w:sz="4" w:space="0" w:color="auto"/>
            </w:tcBorders>
          </w:tcPr>
          <w:p w:rsidR="002967AA" w:rsidRPr="002F7E91" w:rsidRDefault="002967AA" w:rsidP="002967AA">
            <w:pPr>
              <w:snapToGrid w:val="0"/>
              <w:spacing w:after="0" w:line="240" w:lineRule="auto"/>
              <w:rPr>
                <w:rFonts w:eastAsia="Cambria"/>
                <w:sz w:val="24"/>
                <w:szCs w:val="24"/>
                <w:lang w:eastAsia="ar-SA"/>
              </w:rPr>
            </w:pPr>
            <w:r w:rsidRPr="002F7E91">
              <w:rPr>
                <w:rFonts w:eastAsia="Cambria"/>
                <w:sz w:val="24"/>
                <w:szCs w:val="24"/>
                <w:lang w:eastAsia="ar-SA"/>
              </w:rPr>
              <w:t>Разработка и изготовление печатной продукции антикоррупционной направленности</w:t>
            </w:r>
          </w:p>
        </w:tc>
        <w:tc>
          <w:tcPr>
            <w:tcW w:w="1843" w:type="dxa"/>
            <w:tcBorders>
              <w:top w:val="single" w:sz="4" w:space="0" w:color="auto"/>
              <w:bottom w:val="single" w:sz="4" w:space="0" w:color="auto"/>
            </w:tcBorders>
            <w:vAlign w:val="bottom"/>
          </w:tcPr>
          <w:p w:rsidR="002967AA" w:rsidRPr="002F7E91" w:rsidRDefault="002967AA" w:rsidP="002967AA">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2967AA" w:rsidRPr="002F7E91" w:rsidRDefault="001174D8" w:rsidP="002967AA">
            <w:pPr>
              <w:spacing w:after="0" w:line="240" w:lineRule="auto"/>
              <w:jc w:val="center"/>
              <w:rPr>
                <w:sz w:val="24"/>
                <w:szCs w:val="24"/>
              </w:rPr>
            </w:pPr>
            <w:r>
              <w:rPr>
                <w:sz w:val="24"/>
                <w:szCs w:val="24"/>
              </w:rPr>
              <w:t>5</w:t>
            </w:r>
            <w:r w:rsidR="002967AA" w:rsidRPr="002F7E91">
              <w:rPr>
                <w:sz w:val="24"/>
                <w:szCs w:val="24"/>
              </w:rPr>
              <w:t>0,00</w:t>
            </w:r>
          </w:p>
        </w:tc>
        <w:tc>
          <w:tcPr>
            <w:tcW w:w="1559" w:type="dxa"/>
            <w:tcBorders>
              <w:top w:val="single" w:sz="4" w:space="0" w:color="auto"/>
              <w:bottom w:val="single" w:sz="4" w:space="0" w:color="auto"/>
            </w:tcBorders>
          </w:tcPr>
          <w:p w:rsidR="002967AA" w:rsidRPr="002F7E91" w:rsidRDefault="001174D8" w:rsidP="002967AA">
            <w:pPr>
              <w:spacing w:after="0" w:line="240" w:lineRule="auto"/>
              <w:jc w:val="center"/>
              <w:rPr>
                <w:sz w:val="24"/>
                <w:szCs w:val="24"/>
              </w:rPr>
            </w:pPr>
            <w:r>
              <w:rPr>
                <w:sz w:val="24"/>
                <w:szCs w:val="24"/>
              </w:rPr>
              <w:t>5</w:t>
            </w:r>
            <w:r w:rsidR="002967AA" w:rsidRPr="002F7E91">
              <w:rPr>
                <w:sz w:val="24"/>
                <w:szCs w:val="24"/>
              </w:rPr>
              <w:t>0,00</w:t>
            </w:r>
          </w:p>
        </w:tc>
        <w:tc>
          <w:tcPr>
            <w:tcW w:w="2268" w:type="dxa"/>
            <w:tcBorders>
              <w:top w:val="single" w:sz="4" w:space="0" w:color="auto"/>
              <w:bottom w:val="single" w:sz="4" w:space="0" w:color="auto"/>
            </w:tcBorders>
          </w:tcPr>
          <w:p w:rsidR="002967AA" w:rsidRPr="002F7E91" w:rsidRDefault="002967AA" w:rsidP="002967AA">
            <w:pPr>
              <w:pStyle w:val="ConsPlusNormal"/>
              <w:jc w:val="center"/>
              <w:rPr>
                <w:szCs w:val="24"/>
              </w:rPr>
            </w:pPr>
            <w:r w:rsidRPr="002F7E91">
              <w:rPr>
                <w:szCs w:val="24"/>
              </w:rPr>
              <w:t>0,00</w:t>
            </w:r>
          </w:p>
        </w:tc>
        <w:tc>
          <w:tcPr>
            <w:tcW w:w="1714" w:type="dxa"/>
            <w:gridSpan w:val="2"/>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r>
      <w:tr w:rsidR="002967AA" w:rsidRPr="002F7E91" w:rsidTr="001B7130">
        <w:trPr>
          <w:trHeight w:val="28"/>
        </w:trPr>
        <w:tc>
          <w:tcPr>
            <w:tcW w:w="14830" w:type="dxa"/>
            <w:gridSpan w:val="9"/>
            <w:tcBorders>
              <w:top w:val="single" w:sz="4" w:space="0" w:color="auto"/>
              <w:bottom w:val="single" w:sz="4" w:space="0" w:color="auto"/>
            </w:tcBorders>
          </w:tcPr>
          <w:p w:rsidR="000A10B9" w:rsidRPr="000A10B9" w:rsidRDefault="000A10B9" w:rsidP="000A10B9">
            <w:pPr>
              <w:pStyle w:val="a8"/>
              <w:jc w:val="both"/>
              <w:rPr>
                <w:rFonts w:ascii="Times New Roman" w:hAnsi="Times New Roman"/>
                <w:sz w:val="24"/>
                <w:szCs w:val="24"/>
              </w:rPr>
            </w:pPr>
            <w:r>
              <w:rPr>
                <w:rFonts w:ascii="Times New Roman" w:hAnsi="Times New Roman"/>
                <w:sz w:val="24"/>
                <w:szCs w:val="24"/>
              </w:rPr>
              <w:t xml:space="preserve">        </w:t>
            </w:r>
            <w:r w:rsidRPr="000A10B9">
              <w:rPr>
                <w:rFonts w:ascii="Times New Roman" w:hAnsi="Times New Roman"/>
                <w:sz w:val="24"/>
                <w:szCs w:val="24"/>
              </w:rPr>
              <w:t xml:space="preserve">Мероприятие выполнено. </w:t>
            </w:r>
          </w:p>
          <w:p w:rsidR="00A2595F" w:rsidRPr="00A2595F" w:rsidRDefault="00571360" w:rsidP="00A2595F">
            <w:pPr>
              <w:pStyle w:val="ConsPlusCell"/>
              <w:ind w:firstLine="505"/>
              <w:jc w:val="both"/>
              <w:rPr>
                <w:rFonts w:eastAsia="Cambria"/>
                <w:lang w:eastAsia="ar-SA"/>
              </w:rPr>
            </w:pPr>
            <w:r>
              <w:rPr>
                <w:rFonts w:eastAsia="Cambria"/>
                <w:lang w:eastAsia="ar-SA"/>
              </w:rPr>
              <w:t xml:space="preserve"> </w:t>
            </w:r>
            <w:r w:rsidR="00A2595F" w:rsidRPr="00A2595F">
              <w:rPr>
                <w:rFonts w:eastAsia="Cambria"/>
                <w:lang w:eastAsia="ar-SA"/>
              </w:rPr>
              <w:t>Печатная продукция антикоррупционной направленности разработана и изготовлена.</w:t>
            </w:r>
          </w:p>
          <w:p w:rsidR="00A2595F" w:rsidRPr="00A2595F" w:rsidRDefault="00A2595F" w:rsidP="00A2595F">
            <w:pPr>
              <w:pStyle w:val="a8"/>
              <w:jc w:val="both"/>
              <w:rPr>
                <w:rFonts w:ascii="Times New Roman" w:hAnsi="Times New Roman"/>
                <w:sz w:val="24"/>
                <w:szCs w:val="24"/>
              </w:rPr>
            </w:pPr>
            <w:r w:rsidRPr="00A2595F">
              <w:rPr>
                <w:rFonts w:ascii="Times New Roman" w:hAnsi="Times New Roman"/>
                <w:sz w:val="24"/>
                <w:szCs w:val="24"/>
              </w:rPr>
              <w:t xml:space="preserve">     </w:t>
            </w:r>
            <w:r w:rsidR="00571360">
              <w:rPr>
                <w:rFonts w:ascii="Times New Roman" w:hAnsi="Times New Roman"/>
                <w:sz w:val="24"/>
                <w:szCs w:val="24"/>
              </w:rPr>
              <w:t xml:space="preserve">   </w:t>
            </w:r>
            <w:r w:rsidRPr="00A2595F">
              <w:rPr>
                <w:rFonts w:ascii="Times New Roman" w:hAnsi="Times New Roman"/>
                <w:sz w:val="24"/>
                <w:szCs w:val="24"/>
              </w:rPr>
              <w:t xml:space="preserve"> Плановый показатель значения индикатора превышен ввиду сложившейся ценовой политики в области предлагаемых полиграфических услуг. Увеличение количества изготовленной печатной продукции позволило охватить большее число муниципальных служащих и жителей Петровского городского округа Ставропольского края печатной продукцией антикоррупционной направленности.</w:t>
            </w:r>
          </w:p>
          <w:p w:rsidR="000A10B9" w:rsidRDefault="00A2595F" w:rsidP="003605DE">
            <w:pPr>
              <w:spacing w:after="0" w:line="240" w:lineRule="auto"/>
              <w:ind w:firstLine="567"/>
              <w:jc w:val="both"/>
              <w:rPr>
                <w:sz w:val="24"/>
                <w:szCs w:val="24"/>
              </w:rPr>
            </w:pPr>
            <w:proofErr w:type="gramStart"/>
            <w:r w:rsidRPr="00A2595F">
              <w:rPr>
                <w:sz w:val="24"/>
                <w:szCs w:val="24"/>
              </w:rPr>
              <w:t>Количество изготовленной печатной продукции (календарей, плакатов, буклетов, брошюр и т.д.) антикоррупционной направленности -1109 экземпляров</w:t>
            </w:r>
            <w:proofErr w:type="gramEnd"/>
          </w:p>
          <w:p w:rsidR="00A2595F" w:rsidRPr="00C73164" w:rsidRDefault="00A2595F" w:rsidP="003605DE">
            <w:pPr>
              <w:spacing w:after="0" w:line="240" w:lineRule="auto"/>
              <w:ind w:firstLine="567"/>
              <w:jc w:val="both"/>
              <w:rPr>
                <w:sz w:val="24"/>
                <w:szCs w:val="24"/>
              </w:rPr>
            </w:pPr>
          </w:p>
        </w:tc>
      </w:tr>
      <w:tr w:rsidR="002967AA" w:rsidRPr="002F7E91" w:rsidTr="00E057BA">
        <w:trPr>
          <w:trHeight w:val="28"/>
        </w:trPr>
        <w:tc>
          <w:tcPr>
            <w:tcW w:w="629" w:type="dxa"/>
            <w:tcBorders>
              <w:top w:val="single" w:sz="4" w:space="0" w:color="auto"/>
              <w:bottom w:val="single" w:sz="4" w:space="0" w:color="auto"/>
            </w:tcBorders>
          </w:tcPr>
          <w:p w:rsidR="002967AA" w:rsidRPr="002F7E91" w:rsidRDefault="00256098" w:rsidP="002967AA">
            <w:pPr>
              <w:pStyle w:val="ConsPlusNormal"/>
              <w:rPr>
                <w:szCs w:val="24"/>
              </w:rPr>
            </w:pPr>
            <w:r>
              <w:rPr>
                <w:szCs w:val="24"/>
              </w:rPr>
              <w:t>1</w:t>
            </w:r>
            <w:r w:rsidR="002967AA" w:rsidRPr="002F7E91">
              <w:rPr>
                <w:szCs w:val="24"/>
              </w:rPr>
              <w:t>3.1.</w:t>
            </w:r>
          </w:p>
        </w:tc>
        <w:tc>
          <w:tcPr>
            <w:tcW w:w="3402" w:type="dxa"/>
            <w:tcBorders>
              <w:top w:val="single" w:sz="4" w:space="0" w:color="auto"/>
              <w:bottom w:val="single" w:sz="4" w:space="0" w:color="auto"/>
            </w:tcBorders>
          </w:tcPr>
          <w:p w:rsidR="002967AA" w:rsidRPr="002F7E91" w:rsidRDefault="00007AFA" w:rsidP="002967AA">
            <w:pPr>
              <w:snapToGrid w:val="0"/>
              <w:spacing w:after="0" w:line="240" w:lineRule="auto"/>
              <w:rPr>
                <w:rFonts w:eastAsia="Cambria"/>
                <w:sz w:val="24"/>
                <w:szCs w:val="24"/>
                <w:lang w:eastAsia="ar-SA"/>
              </w:rPr>
            </w:pPr>
            <w:r w:rsidRPr="002F7E91">
              <w:rPr>
                <w:rFonts w:eastAsia="Cambria"/>
                <w:sz w:val="24"/>
                <w:szCs w:val="24"/>
                <w:lang w:eastAsia="ar-SA"/>
              </w:rPr>
              <w:t>Контрольное событие 46</w:t>
            </w:r>
            <w:r w:rsidR="002967AA" w:rsidRPr="002F7E91">
              <w:rPr>
                <w:rFonts w:eastAsia="Cambria"/>
                <w:sz w:val="24"/>
                <w:szCs w:val="24"/>
                <w:lang w:eastAsia="ar-SA"/>
              </w:rPr>
              <w:t xml:space="preserve">. </w:t>
            </w:r>
          </w:p>
          <w:p w:rsidR="002967AA" w:rsidRPr="002F7E91" w:rsidRDefault="002967AA" w:rsidP="002967AA">
            <w:pPr>
              <w:snapToGrid w:val="0"/>
              <w:spacing w:after="0" w:line="240" w:lineRule="auto"/>
              <w:rPr>
                <w:rFonts w:eastAsia="Cambria"/>
                <w:sz w:val="24"/>
                <w:szCs w:val="24"/>
                <w:lang w:eastAsia="ar-SA"/>
              </w:rPr>
            </w:pPr>
            <w:r w:rsidRPr="002F7E91">
              <w:rPr>
                <w:rFonts w:eastAsia="Cambria"/>
                <w:sz w:val="24"/>
                <w:szCs w:val="24"/>
                <w:lang w:eastAsia="ar-SA"/>
              </w:rPr>
              <w:t xml:space="preserve">Печатная продукция антикоррупционной направленности изготовлена и </w:t>
            </w:r>
            <w:r w:rsidRPr="002F7E91">
              <w:rPr>
                <w:rFonts w:eastAsia="Cambria"/>
                <w:sz w:val="24"/>
                <w:szCs w:val="24"/>
                <w:lang w:eastAsia="ar-SA"/>
              </w:rPr>
              <w:lastRenderedPageBreak/>
              <w:t>распространена</w:t>
            </w:r>
          </w:p>
        </w:tc>
        <w:tc>
          <w:tcPr>
            <w:tcW w:w="1843" w:type="dxa"/>
            <w:tcBorders>
              <w:top w:val="single" w:sz="4" w:space="0" w:color="auto"/>
              <w:bottom w:val="single" w:sz="4" w:space="0" w:color="auto"/>
            </w:tcBorders>
          </w:tcPr>
          <w:p w:rsidR="002967AA" w:rsidRDefault="002967AA" w:rsidP="002967AA">
            <w:pPr>
              <w:widowControl w:val="0"/>
              <w:autoSpaceDE w:val="0"/>
              <w:autoSpaceDN w:val="0"/>
              <w:spacing w:after="0" w:line="240" w:lineRule="auto"/>
              <w:jc w:val="center"/>
              <w:rPr>
                <w:sz w:val="24"/>
                <w:szCs w:val="24"/>
              </w:rPr>
            </w:pPr>
            <w:r w:rsidRPr="002F7E91">
              <w:rPr>
                <w:sz w:val="24"/>
                <w:szCs w:val="24"/>
              </w:rPr>
              <w:lastRenderedPageBreak/>
              <w:t>3, 4 квартал</w:t>
            </w:r>
            <w:r w:rsidR="00B20F2B" w:rsidRPr="002F7E91">
              <w:rPr>
                <w:sz w:val="24"/>
                <w:szCs w:val="24"/>
              </w:rPr>
              <w:t xml:space="preserve"> </w:t>
            </w:r>
            <w:r w:rsidRPr="002F7E91">
              <w:rPr>
                <w:sz w:val="24"/>
                <w:szCs w:val="24"/>
              </w:rPr>
              <w:t>/</w:t>
            </w:r>
          </w:p>
          <w:p w:rsidR="00B57286" w:rsidRDefault="00D458C8" w:rsidP="002967AA">
            <w:pPr>
              <w:widowControl w:val="0"/>
              <w:autoSpaceDE w:val="0"/>
              <w:autoSpaceDN w:val="0"/>
              <w:spacing w:after="0" w:line="240" w:lineRule="auto"/>
              <w:jc w:val="center"/>
              <w:rPr>
                <w:sz w:val="24"/>
                <w:szCs w:val="24"/>
              </w:rPr>
            </w:pPr>
            <w:r>
              <w:rPr>
                <w:sz w:val="24"/>
                <w:szCs w:val="24"/>
              </w:rPr>
              <w:t>ноябрь;</w:t>
            </w:r>
          </w:p>
          <w:p w:rsidR="00D458C8" w:rsidRPr="002F7E91" w:rsidRDefault="00D458C8" w:rsidP="002967AA">
            <w:pPr>
              <w:widowControl w:val="0"/>
              <w:autoSpaceDE w:val="0"/>
              <w:autoSpaceDN w:val="0"/>
              <w:spacing w:after="0" w:line="240" w:lineRule="auto"/>
              <w:jc w:val="center"/>
              <w:rPr>
                <w:sz w:val="24"/>
                <w:szCs w:val="24"/>
              </w:rPr>
            </w:pPr>
            <w:r>
              <w:rPr>
                <w:sz w:val="24"/>
                <w:szCs w:val="24"/>
              </w:rPr>
              <w:t>декабрь</w:t>
            </w:r>
          </w:p>
          <w:p w:rsidR="002967AA" w:rsidRPr="002F7E91" w:rsidRDefault="002967AA" w:rsidP="002967AA">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2967AA" w:rsidRPr="002F7E91" w:rsidRDefault="001174D8" w:rsidP="002967AA">
            <w:pPr>
              <w:spacing w:after="0" w:line="240" w:lineRule="auto"/>
              <w:jc w:val="center"/>
              <w:rPr>
                <w:sz w:val="24"/>
                <w:szCs w:val="24"/>
              </w:rPr>
            </w:pPr>
            <w:r>
              <w:rPr>
                <w:sz w:val="24"/>
                <w:szCs w:val="24"/>
              </w:rPr>
              <w:t>5</w:t>
            </w:r>
            <w:r w:rsidR="002967AA" w:rsidRPr="002F7E91">
              <w:rPr>
                <w:sz w:val="24"/>
                <w:szCs w:val="24"/>
              </w:rPr>
              <w:t>0,00</w:t>
            </w:r>
          </w:p>
        </w:tc>
        <w:tc>
          <w:tcPr>
            <w:tcW w:w="1559" w:type="dxa"/>
            <w:tcBorders>
              <w:top w:val="single" w:sz="4" w:space="0" w:color="auto"/>
              <w:bottom w:val="single" w:sz="4" w:space="0" w:color="auto"/>
            </w:tcBorders>
          </w:tcPr>
          <w:p w:rsidR="002967AA" w:rsidRPr="002F7E91" w:rsidRDefault="001174D8" w:rsidP="002967AA">
            <w:pPr>
              <w:spacing w:after="0" w:line="240" w:lineRule="auto"/>
              <w:jc w:val="center"/>
              <w:rPr>
                <w:sz w:val="24"/>
                <w:szCs w:val="24"/>
              </w:rPr>
            </w:pPr>
            <w:r>
              <w:rPr>
                <w:sz w:val="24"/>
                <w:szCs w:val="24"/>
              </w:rPr>
              <w:t>5</w:t>
            </w:r>
            <w:r w:rsidR="002967AA" w:rsidRPr="002F7E91">
              <w:rPr>
                <w:sz w:val="24"/>
                <w:szCs w:val="24"/>
              </w:rPr>
              <w:t>0,00</w:t>
            </w:r>
          </w:p>
        </w:tc>
        <w:tc>
          <w:tcPr>
            <w:tcW w:w="2268"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2967AA" w:rsidRPr="002F7E91" w:rsidRDefault="002967AA" w:rsidP="002967AA">
            <w:pPr>
              <w:spacing w:after="0" w:line="240" w:lineRule="auto"/>
              <w:jc w:val="center"/>
              <w:rPr>
                <w:sz w:val="24"/>
                <w:szCs w:val="24"/>
              </w:rPr>
            </w:pPr>
            <w:r w:rsidRPr="002F7E91">
              <w:rPr>
                <w:sz w:val="24"/>
                <w:szCs w:val="24"/>
              </w:rPr>
              <w:t>0,00</w:t>
            </w:r>
          </w:p>
        </w:tc>
      </w:tr>
      <w:tr w:rsidR="002967AA" w:rsidRPr="002F7E91" w:rsidTr="001B7130">
        <w:trPr>
          <w:trHeight w:val="28"/>
        </w:trPr>
        <w:tc>
          <w:tcPr>
            <w:tcW w:w="14830" w:type="dxa"/>
            <w:gridSpan w:val="9"/>
            <w:tcBorders>
              <w:top w:val="single" w:sz="4" w:space="0" w:color="auto"/>
              <w:bottom w:val="single" w:sz="4" w:space="0" w:color="auto"/>
            </w:tcBorders>
          </w:tcPr>
          <w:p w:rsidR="002967AA" w:rsidRPr="002F7E91" w:rsidRDefault="00D97D37" w:rsidP="002967AA">
            <w:pPr>
              <w:spacing w:after="0" w:line="240" w:lineRule="auto"/>
              <w:ind w:firstLine="567"/>
              <w:rPr>
                <w:sz w:val="24"/>
                <w:szCs w:val="24"/>
              </w:rPr>
            </w:pPr>
            <w:r>
              <w:rPr>
                <w:sz w:val="24"/>
                <w:szCs w:val="24"/>
              </w:rPr>
              <w:lastRenderedPageBreak/>
              <w:t xml:space="preserve">Контрольное событие </w:t>
            </w:r>
            <w:r w:rsidR="002967AA" w:rsidRPr="002F7E91">
              <w:rPr>
                <w:sz w:val="24"/>
                <w:szCs w:val="24"/>
              </w:rPr>
              <w:t>выполнено.</w:t>
            </w:r>
          </w:p>
          <w:p w:rsidR="00256098" w:rsidRPr="00256098" w:rsidRDefault="00256098" w:rsidP="00256098">
            <w:pPr>
              <w:pStyle w:val="a8"/>
              <w:ind w:firstLine="505"/>
              <w:jc w:val="both"/>
              <w:rPr>
                <w:rFonts w:ascii="Times New Roman" w:eastAsia="Cambria" w:hAnsi="Times New Roman"/>
                <w:sz w:val="24"/>
                <w:szCs w:val="24"/>
                <w:lang w:eastAsia="ar-SA"/>
              </w:rPr>
            </w:pPr>
            <w:r w:rsidRPr="00256098">
              <w:rPr>
                <w:rFonts w:ascii="Times New Roman" w:hAnsi="Times New Roman"/>
                <w:sz w:val="24"/>
                <w:szCs w:val="24"/>
              </w:rPr>
              <w:t xml:space="preserve">В 3 квартале 2019 г. проводились мероприятия по разработке макетов печатной продукции </w:t>
            </w:r>
            <w:r w:rsidRPr="00256098">
              <w:rPr>
                <w:rFonts w:ascii="Times New Roman" w:eastAsia="Cambria" w:hAnsi="Times New Roman"/>
                <w:sz w:val="24"/>
                <w:szCs w:val="24"/>
                <w:lang w:eastAsia="ar-SA"/>
              </w:rPr>
              <w:t>антикоррупционной направленности.</w:t>
            </w:r>
          </w:p>
          <w:p w:rsidR="002967AA" w:rsidRPr="002F7E91" w:rsidRDefault="00256098" w:rsidP="00256098">
            <w:pPr>
              <w:pStyle w:val="a8"/>
              <w:ind w:firstLine="505"/>
              <w:jc w:val="both"/>
              <w:rPr>
                <w:sz w:val="24"/>
                <w:szCs w:val="24"/>
              </w:rPr>
            </w:pPr>
            <w:proofErr w:type="gramStart"/>
            <w:r w:rsidRPr="00256098">
              <w:rPr>
                <w:rFonts w:ascii="Times New Roman" w:hAnsi="Times New Roman"/>
                <w:sz w:val="24"/>
                <w:szCs w:val="24"/>
              </w:rPr>
              <w:t>В 4 квартале изготовлена и распространена на территории Петровского городского округа печатная продукция антикоррупционной направленности: календари настенные трехблочные (162 штук), календари домик (100 штук), календари настольные (20 штук), календари карманные (330 штук), плакат А3 (100 штук), листовки А5 297 штук, брошюры «Кодекс этики и служебного поведения» (50 штук), брошюры «Формы, образцы документов по вопросам профилактике коррупции на муниципальной службе» (50</w:t>
            </w:r>
            <w:proofErr w:type="gramEnd"/>
            <w:r w:rsidRPr="00256098">
              <w:rPr>
                <w:rFonts w:ascii="Times New Roman" w:hAnsi="Times New Roman"/>
                <w:sz w:val="24"/>
                <w:szCs w:val="24"/>
              </w:rPr>
              <w:t xml:space="preserve"> штук)</w:t>
            </w:r>
          </w:p>
        </w:tc>
      </w:tr>
      <w:tr w:rsidR="000A4394" w:rsidRPr="002F7E91" w:rsidTr="00E057BA">
        <w:trPr>
          <w:trHeight w:val="28"/>
        </w:trPr>
        <w:tc>
          <w:tcPr>
            <w:tcW w:w="629" w:type="dxa"/>
            <w:tcBorders>
              <w:top w:val="single" w:sz="4" w:space="0" w:color="auto"/>
              <w:bottom w:val="single" w:sz="4" w:space="0" w:color="auto"/>
            </w:tcBorders>
          </w:tcPr>
          <w:p w:rsidR="000A4394" w:rsidRPr="002F7E91" w:rsidRDefault="005713C2" w:rsidP="005713C2">
            <w:pPr>
              <w:pStyle w:val="a8"/>
              <w:jc w:val="center"/>
              <w:rPr>
                <w:rFonts w:ascii="Times New Roman" w:hAnsi="Times New Roman"/>
                <w:sz w:val="24"/>
                <w:szCs w:val="24"/>
              </w:rPr>
            </w:pPr>
            <w:r>
              <w:rPr>
                <w:rFonts w:ascii="Times New Roman" w:hAnsi="Times New Roman"/>
                <w:sz w:val="24"/>
                <w:szCs w:val="24"/>
              </w:rPr>
              <w:t>1</w:t>
            </w:r>
            <w:r w:rsidR="000A4394" w:rsidRPr="002F7E91">
              <w:rPr>
                <w:rFonts w:ascii="Times New Roman" w:hAnsi="Times New Roman"/>
                <w:sz w:val="24"/>
                <w:szCs w:val="24"/>
                <w:lang w:val="en-US"/>
              </w:rPr>
              <w:t>4.</w:t>
            </w:r>
          </w:p>
        </w:tc>
        <w:tc>
          <w:tcPr>
            <w:tcW w:w="3402" w:type="dxa"/>
            <w:tcBorders>
              <w:top w:val="single" w:sz="4" w:space="0" w:color="auto"/>
              <w:bottom w:val="single" w:sz="4" w:space="0" w:color="auto"/>
            </w:tcBorders>
          </w:tcPr>
          <w:p w:rsidR="000A4394" w:rsidRPr="002F7E91" w:rsidRDefault="000A4394" w:rsidP="000A4394">
            <w:pPr>
              <w:pStyle w:val="a8"/>
              <w:rPr>
                <w:rFonts w:ascii="Times New Roman" w:eastAsia="Cambria" w:hAnsi="Times New Roman"/>
                <w:sz w:val="24"/>
                <w:szCs w:val="24"/>
                <w:lang w:eastAsia="ar-SA"/>
              </w:rPr>
            </w:pPr>
            <w:r w:rsidRPr="002F7E91">
              <w:rPr>
                <w:rFonts w:ascii="Times New Roman" w:hAnsi="Times New Roman"/>
                <w:sz w:val="24"/>
                <w:szCs w:val="24"/>
              </w:rPr>
              <w:t>Разработка и реализация комплекса мер по предупреждению и минимизации бытовой коррупции в сферах деятельности отделов и органов администрации округа</w:t>
            </w:r>
          </w:p>
        </w:tc>
        <w:tc>
          <w:tcPr>
            <w:tcW w:w="1843" w:type="dxa"/>
            <w:tcBorders>
              <w:top w:val="single" w:sz="4" w:space="0" w:color="auto"/>
              <w:bottom w:val="single" w:sz="4" w:space="0" w:color="auto"/>
            </w:tcBorders>
          </w:tcPr>
          <w:p w:rsidR="000A4394" w:rsidRPr="002F7E91" w:rsidRDefault="000A4394" w:rsidP="000A4394">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r>
      <w:tr w:rsidR="000A4394" w:rsidRPr="002F7E91" w:rsidTr="00CA475A">
        <w:trPr>
          <w:trHeight w:val="28"/>
        </w:trPr>
        <w:tc>
          <w:tcPr>
            <w:tcW w:w="14830" w:type="dxa"/>
            <w:gridSpan w:val="9"/>
            <w:tcBorders>
              <w:top w:val="single" w:sz="4" w:space="0" w:color="auto"/>
              <w:bottom w:val="single" w:sz="4" w:space="0" w:color="auto"/>
            </w:tcBorders>
          </w:tcPr>
          <w:p w:rsidR="008E6661" w:rsidRPr="00256098" w:rsidRDefault="000A4394" w:rsidP="00256098">
            <w:pPr>
              <w:pStyle w:val="a8"/>
              <w:jc w:val="both"/>
              <w:rPr>
                <w:rFonts w:ascii="Times New Roman" w:hAnsi="Times New Roman"/>
                <w:sz w:val="24"/>
                <w:szCs w:val="24"/>
              </w:rPr>
            </w:pPr>
            <w:r w:rsidRPr="002F7E91">
              <w:rPr>
                <w:rFonts w:ascii="Times New Roman" w:hAnsi="Times New Roman"/>
              </w:rPr>
              <w:t xml:space="preserve">    </w:t>
            </w:r>
            <w:r w:rsidR="00256098">
              <w:rPr>
                <w:rFonts w:ascii="Times New Roman" w:hAnsi="Times New Roman"/>
              </w:rPr>
              <w:t xml:space="preserve">    </w:t>
            </w:r>
            <w:r w:rsidRPr="002F7E91">
              <w:rPr>
                <w:rFonts w:ascii="Times New Roman" w:hAnsi="Times New Roman"/>
              </w:rPr>
              <w:t xml:space="preserve">   </w:t>
            </w:r>
            <w:r w:rsidR="00256098" w:rsidRPr="00256098">
              <w:rPr>
                <w:rFonts w:ascii="Times New Roman" w:hAnsi="Times New Roman"/>
                <w:sz w:val="24"/>
                <w:szCs w:val="24"/>
              </w:rPr>
              <w:t>Комплекс мер по предупреждению и минимизации бытовой коррупции в сферах деятельности отделов и органов администрации округа разработан и утвержден.</w:t>
            </w:r>
          </w:p>
          <w:p w:rsidR="00256098" w:rsidRPr="00256098" w:rsidRDefault="00256098" w:rsidP="00256098">
            <w:pPr>
              <w:pStyle w:val="a8"/>
              <w:jc w:val="both"/>
              <w:rPr>
                <w:rFonts w:ascii="Times New Roman" w:hAnsi="Times New Roman"/>
              </w:rPr>
            </w:pPr>
            <w:r>
              <w:rPr>
                <w:rFonts w:ascii="Times New Roman" w:hAnsi="Times New Roman"/>
                <w:sz w:val="24"/>
                <w:szCs w:val="24"/>
              </w:rPr>
              <w:t xml:space="preserve">         </w:t>
            </w:r>
            <w:r w:rsidRPr="00256098">
              <w:rPr>
                <w:rFonts w:ascii="Times New Roman" w:hAnsi="Times New Roman"/>
                <w:sz w:val="24"/>
                <w:szCs w:val="24"/>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- 0</w:t>
            </w:r>
          </w:p>
        </w:tc>
      </w:tr>
      <w:tr w:rsidR="000A4394" w:rsidRPr="002F7E91" w:rsidTr="00E057BA">
        <w:trPr>
          <w:trHeight w:val="28"/>
        </w:trPr>
        <w:tc>
          <w:tcPr>
            <w:tcW w:w="629" w:type="dxa"/>
            <w:tcBorders>
              <w:top w:val="single" w:sz="4" w:space="0" w:color="auto"/>
              <w:bottom w:val="single" w:sz="4" w:space="0" w:color="auto"/>
            </w:tcBorders>
          </w:tcPr>
          <w:p w:rsidR="000A4394" w:rsidRPr="002F7E91" w:rsidRDefault="005713C2" w:rsidP="005713C2">
            <w:pPr>
              <w:pStyle w:val="a8"/>
              <w:jc w:val="center"/>
              <w:rPr>
                <w:rFonts w:ascii="Times New Roman" w:hAnsi="Times New Roman"/>
                <w:sz w:val="24"/>
                <w:szCs w:val="24"/>
              </w:rPr>
            </w:pPr>
            <w:r>
              <w:rPr>
                <w:rFonts w:ascii="Times New Roman" w:hAnsi="Times New Roman"/>
                <w:sz w:val="24"/>
                <w:szCs w:val="24"/>
              </w:rPr>
              <w:t>1</w:t>
            </w:r>
            <w:r w:rsidR="000A4394" w:rsidRPr="002F7E91">
              <w:rPr>
                <w:rFonts w:ascii="Times New Roman" w:hAnsi="Times New Roman"/>
                <w:sz w:val="24"/>
                <w:szCs w:val="24"/>
              </w:rPr>
              <w:t>4.1.</w:t>
            </w:r>
          </w:p>
        </w:tc>
        <w:tc>
          <w:tcPr>
            <w:tcW w:w="3402" w:type="dxa"/>
            <w:tcBorders>
              <w:top w:val="single" w:sz="4" w:space="0" w:color="auto"/>
              <w:bottom w:val="single" w:sz="4" w:space="0" w:color="auto"/>
            </w:tcBorders>
          </w:tcPr>
          <w:p w:rsidR="000A4394" w:rsidRPr="002F7E91" w:rsidRDefault="000A4394" w:rsidP="000A4394">
            <w:pPr>
              <w:pStyle w:val="a8"/>
              <w:rPr>
                <w:rFonts w:ascii="Times New Roman" w:hAnsi="Times New Roman"/>
                <w:sz w:val="24"/>
                <w:szCs w:val="24"/>
              </w:rPr>
            </w:pPr>
            <w:r w:rsidRPr="002F7E91">
              <w:rPr>
                <w:rFonts w:ascii="Times New Roman" w:eastAsia="Cambria" w:hAnsi="Times New Roman"/>
                <w:sz w:val="24"/>
                <w:szCs w:val="24"/>
                <w:lang w:eastAsia="ar-SA"/>
              </w:rPr>
              <w:t xml:space="preserve">Контрольное событие 47. </w:t>
            </w:r>
            <w:r w:rsidRPr="002F7E91">
              <w:rPr>
                <w:rFonts w:ascii="Times New Roman" w:hAnsi="Times New Roman"/>
                <w:sz w:val="24"/>
                <w:szCs w:val="24"/>
              </w:rPr>
              <w:t>Комплекс мероприятий</w:t>
            </w:r>
          </w:p>
          <w:p w:rsidR="000A4394" w:rsidRPr="002F7E91" w:rsidRDefault="000A4394" w:rsidP="000A4394">
            <w:pPr>
              <w:pStyle w:val="a8"/>
              <w:rPr>
                <w:rFonts w:ascii="Times New Roman" w:hAnsi="Times New Roman"/>
                <w:sz w:val="24"/>
                <w:szCs w:val="24"/>
              </w:rPr>
            </w:pPr>
            <w:r w:rsidRPr="002F7E91">
              <w:rPr>
                <w:rFonts w:ascii="Times New Roman" w:hAnsi="Times New Roman"/>
                <w:sz w:val="24"/>
                <w:szCs w:val="24"/>
              </w:rPr>
              <w:t>отдела образования,</w:t>
            </w:r>
          </w:p>
          <w:p w:rsidR="000A4394" w:rsidRPr="002F7E91" w:rsidRDefault="000A4394" w:rsidP="000A4394">
            <w:pPr>
              <w:pStyle w:val="a8"/>
              <w:rPr>
                <w:rFonts w:ascii="Times New Roman" w:hAnsi="Times New Roman"/>
                <w:sz w:val="24"/>
                <w:szCs w:val="24"/>
              </w:rPr>
            </w:pPr>
            <w:r w:rsidRPr="002F7E91">
              <w:rPr>
                <w:rFonts w:ascii="Times New Roman" w:hAnsi="Times New Roman"/>
                <w:sz w:val="24"/>
                <w:szCs w:val="24"/>
              </w:rPr>
              <w:t xml:space="preserve">направленных на минимизацию и устранение фактов проявления бытовой коррупции в 2020-2023 годах </w:t>
            </w:r>
            <w:proofErr w:type="gramStart"/>
            <w:r w:rsidRPr="002F7E91">
              <w:rPr>
                <w:rFonts w:ascii="Times New Roman" w:hAnsi="Times New Roman"/>
                <w:sz w:val="24"/>
                <w:szCs w:val="24"/>
              </w:rPr>
              <w:t>разработан</w:t>
            </w:r>
            <w:proofErr w:type="gramEnd"/>
            <w:r w:rsidRPr="002F7E91">
              <w:rPr>
                <w:rFonts w:ascii="Times New Roman" w:hAnsi="Times New Roman"/>
                <w:sz w:val="24"/>
                <w:szCs w:val="24"/>
              </w:rPr>
              <w:t xml:space="preserve"> и утвержден</w:t>
            </w:r>
          </w:p>
        </w:tc>
        <w:tc>
          <w:tcPr>
            <w:tcW w:w="1843" w:type="dxa"/>
            <w:tcBorders>
              <w:top w:val="single" w:sz="4" w:space="0" w:color="auto"/>
              <w:bottom w:val="single" w:sz="4" w:space="0" w:color="auto"/>
            </w:tcBorders>
          </w:tcPr>
          <w:p w:rsidR="00B20F2B" w:rsidRDefault="000A4394" w:rsidP="00A513F9">
            <w:pPr>
              <w:widowControl w:val="0"/>
              <w:autoSpaceDE w:val="0"/>
              <w:autoSpaceDN w:val="0"/>
              <w:spacing w:after="0" w:line="240" w:lineRule="auto"/>
              <w:jc w:val="center"/>
              <w:rPr>
                <w:sz w:val="24"/>
                <w:szCs w:val="24"/>
              </w:rPr>
            </w:pPr>
            <w:r w:rsidRPr="002F7E91">
              <w:rPr>
                <w:sz w:val="24"/>
                <w:szCs w:val="24"/>
              </w:rPr>
              <w:t>4 квартал</w:t>
            </w:r>
            <w:r w:rsidR="00B20F2B" w:rsidRPr="002F7E91">
              <w:rPr>
                <w:sz w:val="24"/>
                <w:szCs w:val="24"/>
              </w:rPr>
              <w:t xml:space="preserve"> /</w:t>
            </w:r>
            <w:r w:rsidR="00A513F9" w:rsidRPr="002F7E91">
              <w:rPr>
                <w:sz w:val="24"/>
                <w:szCs w:val="24"/>
              </w:rPr>
              <w:t xml:space="preserve"> </w:t>
            </w:r>
          </w:p>
          <w:p w:rsidR="00006677" w:rsidRPr="002F7E91" w:rsidRDefault="00006677" w:rsidP="00A513F9">
            <w:pPr>
              <w:widowControl w:val="0"/>
              <w:autoSpaceDE w:val="0"/>
              <w:autoSpaceDN w:val="0"/>
              <w:spacing w:after="0" w:line="240" w:lineRule="auto"/>
              <w:jc w:val="center"/>
              <w:rPr>
                <w:sz w:val="24"/>
                <w:szCs w:val="24"/>
              </w:rPr>
            </w:pPr>
            <w:r>
              <w:rPr>
                <w:sz w:val="24"/>
                <w:szCs w:val="24"/>
              </w:rPr>
              <w:t>19.11.2019</w:t>
            </w:r>
          </w:p>
        </w:tc>
        <w:tc>
          <w:tcPr>
            <w:tcW w:w="1701"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r>
      <w:tr w:rsidR="000A4394" w:rsidRPr="002F7E91" w:rsidTr="00CA475A">
        <w:trPr>
          <w:trHeight w:val="28"/>
        </w:trPr>
        <w:tc>
          <w:tcPr>
            <w:tcW w:w="14830" w:type="dxa"/>
            <w:gridSpan w:val="9"/>
            <w:tcBorders>
              <w:top w:val="single" w:sz="4" w:space="0" w:color="auto"/>
              <w:bottom w:val="single" w:sz="4" w:space="0" w:color="auto"/>
            </w:tcBorders>
          </w:tcPr>
          <w:p w:rsidR="00583C1D" w:rsidRPr="002F7E91" w:rsidRDefault="00B55AB2" w:rsidP="00583C1D">
            <w:pPr>
              <w:pStyle w:val="a8"/>
              <w:ind w:firstLine="567"/>
              <w:jc w:val="both"/>
              <w:rPr>
                <w:rFonts w:ascii="Times New Roman" w:hAnsi="Times New Roman"/>
                <w:sz w:val="24"/>
                <w:szCs w:val="24"/>
              </w:rPr>
            </w:pPr>
            <w:r>
              <w:rPr>
                <w:rFonts w:ascii="Times New Roman" w:hAnsi="Times New Roman"/>
                <w:sz w:val="24"/>
                <w:szCs w:val="24"/>
              </w:rPr>
              <w:t xml:space="preserve">Контрольное событие </w:t>
            </w:r>
            <w:r w:rsidR="001C53E7" w:rsidRPr="002F7E91">
              <w:rPr>
                <w:rFonts w:ascii="Times New Roman" w:hAnsi="Times New Roman"/>
                <w:sz w:val="24"/>
                <w:szCs w:val="24"/>
              </w:rPr>
              <w:t>выполнено.</w:t>
            </w:r>
          </w:p>
          <w:p w:rsidR="000A4394" w:rsidRDefault="00B55AB2" w:rsidP="00835E50">
            <w:pPr>
              <w:pStyle w:val="a8"/>
              <w:jc w:val="both"/>
              <w:rPr>
                <w:rFonts w:ascii="Times New Roman" w:hAnsi="Times New Roman"/>
                <w:sz w:val="24"/>
                <w:szCs w:val="24"/>
              </w:rPr>
            </w:pPr>
            <w:r>
              <w:rPr>
                <w:rFonts w:ascii="Times New Roman" w:hAnsi="Times New Roman"/>
                <w:sz w:val="24"/>
                <w:szCs w:val="24"/>
              </w:rPr>
              <w:t xml:space="preserve">          </w:t>
            </w:r>
            <w:r w:rsidRPr="009F073C">
              <w:rPr>
                <w:rFonts w:ascii="Times New Roman" w:hAnsi="Times New Roman"/>
                <w:sz w:val="24"/>
                <w:szCs w:val="24"/>
              </w:rPr>
              <w:t>Комплекс мероприятий отдела образования, направленных на минимизацию и устранение фактов</w:t>
            </w:r>
            <w:r w:rsidR="009F073C" w:rsidRPr="009F073C">
              <w:rPr>
                <w:rFonts w:ascii="Times New Roman" w:hAnsi="Times New Roman"/>
                <w:sz w:val="24"/>
                <w:szCs w:val="24"/>
              </w:rPr>
              <w:t xml:space="preserve"> проявления бытовой коррупции,</w:t>
            </w:r>
            <w:r w:rsidRPr="009F073C">
              <w:rPr>
                <w:rFonts w:ascii="Times New Roman" w:hAnsi="Times New Roman"/>
                <w:sz w:val="24"/>
                <w:szCs w:val="24"/>
              </w:rPr>
              <w:t xml:space="preserve"> разработан и утвержден</w:t>
            </w:r>
            <w:r w:rsidR="009F073C" w:rsidRPr="009F073C">
              <w:rPr>
                <w:rFonts w:ascii="Times New Roman" w:hAnsi="Times New Roman"/>
                <w:sz w:val="24"/>
                <w:szCs w:val="24"/>
              </w:rPr>
              <w:t xml:space="preserve"> распоряжением администрации Петровского городского округа Ставропольского края от </w:t>
            </w:r>
            <w:r w:rsidR="009F073C">
              <w:rPr>
                <w:rFonts w:ascii="Times New Roman" w:hAnsi="Times New Roman"/>
                <w:sz w:val="24"/>
                <w:szCs w:val="24"/>
              </w:rPr>
              <w:t xml:space="preserve">19.11.2019 </w:t>
            </w:r>
            <w:r w:rsidR="009F073C" w:rsidRPr="009F073C">
              <w:rPr>
                <w:rFonts w:ascii="Times New Roman" w:hAnsi="Times New Roman"/>
                <w:sz w:val="24"/>
                <w:szCs w:val="24"/>
              </w:rPr>
              <w:t xml:space="preserve">№ </w:t>
            </w:r>
            <w:r w:rsidR="009F073C" w:rsidRPr="003D6781">
              <w:rPr>
                <w:rFonts w:ascii="Times New Roman" w:hAnsi="Times New Roman"/>
                <w:sz w:val="24"/>
                <w:szCs w:val="28"/>
              </w:rPr>
              <w:t>740-р</w:t>
            </w:r>
            <w:r w:rsidR="009F073C" w:rsidRPr="009F073C">
              <w:rPr>
                <w:rFonts w:ascii="Times New Roman" w:hAnsi="Times New Roman"/>
                <w:sz w:val="24"/>
                <w:szCs w:val="24"/>
              </w:rPr>
              <w:t xml:space="preserve"> </w:t>
            </w:r>
            <w:r w:rsidR="00006677">
              <w:rPr>
                <w:rFonts w:ascii="Times New Roman" w:hAnsi="Times New Roman"/>
                <w:sz w:val="24"/>
                <w:szCs w:val="24"/>
              </w:rPr>
              <w:t xml:space="preserve">                  </w:t>
            </w:r>
            <w:r w:rsidR="009F073C" w:rsidRPr="009F073C">
              <w:rPr>
                <w:rFonts w:ascii="Times New Roman" w:hAnsi="Times New Roman"/>
                <w:sz w:val="24"/>
                <w:szCs w:val="24"/>
              </w:rPr>
              <w:t>«Об утверждении комплекса мер по предупреждению и минимизации бытовой коррупции в сферах деятельности отделов и органов администрации Петровского городского округа Ставропольского края на 2020-2023 гг.»</w:t>
            </w:r>
          </w:p>
          <w:p w:rsidR="00DD6B5F" w:rsidRPr="009F073C" w:rsidRDefault="00DD6B5F" w:rsidP="00835E50">
            <w:pPr>
              <w:pStyle w:val="a8"/>
              <w:jc w:val="both"/>
              <w:rPr>
                <w:rFonts w:ascii="Times New Roman" w:hAnsi="Times New Roman"/>
                <w:sz w:val="24"/>
                <w:szCs w:val="24"/>
              </w:rPr>
            </w:pPr>
          </w:p>
        </w:tc>
      </w:tr>
      <w:tr w:rsidR="000A4394" w:rsidRPr="002F7E91" w:rsidTr="00E057BA">
        <w:trPr>
          <w:trHeight w:val="28"/>
        </w:trPr>
        <w:tc>
          <w:tcPr>
            <w:tcW w:w="629" w:type="dxa"/>
            <w:tcBorders>
              <w:top w:val="single" w:sz="4" w:space="0" w:color="auto"/>
              <w:bottom w:val="single" w:sz="4" w:space="0" w:color="auto"/>
            </w:tcBorders>
          </w:tcPr>
          <w:p w:rsidR="000A4394" w:rsidRPr="002F7E91" w:rsidRDefault="005713C2" w:rsidP="005713C2">
            <w:pPr>
              <w:pStyle w:val="a8"/>
              <w:jc w:val="center"/>
              <w:rPr>
                <w:rFonts w:ascii="Times New Roman" w:hAnsi="Times New Roman"/>
                <w:sz w:val="24"/>
                <w:szCs w:val="24"/>
              </w:rPr>
            </w:pPr>
            <w:r>
              <w:rPr>
                <w:rFonts w:ascii="Times New Roman" w:eastAsia="Cambria" w:hAnsi="Times New Roman"/>
                <w:sz w:val="24"/>
                <w:szCs w:val="24"/>
                <w:lang w:eastAsia="ar-SA"/>
              </w:rPr>
              <w:lastRenderedPageBreak/>
              <w:t>1</w:t>
            </w:r>
            <w:r w:rsidR="000A4394" w:rsidRPr="002F7E91">
              <w:rPr>
                <w:rFonts w:ascii="Times New Roman" w:eastAsia="Cambria" w:hAnsi="Times New Roman"/>
                <w:sz w:val="24"/>
                <w:szCs w:val="24"/>
                <w:lang w:eastAsia="ar-SA"/>
              </w:rPr>
              <w:t>4.2.</w:t>
            </w:r>
          </w:p>
        </w:tc>
        <w:tc>
          <w:tcPr>
            <w:tcW w:w="3402" w:type="dxa"/>
            <w:tcBorders>
              <w:top w:val="single" w:sz="4" w:space="0" w:color="auto"/>
              <w:bottom w:val="single" w:sz="4" w:space="0" w:color="auto"/>
            </w:tcBorders>
          </w:tcPr>
          <w:p w:rsidR="000A4394" w:rsidRPr="002F7E91" w:rsidRDefault="000A4394" w:rsidP="000A4394">
            <w:pPr>
              <w:pStyle w:val="a8"/>
              <w:rPr>
                <w:rFonts w:ascii="Times New Roman" w:hAnsi="Times New Roman"/>
                <w:sz w:val="24"/>
                <w:szCs w:val="24"/>
              </w:rPr>
            </w:pPr>
            <w:r w:rsidRPr="002F7E91">
              <w:rPr>
                <w:rFonts w:ascii="Times New Roman" w:eastAsia="Cambria" w:hAnsi="Times New Roman"/>
                <w:sz w:val="24"/>
                <w:szCs w:val="24"/>
                <w:lang w:eastAsia="ar-SA"/>
              </w:rPr>
              <w:t xml:space="preserve">Контрольное событие 48. </w:t>
            </w:r>
            <w:r w:rsidRPr="002F7E91">
              <w:rPr>
                <w:rFonts w:ascii="Times New Roman" w:hAnsi="Times New Roman"/>
                <w:sz w:val="24"/>
                <w:szCs w:val="24"/>
              </w:rPr>
              <w:t>Комплекс мероприятий</w:t>
            </w:r>
          </w:p>
          <w:p w:rsidR="000A4394" w:rsidRPr="002F7E91" w:rsidRDefault="000A4394" w:rsidP="000A4394">
            <w:pPr>
              <w:pStyle w:val="a8"/>
              <w:rPr>
                <w:rFonts w:ascii="Times New Roman" w:hAnsi="Times New Roman"/>
                <w:sz w:val="24"/>
                <w:szCs w:val="24"/>
              </w:rPr>
            </w:pPr>
            <w:r w:rsidRPr="002F7E91">
              <w:rPr>
                <w:rFonts w:ascii="Times New Roman" w:hAnsi="Times New Roman"/>
                <w:sz w:val="24"/>
                <w:szCs w:val="24"/>
              </w:rPr>
              <w:t>управления муниципального хозяйства,</w:t>
            </w:r>
          </w:p>
          <w:p w:rsidR="000A4394" w:rsidRPr="002F7E91" w:rsidRDefault="000A4394" w:rsidP="000A4394">
            <w:pPr>
              <w:pStyle w:val="a8"/>
              <w:rPr>
                <w:rFonts w:ascii="Times New Roman" w:eastAsia="Cambria" w:hAnsi="Times New Roman"/>
                <w:sz w:val="24"/>
                <w:szCs w:val="24"/>
                <w:lang w:eastAsia="ar-SA"/>
              </w:rPr>
            </w:pPr>
            <w:r w:rsidRPr="002F7E91">
              <w:rPr>
                <w:rFonts w:ascii="Times New Roman" w:hAnsi="Times New Roman"/>
                <w:sz w:val="24"/>
                <w:szCs w:val="24"/>
              </w:rPr>
              <w:t xml:space="preserve">направленных на минимизацию и устранение фактов проявления бытовой коррупции в сфере жилищно-коммунального и дорожного хозяйства в 2020-2023 годах </w:t>
            </w:r>
            <w:proofErr w:type="gramStart"/>
            <w:r w:rsidRPr="002F7E91">
              <w:rPr>
                <w:rFonts w:ascii="Times New Roman" w:hAnsi="Times New Roman"/>
                <w:sz w:val="24"/>
                <w:szCs w:val="24"/>
              </w:rPr>
              <w:t>разработан</w:t>
            </w:r>
            <w:proofErr w:type="gramEnd"/>
            <w:r w:rsidRPr="002F7E91">
              <w:rPr>
                <w:rFonts w:ascii="Times New Roman" w:hAnsi="Times New Roman"/>
                <w:sz w:val="24"/>
                <w:szCs w:val="24"/>
              </w:rPr>
              <w:t xml:space="preserve"> и утвержден</w:t>
            </w:r>
          </w:p>
        </w:tc>
        <w:tc>
          <w:tcPr>
            <w:tcW w:w="1843" w:type="dxa"/>
            <w:tcBorders>
              <w:top w:val="single" w:sz="4" w:space="0" w:color="auto"/>
              <w:bottom w:val="single" w:sz="4" w:space="0" w:color="auto"/>
            </w:tcBorders>
          </w:tcPr>
          <w:p w:rsidR="00B20F2B" w:rsidRDefault="000A4394" w:rsidP="00A513F9">
            <w:pPr>
              <w:widowControl w:val="0"/>
              <w:autoSpaceDE w:val="0"/>
              <w:autoSpaceDN w:val="0"/>
              <w:spacing w:after="0" w:line="240" w:lineRule="auto"/>
              <w:jc w:val="center"/>
              <w:rPr>
                <w:sz w:val="24"/>
                <w:szCs w:val="24"/>
              </w:rPr>
            </w:pPr>
            <w:r w:rsidRPr="002F7E91">
              <w:rPr>
                <w:sz w:val="24"/>
                <w:szCs w:val="24"/>
              </w:rPr>
              <w:t>4 квартал</w:t>
            </w:r>
            <w:r w:rsidR="00B20F2B" w:rsidRPr="002F7E91">
              <w:rPr>
                <w:sz w:val="24"/>
                <w:szCs w:val="24"/>
              </w:rPr>
              <w:t xml:space="preserve"> /</w:t>
            </w:r>
            <w:r w:rsidR="00A513F9" w:rsidRPr="002F7E91">
              <w:rPr>
                <w:sz w:val="24"/>
                <w:szCs w:val="24"/>
              </w:rPr>
              <w:t xml:space="preserve"> </w:t>
            </w:r>
          </w:p>
          <w:p w:rsidR="00006677" w:rsidRPr="002F7E91" w:rsidRDefault="00006677" w:rsidP="00A513F9">
            <w:pPr>
              <w:widowControl w:val="0"/>
              <w:autoSpaceDE w:val="0"/>
              <w:autoSpaceDN w:val="0"/>
              <w:spacing w:after="0" w:line="240" w:lineRule="auto"/>
              <w:jc w:val="center"/>
              <w:rPr>
                <w:sz w:val="24"/>
                <w:szCs w:val="24"/>
              </w:rPr>
            </w:pPr>
            <w:r>
              <w:rPr>
                <w:sz w:val="24"/>
                <w:szCs w:val="24"/>
              </w:rPr>
              <w:t>19.11.2019</w:t>
            </w:r>
          </w:p>
        </w:tc>
        <w:tc>
          <w:tcPr>
            <w:tcW w:w="1701"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r>
      <w:tr w:rsidR="000A4394" w:rsidRPr="002F7E91" w:rsidTr="00CA475A">
        <w:trPr>
          <w:trHeight w:val="28"/>
        </w:trPr>
        <w:tc>
          <w:tcPr>
            <w:tcW w:w="14830" w:type="dxa"/>
            <w:gridSpan w:val="9"/>
            <w:tcBorders>
              <w:top w:val="single" w:sz="4" w:space="0" w:color="auto"/>
              <w:bottom w:val="single" w:sz="4" w:space="0" w:color="auto"/>
            </w:tcBorders>
          </w:tcPr>
          <w:p w:rsidR="00FC1BA2" w:rsidRPr="002F7E91" w:rsidRDefault="00006677" w:rsidP="00FC1BA2">
            <w:pPr>
              <w:pStyle w:val="a8"/>
              <w:ind w:firstLine="567"/>
              <w:jc w:val="both"/>
              <w:rPr>
                <w:rFonts w:ascii="Times New Roman" w:hAnsi="Times New Roman"/>
                <w:sz w:val="24"/>
                <w:szCs w:val="24"/>
              </w:rPr>
            </w:pPr>
            <w:r>
              <w:rPr>
                <w:rFonts w:ascii="Times New Roman" w:hAnsi="Times New Roman"/>
                <w:sz w:val="24"/>
                <w:szCs w:val="24"/>
              </w:rPr>
              <w:t xml:space="preserve">Контрольное событие </w:t>
            </w:r>
            <w:r w:rsidR="00FC1BA2" w:rsidRPr="002F7E91">
              <w:rPr>
                <w:rFonts w:ascii="Times New Roman" w:hAnsi="Times New Roman"/>
                <w:sz w:val="24"/>
                <w:szCs w:val="24"/>
              </w:rPr>
              <w:t>выполнено.</w:t>
            </w:r>
          </w:p>
          <w:p w:rsidR="00006677" w:rsidRDefault="002E4855" w:rsidP="002E4855">
            <w:pPr>
              <w:pStyle w:val="a8"/>
              <w:jc w:val="both"/>
              <w:rPr>
                <w:rFonts w:ascii="Times New Roman" w:hAnsi="Times New Roman"/>
                <w:sz w:val="24"/>
                <w:szCs w:val="24"/>
              </w:rPr>
            </w:pPr>
            <w:r>
              <w:rPr>
                <w:rFonts w:ascii="Times New Roman" w:hAnsi="Times New Roman"/>
                <w:sz w:val="24"/>
                <w:szCs w:val="24"/>
              </w:rPr>
              <w:t xml:space="preserve">         </w:t>
            </w:r>
            <w:r w:rsidR="00006677" w:rsidRPr="009F073C">
              <w:rPr>
                <w:rFonts w:ascii="Times New Roman" w:hAnsi="Times New Roman"/>
                <w:sz w:val="24"/>
                <w:szCs w:val="24"/>
              </w:rPr>
              <w:t>Комплекс мероприятий</w:t>
            </w:r>
            <w:r w:rsidRPr="002F7E91">
              <w:rPr>
                <w:rFonts w:ascii="Times New Roman" w:hAnsi="Times New Roman"/>
                <w:sz w:val="24"/>
                <w:szCs w:val="24"/>
              </w:rPr>
              <w:t xml:space="preserve"> управления муниципального хозяйства,</w:t>
            </w:r>
            <w:r>
              <w:rPr>
                <w:rFonts w:ascii="Times New Roman" w:hAnsi="Times New Roman"/>
                <w:sz w:val="24"/>
                <w:szCs w:val="24"/>
              </w:rPr>
              <w:t xml:space="preserve"> </w:t>
            </w:r>
            <w:r w:rsidRPr="002F7E91">
              <w:rPr>
                <w:rFonts w:ascii="Times New Roman" w:hAnsi="Times New Roman"/>
                <w:sz w:val="24"/>
                <w:szCs w:val="24"/>
              </w:rPr>
              <w:t>направленных на минимизацию и устранение фактов проявления бытовой коррупции в сфере жилищно-комм</w:t>
            </w:r>
            <w:r>
              <w:rPr>
                <w:rFonts w:ascii="Times New Roman" w:hAnsi="Times New Roman"/>
                <w:sz w:val="24"/>
                <w:szCs w:val="24"/>
              </w:rPr>
              <w:t>унального и дорожного хозяйства,</w:t>
            </w:r>
            <w:r w:rsidR="00006677" w:rsidRPr="009F073C">
              <w:rPr>
                <w:rFonts w:ascii="Times New Roman" w:hAnsi="Times New Roman"/>
                <w:sz w:val="24"/>
                <w:szCs w:val="24"/>
              </w:rPr>
              <w:t xml:space="preserve"> разработан и утвержден распоряжением администрации Петровского городского округа Ставропольского края от </w:t>
            </w:r>
            <w:r w:rsidR="00006677">
              <w:rPr>
                <w:rFonts w:ascii="Times New Roman" w:hAnsi="Times New Roman"/>
                <w:sz w:val="24"/>
                <w:szCs w:val="24"/>
              </w:rPr>
              <w:t xml:space="preserve">19.11.2019 </w:t>
            </w:r>
            <w:r w:rsidR="00006677" w:rsidRPr="009F073C">
              <w:rPr>
                <w:rFonts w:ascii="Times New Roman" w:hAnsi="Times New Roman"/>
                <w:sz w:val="24"/>
                <w:szCs w:val="24"/>
              </w:rPr>
              <w:t xml:space="preserve">№ </w:t>
            </w:r>
            <w:r w:rsidR="00006677" w:rsidRPr="003D6781">
              <w:rPr>
                <w:rFonts w:ascii="Times New Roman" w:hAnsi="Times New Roman"/>
                <w:sz w:val="24"/>
                <w:szCs w:val="28"/>
              </w:rPr>
              <w:t>740-р</w:t>
            </w:r>
            <w:r w:rsidR="00006677">
              <w:rPr>
                <w:rFonts w:ascii="Times New Roman" w:hAnsi="Times New Roman"/>
                <w:sz w:val="24"/>
                <w:szCs w:val="24"/>
              </w:rPr>
              <w:t xml:space="preserve"> </w:t>
            </w:r>
            <w:r w:rsidR="00006677" w:rsidRPr="009F073C">
              <w:rPr>
                <w:rFonts w:ascii="Times New Roman" w:hAnsi="Times New Roman"/>
                <w:sz w:val="24"/>
                <w:szCs w:val="24"/>
              </w:rPr>
              <w:t>«Об утверждении комплекса мер по предупреждению и минимизации бытовой коррупции в сферах деятельности отделов и органов администрации Петровского городского округа Ставропольского края на 2020-2023 гг.»</w:t>
            </w:r>
          </w:p>
          <w:p w:rsidR="005713C2" w:rsidRPr="002F7E91" w:rsidRDefault="005713C2" w:rsidP="002E4855">
            <w:pPr>
              <w:pStyle w:val="a8"/>
              <w:jc w:val="both"/>
              <w:rPr>
                <w:rFonts w:ascii="Times New Roman" w:hAnsi="Times New Roman"/>
                <w:sz w:val="24"/>
                <w:szCs w:val="24"/>
              </w:rPr>
            </w:pPr>
          </w:p>
        </w:tc>
      </w:tr>
      <w:tr w:rsidR="000A4394" w:rsidRPr="002F7E91" w:rsidTr="00E057BA">
        <w:trPr>
          <w:trHeight w:val="28"/>
        </w:trPr>
        <w:tc>
          <w:tcPr>
            <w:tcW w:w="629" w:type="dxa"/>
            <w:tcBorders>
              <w:top w:val="single" w:sz="4" w:space="0" w:color="auto"/>
              <w:bottom w:val="single" w:sz="4" w:space="0" w:color="auto"/>
            </w:tcBorders>
          </w:tcPr>
          <w:p w:rsidR="000A4394" w:rsidRPr="002F7E91" w:rsidRDefault="005713C2" w:rsidP="005713C2">
            <w:pPr>
              <w:pStyle w:val="a8"/>
              <w:jc w:val="center"/>
              <w:rPr>
                <w:rFonts w:ascii="Times New Roman" w:hAnsi="Times New Roman"/>
                <w:sz w:val="24"/>
                <w:szCs w:val="24"/>
              </w:rPr>
            </w:pPr>
            <w:r>
              <w:rPr>
                <w:rFonts w:ascii="Times New Roman" w:eastAsia="Cambria" w:hAnsi="Times New Roman"/>
                <w:sz w:val="24"/>
                <w:szCs w:val="24"/>
                <w:lang w:eastAsia="ar-SA"/>
              </w:rPr>
              <w:t>1</w:t>
            </w:r>
            <w:r w:rsidR="000A4394" w:rsidRPr="002F7E91">
              <w:rPr>
                <w:rFonts w:ascii="Times New Roman" w:eastAsia="Cambria" w:hAnsi="Times New Roman"/>
                <w:sz w:val="24"/>
                <w:szCs w:val="24"/>
                <w:lang w:eastAsia="ar-SA"/>
              </w:rPr>
              <w:t>4.3.</w:t>
            </w:r>
          </w:p>
        </w:tc>
        <w:tc>
          <w:tcPr>
            <w:tcW w:w="3402" w:type="dxa"/>
            <w:tcBorders>
              <w:top w:val="single" w:sz="4" w:space="0" w:color="auto"/>
              <w:bottom w:val="single" w:sz="4" w:space="0" w:color="auto"/>
            </w:tcBorders>
          </w:tcPr>
          <w:p w:rsidR="000A4394" w:rsidRPr="002F7E91" w:rsidRDefault="000A4394" w:rsidP="000A4394">
            <w:pPr>
              <w:pStyle w:val="a8"/>
              <w:rPr>
                <w:rFonts w:ascii="Times New Roman" w:hAnsi="Times New Roman"/>
                <w:sz w:val="24"/>
                <w:szCs w:val="24"/>
              </w:rPr>
            </w:pPr>
            <w:r w:rsidRPr="002F7E91">
              <w:rPr>
                <w:rFonts w:ascii="Times New Roman" w:eastAsia="Cambria" w:hAnsi="Times New Roman"/>
                <w:sz w:val="24"/>
                <w:szCs w:val="24"/>
                <w:lang w:eastAsia="ar-SA"/>
              </w:rPr>
              <w:t xml:space="preserve">Контрольное событие 49. </w:t>
            </w:r>
            <w:r w:rsidRPr="002F7E91">
              <w:rPr>
                <w:rFonts w:ascii="Times New Roman" w:hAnsi="Times New Roman"/>
                <w:sz w:val="24"/>
                <w:szCs w:val="24"/>
              </w:rPr>
              <w:t>Комплекс мероприятий</w:t>
            </w:r>
          </w:p>
          <w:p w:rsidR="000A4394" w:rsidRPr="002F7E91" w:rsidRDefault="000A4394" w:rsidP="000A4394">
            <w:pPr>
              <w:pStyle w:val="a8"/>
              <w:rPr>
                <w:rFonts w:ascii="Times New Roman" w:hAnsi="Times New Roman"/>
                <w:sz w:val="24"/>
                <w:szCs w:val="24"/>
              </w:rPr>
            </w:pPr>
            <w:r w:rsidRPr="002F7E91">
              <w:rPr>
                <w:rFonts w:ascii="Times New Roman" w:hAnsi="Times New Roman"/>
                <w:sz w:val="24"/>
                <w:szCs w:val="24"/>
              </w:rPr>
              <w:t>отдела имущественных и земельных отношений,</w:t>
            </w:r>
          </w:p>
          <w:p w:rsidR="000A4394" w:rsidRPr="002F7E91" w:rsidRDefault="000A4394" w:rsidP="000A4394">
            <w:pPr>
              <w:pStyle w:val="a8"/>
              <w:rPr>
                <w:rFonts w:ascii="Times New Roman" w:hAnsi="Times New Roman"/>
                <w:sz w:val="24"/>
                <w:szCs w:val="24"/>
              </w:rPr>
            </w:pPr>
            <w:r w:rsidRPr="002F7E91">
              <w:rPr>
                <w:rFonts w:ascii="Times New Roman" w:hAnsi="Times New Roman"/>
                <w:sz w:val="24"/>
                <w:szCs w:val="24"/>
              </w:rPr>
              <w:t xml:space="preserve">направленных на минимизацию и устранение фактов проявления бытовой коррупции в сфере земельно-имущественных отношений в 2020-2023 годах </w:t>
            </w:r>
            <w:proofErr w:type="gramStart"/>
            <w:r w:rsidRPr="002F7E91">
              <w:rPr>
                <w:rFonts w:ascii="Times New Roman" w:hAnsi="Times New Roman"/>
                <w:sz w:val="24"/>
                <w:szCs w:val="24"/>
              </w:rPr>
              <w:t>разработан</w:t>
            </w:r>
            <w:proofErr w:type="gramEnd"/>
            <w:r w:rsidRPr="002F7E91">
              <w:rPr>
                <w:rFonts w:ascii="Times New Roman" w:hAnsi="Times New Roman"/>
                <w:sz w:val="24"/>
                <w:szCs w:val="24"/>
              </w:rPr>
              <w:t xml:space="preserve"> и утвержден</w:t>
            </w:r>
          </w:p>
        </w:tc>
        <w:tc>
          <w:tcPr>
            <w:tcW w:w="1843" w:type="dxa"/>
            <w:tcBorders>
              <w:top w:val="single" w:sz="4" w:space="0" w:color="auto"/>
              <w:bottom w:val="single" w:sz="4" w:space="0" w:color="auto"/>
            </w:tcBorders>
          </w:tcPr>
          <w:p w:rsidR="00B20F2B" w:rsidRDefault="000A4394" w:rsidP="00A513F9">
            <w:pPr>
              <w:widowControl w:val="0"/>
              <w:autoSpaceDE w:val="0"/>
              <w:autoSpaceDN w:val="0"/>
              <w:spacing w:after="0" w:line="240" w:lineRule="auto"/>
              <w:jc w:val="center"/>
              <w:rPr>
                <w:sz w:val="24"/>
                <w:szCs w:val="24"/>
              </w:rPr>
            </w:pPr>
            <w:r w:rsidRPr="002F7E91">
              <w:rPr>
                <w:sz w:val="24"/>
                <w:szCs w:val="24"/>
              </w:rPr>
              <w:t>4 квартал</w:t>
            </w:r>
            <w:r w:rsidR="00B20F2B" w:rsidRPr="002F7E91">
              <w:rPr>
                <w:sz w:val="24"/>
                <w:szCs w:val="24"/>
              </w:rPr>
              <w:t xml:space="preserve"> /</w:t>
            </w:r>
            <w:r w:rsidR="00A513F9" w:rsidRPr="002F7E91">
              <w:rPr>
                <w:sz w:val="24"/>
                <w:szCs w:val="24"/>
              </w:rPr>
              <w:t xml:space="preserve"> </w:t>
            </w:r>
          </w:p>
          <w:p w:rsidR="00006677" w:rsidRPr="002F7E91" w:rsidRDefault="00006677" w:rsidP="00A513F9">
            <w:pPr>
              <w:widowControl w:val="0"/>
              <w:autoSpaceDE w:val="0"/>
              <w:autoSpaceDN w:val="0"/>
              <w:spacing w:after="0" w:line="240" w:lineRule="auto"/>
              <w:jc w:val="center"/>
              <w:rPr>
                <w:sz w:val="24"/>
                <w:szCs w:val="24"/>
              </w:rPr>
            </w:pPr>
            <w:r>
              <w:rPr>
                <w:sz w:val="24"/>
                <w:szCs w:val="24"/>
              </w:rPr>
              <w:t>19.11.2019</w:t>
            </w:r>
          </w:p>
        </w:tc>
        <w:tc>
          <w:tcPr>
            <w:tcW w:w="1701"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r>
      <w:tr w:rsidR="000A4394" w:rsidRPr="002F7E91" w:rsidTr="00CA475A">
        <w:trPr>
          <w:trHeight w:val="28"/>
        </w:trPr>
        <w:tc>
          <w:tcPr>
            <w:tcW w:w="14830" w:type="dxa"/>
            <w:gridSpan w:val="9"/>
            <w:tcBorders>
              <w:top w:val="single" w:sz="4" w:space="0" w:color="auto"/>
              <w:bottom w:val="single" w:sz="4" w:space="0" w:color="auto"/>
            </w:tcBorders>
          </w:tcPr>
          <w:p w:rsidR="006366B1" w:rsidRPr="002F7E91" w:rsidRDefault="006366B1" w:rsidP="006366B1">
            <w:pPr>
              <w:pStyle w:val="a8"/>
              <w:ind w:firstLine="567"/>
              <w:jc w:val="both"/>
              <w:rPr>
                <w:rFonts w:ascii="Times New Roman" w:hAnsi="Times New Roman"/>
                <w:sz w:val="24"/>
                <w:szCs w:val="24"/>
              </w:rPr>
            </w:pPr>
            <w:r>
              <w:rPr>
                <w:rFonts w:ascii="Times New Roman" w:hAnsi="Times New Roman"/>
                <w:sz w:val="24"/>
                <w:szCs w:val="24"/>
              </w:rPr>
              <w:t xml:space="preserve">Контрольное событие </w:t>
            </w:r>
            <w:r w:rsidRPr="002F7E91">
              <w:rPr>
                <w:rFonts w:ascii="Times New Roman" w:hAnsi="Times New Roman"/>
                <w:sz w:val="24"/>
                <w:szCs w:val="24"/>
              </w:rPr>
              <w:t>выполнено.</w:t>
            </w:r>
          </w:p>
          <w:p w:rsidR="000A4394" w:rsidRPr="002F7E91" w:rsidRDefault="006366B1" w:rsidP="006366B1">
            <w:pPr>
              <w:pStyle w:val="a8"/>
              <w:jc w:val="both"/>
              <w:rPr>
                <w:rFonts w:ascii="Times New Roman" w:hAnsi="Times New Roman"/>
                <w:sz w:val="24"/>
                <w:szCs w:val="24"/>
              </w:rPr>
            </w:pPr>
            <w:r>
              <w:rPr>
                <w:rFonts w:ascii="Times New Roman" w:hAnsi="Times New Roman"/>
                <w:sz w:val="24"/>
                <w:szCs w:val="24"/>
              </w:rPr>
              <w:t xml:space="preserve">         </w:t>
            </w:r>
            <w:r w:rsidRPr="009F073C">
              <w:rPr>
                <w:rFonts w:ascii="Times New Roman" w:hAnsi="Times New Roman"/>
                <w:sz w:val="24"/>
                <w:szCs w:val="24"/>
              </w:rPr>
              <w:t>Комплекс мероприятий</w:t>
            </w:r>
            <w:r>
              <w:rPr>
                <w:rFonts w:ascii="Times New Roman" w:hAnsi="Times New Roman"/>
                <w:sz w:val="24"/>
                <w:szCs w:val="24"/>
              </w:rPr>
              <w:t xml:space="preserve"> </w:t>
            </w:r>
            <w:r w:rsidRPr="002F7E91">
              <w:rPr>
                <w:rFonts w:ascii="Times New Roman" w:hAnsi="Times New Roman"/>
                <w:sz w:val="24"/>
                <w:szCs w:val="24"/>
              </w:rPr>
              <w:t>отдела имущественных и земельных отношений,</w:t>
            </w:r>
            <w:r>
              <w:rPr>
                <w:rFonts w:ascii="Times New Roman" w:hAnsi="Times New Roman"/>
                <w:sz w:val="24"/>
                <w:szCs w:val="24"/>
              </w:rPr>
              <w:t xml:space="preserve"> </w:t>
            </w:r>
            <w:r w:rsidRPr="002F7E91">
              <w:rPr>
                <w:rFonts w:ascii="Times New Roman" w:hAnsi="Times New Roman"/>
                <w:sz w:val="24"/>
                <w:szCs w:val="24"/>
              </w:rPr>
              <w:t>направленных на минимизацию и устранение фактов проявления бытовой коррупции в сфере земельно-имущественных отношений</w:t>
            </w:r>
            <w:r>
              <w:rPr>
                <w:rFonts w:ascii="Times New Roman" w:hAnsi="Times New Roman"/>
                <w:sz w:val="24"/>
                <w:szCs w:val="24"/>
              </w:rPr>
              <w:t>,</w:t>
            </w:r>
            <w:r w:rsidRPr="009F073C">
              <w:rPr>
                <w:rFonts w:ascii="Times New Roman" w:hAnsi="Times New Roman"/>
                <w:sz w:val="24"/>
                <w:szCs w:val="24"/>
              </w:rPr>
              <w:t xml:space="preserve"> разработан и утвержден распоряжением администрации </w:t>
            </w:r>
            <w:r w:rsidRPr="009F073C">
              <w:rPr>
                <w:rFonts w:ascii="Times New Roman" w:hAnsi="Times New Roman"/>
                <w:sz w:val="24"/>
                <w:szCs w:val="24"/>
              </w:rPr>
              <w:lastRenderedPageBreak/>
              <w:t xml:space="preserve">Петровского городского округа Ставропольского края от </w:t>
            </w:r>
            <w:r>
              <w:rPr>
                <w:rFonts w:ascii="Times New Roman" w:hAnsi="Times New Roman"/>
                <w:sz w:val="24"/>
                <w:szCs w:val="24"/>
              </w:rPr>
              <w:t xml:space="preserve">19.11.2019 </w:t>
            </w:r>
            <w:r w:rsidRPr="009F073C">
              <w:rPr>
                <w:rFonts w:ascii="Times New Roman" w:hAnsi="Times New Roman"/>
                <w:sz w:val="24"/>
                <w:szCs w:val="24"/>
              </w:rPr>
              <w:t xml:space="preserve">№ </w:t>
            </w:r>
            <w:r w:rsidRPr="003D6781">
              <w:rPr>
                <w:rFonts w:ascii="Times New Roman" w:hAnsi="Times New Roman"/>
                <w:sz w:val="24"/>
                <w:szCs w:val="28"/>
              </w:rPr>
              <w:t>740-р</w:t>
            </w:r>
            <w:r>
              <w:rPr>
                <w:rFonts w:ascii="Times New Roman" w:hAnsi="Times New Roman"/>
                <w:sz w:val="24"/>
                <w:szCs w:val="24"/>
              </w:rPr>
              <w:t xml:space="preserve"> </w:t>
            </w:r>
            <w:r w:rsidRPr="009F073C">
              <w:rPr>
                <w:rFonts w:ascii="Times New Roman" w:hAnsi="Times New Roman"/>
                <w:sz w:val="24"/>
                <w:szCs w:val="24"/>
              </w:rPr>
              <w:t>«Об утверждении комплекса мер по предупреждению и минимизации бытовой коррупции в сферах деятельности отделов и органов администрации Петровского городского округа Ставропольского края на 2020-2023 гг.»</w:t>
            </w:r>
          </w:p>
        </w:tc>
      </w:tr>
      <w:tr w:rsidR="000A4394" w:rsidRPr="002F7E91" w:rsidTr="00E057BA">
        <w:trPr>
          <w:trHeight w:val="28"/>
        </w:trPr>
        <w:tc>
          <w:tcPr>
            <w:tcW w:w="629" w:type="dxa"/>
            <w:tcBorders>
              <w:top w:val="single" w:sz="4" w:space="0" w:color="auto"/>
              <w:bottom w:val="single" w:sz="4" w:space="0" w:color="auto"/>
            </w:tcBorders>
          </w:tcPr>
          <w:p w:rsidR="000A4394" w:rsidRPr="002F7E91" w:rsidRDefault="005713C2" w:rsidP="005713C2">
            <w:pPr>
              <w:pStyle w:val="a8"/>
              <w:jc w:val="center"/>
              <w:rPr>
                <w:rFonts w:ascii="Times New Roman" w:hAnsi="Times New Roman"/>
                <w:sz w:val="24"/>
                <w:szCs w:val="24"/>
              </w:rPr>
            </w:pPr>
            <w:r>
              <w:rPr>
                <w:rFonts w:ascii="Times New Roman" w:hAnsi="Times New Roman"/>
                <w:sz w:val="24"/>
                <w:szCs w:val="24"/>
              </w:rPr>
              <w:lastRenderedPageBreak/>
              <w:t>1</w:t>
            </w:r>
            <w:r w:rsidR="000A4394" w:rsidRPr="002F7E91">
              <w:rPr>
                <w:rFonts w:ascii="Times New Roman" w:hAnsi="Times New Roman"/>
                <w:sz w:val="24"/>
                <w:szCs w:val="24"/>
              </w:rPr>
              <w:t>5.</w:t>
            </w:r>
          </w:p>
        </w:tc>
        <w:tc>
          <w:tcPr>
            <w:tcW w:w="3402" w:type="dxa"/>
            <w:tcBorders>
              <w:top w:val="single" w:sz="4" w:space="0" w:color="auto"/>
              <w:bottom w:val="single" w:sz="4" w:space="0" w:color="auto"/>
            </w:tcBorders>
          </w:tcPr>
          <w:p w:rsidR="000A4394" w:rsidRPr="002F7E91" w:rsidRDefault="000A4394" w:rsidP="000A4394">
            <w:pPr>
              <w:pStyle w:val="a8"/>
              <w:rPr>
                <w:rFonts w:ascii="Times New Roman" w:hAnsi="Times New Roman"/>
                <w:sz w:val="24"/>
                <w:szCs w:val="24"/>
              </w:rPr>
            </w:pPr>
            <w:r w:rsidRPr="002F7E91">
              <w:rPr>
                <w:rFonts w:ascii="Times New Roman" w:hAnsi="Times New Roman"/>
                <w:sz w:val="24"/>
                <w:szCs w:val="24"/>
              </w:rPr>
              <w:t>Разработка и реализация мер, направленных на минимизацию возможного проявления коррупции в сфере закупок товаров, работ, услуг для обеспечения муниципальных нужд</w:t>
            </w:r>
          </w:p>
        </w:tc>
        <w:tc>
          <w:tcPr>
            <w:tcW w:w="1843" w:type="dxa"/>
            <w:tcBorders>
              <w:top w:val="single" w:sz="4" w:space="0" w:color="auto"/>
              <w:bottom w:val="single" w:sz="4" w:space="0" w:color="auto"/>
            </w:tcBorders>
          </w:tcPr>
          <w:p w:rsidR="000A4394" w:rsidRPr="002F7E91" w:rsidRDefault="000A4394" w:rsidP="000A4394">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r>
      <w:tr w:rsidR="000A4394" w:rsidRPr="002F7E91" w:rsidTr="00CA475A">
        <w:trPr>
          <w:trHeight w:val="28"/>
        </w:trPr>
        <w:tc>
          <w:tcPr>
            <w:tcW w:w="14830" w:type="dxa"/>
            <w:gridSpan w:val="9"/>
            <w:tcBorders>
              <w:top w:val="single" w:sz="4" w:space="0" w:color="auto"/>
              <w:bottom w:val="single" w:sz="4" w:space="0" w:color="auto"/>
            </w:tcBorders>
          </w:tcPr>
          <w:p w:rsidR="00FC0E51" w:rsidRDefault="00FC0E51" w:rsidP="00816343">
            <w:pPr>
              <w:pStyle w:val="a8"/>
              <w:ind w:firstLine="567"/>
              <w:jc w:val="both"/>
              <w:rPr>
                <w:rFonts w:ascii="Times New Roman" w:hAnsi="Times New Roman"/>
                <w:sz w:val="24"/>
                <w:szCs w:val="24"/>
              </w:rPr>
            </w:pPr>
            <w:r>
              <w:rPr>
                <w:rFonts w:ascii="Times New Roman" w:hAnsi="Times New Roman"/>
                <w:sz w:val="24"/>
                <w:szCs w:val="24"/>
              </w:rPr>
              <w:t>М</w:t>
            </w:r>
            <w:r w:rsidRPr="002F7E91">
              <w:rPr>
                <w:rFonts w:ascii="Times New Roman" w:hAnsi="Times New Roman"/>
                <w:sz w:val="24"/>
                <w:szCs w:val="24"/>
              </w:rPr>
              <w:t>ер</w:t>
            </w:r>
            <w:r>
              <w:rPr>
                <w:rFonts w:ascii="Times New Roman" w:hAnsi="Times New Roman"/>
                <w:sz w:val="24"/>
                <w:szCs w:val="24"/>
              </w:rPr>
              <w:t>ы, направленные</w:t>
            </w:r>
            <w:r w:rsidRPr="002F7E91">
              <w:rPr>
                <w:rFonts w:ascii="Times New Roman" w:hAnsi="Times New Roman"/>
                <w:sz w:val="24"/>
                <w:szCs w:val="24"/>
              </w:rPr>
              <w:t xml:space="preserve"> на минимизацию возможного проявления коррупции в сфере закупок товаров, работ, услуг для обеспечения муниципальных нужд</w:t>
            </w:r>
            <w:r>
              <w:rPr>
                <w:rFonts w:ascii="Times New Roman" w:hAnsi="Times New Roman"/>
                <w:sz w:val="24"/>
                <w:szCs w:val="24"/>
              </w:rPr>
              <w:t xml:space="preserve"> в администрации</w:t>
            </w:r>
            <w:r w:rsidRPr="009F073C">
              <w:rPr>
                <w:rFonts w:ascii="Times New Roman" w:hAnsi="Times New Roman"/>
                <w:sz w:val="24"/>
                <w:szCs w:val="24"/>
              </w:rPr>
              <w:t xml:space="preserve"> Петровского городского округа Ставропольского края </w:t>
            </w:r>
            <w:r>
              <w:rPr>
                <w:rFonts w:ascii="Times New Roman" w:hAnsi="Times New Roman"/>
                <w:sz w:val="24"/>
                <w:szCs w:val="24"/>
              </w:rPr>
              <w:t>разработаны.</w:t>
            </w:r>
          </w:p>
          <w:p w:rsidR="000A4394" w:rsidRPr="005713C2" w:rsidRDefault="00FC0E51" w:rsidP="00816343">
            <w:pPr>
              <w:pStyle w:val="a8"/>
              <w:ind w:firstLine="567"/>
              <w:jc w:val="both"/>
              <w:rPr>
                <w:sz w:val="24"/>
                <w:szCs w:val="24"/>
              </w:rPr>
            </w:pPr>
            <w:r w:rsidRPr="005713C2">
              <w:rPr>
                <w:rFonts w:ascii="Times New Roman" w:hAnsi="Times New Roman"/>
                <w:sz w:val="24"/>
                <w:szCs w:val="24"/>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- 0</w:t>
            </w:r>
          </w:p>
        </w:tc>
      </w:tr>
      <w:tr w:rsidR="000A4394" w:rsidRPr="002F7E91" w:rsidTr="00E057BA">
        <w:trPr>
          <w:trHeight w:val="28"/>
        </w:trPr>
        <w:tc>
          <w:tcPr>
            <w:tcW w:w="629" w:type="dxa"/>
            <w:tcBorders>
              <w:top w:val="single" w:sz="4" w:space="0" w:color="auto"/>
              <w:bottom w:val="single" w:sz="4" w:space="0" w:color="auto"/>
            </w:tcBorders>
          </w:tcPr>
          <w:p w:rsidR="000A4394" w:rsidRPr="002F7E91" w:rsidRDefault="005713C2" w:rsidP="005713C2">
            <w:pPr>
              <w:pStyle w:val="a8"/>
              <w:jc w:val="center"/>
              <w:rPr>
                <w:rFonts w:ascii="Times New Roman" w:hAnsi="Times New Roman"/>
                <w:sz w:val="24"/>
                <w:szCs w:val="24"/>
              </w:rPr>
            </w:pPr>
            <w:r>
              <w:rPr>
                <w:rFonts w:ascii="Times New Roman" w:hAnsi="Times New Roman"/>
                <w:sz w:val="24"/>
                <w:szCs w:val="24"/>
              </w:rPr>
              <w:t>1</w:t>
            </w:r>
            <w:r w:rsidR="000A4394" w:rsidRPr="002F7E91">
              <w:rPr>
                <w:rFonts w:ascii="Times New Roman" w:hAnsi="Times New Roman"/>
                <w:sz w:val="24"/>
                <w:szCs w:val="24"/>
              </w:rPr>
              <w:t>5.1.</w:t>
            </w:r>
          </w:p>
        </w:tc>
        <w:tc>
          <w:tcPr>
            <w:tcW w:w="3402" w:type="dxa"/>
            <w:tcBorders>
              <w:top w:val="single" w:sz="4" w:space="0" w:color="auto"/>
              <w:bottom w:val="single" w:sz="4" w:space="0" w:color="auto"/>
            </w:tcBorders>
          </w:tcPr>
          <w:p w:rsidR="00740444" w:rsidRPr="002F7E91" w:rsidRDefault="000A4394" w:rsidP="000A4394">
            <w:pPr>
              <w:pStyle w:val="a8"/>
              <w:rPr>
                <w:rFonts w:ascii="Times New Roman" w:eastAsia="Cambria" w:hAnsi="Times New Roman"/>
                <w:sz w:val="24"/>
                <w:szCs w:val="24"/>
                <w:lang w:eastAsia="ar-SA"/>
              </w:rPr>
            </w:pPr>
            <w:r w:rsidRPr="002F7E91">
              <w:rPr>
                <w:rFonts w:ascii="Times New Roman" w:eastAsia="Cambria" w:hAnsi="Times New Roman"/>
                <w:sz w:val="24"/>
                <w:szCs w:val="24"/>
                <w:lang w:eastAsia="ar-SA"/>
              </w:rPr>
              <w:t>Контрольное событие 50.</w:t>
            </w:r>
          </w:p>
          <w:p w:rsidR="000A4394" w:rsidRPr="002F7E91" w:rsidRDefault="000A4394" w:rsidP="000A4394">
            <w:pPr>
              <w:pStyle w:val="a8"/>
              <w:rPr>
                <w:rFonts w:ascii="Times New Roman" w:hAnsi="Times New Roman"/>
                <w:sz w:val="24"/>
                <w:szCs w:val="24"/>
              </w:rPr>
            </w:pPr>
            <w:r w:rsidRPr="002F7E91">
              <w:rPr>
                <w:rFonts w:ascii="Times New Roman" w:eastAsia="Cambria" w:hAnsi="Times New Roman"/>
                <w:sz w:val="24"/>
                <w:szCs w:val="24"/>
                <w:lang w:eastAsia="ar-SA"/>
              </w:rPr>
              <w:t xml:space="preserve">План мероприятий, </w:t>
            </w:r>
            <w:r w:rsidRPr="002F7E91">
              <w:rPr>
                <w:rFonts w:ascii="Times New Roman" w:hAnsi="Times New Roman"/>
                <w:sz w:val="24"/>
                <w:szCs w:val="24"/>
              </w:rPr>
              <w:t>направленных на минимизацию возможного проявления коррупции в сфере закупок товаров, работ, услуг для обеспечения муниципальных нужд в администрации Петровского городского округа Ставропольского края в 2020-2023 годах разработан и утвержден</w:t>
            </w:r>
          </w:p>
        </w:tc>
        <w:tc>
          <w:tcPr>
            <w:tcW w:w="1843" w:type="dxa"/>
            <w:tcBorders>
              <w:top w:val="single" w:sz="4" w:space="0" w:color="auto"/>
              <w:bottom w:val="single" w:sz="4" w:space="0" w:color="auto"/>
            </w:tcBorders>
          </w:tcPr>
          <w:p w:rsidR="00B20F2B" w:rsidRDefault="000A4394" w:rsidP="00A513F9">
            <w:pPr>
              <w:widowControl w:val="0"/>
              <w:autoSpaceDE w:val="0"/>
              <w:autoSpaceDN w:val="0"/>
              <w:spacing w:after="0" w:line="240" w:lineRule="auto"/>
              <w:jc w:val="center"/>
              <w:rPr>
                <w:sz w:val="24"/>
                <w:szCs w:val="24"/>
              </w:rPr>
            </w:pPr>
            <w:r w:rsidRPr="002F7E91">
              <w:rPr>
                <w:sz w:val="24"/>
                <w:szCs w:val="24"/>
              </w:rPr>
              <w:t>4 квартал</w:t>
            </w:r>
            <w:r w:rsidR="00B20F2B" w:rsidRPr="002F7E91">
              <w:rPr>
                <w:sz w:val="24"/>
                <w:szCs w:val="24"/>
              </w:rPr>
              <w:t xml:space="preserve"> /</w:t>
            </w:r>
            <w:r w:rsidR="00A513F9" w:rsidRPr="002F7E91">
              <w:rPr>
                <w:sz w:val="24"/>
                <w:szCs w:val="24"/>
              </w:rPr>
              <w:t xml:space="preserve"> </w:t>
            </w:r>
          </w:p>
          <w:p w:rsidR="00006677" w:rsidRPr="002F7E91" w:rsidRDefault="00006677" w:rsidP="00A513F9">
            <w:pPr>
              <w:widowControl w:val="0"/>
              <w:autoSpaceDE w:val="0"/>
              <w:autoSpaceDN w:val="0"/>
              <w:spacing w:after="0" w:line="240" w:lineRule="auto"/>
              <w:jc w:val="center"/>
              <w:rPr>
                <w:sz w:val="24"/>
                <w:szCs w:val="24"/>
              </w:rPr>
            </w:pPr>
            <w:r>
              <w:rPr>
                <w:sz w:val="24"/>
                <w:szCs w:val="24"/>
              </w:rPr>
              <w:t>19.11.2019</w:t>
            </w:r>
          </w:p>
        </w:tc>
        <w:tc>
          <w:tcPr>
            <w:tcW w:w="1701"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559"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2268"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gridSpan w:val="2"/>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c>
          <w:tcPr>
            <w:tcW w:w="1714" w:type="dxa"/>
            <w:tcBorders>
              <w:top w:val="single" w:sz="4" w:space="0" w:color="auto"/>
              <w:bottom w:val="single" w:sz="4" w:space="0" w:color="auto"/>
            </w:tcBorders>
          </w:tcPr>
          <w:p w:rsidR="000A4394" w:rsidRPr="002F7E91" w:rsidRDefault="000A4394" w:rsidP="000A4394">
            <w:pPr>
              <w:spacing w:after="0" w:line="240" w:lineRule="auto"/>
              <w:jc w:val="center"/>
              <w:rPr>
                <w:sz w:val="24"/>
                <w:szCs w:val="24"/>
              </w:rPr>
            </w:pPr>
            <w:r w:rsidRPr="002F7E91">
              <w:rPr>
                <w:sz w:val="24"/>
                <w:szCs w:val="24"/>
              </w:rPr>
              <w:t>0,00</w:t>
            </w:r>
          </w:p>
        </w:tc>
      </w:tr>
      <w:tr w:rsidR="000A4394" w:rsidRPr="002F7E91" w:rsidTr="00CA475A">
        <w:trPr>
          <w:trHeight w:val="28"/>
        </w:trPr>
        <w:tc>
          <w:tcPr>
            <w:tcW w:w="14830" w:type="dxa"/>
            <w:gridSpan w:val="9"/>
            <w:tcBorders>
              <w:top w:val="single" w:sz="4" w:space="0" w:color="auto"/>
              <w:bottom w:val="single" w:sz="4" w:space="0" w:color="auto"/>
            </w:tcBorders>
          </w:tcPr>
          <w:p w:rsidR="00816343" w:rsidRPr="002F7E91" w:rsidRDefault="00816343" w:rsidP="00816343">
            <w:pPr>
              <w:pStyle w:val="a8"/>
              <w:ind w:firstLine="567"/>
              <w:jc w:val="both"/>
              <w:rPr>
                <w:rFonts w:ascii="Times New Roman" w:hAnsi="Times New Roman"/>
                <w:sz w:val="24"/>
                <w:szCs w:val="24"/>
              </w:rPr>
            </w:pPr>
            <w:r w:rsidRPr="002F7E91">
              <w:rPr>
                <w:rFonts w:ascii="Times New Roman" w:hAnsi="Times New Roman"/>
                <w:sz w:val="24"/>
                <w:szCs w:val="24"/>
              </w:rPr>
              <w:t>Контрольное событие не выполнено.</w:t>
            </w:r>
          </w:p>
          <w:p w:rsidR="000A4394" w:rsidRPr="002F7E91" w:rsidRDefault="00C365BF" w:rsidP="00C365BF">
            <w:pPr>
              <w:pStyle w:val="a8"/>
              <w:ind w:firstLine="567"/>
              <w:jc w:val="both"/>
              <w:rPr>
                <w:sz w:val="24"/>
                <w:szCs w:val="24"/>
              </w:rPr>
            </w:pPr>
            <w:proofErr w:type="gramStart"/>
            <w:r>
              <w:rPr>
                <w:rFonts w:ascii="Times New Roman" w:hAnsi="Times New Roman"/>
                <w:sz w:val="24"/>
                <w:szCs w:val="24"/>
              </w:rPr>
              <w:t>Мероприятия,</w:t>
            </w:r>
            <w:r w:rsidRPr="002F7E91">
              <w:rPr>
                <w:rFonts w:ascii="Times New Roman" w:hAnsi="Times New Roman"/>
                <w:sz w:val="24"/>
                <w:szCs w:val="24"/>
              </w:rPr>
              <w:t xml:space="preserve"> </w:t>
            </w:r>
            <w:r>
              <w:rPr>
                <w:rFonts w:ascii="Times New Roman" w:hAnsi="Times New Roman"/>
                <w:sz w:val="24"/>
                <w:szCs w:val="24"/>
              </w:rPr>
              <w:t>направленные</w:t>
            </w:r>
            <w:r w:rsidRPr="002F7E91">
              <w:rPr>
                <w:rFonts w:ascii="Times New Roman" w:hAnsi="Times New Roman"/>
                <w:sz w:val="24"/>
                <w:szCs w:val="24"/>
              </w:rPr>
              <w:t xml:space="preserve"> на минимизацию возможного проявления коррупции в сфере закупок товаров, работ, услуг для обеспечения муниципальных нужд в администрации Петровского городского округа Ставропол</w:t>
            </w:r>
            <w:r>
              <w:rPr>
                <w:rFonts w:ascii="Times New Roman" w:hAnsi="Times New Roman"/>
                <w:sz w:val="24"/>
                <w:szCs w:val="24"/>
              </w:rPr>
              <w:t>ьского края</w:t>
            </w:r>
            <w:r w:rsidR="00006677" w:rsidRPr="009F073C">
              <w:rPr>
                <w:rFonts w:ascii="Times New Roman" w:hAnsi="Times New Roman"/>
                <w:sz w:val="24"/>
                <w:szCs w:val="24"/>
              </w:rPr>
              <w:t xml:space="preserve"> разработан</w:t>
            </w:r>
            <w:r>
              <w:rPr>
                <w:rFonts w:ascii="Times New Roman" w:hAnsi="Times New Roman"/>
                <w:sz w:val="24"/>
                <w:szCs w:val="24"/>
              </w:rPr>
              <w:t>ы</w:t>
            </w:r>
            <w:r w:rsidR="00006677" w:rsidRPr="009F073C">
              <w:rPr>
                <w:rFonts w:ascii="Times New Roman" w:hAnsi="Times New Roman"/>
                <w:sz w:val="24"/>
                <w:szCs w:val="24"/>
              </w:rPr>
              <w:t xml:space="preserve"> и утвержден</w:t>
            </w:r>
            <w:r>
              <w:rPr>
                <w:rFonts w:ascii="Times New Roman" w:hAnsi="Times New Roman"/>
                <w:sz w:val="24"/>
                <w:szCs w:val="24"/>
              </w:rPr>
              <w:t>ы</w:t>
            </w:r>
            <w:r w:rsidR="00006677" w:rsidRPr="009F073C">
              <w:rPr>
                <w:rFonts w:ascii="Times New Roman" w:hAnsi="Times New Roman"/>
                <w:sz w:val="24"/>
                <w:szCs w:val="24"/>
              </w:rPr>
              <w:t xml:space="preserve"> распоряжением администрации Петровского городского округа Ставропольского края от </w:t>
            </w:r>
            <w:r w:rsidR="00006677">
              <w:rPr>
                <w:rFonts w:ascii="Times New Roman" w:hAnsi="Times New Roman"/>
                <w:sz w:val="24"/>
                <w:szCs w:val="24"/>
              </w:rPr>
              <w:t xml:space="preserve">19.11.2019 </w:t>
            </w:r>
            <w:r w:rsidR="00006677" w:rsidRPr="009F073C">
              <w:rPr>
                <w:rFonts w:ascii="Times New Roman" w:hAnsi="Times New Roman"/>
                <w:sz w:val="24"/>
                <w:szCs w:val="24"/>
              </w:rPr>
              <w:t xml:space="preserve">№ </w:t>
            </w:r>
            <w:r w:rsidR="00006677" w:rsidRPr="003D6781">
              <w:rPr>
                <w:rFonts w:ascii="Times New Roman" w:hAnsi="Times New Roman"/>
                <w:sz w:val="24"/>
                <w:szCs w:val="28"/>
              </w:rPr>
              <w:t>740-р</w:t>
            </w:r>
            <w:r w:rsidR="00006677">
              <w:rPr>
                <w:rFonts w:ascii="Times New Roman" w:hAnsi="Times New Roman"/>
                <w:sz w:val="24"/>
                <w:szCs w:val="24"/>
              </w:rPr>
              <w:t xml:space="preserve"> </w:t>
            </w:r>
            <w:r w:rsidR="00006677" w:rsidRPr="009F073C">
              <w:rPr>
                <w:rFonts w:ascii="Times New Roman" w:hAnsi="Times New Roman"/>
                <w:sz w:val="24"/>
                <w:szCs w:val="24"/>
              </w:rPr>
              <w:t>«Об утверждении комплекса мер по предупреждению и минимизации бытовой коррупции в сферах деятельности отделов и органов администрации Петровского городского округа Ставропольского края на</w:t>
            </w:r>
            <w:proofErr w:type="gramEnd"/>
            <w:r w:rsidR="00006677" w:rsidRPr="009F073C">
              <w:rPr>
                <w:rFonts w:ascii="Times New Roman" w:hAnsi="Times New Roman"/>
                <w:sz w:val="24"/>
                <w:szCs w:val="24"/>
              </w:rPr>
              <w:t xml:space="preserve"> 2020-2023 гг.»</w:t>
            </w:r>
          </w:p>
        </w:tc>
      </w:tr>
      <w:tr w:rsidR="000A4394" w:rsidRPr="00F72AE9" w:rsidTr="00E057BA">
        <w:trPr>
          <w:trHeight w:val="28"/>
        </w:trPr>
        <w:tc>
          <w:tcPr>
            <w:tcW w:w="629" w:type="dxa"/>
            <w:tcBorders>
              <w:top w:val="single" w:sz="4" w:space="0" w:color="auto"/>
              <w:bottom w:val="single" w:sz="4" w:space="0" w:color="auto"/>
            </w:tcBorders>
          </w:tcPr>
          <w:p w:rsidR="000A4394" w:rsidRPr="00F72AE9" w:rsidRDefault="000A4394" w:rsidP="000A4394">
            <w:pPr>
              <w:pStyle w:val="a8"/>
              <w:rPr>
                <w:rFonts w:ascii="Times New Roman" w:hAnsi="Times New Roman"/>
                <w:sz w:val="24"/>
                <w:szCs w:val="24"/>
              </w:rPr>
            </w:pPr>
            <w:r w:rsidRPr="00F72AE9">
              <w:rPr>
                <w:rFonts w:ascii="Times New Roman" w:hAnsi="Times New Roman"/>
                <w:sz w:val="24"/>
                <w:szCs w:val="24"/>
              </w:rPr>
              <w:lastRenderedPageBreak/>
              <w:t>26.</w:t>
            </w:r>
          </w:p>
        </w:tc>
        <w:tc>
          <w:tcPr>
            <w:tcW w:w="3402" w:type="dxa"/>
            <w:tcBorders>
              <w:top w:val="single" w:sz="4" w:space="0" w:color="auto"/>
              <w:bottom w:val="single" w:sz="4" w:space="0" w:color="auto"/>
            </w:tcBorders>
          </w:tcPr>
          <w:p w:rsidR="000A4394" w:rsidRPr="001319CE" w:rsidRDefault="000A4394" w:rsidP="001319CE">
            <w:pPr>
              <w:pStyle w:val="a8"/>
              <w:rPr>
                <w:rFonts w:ascii="Times New Roman" w:hAnsi="Times New Roman"/>
                <w:sz w:val="24"/>
                <w:szCs w:val="24"/>
              </w:rPr>
            </w:pPr>
            <w:r w:rsidRPr="001319CE">
              <w:rPr>
                <w:rFonts w:ascii="Times New Roman" w:hAnsi="Times New Roman"/>
                <w:sz w:val="24"/>
                <w:szCs w:val="24"/>
              </w:rPr>
              <w:t xml:space="preserve">Проведение мероприятий </w:t>
            </w:r>
            <w:r w:rsidR="001319CE" w:rsidRPr="001319CE">
              <w:rPr>
                <w:rFonts w:ascii="Times New Roman" w:hAnsi="Times New Roman"/>
                <w:sz w:val="24"/>
                <w:szCs w:val="24"/>
              </w:rPr>
              <w:t xml:space="preserve">антикоррупционной направленности </w:t>
            </w:r>
            <w:r w:rsidRPr="001319CE">
              <w:rPr>
                <w:rFonts w:ascii="Times New Roman" w:hAnsi="Times New Roman"/>
                <w:sz w:val="24"/>
                <w:szCs w:val="24"/>
              </w:rPr>
              <w:t xml:space="preserve">в </w:t>
            </w:r>
            <w:r w:rsidR="001319CE">
              <w:rPr>
                <w:rFonts w:ascii="Times New Roman" w:hAnsi="Times New Roman"/>
                <w:sz w:val="24"/>
                <w:szCs w:val="24"/>
              </w:rPr>
              <w:t xml:space="preserve">муниципальных </w:t>
            </w:r>
            <w:r w:rsidRPr="001319CE">
              <w:rPr>
                <w:rFonts w:ascii="Times New Roman" w:hAnsi="Times New Roman"/>
                <w:sz w:val="24"/>
                <w:szCs w:val="24"/>
              </w:rPr>
              <w:t>образовательных организациях</w:t>
            </w:r>
          </w:p>
        </w:tc>
        <w:tc>
          <w:tcPr>
            <w:tcW w:w="1843" w:type="dxa"/>
            <w:tcBorders>
              <w:top w:val="single" w:sz="4" w:space="0" w:color="auto"/>
              <w:bottom w:val="single" w:sz="4" w:space="0" w:color="auto"/>
            </w:tcBorders>
          </w:tcPr>
          <w:p w:rsidR="000A4394" w:rsidRPr="00443303" w:rsidRDefault="000A4394" w:rsidP="000A4394">
            <w:pPr>
              <w:widowControl w:val="0"/>
              <w:autoSpaceDE w:val="0"/>
              <w:autoSpaceDN w:val="0"/>
              <w:spacing w:after="0" w:line="240" w:lineRule="auto"/>
              <w:jc w:val="center"/>
              <w:rPr>
                <w:sz w:val="24"/>
                <w:szCs w:val="24"/>
              </w:rPr>
            </w:pPr>
          </w:p>
        </w:tc>
        <w:tc>
          <w:tcPr>
            <w:tcW w:w="1701" w:type="dxa"/>
            <w:tcBorders>
              <w:top w:val="single" w:sz="4" w:space="0" w:color="auto"/>
              <w:bottom w:val="single" w:sz="4" w:space="0" w:color="auto"/>
            </w:tcBorders>
          </w:tcPr>
          <w:p w:rsidR="000A4394" w:rsidRPr="00443303" w:rsidRDefault="000A4394" w:rsidP="000A4394">
            <w:pPr>
              <w:spacing w:after="0" w:line="240" w:lineRule="auto"/>
              <w:jc w:val="center"/>
              <w:rPr>
                <w:sz w:val="24"/>
                <w:szCs w:val="24"/>
              </w:rPr>
            </w:pPr>
            <w:r w:rsidRPr="00443303">
              <w:rPr>
                <w:sz w:val="24"/>
                <w:szCs w:val="24"/>
              </w:rPr>
              <w:t>0,00</w:t>
            </w:r>
          </w:p>
        </w:tc>
        <w:tc>
          <w:tcPr>
            <w:tcW w:w="1559" w:type="dxa"/>
            <w:tcBorders>
              <w:top w:val="single" w:sz="4" w:space="0" w:color="auto"/>
              <w:bottom w:val="single" w:sz="4" w:space="0" w:color="auto"/>
            </w:tcBorders>
          </w:tcPr>
          <w:p w:rsidR="000A4394" w:rsidRPr="00443303" w:rsidRDefault="000A4394" w:rsidP="000A4394">
            <w:pPr>
              <w:spacing w:after="0" w:line="240" w:lineRule="auto"/>
              <w:jc w:val="center"/>
              <w:rPr>
                <w:sz w:val="24"/>
                <w:szCs w:val="24"/>
              </w:rPr>
            </w:pPr>
            <w:r w:rsidRPr="00443303">
              <w:rPr>
                <w:sz w:val="24"/>
                <w:szCs w:val="24"/>
              </w:rPr>
              <w:t>0,00</w:t>
            </w:r>
          </w:p>
        </w:tc>
        <w:tc>
          <w:tcPr>
            <w:tcW w:w="2268"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1714" w:type="dxa"/>
            <w:gridSpan w:val="2"/>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1714"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r>
      <w:tr w:rsidR="000A4394" w:rsidRPr="00F72AE9" w:rsidTr="00CA475A">
        <w:trPr>
          <w:trHeight w:val="28"/>
        </w:trPr>
        <w:tc>
          <w:tcPr>
            <w:tcW w:w="14830" w:type="dxa"/>
            <w:gridSpan w:val="9"/>
            <w:tcBorders>
              <w:top w:val="single" w:sz="4" w:space="0" w:color="auto"/>
              <w:bottom w:val="single" w:sz="4" w:space="0" w:color="auto"/>
            </w:tcBorders>
          </w:tcPr>
          <w:p w:rsidR="000A4394" w:rsidRDefault="000A4394" w:rsidP="000A4394">
            <w:pPr>
              <w:spacing w:after="0" w:line="240" w:lineRule="auto"/>
              <w:jc w:val="both"/>
              <w:rPr>
                <w:sz w:val="24"/>
                <w:szCs w:val="24"/>
              </w:rPr>
            </w:pPr>
            <w:r w:rsidRPr="001319CE">
              <w:rPr>
                <w:sz w:val="24"/>
                <w:szCs w:val="24"/>
              </w:rPr>
              <w:t xml:space="preserve">        Проведение мероприятий в </w:t>
            </w:r>
            <w:r w:rsidR="00A504B2">
              <w:rPr>
                <w:sz w:val="24"/>
                <w:szCs w:val="24"/>
              </w:rPr>
              <w:t>муниципальных образовательных организациях, направленных на распространение</w:t>
            </w:r>
            <w:r w:rsidRPr="001319CE">
              <w:rPr>
                <w:sz w:val="24"/>
                <w:szCs w:val="24"/>
              </w:rPr>
              <w:t xml:space="preserve"> позитивного опыта по вопросам противод</w:t>
            </w:r>
            <w:r w:rsidR="00A504B2">
              <w:rPr>
                <w:sz w:val="24"/>
                <w:szCs w:val="24"/>
              </w:rPr>
              <w:t>ействия коррупции и формирование</w:t>
            </w:r>
            <w:r w:rsidRPr="001319CE">
              <w:rPr>
                <w:sz w:val="24"/>
                <w:szCs w:val="24"/>
              </w:rPr>
              <w:t xml:space="preserve"> а</w:t>
            </w:r>
            <w:r w:rsidR="00A504B2">
              <w:rPr>
                <w:sz w:val="24"/>
                <w:szCs w:val="24"/>
              </w:rPr>
              <w:t xml:space="preserve">нтикоррупционного мировоззрения, </w:t>
            </w:r>
            <w:r w:rsidRPr="001319CE">
              <w:rPr>
                <w:sz w:val="24"/>
                <w:szCs w:val="24"/>
              </w:rPr>
              <w:t>обеспечено.</w:t>
            </w:r>
            <w:r w:rsidR="00C03DB3">
              <w:rPr>
                <w:sz w:val="24"/>
                <w:szCs w:val="24"/>
              </w:rPr>
              <w:t xml:space="preserve"> В течение 2019 года</w:t>
            </w:r>
            <w:r w:rsidR="00C03DB3" w:rsidRPr="001319CE">
              <w:rPr>
                <w:sz w:val="24"/>
                <w:szCs w:val="24"/>
              </w:rPr>
              <w:t xml:space="preserve"> в образовательных организациях</w:t>
            </w:r>
            <w:r w:rsidR="00C03DB3">
              <w:rPr>
                <w:sz w:val="24"/>
                <w:szCs w:val="24"/>
              </w:rPr>
              <w:t xml:space="preserve"> Петровского городского округа Ставропольского края проведено</w:t>
            </w:r>
            <w:r w:rsidRPr="001319CE">
              <w:rPr>
                <w:sz w:val="24"/>
                <w:szCs w:val="24"/>
              </w:rPr>
              <w:t xml:space="preserve"> </w:t>
            </w:r>
            <w:r w:rsidR="00C03DB3">
              <w:rPr>
                <w:sz w:val="24"/>
                <w:szCs w:val="24"/>
              </w:rPr>
              <w:t xml:space="preserve">654 </w:t>
            </w:r>
            <w:r w:rsidRPr="001319CE">
              <w:rPr>
                <w:sz w:val="24"/>
                <w:szCs w:val="24"/>
              </w:rPr>
              <w:t>мер</w:t>
            </w:r>
            <w:r w:rsidR="00C03DB3">
              <w:rPr>
                <w:sz w:val="24"/>
                <w:szCs w:val="24"/>
              </w:rPr>
              <w:t>оприятия</w:t>
            </w:r>
            <w:r w:rsidRPr="001319CE">
              <w:rPr>
                <w:sz w:val="24"/>
                <w:szCs w:val="24"/>
              </w:rPr>
              <w:t xml:space="preserve"> антикоррупционной направленности</w:t>
            </w:r>
            <w:r w:rsidR="00A504B2">
              <w:rPr>
                <w:sz w:val="24"/>
                <w:szCs w:val="24"/>
              </w:rPr>
              <w:t>.</w:t>
            </w:r>
          </w:p>
          <w:p w:rsidR="00656A5C" w:rsidRPr="005713C2" w:rsidRDefault="0095520A" w:rsidP="000A4394">
            <w:pPr>
              <w:spacing w:after="0" w:line="240" w:lineRule="auto"/>
              <w:jc w:val="both"/>
              <w:rPr>
                <w:sz w:val="24"/>
                <w:szCs w:val="24"/>
              </w:rPr>
            </w:pPr>
            <w:r w:rsidRPr="005713C2">
              <w:rPr>
                <w:sz w:val="24"/>
                <w:szCs w:val="24"/>
              </w:rPr>
              <w:t xml:space="preserve">        </w:t>
            </w:r>
            <w:r w:rsidR="00656A5C" w:rsidRPr="005713C2">
              <w:rPr>
                <w:sz w:val="24"/>
                <w:szCs w:val="24"/>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- 0</w:t>
            </w:r>
          </w:p>
        </w:tc>
      </w:tr>
      <w:tr w:rsidR="000A4394" w:rsidRPr="00F72AE9" w:rsidTr="00E057BA">
        <w:trPr>
          <w:trHeight w:val="28"/>
        </w:trPr>
        <w:tc>
          <w:tcPr>
            <w:tcW w:w="629" w:type="dxa"/>
            <w:tcBorders>
              <w:top w:val="single" w:sz="4" w:space="0" w:color="auto"/>
              <w:bottom w:val="single" w:sz="4" w:space="0" w:color="auto"/>
            </w:tcBorders>
          </w:tcPr>
          <w:p w:rsidR="000A4394" w:rsidRPr="00F72AE9" w:rsidRDefault="000A4394" w:rsidP="000A4394">
            <w:pPr>
              <w:pStyle w:val="a8"/>
              <w:rPr>
                <w:rFonts w:ascii="Times New Roman" w:hAnsi="Times New Roman"/>
                <w:sz w:val="24"/>
                <w:szCs w:val="24"/>
              </w:rPr>
            </w:pPr>
            <w:r w:rsidRPr="00F72AE9">
              <w:rPr>
                <w:rFonts w:ascii="Times New Roman" w:hAnsi="Times New Roman"/>
                <w:sz w:val="24"/>
                <w:szCs w:val="24"/>
              </w:rPr>
              <w:t>26.1.</w:t>
            </w:r>
          </w:p>
        </w:tc>
        <w:tc>
          <w:tcPr>
            <w:tcW w:w="3402" w:type="dxa"/>
            <w:tcBorders>
              <w:top w:val="single" w:sz="4" w:space="0" w:color="auto"/>
              <w:bottom w:val="single" w:sz="4" w:space="0" w:color="auto"/>
            </w:tcBorders>
          </w:tcPr>
          <w:p w:rsidR="000A4394" w:rsidRPr="00F72AE9" w:rsidRDefault="000A4394" w:rsidP="000A4394">
            <w:pPr>
              <w:pStyle w:val="a8"/>
              <w:rPr>
                <w:rFonts w:ascii="Times New Roman" w:hAnsi="Times New Roman"/>
                <w:sz w:val="24"/>
                <w:szCs w:val="24"/>
              </w:rPr>
            </w:pPr>
            <w:r w:rsidRPr="00F72AE9">
              <w:rPr>
                <w:rFonts w:ascii="Times New Roman" w:eastAsia="Cambria" w:hAnsi="Times New Roman"/>
                <w:sz w:val="24"/>
                <w:szCs w:val="24"/>
                <w:lang w:eastAsia="ar-SA"/>
              </w:rPr>
              <w:t xml:space="preserve">Контрольное событие 51. </w:t>
            </w:r>
            <w:r w:rsidRPr="00F72AE9">
              <w:rPr>
                <w:rFonts w:ascii="Times New Roman" w:hAnsi="Times New Roman"/>
                <w:sz w:val="24"/>
                <w:szCs w:val="24"/>
              </w:rPr>
              <w:t xml:space="preserve">«Круглые столы», конференции, совещания, викторины, конкурсы, мероприятия разъяснительного, просветительского характера и т.д. антикоррупционной направленности </w:t>
            </w:r>
          </w:p>
          <w:p w:rsidR="000A4394" w:rsidRPr="00F72AE9" w:rsidRDefault="000A4394" w:rsidP="000A4394">
            <w:pPr>
              <w:pStyle w:val="a8"/>
              <w:rPr>
                <w:rFonts w:ascii="Times New Roman" w:eastAsia="Cambria" w:hAnsi="Times New Roman"/>
                <w:sz w:val="24"/>
                <w:szCs w:val="24"/>
                <w:lang w:eastAsia="ar-SA"/>
              </w:rPr>
            </w:pPr>
            <w:r w:rsidRPr="00F72AE9">
              <w:rPr>
                <w:rFonts w:ascii="Times New Roman" w:hAnsi="Times New Roman"/>
                <w:sz w:val="24"/>
                <w:szCs w:val="24"/>
              </w:rPr>
              <w:t>в образовательных организациях, подведомственных отделу образования проведены</w:t>
            </w:r>
          </w:p>
        </w:tc>
        <w:tc>
          <w:tcPr>
            <w:tcW w:w="1843" w:type="dxa"/>
            <w:tcBorders>
              <w:top w:val="single" w:sz="4" w:space="0" w:color="auto"/>
              <w:bottom w:val="single" w:sz="4" w:space="0" w:color="auto"/>
            </w:tcBorders>
          </w:tcPr>
          <w:p w:rsidR="000A4394" w:rsidRPr="00F72AE9" w:rsidRDefault="000A4394" w:rsidP="000A4394">
            <w:pPr>
              <w:pStyle w:val="a8"/>
              <w:jc w:val="center"/>
              <w:rPr>
                <w:rFonts w:ascii="Times New Roman" w:hAnsi="Times New Roman"/>
                <w:sz w:val="24"/>
                <w:szCs w:val="24"/>
              </w:rPr>
            </w:pPr>
            <w:r w:rsidRPr="00F72AE9">
              <w:rPr>
                <w:rFonts w:ascii="Times New Roman" w:hAnsi="Times New Roman"/>
                <w:sz w:val="24"/>
                <w:szCs w:val="24"/>
              </w:rPr>
              <w:t>Ежеквартально</w:t>
            </w:r>
            <w:r w:rsidR="00B20F2B" w:rsidRPr="00F72AE9">
              <w:rPr>
                <w:rFonts w:ascii="Times New Roman" w:hAnsi="Times New Roman"/>
                <w:sz w:val="24"/>
                <w:szCs w:val="24"/>
              </w:rPr>
              <w:t xml:space="preserve"> </w:t>
            </w:r>
            <w:r w:rsidR="00F3061C">
              <w:rPr>
                <w:rFonts w:ascii="Times New Roman" w:hAnsi="Times New Roman"/>
                <w:sz w:val="24"/>
                <w:szCs w:val="24"/>
              </w:rPr>
              <w:t xml:space="preserve">/ </w:t>
            </w:r>
          </w:p>
          <w:p w:rsidR="002E0DB8" w:rsidRPr="002E0DB8" w:rsidRDefault="002E0DB8" w:rsidP="000A4394">
            <w:pPr>
              <w:pStyle w:val="a8"/>
              <w:jc w:val="center"/>
              <w:rPr>
                <w:rFonts w:ascii="Times New Roman" w:hAnsi="Times New Roman"/>
                <w:sz w:val="24"/>
                <w:szCs w:val="24"/>
              </w:rPr>
            </w:pPr>
            <w:r w:rsidRPr="002E0DB8">
              <w:rPr>
                <w:rFonts w:ascii="Times New Roman" w:hAnsi="Times New Roman"/>
                <w:sz w:val="24"/>
                <w:szCs w:val="24"/>
              </w:rPr>
              <w:t>апрель-июнь;</w:t>
            </w:r>
          </w:p>
          <w:p w:rsidR="002E0DB8" w:rsidRDefault="002E0DB8" w:rsidP="000A4394">
            <w:pPr>
              <w:pStyle w:val="a8"/>
              <w:jc w:val="center"/>
              <w:rPr>
                <w:rFonts w:ascii="Times New Roman" w:hAnsi="Times New Roman"/>
                <w:sz w:val="24"/>
                <w:szCs w:val="24"/>
              </w:rPr>
            </w:pPr>
            <w:r w:rsidRPr="002E0DB8">
              <w:rPr>
                <w:rFonts w:ascii="Times New Roman" w:hAnsi="Times New Roman"/>
                <w:sz w:val="24"/>
                <w:szCs w:val="24"/>
              </w:rPr>
              <w:t>июль-сентябрь</w:t>
            </w:r>
            <w:r w:rsidR="00B41BE0">
              <w:rPr>
                <w:rFonts w:ascii="Times New Roman" w:hAnsi="Times New Roman"/>
                <w:sz w:val="24"/>
                <w:szCs w:val="24"/>
              </w:rPr>
              <w:t>;</w:t>
            </w:r>
          </w:p>
          <w:p w:rsidR="00B41BE0" w:rsidRPr="00F72AE9" w:rsidRDefault="00B41BE0" w:rsidP="000A4394">
            <w:pPr>
              <w:pStyle w:val="a8"/>
              <w:jc w:val="center"/>
              <w:rPr>
                <w:sz w:val="24"/>
                <w:szCs w:val="24"/>
              </w:rPr>
            </w:pPr>
            <w:r>
              <w:rPr>
                <w:rFonts w:ascii="Times New Roman" w:hAnsi="Times New Roman"/>
                <w:sz w:val="24"/>
                <w:szCs w:val="24"/>
              </w:rPr>
              <w:t>октябрь-декабрь</w:t>
            </w:r>
          </w:p>
        </w:tc>
        <w:tc>
          <w:tcPr>
            <w:tcW w:w="1701"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1559"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2268"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1714" w:type="dxa"/>
            <w:gridSpan w:val="2"/>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c>
          <w:tcPr>
            <w:tcW w:w="1714" w:type="dxa"/>
            <w:tcBorders>
              <w:top w:val="single" w:sz="4" w:space="0" w:color="auto"/>
              <w:bottom w:val="single" w:sz="4" w:space="0" w:color="auto"/>
            </w:tcBorders>
          </w:tcPr>
          <w:p w:rsidR="000A4394" w:rsidRPr="00F72AE9" w:rsidRDefault="000A4394" w:rsidP="000A4394">
            <w:pPr>
              <w:spacing w:after="0" w:line="240" w:lineRule="auto"/>
              <w:jc w:val="center"/>
              <w:rPr>
                <w:sz w:val="24"/>
                <w:szCs w:val="24"/>
              </w:rPr>
            </w:pPr>
            <w:r w:rsidRPr="00F72AE9">
              <w:rPr>
                <w:sz w:val="24"/>
                <w:szCs w:val="24"/>
              </w:rPr>
              <w:t>0,00</w:t>
            </w:r>
          </w:p>
        </w:tc>
      </w:tr>
      <w:tr w:rsidR="000A4394" w:rsidRPr="00F72AE9" w:rsidTr="00CA475A">
        <w:trPr>
          <w:trHeight w:val="28"/>
        </w:trPr>
        <w:tc>
          <w:tcPr>
            <w:tcW w:w="14830" w:type="dxa"/>
            <w:gridSpan w:val="9"/>
            <w:tcBorders>
              <w:top w:val="single" w:sz="4" w:space="0" w:color="auto"/>
              <w:bottom w:val="single" w:sz="4" w:space="0" w:color="auto"/>
            </w:tcBorders>
          </w:tcPr>
          <w:p w:rsidR="001E2EA1" w:rsidRPr="001E2EA1" w:rsidRDefault="001E2EA1" w:rsidP="001E2EA1">
            <w:pPr>
              <w:pStyle w:val="a8"/>
              <w:ind w:firstLine="708"/>
              <w:jc w:val="both"/>
              <w:rPr>
                <w:rFonts w:ascii="Times New Roman" w:hAnsi="Times New Roman"/>
                <w:sz w:val="24"/>
                <w:szCs w:val="24"/>
              </w:rPr>
            </w:pPr>
            <w:r w:rsidRPr="001E2EA1">
              <w:rPr>
                <w:rFonts w:ascii="Times New Roman" w:hAnsi="Times New Roman"/>
                <w:sz w:val="24"/>
                <w:szCs w:val="24"/>
              </w:rPr>
              <w:t>В течение 2019 года в общеобразовательных организациях Петровского городского округа Ставропольского края проведены следующие мероприятия антикоррупционной направленности:</w:t>
            </w:r>
          </w:p>
          <w:p w:rsidR="001E2EA1" w:rsidRPr="001E2EA1" w:rsidRDefault="001E2EA1" w:rsidP="001E2EA1">
            <w:pPr>
              <w:pStyle w:val="a8"/>
              <w:ind w:firstLine="708"/>
              <w:jc w:val="both"/>
              <w:rPr>
                <w:rFonts w:ascii="Times New Roman" w:hAnsi="Times New Roman"/>
                <w:sz w:val="24"/>
                <w:szCs w:val="24"/>
              </w:rPr>
            </w:pPr>
            <w:r w:rsidRPr="001E2EA1">
              <w:rPr>
                <w:rFonts w:ascii="Times New Roman" w:hAnsi="Times New Roman"/>
                <w:sz w:val="24"/>
                <w:szCs w:val="24"/>
              </w:rPr>
              <w:t>- Совещание с руководителями на тему «О предупреждении незаконных сборов денежных сре</w:t>
            </w:r>
            <w:proofErr w:type="gramStart"/>
            <w:r w:rsidRPr="001E2EA1">
              <w:rPr>
                <w:rFonts w:ascii="Times New Roman" w:hAnsi="Times New Roman"/>
                <w:sz w:val="24"/>
                <w:szCs w:val="24"/>
              </w:rPr>
              <w:t>дств с р</w:t>
            </w:r>
            <w:proofErr w:type="gramEnd"/>
            <w:r w:rsidRPr="001E2EA1">
              <w:rPr>
                <w:rFonts w:ascii="Times New Roman" w:hAnsi="Times New Roman"/>
                <w:sz w:val="24"/>
                <w:szCs w:val="24"/>
              </w:rPr>
              <w:t>одителей (законных представителей)» в преддверии экзаменационной кампании 2019 года (18.04.2019 г.);</w:t>
            </w:r>
          </w:p>
          <w:p w:rsidR="001E2EA1" w:rsidRPr="001E2EA1" w:rsidRDefault="001E2EA1" w:rsidP="001E2EA1">
            <w:pPr>
              <w:pStyle w:val="a8"/>
              <w:ind w:firstLine="708"/>
              <w:jc w:val="both"/>
              <w:rPr>
                <w:rFonts w:ascii="Times New Roman" w:hAnsi="Times New Roman"/>
                <w:sz w:val="24"/>
                <w:szCs w:val="24"/>
              </w:rPr>
            </w:pPr>
            <w:r w:rsidRPr="001E2EA1">
              <w:rPr>
                <w:rFonts w:ascii="Times New Roman" w:hAnsi="Times New Roman"/>
                <w:sz w:val="24"/>
                <w:szCs w:val="24"/>
              </w:rPr>
              <w:t>В отчетном периоде во всех общеобразовательных организациях Петровского городского округа Ставропольского края проведены совещания с педагогическим составом на тему «О предупреждении незаконных сборов денежных сре</w:t>
            </w:r>
            <w:proofErr w:type="gramStart"/>
            <w:r w:rsidRPr="001E2EA1">
              <w:rPr>
                <w:rFonts w:ascii="Times New Roman" w:hAnsi="Times New Roman"/>
                <w:sz w:val="24"/>
                <w:szCs w:val="24"/>
              </w:rPr>
              <w:t>дств с р</w:t>
            </w:r>
            <w:proofErr w:type="gramEnd"/>
            <w:r w:rsidRPr="001E2EA1">
              <w:rPr>
                <w:rFonts w:ascii="Times New Roman" w:hAnsi="Times New Roman"/>
                <w:sz w:val="24"/>
                <w:szCs w:val="24"/>
              </w:rPr>
              <w:t>одителей (законных представителей)» (апрель);</w:t>
            </w:r>
          </w:p>
          <w:p w:rsidR="001E2EA1" w:rsidRPr="001E2EA1" w:rsidRDefault="001E2EA1" w:rsidP="001E2EA1">
            <w:pPr>
              <w:pStyle w:val="a8"/>
              <w:ind w:firstLine="708"/>
              <w:jc w:val="both"/>
              <w:rPr>
                <w:rFonts w:ascii="Times New Roman" w:hAnsi="Times New Roman"/>
                <w:sz w:val="24"/>
                <w:szCs w:val="24"/>
              </w:rPr>
            </w:pPr>
            <w:proofErr w:type="gramStart"/>
            <w:r w:rsidRPr="001E2EA1">
              <w:rPr>
                <w:rFonts w:ascii="Times New Roman" w:hAnsi="Times New Roman"/>
                <w:sz w:val="24"/>
                <w:szCs w:val="24"/>
              </w:rPr>
              <w:t xml:space="preserve">- Круглый стол «Коррупция и права человека», «Коррупция и её составляющие: формула ответственности», «Почему в России терпимое отношение к коррупции?!», «Коррупция и права человека», «Роль гражданского общества в противодействии коррупции», </w:t>
            </w:r>
            <w:r w:rsidRPr="001E2EA1">
              <w:rPr>
                <w:rFonts w:ascii="Times New Roman" w:hAnsi="Times New Roman"/>
                <w:sz w:val="24"/>
                <w:szCs w:val="24"/>
              </w:rPr>
              <w:lastRenderedPageBreak/>
              <w:t>«Выборы.</w:t>
            </w:r>
            <w:proofErr w:type="gramEnd"/>
            <w:r w:rsidRPr="001E2EA1">
              <w:rPr>
                <w:rFonts w:ascii="Times New Roman" w:hAnsi="Times New Roman"/>
                <w:sz w:val="24"/>
                <w:szCs w:val="24"/>
              </w:rPr>
              <w:t xml:space="preserve"> </w:t>
            </w:r>
            <w:proofErr w:type="gramStart"/>
            <w:r w:rsidRPr="001E2EA1">
              <w:rPr>
                <w:rFonts w:ascii="Times New Roman" w:hAnsi="Times New Roman"/>
                <w:sz w:val="24"/>
                <w:szCs w:val="24"/>
              </w:rPr>
              <w:t>Требования к человеку, облеченному властью» (19.04.2019 г., 23.04.2019 г., 06.09.2019 г., 23.04.2019 г., 09-14.09.2019 г., 27.09.2019 г.; 06.12.2019 г., 09.12.2019 г.);</w:t>
            </w:r>
            <w:proofErr w:type="gramEnd"/>
          </w:p>
          <w:p w:rsidR="001E2EA1" w:rsidRPr="001E2EA1" w:rsidRDefault="001E2EA1" w:rsidP="001E2EA1">
            <w:pPr>
              <w:pStyle w:val="a8"/>
              <w:ind w:firstLine="708"/>
              <w:jc w:val="both"/>
              <w:rPr>
                <w:rFonts w:ascii="Times New Roman" w:hAnsi="Times New Roman"/>
                <w:sz w:val="24"/>
                <w:szCs w:val="24"/>
              </w:rPr>
            </w:pPr>
            <w:r w:rsidRPr="001E2EA1">
              <w:rPr>
                <w:rFonts w:ascii="Times New Roman" w:hAnsi="Times New Roman"/>
                <w:sz w:val="24"/>
                <w:szCs w:val="24"/>
              </w:rPr>
              <w:t xml:space="preserve">- Викторины: «Коррупция – разрушение духовности человека. Мы против коррупции. </w:t>
            </w:r>
            <w:proofErr w:type="gramStart"/>
            <w:r w:rsidRPr="001E2EA1">
              <w:rPr>
                <w:rFonts w:ascii="Times New Roman" w:hAnsi="Times New Roman"/>
                <w:sz w:val="24"/>
                <w:szCs w:val="24"/>
              </w:rPr>
              <w:t>Мы – будущее России», «Коррупция и закон» (июль, 19.09.2019 г., 10.09.2019 г., 04.12.2019 г., 09.12.2019 г.);</w:t>
            </w:r>
            <w:proofErr w:type="gramEnd"/>
          </w:p>
          <w:p w:rsidR="001E2EA1" w:rsidRPr="001E2EA1" w:rsidRDefault="001E2EA1" w:rsidP="001E2EA1">
            <w:pPr>
              <w:pStyle w:val="a8"/>
              <w:ind w:firstLine="708"/>
              <w:jc w:val="both"/>
              <w:rPr>
                <w:rFonts w:ascii="Times New Roman" w:hAnsi="Times New Roman"/>
                <w:sz w:val="24"/>
                <w:szCs w:val="24"/>
              </w:rPr>
            </w:pPr>
            <w:r w:rsidRPr="001E2EA1">
              <w:rPr>
                <w:rFonts w:ascii="Times New Roman" w:hAnsi="Times New Roman"/>
                <w:sz w:val="24"/>
                <w:szCs w:val="24"/>
              </w:rPr>
              <w:t>Конкурсы рисунков и плакатов «Мы против коррупции», «Школьники против коррупции», «Посмотри на себя со стороны», «Нет коррупции» (июль, сентябрь);</w:t>
            </w:r>
          </w:p>
          <w:p w:rsidR="001E2EA1" w:rsidRPr="001E2EA1" w:rsidRDefault="001E2EA1" w:rsidP="001E2EA1">
            <w:pPr>
              <w:pStyle w:val="a8"/>
              <w:ind w:firstLine="708"/>
              <w:jc w:val="both"/>
              <w:rPr>
                <w:rFonts w:ascii="Times New Roman" w:hAnsi="Times New Roman"/>
                <w:sz w:val="24"/>
                <w:szCs w:val="24"/>
              </w:rPr>
            </w:pPr>
            <w:r w:rsidRPr="001E2EA1">
              <w:rPr>
                <w:rFonts w:ascii="Times New Roman" w:hAnsi="Times New Roman"/>
                <w:sz w:val="24"/>
                <w:szCs w:val="24"/>
              </w:rPr>
              <w:t>- Заседания методических объединений классных руководителей на тему «Работа классного руководителя по формированию антикоррупционного мировоззрения обучающихся» (30.08.2019 г., 30.09.2019 г.);</w:t>
            </w:r>
          </w:p>
          <w:p w:rsidR="001E2EA1" w:rsidRPr="001E2EA1" w:rsidRDefault="001E2EA1" w:rsidP="001E2EA1">
            <w:pPr>
              <w:pStyle w:val="a8"/>
              <w:ind w:firstLine="708"/>
              <w:jc w:val="both"/>
              <w:rPr>
                <w:rFonts w:ascii="Times New Roman" w:hAnsi="Times New Roman"/>
                <w:sz w:val="24"/>
                <w:szCs w:val="24"/>
              </w:rPr>
            </w:pPr>
            <w:r w:rsidRPr="001E2EA1">
              <w:rPr>
                <w:rFonts w:ascii="Times New Roman" w:hAnsi="Times New Roman"/>
                <w:sz w:val="24"/>
                <w:szCs w:val="24"/>
              </w:rPr>
              <w:t xml:space="preserve">- </w:t>
            </w:r>
            <w:proofErr w:type="spellStart"/>
            <w:r w:rsidRPr="001E2EA1">
              <w:rPr>
                <w:rFonts w:ascii="Times New Roman" w:hAnsi="Times New Roman"/>
                <w:sz w:val="24"/>
                <w:szCs w:val="24"/>
              </w:rPr>
              <w:t>Квест-игра</w:t>
            </w:r>
            <w:proofErr w:type="spellEnd"/>
            <w:r w:rsidRPr="001E2EA1">
              <w:rPr>
                <w:rFonts w:ascii="Times New Roman" w:hAnsi="Times New Roman"/>
                <w:sz w:val="24"/>
                <w:szCs w:val="24"/>
              </w:rPr>
              <w:t xml:space="preserve"> антикоррупционной направленности (04.10.2019 г., 08.07.2019 г.);</w:t>
            </w:r>
          </w:p>
          <w:p w:rsidR="001E2EA1" w:rsidRPr="001E2EA1" w:rsidRDefault="001E2EA1" w:rsidP="001E2EA1">
            <w:pPr>
              <w:pStyle w:val="a8"/>
              <w:ind w:firstLine="708"/>
              <w:jc w:val="both"/>
              <w:rPr>
                <w:rFonts w:ascii="Times New Roman" w:hAnsi="Times New Roman"/>
                <w:sz w:val="24"/>
                <w:szCs w:val="24"/>
              </w:rPr>
            </w:pPr>
            <w:r w:rsidRPr="001E2EA1">
              <w:rPr>
                <w:rFonts w:ascii="Times New Roman" w:hAnsi="Times New Roman"/>
                <w:sz w:val="24"/>
                <w:szCs w:val="24"/>
              </w:rPr>
              <w:t xml:space="preserve">- Беседы и классные часы на темы: «География появления коррупции в России», «Виды коррупции в России», «Поступление </w:t>
            </w:r>
            <w:proofErr w:type="gramStart"/>
            <w:r w:rsidRPr="001E2EA1">
              <w:rPr>
                <w:rFonts w:ascii="Times New Roman" w:hAnsi="Times New Roman"/>
                <w:sz w:val="24"/>
                <w:szCs w:val="24"/>
              </w:rPr>
              <w:t>в</w:t>
            </w:r>
            <w:proofErr w:type="gramEnd"/>
            <w:r w:rsidRPr="001E2EA1">
              <w:rPr>
                <w:rFonts w:ascii="Times New Roman" w:hAnsi="Times New Roman"/>
                <w:sz w:val="24"/>
                <w:szCs w:val="24"/>
              </w:rPr>
              <w:t xml:space="preserve"> </w:t>
            </w:r>
            <w:proofErr w:type="gramStart"/>
            <w:r w:rsidRPr="001E2EA1">
              <w:rPr>
                <w:rFonts w:ascii="Times New Roman" w:hAnsi="Times New Roman"/>
                <w:sz w:val="24"/>
                <w:szCs w:val="24"/>
              </w:rPr>
              <w:t>СУЗ</w:t>
            </w:r>
            <w:proofErr w:type="gramEnd"/>
            <w:r w:rsidRPr="001E2EA1">
              <w:rPr>
                <w:rFonts w:ascii="Times New Roman" w:hAnsi="Times New Roman"/>
                <w:sz w:val="24"/>
                <w:szCs w:val="24"/>
              </w:rPr>
              <w:t xml:space="preserve"> или ВУЗ. </w:t>
            </w:r>
            <w:proofErr w:type="gramStart"/>
            <w:r w:rsidRPr="001E2EA1">
              <w:rPr>
                <w:rFonts w:ascii="Times New Roman" w:hAnsi="Times New Roman"/>
                <w:sz w:val="24"/>
                <w:szCs w:val="24"/>
              </w:rPr>
              <w:t>Сдача экзамена», «Деньги: свои и чужие», «Что я знаю о коррупции», «Подарки и другие способы благодарности», «Гражданин и закон», «Коррупция в мире сказок», «По законам справедливости» и др. (март, апрель, сентябрь);</w:t>
            </w:r>
            <w:proofErr w:type="gramEnd"/>
          </w:p>
          <w:p w:rsidR="001E2EA1" w:rsidRPr="001E2EA1" w:rsidRDefault="001E2EA1" w:rsidP="001E2EA1">
            <w:pPr>
              <w:pStyle w:val="a8"/>
              <w:ind w:firstLine="708"/>
              <w:jc w:val="both"/>
              <w:rPr>
                <w:rFonts w:ascii="Times New Roman" w:hAnsi="Times New Roman"/>
                <w:sz w:val="24"/>
                <w:szCs w:val="24"/>
              </w:rPr>
            </w:pPr>
            <w:r w:rsidRPr="001E2EA1">
              <w:rPr>
                <w:rFonts w:ascii="Times New Roman" w:hAnsi="Times New Roman"/>
                <w:sz w:val="24"/>
                <w:szCs w:val="24"/>
              </w:rPr>
              <w:t xml:space="preserve">- Дискуссия (диспут) «Источники и причины коррупции», «Как можно победить коррупцию», «Мое отношение к коррупции», </w:t>
            </w:r>
            <w:r w:rsidRPr="001E2EA1">
              <w:rPr>
                <w:rFonts w:ascii="Times New Roman" w:eastAsia="Times New Roman" w:hAnsi="Times New Roman"/>
                <w:sz w:val="24"/>
                <w:szCs w:val="24"/>
              </w:rPr>
              <w:t>«Что  заставляет человека брать взятки?»</w:t>
            </w:r>
            <w:r w:rsidRPr="001E2EA1">
              <w:rPr>
                <w:rFonts w:ascii="Times New Roman" w:hAnsi="Times New Roman"/>
                <w:sz w:val="24"/>
                <w:szCs w:val="24"/>
              </w:rPr>
              <w:t xml:space="preserve"> (апрель, 10.09.2019 г., 20.09.2019 г., 24.09.2019 г.);</w:t>
            </w:r>
          </w:p>
          <w:p w:rsidR="001E2EA1" w:rsidRPr="001E2EA1" w:rsidRDefault="001E2EA1" w:rsidP="001E2EA1">
            <w:pPr>
              <w:pStyle w:val="a8"/>
              <w:ind w:firstLine="708"/>
              <w:jc w:val="both"/>
              <w:rPr>
                <w:rFonts w:ascii="Times New Roman" w:hAnsi="Times New Roman"/>
                <w:sz w:val="24"/>
                <w:szCs w:val="24"/>
              </w:rPr>
            </w:pPr>
            <w:r w:rsidRPr="001E2EA1">
              <w:rPr>
                <w:rFonts w:ascii="Times New Roman" w:hAnsi="Times New Roman"/>
                <w:sz w:val="24"/>
                <w:szCs w:val="24"/>
              </w:rPr>
              <w:t>- Лекторий «Коррупция: выигрыш или убыток» (16.09.2019 г.)</w:t>
            </w:r>
            <w:r w:rsidRPr="001E2EA1">
              <w:rPr>
                <w:rFonts w:ascii="Times New Roman" w:hAnsi="Times New Roman"/>
                <w:sz w:val="24"/>
                <w:szCs w:val="24"/>
                <w:shd w:val="clear" w:color="auto" w:fill="FFFFFF"/>
              </w:rPr>
              <w:t xml:space="preserve"> лекции сотрудников прокуратуры по теме «Закон. Коррупция. Причины коррупции» (с 02.12.209 по 09.12.2019 г.)</w:t>
            </w:r>
            <w:r w:rsidRPr="001E2EA1">
              <w:rPr>
                <w:rFonts w:ascii="Times New Roman" w:hAnsi="Times New Roman"/>
                <w:sz w:val="24"/>
                <w:szCs w:val="24"/>
              </w:rPr>
              <w:t>;</w:t>
            </w:r>
          </w:p>
          <w:p w:rsidR="001E2EA1" w:rsidRPr="001E2EA1" w:rsidRDefault="001E2EA1" w:rsidP="001E2EA1">
            <w:pPr>
              <w:pStyle w:val="a8"/>
              <w:ind w:firstLine="708"/>
              <w:jc w:val="both"/>
              <w:rPr>
                <w:rFonts w:ascii="Times New Roman" w:hAnsi="Times New Roman"/>
                <w:sz w:val="24"/>
                <w:szCs w:val="24"/>
              </w:rPr>
            </w:pPr>
            <w:r w:rsidRPr="001E2EA1">
              <w:rPr>
                <w:rFonts w:ascii="Times New Roman" w:hAnsi="Times New Roman"/>
                <w:sz w:val="24"/>
                <w:szCs w:val="24"/>
              </w:rPr>
              <w:t>- Урок-практикум «Исторический опыт противодействия коррупции в Российском государстве» (12.09.2019 г.);</w:t>
            </w:r>
          </w:p>
          <w:p w:rsidR="001E2EA1" w:rsidRPr="001E2EA1" w:rsidRDefault="001E2EA1" w:rsidP="001E2EA1">
            <w:pPr>
              <w:spacing w:after="0" w:line="240" w:lineRule="auto"/>
              <w:ind w:firstLine="709"/>
              <w:jc w:val="both"/>
              <w:rPr>
                <w:sz w:val="24"/>
                <w:szCs w:val="24"/>
              </w:rPr>
            </w:pPr>
            <w:r w:rsidRPr="001E2EA1">
              <w:rPr>
                <w:sz w:val="24"/>
                <w:szCs w:val="24"/>
              </w:rPr>
              <w:t>- Открытые уроки в форме дебатов, деловых игр «Встреча с коррупцией». Проведены классные часы в 1-2 классах «Вместе со сказкой против коррупции», 3 -4 классах «Что такое хорошо и что такое плохо</w:t>
            </w:r>
            <w:proofErr w:type="gramStart"/>
            <w:r w:rsidRPr="001E2EA1">
              <w:rPr>
                <w:sz w:val="24"/>
                <w:szCs w:val="24"/>
              </w:rPr>
              <w:t>..» (</w:t>
            </w:r>
            <w:proofErr w:type="gramEnd"/>
            <w:r w:rsidRPr="001E2EA1">
              <w:rPr>
                <w:sz w:val="24"/>
                <w:szCs w:val="24"/>
              </w:rPr>
              <w:t>из цикла бесед «Что нам мешает жить»), в 5-9 классах «Права и обязанности человека и гражданина в РФ», «Причины коррупции». «Что такое взятка?», «Закон и коррупция», «Подарки и другие способы благодарности», «Быть честным», «Коррупция: иллюзия и реальность» (с 25.11.2019 г. по 11.12.2019 г.).</w:t>
            </w:r>
          </w:p>
          <w:p w:rsidR="001E2EA1" w:rsidRPr="001E2EA1" w:rsidRDefault="001E2EA1" w:rsidP="001E2EA1">
            <w:pPr>
              <w:pStyle w:val="a8"/>
              <w:ind w:firstLine="708"/>
              <w:jc w:val="both"/>
              <w:rPr>
                <w:rFonts w:ascii="Times New Roman" w:hAnsi="Times New Roman"/>
                <w:sz w:val="24"/>
                <w:szCs w:val="24"/>
              </w:rPr>
            </w:pPr>
            <w:r w:rsidRPr="001E2EA1">
              <w:rPr>
                <w:rFonts w:ascii="Times New Roman" w:hAnsi="Times New Roman"/>
                <w:sz w:val="24"/>
                <w:szCs w:val="24"/>
              </w:rPr>
              <w:t>- Родительские собрания, на которых освещены вопросы формирования антикоррупционного мировоззрения у учащихся и родителей (сентябрь, ноябрь, декабрь);</w:t>
            </w:r>
          </w:p>
          <w:p w:rsidR="001E2EA1" w:rsidRPr="001E2EA1" w:rsidRDefault="001E2EA1" w:rsidP="001E2EA1">
            <w:pPr>
              <w:pStyle w:val="a8"/>
              <w:ind w:firstLine="708"/>
              <w:jc w:val="both"/>
              <w:rPr>
                <w:rFonts w:ascii="Times New Roman" w:hAnsi="Times New Roman"/>
                <w:sz w:val="24"/>
                <w:szCs w:val="24"/>
              </w:rPr>
            </w:pPr>
            <w:r w:rsidRPr="001E2EA1">
              <w:rPr>
                <w:rFonts w:ascii="Times New Roman" w:hAnsi="Times New Roman"/>
                <w:sz w:val="24"/>
                <w:szCs w:val="24"/>
              </w:rPr>
              <w:t>- Оперативные совещания при директоре по вопросам антикоррупционной деятельности (12.09.2019 г., 09.12.2019 г.).</w:t>
            </w:r>
          </w:p>
          <w:p w:rsidR="001E2EA1" w:rsidRDefault="001E2EA1" w:rsidP="001E2EA1">
            <w:pPr>
              <w:spacing w:after="0" w:line="240" w:lineRule="auto"/>
              <w:jc w:val="both"/>
              <w:rPr>
                <w:sz w:val="24"/>
                <w:szCs w:val="24"/>
              </w:rPr>
            </w:pPr>
            <w:r w:rsidRPr="001E2EA1">
              <w:rPr>
                <w:sz w:val="24"/>
                <w:szCs w:val="24"/>
              </w:rPr>
              <w:t xml:space="preserve">           Проведены общественные акции в целях антикоррупционного просвещения и противодействия коррупции, в том числе приуроченные к Международному дню борьбы с коррупцией. В </w:t>
            </w:r>
            <w:r w:rsidRPr="001E2EA1">
              <w:rPr>
                <w:sz w:val="24"/>
                <w:szCs w:val="24"/>
                <w:lang w:val="en-US"/>
              </w:rPr>
              <w:t>I</w:t>
            </w:r>
            <w:r w:rsidRPr="001E2EA1">
              <w:rPr>
                <w:sz w:val="24"/>
                <w:szCs w:val="24"/>
              </w:rPr>
              <w:t xml:space="preserve"> квартале 2019 года (18 марта) прошла окружная агитационная акция «Искореним коррупцию вместе», в ходе которой было роздано 500 буклетов антикоррупционной направленности. Совместно с МКУ «Молодежный центр «Импульс» в </w:t>
            </w:r>
            <w:r w:rsidRPr="001E2EA1">
              <w:rPr>
                <w:sz w:val="24"/>
                <w:szCs w:val="24"/>
                <w:lang w:val="en-US"/>
              </w:rPr>
              <w:t>III</w:t>
            </w:r>
            <w:r w:rsidRPr="001E2EA1">
              <w:rPr>
                <w:sz w:val="24"/>
                <w:szCs w:val="24"/>
              </w:rPr>
              <w:t xml:space="preserve"> квартале (15-24 октября 2019 года) проведен интернет – конкурс слоганов</w:t>
            </w:r>
            <w:r w:rsidRPr="00EA4E32">
              <w:rPr>
                <w:sz w:val="24"/>
                <w:szCs w:val="24"/>
              </w:rPr>
              <w:t xml:space="preserve"> «Молодежь против коррупции» в котором приняли участие 19 общеобразовательных организаций Петровского городского округа. </w:t>
            </w:r>
            <w:proofErr w:type="gramStart"/>
            <w:r w:rsidRPr="00EA4E32">
              <w:rPr>
                <w:sz w:val="24"/>
                <w:szCs w:val="24"/>
              </w:rPr>
              <w:t>Во всех 19 общеобразовательных организациях Петровского городского округа разработаны и реализованы планы мероприятий, приуроченных к Международному дню борьбы с коррупцией, включающие проведение акций с распространением памяток «Как противостоять коррупции», «Законопослушный Гражданин», «Закон равен для всех», в том числе памяток, буклетов для родителей «Подарки и другие способы благодарности», «Быть честным», «Коррупция: иллюзия и ре</w:t>
            </w:r>
            <w:r>
              <w:rPr>
                <w:sz w:val="24"/>
                <w:szCs w:val="24"/>
              </w:rPr>
              <w:t>альность».</w:t>
            </w:r>
            <w:proofErr w:type="gramEnd"/>
            <w:r>
              <w:rPr>
                <w:sz w:val="24"/>
                <w:szCs w:val="24"/>
              </w:rPr>
              <w:t xml:space="preserve"> Данные акции прошли</w:t>
            </w:r>
            <w:r w:rsidRPr="00EA4E32">
              <w:rPr>
                <w:sz w:val="24"/>
                <w:szCs w:val="24"/>
              </w:rPr>
              <w:t xml:space="preserve"> со 2 по 9 декабря 2019 года.</w:t>
            </w:r>
          </w:p>
          <w:p w:rsidR="001E2EA1" w:rsidRDefault="001E2EA1" w:rsidP="001E2EA1">
            <w:pPr>
              <w:spacing w:after="0" w:line="240" w:lineRule="auto"/>
              <w:jc w:val="both"/>
              <w:rPr>
                <w:sz w:val="24"/>
                <w:szCs w:val="24"/>
              </w:rPr>
            </w:pPr>
            <w:r>
              <w:rPr>
                <w:sz w:val="24"/>
                <w:szCs w:val="24"/>
              </w:rPr>
              <w:lastRenderedPageBreak/>
              <w:t xml:space="preserve">         В основные общеобразовательные программы </w:t>
            </w:r>
            <w:r w:rsidRPr="00EA4E32">
              <w:rPr>
                <w:sz w:val="24"/>
                <w:szCs w:val="24"/>
              </w:rPr>
              <w:t>в образовательных организациях, подведомственных отделу образования администрации Петровского городского округ</w:t>
            </w:r>
            <w:r>
              <w:rPr>
                <w:sz w:val="24"/>
                <w:szCs w:val="24"/>
              </w:rPr>
              <w:t>а, внесены изменения. В</w:t>
            </w:r>
            <w:r w:rsidRPr="00EA4E32">
              <w:rPr>
                <w:sz w:val="24"/>
                <w:szCs w:val="24"/>
              </w:rPr>
              <w:t xml:space="preserve"> содержание учебных предметов «Обществознание», «История», «Литература», «ОБЖ», «ОДНКНР»</w:t>
            </w:r>
            <w:r>
              <w:rPr>
                <w:sz w:val="24"/>
                <w:szCs w:val="24"/>
              </w:rPr>
              <w:t xml:space="preserve"> включены</w:t>
            </w:r>
            <w:r w:rsidRPr="00EA4E32">
              <w:rPr>
                <w:sz w:val="24"/>
                <w:szCs w:val="24"/>
              </w:rPr>
              <w:t xml:space="preserve"> модули антикоррупционного просвещения. Изучение м</w:t>
            </w:r>
            <w:r>
              <w:rPr>
                <w:sz w:val="24"/>
                <w:szCs w:val="24"/>
              </w:rPr>
              <w:t>атериалов</w:t>
            </w:r>
            <w:r w:rsidRPr="00EA4E32">
              <w:rPr>
                <w:sz w:val="24"/>
                <w:szCs w:val="24"/>
              </w:rPr>
              <w:t xml:space="preserve"> антикоррупционной направленности проводится в рамках изучения вышеуказанных предметов, а также на элективных, факультативных занятиях, классных часах, внеклассных мероприятиях гражданско-правовой направленности.</w:t>
            </w:r>
          </w:p>
          <w:p w:rsidR="001E2EA1" w:rsidRDefault="001E2EA1" w:rsidP="001E2EA1">
            <w:pPr>
              <w:spacing w:after="0" w:line="240" w:lineRule="auto"/>
              <w:jc w:val="both"/>
              <w:rPr>
                <w:rFonts w:eastAsia="SimSun"/>
                <w:sz w:val="24"/>
                <w:szCs w:val="24"/>
                <w:lang w:eastAsia="zh-CN"/>
              </w:rPr>
            </w:pPr>
            <w:r>
              <w:rPr>
                <w:sz w:val="24"/>
                <w:szCs w:val="24"/>
              </w:rPr>
              <w:t xml:space="preserve">         П</w:t>
            </w:r>
            <w:r w:rsidRPr="00EA4E32">
              <w:rPr>
                <w:sz w:val="24"/>
                <w:szCs w:val="24"/>
              </w:rPr>
              <w:t xml:space="preserve">роведено 14 классных часов и других мероприятий с участием сотрудников правоохранительных органов (участковый, сотрудник ОДН, ДПС) по темам: «Коррупция ведет к лишению свободы», «Не знание закона, не освобождает от наказания», «Деньгами знания не купишь», «Коррупционеры всегда несут заслуженное наказание» «Как противостоять коррупции» и другие. Во </w:t>
            </w:r>
            <w:r w:rsidRPr="00EA4E32">
              <w:rPr>
                <w:sz w:val="24"/>
                <w:szCs w:val="24"/>
                <w:lang w:val="en-US"/>
              </w:rPr>
              <w:t>II</w:t>
            </w:r>
            <w:r w:rsidRPr="00EA4E32">
              <w:rPr>
                <w:sz w:val="24"/>
                <w:szCs w:val="24"/>
              </w:rPr>
              <w:t xml:space="preserve">, </w:t>
            </w:r>
            <w:r w:rsidRPr="00EA4E32">
              <w:rPr>
                <w:sz w:val="24"/>
                <w:szCs w:val="24"/>
                <w:lang w:val="en-US"/>
              </w:rPr>
              <w:t>IV</w:t>
            </w:r>
            <w:r w:rsidRPr="00EA4E32">
              <w:rPr>
                <w:sz w:val="24"/>
                <w:szCs w:val="24"/>
              </w:rPr>
              <w:t xml:space="preserve"> кварталах в 3 школах округа</w:t>
            </w:r>
            <w:r w:rsidRPr="00EA4E32">
              <w:rPr>
                <w:rFonts w:eastAsia="SimSun"/>
                <w:sz w:val="24"/>
                <w:szCs w:val="24"/>
                <w:lang w:eastAsia="zh-CN"/>
              </w:rPr>
              <w:t xml:space="preserve"> прошли тематические встречи с работниками прокуратуры Петровского района для уч-ся 5-11 классов «Коррупция и ее составляющие: формула ответственности».</w:t>
            </w:r>
          </w:p>
          <w:p w:rsidR="001E2EA1" w:rsidRDefault="001E2EA1" w:rsidP="001E2EA1">
            <w:pPr>
              <w:spacing w:after="0" w:line="240" w:lineRule="auto"/>
              <w:jc w:val="both"/>
              <w:rPr>
                <w:sz w:val="24"/>
                <w:szCs w:val="24"/>
              </w:rPr>
            </w:pPr>
            <w:r>
              <w:rPr>
                <w:color w:val="000000"/>
                <w:sz w:val="24"/>
                <w:szCs w:val="24"/>
              </w:rPr>
              <w:t xml:space="preserve">          </w:t>
            </w:r>
            <w:r w:rsidRPr="00AB519C">
              <w:rPr>
                <w:color w:val="000000"/>
                <w:sz w:val="24"/>
                <w:szCs w:val="24"/>
              </w:rPr>
              <w:t>Библиотекарями школ была организована книжная выставка «Коррупция – проблема с</w:t>
            </w:r>
            <w:r>
              <w:rPr>
                <w:color w:val="000000"/>
                <w:sz w:val="24"/>
                <w:szCs w:val="24"/>
              </w:rPr>
              <w:t xml:space="preserve">овременности» - основной метод </w:t>
            </w:r>
            <w:r w:rsidRPr="00AB519C">
              <w:rPr>
                <w:color w:val="000000"/>
                <w:sz w:val="24"/>
                <w:szCs w:val="24"/>
              </w:rPr>
              <w:t>наглядной пропага</w:t>
            </w:r>
            <w:r>
              <w:rPr>
                <w:color w:val="000000"/>
                <w:sz w:val="24"/>
                <w:szCs w:val="24"/>
              </w:rPr>
              <w:t>нды литературы, предоставляющей</w:t>
            </w:r>
            <w:r w:rsidRPr="00AB519C">
              <w:rPr>
                <w:color w:val="000000"/>
                <w:sz w:val="24"/>
                <w:szCs w:val="24"/>
              </w:rPr>
              <w:t xml:space="preserve"> читателям возможность получения дополнительных знаний, форм</w:t>
            </w:r>
            <w:r>
              <w:rPr>
                <w:color w:val="000000"/>
                <w:sz w:val="24"/>
                <w:szCs w:val="24"/>
              </w:rPr>
              <w:t xml:space="preserve">ирования и расширения интереса </w:t>
            </w:r>
            <w:r w:rsidRPr="00AB519C">
              <w:rPr>
                <w:color w:val="000000"/>
                <w:sz w:val="24"/>
                <w:szCs w:val="24"/>
              </w:rPr>
              <w:t>к представленной теме</w:t>
            </w:r>
            <w:r>
              <w:rPr>
                <w:color w:val="000000"/>
                <w:sz w:val="24"/>
                <w:szCs w:val="24"/>
              </w:rPr>
              <w:t>.</w:t>
            </w:r>
          </w:p>
          <w:p w:rsidR="001E2EA1" w:rsidRPr="00C53B2C" w:rsidRDefault="001E2EA1" w:rsidP="001E2EA1">
            <w:pPr>
              <w:spacing w:after="0" w:line="240" w:lineRule="auto"/>
              <w:jc w:val="both"/>
              <w:rPr>
                <w:sz w:val="24"/>
                <w:szCs w:val="24"/>
              </w:rPr>
            </w:pPr>
            <w:r>
              <w:rPr>
                <w:sz w:val="24"/>
                <w:szCs w:val="24"/>
              </w:rPr>
              <w:t xml:space="preserve">         </w:t>
            </w:r>
            <w:r w:rsidRPr="00C53B2C">
              <w:rPr>
                <w:sz w:val="24"/>
                <w:szCs w:val="24"/>
              </w:rPr>
              <w:t xml:space="preserve">Во всех образовательных организациях </w:t>
            </w:r>
            <w:proofErr w:type="gramStart"/>
            <w:r w:rsidRPr="00C53B2C">
              <w:rPr>
                <w:sz w:val="24"/>
                <w:szCs w:val="24"/>
              </w:rPr>
              <w:t>Петровского</w:t>
            </w:r>
            <w:proofErr w:type="gramEnd"/>
            <w:r w:rsidRPr="00C53B2C">
              <w:rPr>
                <w:sz w:val="24"/>
                <w:szCs w:val="24"/>
              </w:rPr>
              <w:t xml:space="preserve"> городского округа в общей сложности проведено:</w:t>
            </w:r>
          </w:p>
          <w:p w:rsidR="001E2EA1" w:rsidRPr="00C53B2C" w:rsidRDefault="001E2EA1" w:rsidP="001E2EA1">
            <w:pPr>
              <w:spacing w:after="0" w:line="240" w:lineRule="auto"/>
              <w:jc w:val="both"/>
              <w:rPr>
                <w:sz w:val="24"/>
                <w:szCs w:val="24"/>
              </w:rPr>
            </w:pPr>
            <w:proofErr w:type="gramStart"/>
            <w:r w:rsidRPr="00C53B2C">
              <w:rPr>
                <w:sz w:val="24"/>
                <w:szCs w:val="24"/>
              </w:rPr>
              <w:t xml:space="preserve">круглых столов – 21; совещаний – 27; викторин - 30; конкурсов рисунков, создание коллажей - 29; </w:t>
            </w:r>
            <w:proofErr w:type="spellStart"/>
            <w:r w:rsidRPr="00C53B2C">
              <w:rPr>
                <w:sz w:val="24"/>
                <w:szCs w:val="24"/>
              </w:rPr>
              <w:t>анкетирований</w:t>
            </w:r>
            <w:proofErr w:type="spellEnd"/>
            <w:r w:rsidRPr="00C53B2C">
              <w:rPr>
                <w:sz w:val="24"/>
                <w:szCs w:val="24"/>
              </w:rPr>
              <w:t xml:space="preserve"> - 10, </w:t>
            </w:r>
            <w:proofErr w:type="spellStart"/>
            <w:r w:rsidRPr="00C53B2C">
              <w:rPr>
                <w:sz w:val="24"/>
                <w:szCs w:val="24"/>
              </w:rPr>
              <w:t>квестов</w:t>
            </w:r>
            <w:proofErr w:type="spellEnd"/>
            <w:r w:rsidRPr="00C53B2C">
              <w:rPr>
                <w:sz w:val="24"/>
                <w:szCs w:val="24"/>
              </w:rPr>
              <w:t xml:space="preserve">, деловых игр, </w:t>
            </w:r>
            <w:proofErr w:type="spellStart"/>
            <w:r w:rsidRPr="00C53B2C">
              <w:rPr>
                <w:sz w:val="24"/>
                <w:szCs w:val="24"/>
              </w:rPr>
              <w:t>интерактивов</w:t>
            </w:r>
            <w:proofErr w:type="spellEnd"/>
            <w:r w:rsidRPr="00C53B2C">
              <w:rPr>
                <w:sz w:val="24"/>
                <w:szCs w:val="24"/>
              </w:rPr>
              <w:t xml:space="preserve"> - 20, презентаций - 42, родительских собраний - 30, дискуссий, дебатов - 18, библиотечных уроков - 13, классных часов – 320, лекций – 15, тематических бесед –</w:t>
            </w:r>
            <w:r>
              <w:rPr>
                <w:sz w:val="24"/>
                <w:szCs w:val="24"/>
              </w:rPr>
              <w:t xml:space="preserve"> </w:t>
            </w:r>
            <w:r w:rsidRPr="00C53B2C">
              <w:rPr>
                <w:sz w:val="24"/>
                <w:szCs w:val="24"/>
              </w:rPr>
              <w:t>34.</w:t>
            </w:r>
            <w:proofErr w:type="gramEnd"/>
            <w:r w:rsidRPr="00C53B2C">
              <w:rPr>
                <w:sz w:val="24"/>
                <w:szCs w:val="24"/>
              </w:rPr>
              <w:t xml:space="preserve"> Оформлены 19 информационных стендов, 17 книжных выставок антикоррупционной тематики.</w:t>
            </w:r>
          </w:p>
          <w:p w:rsidR="001E2EA1" w:rsidRDefault="001E2EA1" w:rsidP="001E2EA1">
            <w:pPr>
              <w:spacing w:after="0" w:line="240" w:lineRule="auto"/>
              <w:jc w:val="both"/>
              <w:rPr>
                <w:sz w:val="24"/>
                <w:szCs w:val="24"/>
              </w:rPr>
            </w:pPr>
            <w:r w:rsidRPr="00C53B2C">
              <w:rPr>
                <w:sz w:val="24"/>
                <w:szCs w:val="24"/>
              </w:rPr>
              <w:t xml:space="preserve">     </w:t>
            </w:r>
            <w:r>
              <w:rPr>
                <w:sz w:val="24"/>
                <w:szCs w:val="24"/>
              </w:rPr>
              <w:t xml:space="preserve">     </w:t>
            </w:r>
            <w:r w:rsidRPr="00C53B2C">
              <w:rPr>
                <w:sz w:val="24"/>
                <w:szCs w:val="24"/>
              </w:rPr>
              <w:t>Всего в ходе 654 мероприятий было задействовано</w:t>
            </w:r>
            <w:r w:rsidRPr="00EA4E32">
              <w:rPr>
                <w:sz w:val="24"/>
                <w:szCs w:val="24"/>
              </w:rPr>
              <w:t xml:space="preserve"> 6573 обучающихся 19 общеобразовательных организаций Петровского городского округа</w:t>
            </w:r>
          </w:p>
          <w:p w:rsidR="00B3310D" w:rsidRPr="00F72AE9" w:rsidRDefault="00B3310D" w:rsidP="001E2EA1">
            <w:pPr>
              <w:spacing w:after="0" w:line="240" w:lineRule="auto"/>
              <w:jc w:val="both"/>
              <w:rPr>
                <w:sz w:val="24"/>
                <w:szCs w:val="24"/>
              </w:rPr>
            </w:pPr>
          </w:p>
        </w:tc>
      </w:tr>
    </w:tbl>
    <w:p w:rsidR="00FC67DD" w:rsidRPr="00F72AE9" w:rsidRDefault="00FC67DD" w:rsidP="0024355B">
      <w:pPr>
        <w:spacing w:after="0" w:line="240" w:lineRule="exact"/>
        <w:rPr>
          <w:sz w:val="24"/>
          <w:szCs w:val="24"/>
        </w:rPr>
      </w:pPr>
    </w:p>
    <w:sectPr w:rsidR="00FC67DD" w:rsidRPr="00F72AE9" w:rsidSect="006321E7">
      <w:pgSz w:w="16838" w:h="11906" w:orient="landscape"/>
      <w:pgMar w:top="1418" w:right="624" w:bottom="1134" w:left="1985"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B79D5"/>
    <w:multiLevelType w:val="multilevel"/>
    <w:tmpl w:val="6B04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3C1A"/>
    <w:rsid w:val="00000D01"/>
    <w:rsid w:val="00000F7D"/>
    <w:rsid w:val="00004461"/>
    <w:rsid w:val="00005DBE"/>
    <w:rsid w:val="00006677"/>
    <w:rsid w:val="00007A8C"/>
    <w:rsid w:val="00007AFA"/>
    <w:rsid w:val="00015324"/>
    <w:rsid w:val="00015DB3"/>
    <w:rsid w:val="00016206"/>
    <w:rsid w:val="000163CD"/>
    <w:rsid w:val="000210D1"/>
    <w:rsid w:val="00022C99"/>
    <w:rsid w:val="000303E8"/>
    <w:rsid w:val="000307FD"/>
    <w:rsid w:val="00031543"/>
    <w:rsid w:val="000320FC"/>
    <w:rsid w:val="0003303C"/>
    <w:rsid w:val="000351F1"/>
    <w:rsid w:val="00035FA8"/>
    <w:rsid w:val="00036978"/>
    <w:rsid w:val="00037AA8"/>
    <w:rsid w:val="000402C2"/>
    <w:rsid w:val="000444AF"/>
    <w:rsid w:val="000451AA"/>
    <w:rsid w:val="00055152"/>
    <w:rsid w:val="00055C55"/>
    <w:rsid w:val="00057B42"/>
    <w:rsid w:val="00061A90"/>
    <w:rsid w:val="00061D5D"/>
    <w:rsid w:val="0006766D"/>
    <w:rsid w:val="00071BAB"/>
    <w:rsid w:val="00071C06"/>
    <w:rsid w:val="00073D54"/>
    <w:rsid w:val="00075DDA"/>
    <w:rsid w:val="00076124"/>
    <w:rsid w:val="00076846"/>
    <w:rsid w:val="00077A3A"/>
    <w:rsid w:val="00081419"/>
    <w:rsid w:val="0009490D"/>
    <w:rsid w:val="00095A25"/>
    <w:rsid w:val="0009656D"/>
    <w:rsid w:val="000A10B9"/>
    <w:rsid w:val="000A1F7C"/>
    <w:rsid w:val="000A3440"/>
    <w:rsid w:val="000A378F"/>
    <w:rsid w:val="000A4394"/>
    <w:rsid w:val="000A4399"/>
    <w:rsid w:val="000B3804"/>
    <w:rsid w:val="000B404E"/>
    <w:rsid w:val="000B49DB"/>
    <w:rsid w:val="000B54D2"/>
    <w:rsid w:val="000B59DB"/>
    <w:rsid w:val="000B5A21"/>
    <w:rsid w:val="000B67B4"/>
    <w:rsid w:val="000C0247"/>
    <w:rsid w:val="000C0C12"/>
    <w:rsid w:val="000C42B8"/>
    <w:rsid w:val="000D1E25"/>
    <w:rsid w:val="000D2003"/>
    <w:rsid w:val="000D3EC3"/>
    <w:rsid w:val="000D6BB1"/>
    <w:rsid w:val="000D727E"/>
    <w:rsid w:val="000E0512"/>
    <w:rsid w:val="000E3254"/>
    <w:rsid w:val="000F2F7B"/>
    <w:rsid w:val="000F3428"/>
    <w:rsid w:val="000F5152"/>
    <w:rsid w:val="000F78AA"/>
    <w:rsid w:val="001030A7"/>
    <w:rsid w:val="00105962"/>
    <w:rsid w:val="00110969"/>
    <w:rsid w:val="00111A74"/>
    <w:rsid w:val="00111FCE"/>
    <w:rsid w:val="001120A0"/>
    <w:rsid w:val="00112643"/>
    <w:rsid w:val="00114B2D"/>
    <w:rsid w:val="0011675D"/>
    <w:rsid w:val="001174D8"/>
    <w:rsid w:val="00117E00"/>
    <w:rsid w:val="00121B94"/>
    <w:rsid w:val="00121E81"/>
    <w:rsid w:val="001238A5"/>
    <w:rsid w:val="00123F81"/>
    <w:rsid w:val="001319CE"/>
    <w:rsid w:val="00135BC6"/>
    <w:rsid w:val="00136D58"/>
    <w:rsid w:val="00137327"/>
    <w:rsid w:val="00141A00"/>
    <w:rsid w:val="00141F1A"/>
    <w:rsid w:val="001441E2"/>
    <w:rsid w:val="001526F3"/>
    <w:rsid w:val="00152817"/>
    <w:rsid w:val="00155EEB"/>
    <w:rsid w:val="00157DD6"/>
    <w:rsid w:val="0016253A"/>
    <w:rsid w:val="001628D1"/>
    <w:rsid w:val="00163047"/>
    <w:rsid w:val="00166A65"/>
    <w:rsid w:val="00171D79"/>
    <w:rsid w:val="0017363D"/>
    <w:rsid w:val="0017367A"/>
    <w:rsid w:val="00177CD0"/>
    <w:rsid w:val="00177D5C"/>
    <w:rsid w:val="001843E3"/>
    <w:rsid w:val="00185D5B"/>
    <w:rsid w:val="00191E97"/>
    <w:rsid w:val="00191F32"/>
    <w:rsid w:val="00195219"/>
    <w:rsid w:val="001A0759"/>
    <w:rsid w:val="001A2082"/>
    <w:rsid w:val="001A47FC"/>
    <w:rsid w:val="001A6BD4"/>
    <w:rsid w:val="001A7828"/>
    <w:rsid w:val="001B0443"/>
    <w:rsid w:val="001B0C90"/>
    <w:rsid w:val="001B0D9B"/>
    <w:rsid w:val="001B3E65"/>
    <w:rsid w:val="001B563D"/>
    <w:rsid w:val="001B5799"/>
    <w:rsid w:val="001B7130"/>
    <w:rsid w:val="001C117E"/>
    <w:rsid w:val="001C31A6"/>
    <w:rsid w:val="001C32CC"/>
    <w:rsid w:val="001C33A7"/>
    <w:rsid w:val="001C450E"/>
    <w:rsid w:val="001C53E7"/>
    <w:rsid w:val="001C5521"/>
    <w:rsid w:val="001C6A5B"/>
    <w:rsid w:val="001C6B38"/>
    <w:rsid w:val="001C70FD"/>
    <w:rsid w:val="001C7D75"/>
    <w:rsid w:val="001D2CFE"/>
    <w:rsid w:val="001D46DC"/>
    <w:rsid w:val="001D60A9"/>
    <w:rsid w:val="001E2EA1"/>
    <w:rsid w:val="001E7CBC"/>
    <w:rsid w:val="001F4092"/>
    <w:rsid w:val="001F61F9"/>
    <w:rsid w:val="00202CDC"/>
    <w:rsid w:val="00203340"/>
    <w:rsid w:val="0020350F"/>
    <w:rsid w:val="00205559"/>
    <w:rsid w:val="002062B1"/>
    <w:rsid w:val="002100D3"/>
    <w:rsid w:val="00211D32"/>
    <w:rsid w:val="0022026A"/>
    <w:rsid w:val="00221930"/>
    <w:rsid w:val="00226228"/>
    <w:rsid w:val="00226CB1"/>
    <w:rsid w:val="00227B3A"/>
    <w:rsid w:val="00232471"/>
    <w:rsid w:val="0023319A"/>
    <w:rsid w:val="002336C3"/>
    <w:rsid w:val="00235BB3"/>
    <w:rsid w:val="00235C41"/>
    <w:rsid w:val="00236FB4"/>
    <w:rsid w:val="00241654"/>
    <w:rsid w:val="00241800"/>
    <w:rsid w:val="0024355B"/>
    <w:rsid w:val="002460CC"/>
    <w:rsid w:val="00252C9C"/>
    <w:rsid w:val="00254611"/>
    <w:rsid w:val="00256098"/>
    <w:rsid w:val="002563FF"/>
    <w:rsid w:val="00257A8D"/>
    <w:rsid w:val="00257FC9"/>
    <w:rsid w:val="00262500"/>
    <w:rsid w:val="00262630"/>
    <w:rsid w:val="00263C1A"/>
    <w:rsid w:val="00266AE7"/>
    <w:rsid w:val="00267354"/>
    <w:rsid w:val="002742C1"/>
    <w:rsid w:val="00274626"/>
    <w:rsid w:val="0027543D"/>
    <w:rsid w:val="002807AD"/>
    <w:rsid w:val="00287BFB"/>
    <w:rsid w:val="002909C0"/>
    <w:rsid w:val="002919B9"/>
    <w:rsid w:val="00293022"/>
    <w:rsid w:val="002967AA"/>
    <w:rsid w:val="002A318B"/>
    <w:rsid w:val="002A588B"/>
    <w:rsid w:val="002A641B"/>
    <w:rsid w:val="002B23F1"/>
    <w:rsid w:val="002B6235"/>
    <w:rsid w:val="002C08A6"/>
    <w:rsid w:val="002C10BA"/>
    <w:rsid w:val="002C1962"/>
    <w:rsid w:val="002C1F5D"/>
    <w:rsid w:val="002C3DAF"/>
    <w:rsid w:val="002C5051"/>
    <w:rsid w:val="002C6681"/>
    <w:rsid w:val="002D35B7"/>
    <w:rsid w:val="002E0DB8"/>
    <w:rsid w:val="002E206C"/>
    <w:rsid w:val="002E4855"/>
    <w:rsid w:val="002E5D7D"/>
    <w:rsid w:val="002F56BA"/>
    <w:rsid w:val="002F7E91"/>
    <w:rsid w:val="003005E3"/>
    <w:rsid w:val="00300864"/>
    <w:rsid w:val="00301228"/>
    <w:rsid w:val="00302B9D"/>
    <w:rsid w:val="00304D32"/>
    <w:rsid w:val="00306A9A"/>
    <w:rsid w:val="0031505E"/>
    <w:rsid w:val="00316665"/>
    <w:rsid w:val="00320CC7"/>
    <w:rsid w:val="003263CF"/>
    <w:rsid w:val="00327BC2"/>
    <w:rsid w:val="0033518B"/>
    <w:rsid w:val="003351FC"/>
    <w:rsid w:val="00337423"/>
    <w:rsid w:val="00340FCB"/>
    <w:rsid w:val="00341201"/>
    <w:rsid w:val="0034288E"/>
    <w:rsid w:val="003440CE"/>
    <w:rsid w:val="00350B55"/>
    <w:rsid w:val="00352ECC"/>
    <w:rsid w:val="00353D96"/>
    <w:rsid w:val="00357060"/>
    <w:rsid w:val="00357579"/>
    <w:rsid w:val="00357993"/>
    <w:rsid w:val="003579F5"/>
    <w:rsid w:val="003605DE"/>
    <w:rsid w:val="00361EF8"/>
    <w:rsid w:val="00362B13"/>
    <w:rsid w:val="00363475"/>
    <w:rsid w:val="003654D2"/>
    <w:rsid w:val="00366FBA"/>
    <w:rsid w:val="00371B26"/>
    <w:rsid w:val="00375AEC"/>
    <w:rsid w:val="0037749B"/>
    <w:rsid w:val="00391F5B"/>
    <w:rsid w:val="00396720"/>
    <w:rsid w:val="003A0BCE"/>
    <w:rsid w:val="003A29C5"/>
    <w:rsid w:val="003A2AE2"/>
    <w:rsid w:val="003A458C"/>
    <w:rsid w:val="003B404D"/>
    <w:rsid w:val="003B5289"/>
    <w:rsid w:val="003B7E1D"/>
    <w:rsid w:val="003C0EDC"/>
    <w:rsid w:val="003C23FD"/>
    <w:rsid w:val="003C2DDA"/>
    <w:rsid w:val="003C357E"/>
    <w:rsid w:val="003D0105"/>
    <w:rsid w:val="003D630A"/>
    <w:rsid w:val="003D65A9"/>
    <w:rsid w:val="003D7A84"/>
    <w:rsid w:val="003E0E0D"/>
    <w:rsid w:val="003E27D4"/>
    <w:rsid w:val="003E2A91"/>
    <w:rsid w:val="003F17E2"/>
    <w:rsid w:val="003F20F2"/>
    <w:rsid w:val="003F2FD6"/>
    <w:rsid w:val="003F59E6"/>
    <w:rsid w:val="003F7761"/>
    <w:rsid w:val="00402EB2"/>
    <w:rsid w:val="00406BAB"/>
    <w:rsid w:val="00412976"/>
    <w:rsid w:val="004130C0"/>
    <w:rsid w:val="0041545B"/>
    <w:rsid w:val="00416A17"/>
    <w:rsid w:val="004171D3"/>
    <w:rsid w:val="00417F56"/>
    <w:rsid w:val="004201AB"/>
    <w:rsid w:val="004204ED"/>
    <w:rsid w:val="00421017"/>
    <w:rsid w:val="00421B6B"/>
    <w:rsid w:val="004249E0"/>
    <w:rsid w:val="00426099"/>
    <w:rsid w:val="00426257"/>
    <w:rsid w:val="00426CA2"/>
    <w:rsid w:val="00427F2D"/>
    <w:rsid w:val="00432D7A"/>
    <w:rsid w:val="0043406B"/>
    <w:rsid w:val="00434101"/>
    <w:rsid w:val="00435AB1"/>
    <w:rsid w:val="004362EB"/>
    <w:rsid w:val="00443303"/>
    <w:rsid w:val="0044358A"/>
    <w:rsid w:val="004447C8"/>
    <w:rsid w:val="00447BF3"/>
    <w:rsid w:val="00453D31"/>
    <w:rsid w:val="00461BE6"/>
    <w:rsid w:val="00461C71"/>
    <w:rsid w:val="00462013"/>
    <w:rsid w:val="00467875"/>
    <w:rsid w:val="00470B80"/>
    <w:rsid w:val="00470D6D"/>
    <w:rsid w:val="00471CA2"/>
    <w:rsid w:val="00472DCB"/>
    <w:rsid w:val="0047365D"/>
    <w:rsid w:val="00473C99"/>
    <w:rsid w:val="00475CC8"/>
    <w:rsid w:val="004776DE"/>
    <w:rsid w:val="00481A1E"/>
    <w:rsid w:val="004844B0"/>
    <w:rsid w:val="00484ABD"/>
    <w:rsid w:val="00487F0E"/>
    <w:rsid w:val="004A01E1"/>
    <w:rsid w:val="004A25D4"/>
    <w:rsid w:val="004A457A"/>
    <w:rsid w:val="004A58E3"/>
    <w:rsid w:val="004B2822"/>
    <w:rsid w:val="004B5F62"/>
    <w:rsid w:val="004B759D"/>
    <w:rsid w:val="004C1A01"/>
    <w:rsid w:val="004D0196"/>
    <w:rsid w:val="004D2064"/>
    <w:rsid w:val="004D3A3A"/>
    <w:rsid w:val="004D6B18"/>
    <w:rsid w:val="004D7984"/>
    <w:rsid w:val="004E0729"/>
    <w:rsid w:val="004E1666"/>
    <w:rsid w:val="004E2FAC"/>
    <w:rsid w:val="004E5B80"/>
    <w:rsid w:val="004E7AC7"/>
    <w:rsid w:val="004F0A95"/>
    <w:rsid w:val="004F13FE"/>
    <w:rsid w:val="004F1CB8"/>
    <w:rsid w:val="004F1FAE"/>
    <w:rsid w:val="004F4094"/>
    <w:rsid w:val="004F48A0"/>
    <w:rsid w:val="004F51E0"/>
    <w:rsid w:val="005032DF"/>
    <w:rsid w:val="0050335C"/>
    <w:rsid w:val="00504908"/>
    <w:rsid w:val="005067EC"/>
    <w:rsid w:val="00507875"/>
    <w:rsid w:val="005109E2"/>
    <w:rsid w:val="00512554"/>
    <w:rsid w:val="00516B44"/>
    <w:rsid w:val="005174AB"/>
    <w:rsid w:val="005176C1"/>
    <w:rsid w:val="00526FE8"/>
    <w:rsid w:val="00527F32"/>
    <w:rsid w:val="005315D7"/>
    <w:rsid w:val="00535B00"/>
    <w:rsid w:val="00536AD9"/>
    <w:rsid w:val="00537716"/>
    <w:rsid w:val="005378BC"/>
    <w:rsid w:val="005407BB"/>
    <w:rsid w:val="005416DD"/>
    <w:rsid w:val="0054388C"/>
    <w:rsid w:val="00543C01"/>
    <w:rsid w:val="00544D1A"/>
    <w:rsid w:val="00546C1D"/>
    <w:rsid w:val="00547316"/>
    <w:rsid w:val="0055009D"/>
    <w:rsid w:val="005502A4"/>
    <w:rsid w:val="00552542"/>
    <w:rsid w:val="00555158"/>
    <w:rsid w:val="00555B67"/>
    <w:rsid w:val="00557F01"/>
    <w:rsid w:val="00563B74"/>
    <w:rsid w:val="005666E8"/>
    <w:rsid w:val="00571360"/>
    <w:rsid w:val="005713C2"/>
    <w:rsid w:val="005741B3"/>
    <w:rsid w:val="00574BA0"/>
    <w:rsid w:val="00574F7E"/>
    <w:rsid w:val="00577E7A"/>
    <w:rsid w:val="005831A6"/>
    <w:rsid w:val="00583C1D"/>
    <w:rsid w:val="0058463F"/>
    <w:rsid w:val="00585E33"/>
    <w:rsid w:val="005876D7"/>
    <w:rsid w:val="00591922"/>
    <w:rsid w:val="005947A7"/>
    <w:rsid w:val="005952CA"/>
    <w:rsid w:val="00596E43"/>
    <w:rsid w:val="00597C68"/>
    <w:rsid w:val="005A0FE3"/>
    <w:rsid w:val="005A36E1"/>
    <w:rsid w:val="005A5CBB"/>
    <w:rsid w:val="005B28E4"/>
    <w:rsid w:val="005C1FE5"/>
    <w:rsid w:val="005C22C1"/>
    <w:rsid w:val="005C31C7"/>
    <w:rsid w:val="005C5689"/>
    <w:rsid w:val="005D243C"/>
    <w:rsid w:val="005D2CBF"/>
    <w:rsid w:val="005D39DF"/>
    <w:rsid w:val="005D5315"/>
    <w:rsid w:val="005D610B"/>
    <w:rsid w:val="005E2D70"/>
    <w:rsid w:val="005E319F"/>
    <w:rsid w:val="005E5D06"/>
    <w:rsid w:val="005E6714"/>
    <w:rsid w:val="005F14EB"/>
    <w:rsid w:val="005F18FC"/>
    <w:rsid w:val="005F1C81"/>
    <w:rsid w:val="005F263F"/>
    <w:rsid w:val="006030C1"/>
    <w:rsid w:val="006070DD"/>
    <w:rsid w:val="0060759C"/>
    <w:rsid w:val="0061098F"/>
    <w:rsid w:val="00621CC9"/>
    <w:rsid w:val="0062751E"/>
    <w:rsid w:val="006306CE"/>
    <w:rsid w:val="00631202"/>
    <w:rsid w:val="006321E7"/>
    <w:rsid w:val="00634E83"/>
    <w:rsid w:val="006366B1"/>
    <w:rsid w:val="00637A99"/>
    <w:rsid w:val="006438F4"/>
    <w:rsid w:val="00643CC0"/>
    <w:rsid w:val="00644BC7"/>
    <w:rsid w:val="0064647F"/>
    <w:rsid w:val="00650256"/>
    <w:rsid w:val="00650AF6"/>
    <w:rsid w:val="00651DC9"/>
    <w:rsid w:val="00652A8F"/>
    <w:rsid w:val="00656A5C"/>
    <w:rsid w:val="00657AE2"/>
    <w:rsid w:val="00657CB8"/>
    <w:rsid w:val="0066449F"/>
    <w:rsid w:val="00666124"/>
    <w:rsid w:val="006677A6"/>
    <w:rsid w:val="006732E9"/>
    <w:rsid w:val="0068169F"/>
    <w:rsid w:val="006843B6"/>
    <w:rsid w:val="00685701"/>
    <w:rsid w:val="00690F6B"/>
    <w:rsid w:val="00694921"/>
    <w:rsid w:val="006964D5"/>
    <w:rsid w:val="006A3A62"/>
    <w:rsid w:val="006A5DC9"/>
    <w:rsid w:val="006B2CD4"/>
    <w:rsid w:val="006B2E3D"/>
    <w:rsid w:val="006B3A71"/>
    <w:rsid w:val="006B479F"/>
    <w:rsid w:val="006B4AE5"/>
    <w:rsid w:val="006B61F3"/>
    <w:rsid w:val="006C5707"/>
    <w:rsid w:val="006C5883"/>
    <w:rsid w:val="006C6CAB"/>
    <w:rsid w:val="006C7646"/>
    <w:rsid w:val="006C7C7F"/>
    <w:rsid w:val="006D0640"/>
    <w:rsid w:val="006D2328"/>
    <w:rsid w:val="006D5E09"/>
    <w:rsid w:val="006E200F"/>
    <w:rsid w:val="006E446E"/>
    <w:rsid w:val="006E7220"/>
    <w:rsid w:val="006F0E31"/>
    <w:rsid w:val="006F4191"/>
    <w:rsid w:val="006F492D"/>
    <w:rsid w:val="006F5DBA"/>
    <w:rsid w:val="006F646B"/>
    <w:rsid w:val="006F6EB1"/>
    <w:rsid w:val="006F733F"/>
    <w:rsid w:val="00703521"/>
    <w:rsid w:val="00704AF9"/>
    <w:rsid w:val="00705513"/>
    <w:rsid w:val="007060E5"/>
    <w:rsid w:val="00710055"/>
    <w:rsid w:val="00711367"/>
    <w:rsid w:val="0071169F"/>
    <w:rsid w:val="00714E60"/>
    <w:rsid w:val="00715224"/>
    <w:rsid w:val="007154B9"/>
    <w:rsid w:val="00716E41"/>
    <w:rsid w:val="00721B47"/>
    <w:rsid w:val="007232DB"/>
    <w:rsid w:val="00726A63"/>
    <w:rsid w:val="00730A8B"/>
    <w:rsid w:val="00732F42"/>
    <w:rsid w:val="00733281"/>
    <w:rsid w:val="00733CAF"/>
    <w:rsid w:val="00735A25"/>
    <w:rsid w:val="00736C09"/>
    <w:rsid w:val="00740444"/>
    <w:rsid w:val="0074314F"/>
    <w:rsid w:val="007448F6"/>
    <w:rsid w:val="00756BDD"/>
    <w:rsid w:val="007573AB"/>
    <w:rsid w:val="00757A87"/>
    <w:rsid w:val="007605CD"/>
    <w:rsid w:val="00761377"/>
    <w:rsid w:val="00761463"/>
    <w:rsid w:val="007639E8"/>
    <w:rsid w:val="00772EE3"/>
    <w:rsid w:val="007755D9"/>
    <w:rsid w:val="00776ADE"/>
    <w:rsid w:val="00783FE8"/>
    <w:rsid w:val="00787D40"/>
    <w:rsid w:val="00787D79"/>
    <w:rsid w:val="00791CB4"/>
    <w:rsid w:val="00792F69"/>
    <w:rsid w:val="007A2A67"/>
    <w:rsid w:val="007A3DF4"/>
    <w:rsid w:val="007B3517"/>
    <w:rsid w:val="007B35F3"/>
    <w:rsid w:val="007B6808"/>
    <w:rsid w:val="007B7141"/>
    <w:rsid w:val="007C0BFF"/>
    <w:rsid w:val="007C53EF"/>
    <w:rsid w:val="007C6398"/>
    <w:rsid w:val="007C753D"/>
    <w:rsid w:val="007D024B"/>
    <w:rsid w:val="007D2ED1"/>
    <w:rsid w:val="007D30BD"/>
    <w:rsid w:val="007D312F"/>
    <w:rsid w:val="007D3739"/>
    <w:rsid w:val="007D4C15"/>
    <w:rsid w:val="007D620B"/>
    <w:rsid w:val="007D6665"/>
    <w:rsid w:val="007E4176"/>
    <w:rsid w:val="007F0DF2"/>
    <w:rsid w:val="007F188E"/>
    <w:rsid w:val="007F19EA"/>
    <w:rsid w:val="007F1CE0"/>
    <w:rsid w:val="007F20CA"/>
    <w:rsid w:val="007F2658"/>
    <w:rsid w:val="007F43CE"/>
    <w:rsid w:val="00800885"/>
    <w:rsid w:val="00801422"/>
    <w:rsid w:val="00801958"/>
    <w:rsid w:val="008019DE"/>
    <w:rsid w:val="008052A6"/>
    <w:rsid w:val="008100EB"/>
    <w:rsid w:val="008120F1"/>
    <w:rsid w:val="008143D8"/>
    <w:rsid w:val="00814525"/>
    <w:rsid w:val="00816343"/>
    <w:rsid w:val="00817F38"/>
    <w:rsid w:val="008204BC"/>
    <w:rsid w:val="00820B59"/>
    <w:rsid w:val="00820CA4"/>
    <w:rsid w:val="00823B91"/>
    <w:rsid w:val="00824803"/>
    <w:rsid w:val="00824E0B"/>
    <w:rsid w:val="00826D33"/>
    <w:rsid w:val="008300B4"/>
    <w:rsid w:val="00831689"/>
    <w:rsid w:val="00835E50"/>
    <w:rsid w:val="00835EE6"/>
    <w:rsid w:val="0083639E"/>
    <w:rsid w:val="008369F8"/>
    <w:rsid w:val="00844576"/>
    <w:rsid w:val="00847F46"/>
    <w:rsid w:val="008522A8"/>
    <w:rsid w:val="00852C4A"/>
    <w:rsid w:val="00853ACB"/>
    <w:rsid w:val="00853B01"/>
    <w:rsid w:val="00856481"/>
    <w:rsid w:val="00860DAC"/>
    <w:rsid w:val="008631EF"/>
    <w:rsid w:val="008635C9"/>
    <w:rsid w:val="008661A0"/>
    <w:rsid w:val="00870614"/>
    <w:rsid w:val="00870C7B"/>
    <w:rsid w:val="00870CBA"/>
    <w:rsid w:val="008717A2"/>
    <w:rsid w:val="0087326D"/>
    <w:rsid w:val="0087347A"/>
    <w:rsid w:val="00876B32"/>
    <w:rsid w:val="008778B8"/>
    <w:rsid w:val="00885B1E"/>
    <w:rsid w:val="00885BD2"/>
    <w:rsid w:val="0089065A"/>
    <w:rsid w:val="00893A53"/>
    <w:rsid w:val="008960C5"/>
    <w:rsid w:val="00897554"/>
    <w:rsid w:val="00897C9F"/>
    <w:rsid w:val="008A0E05"/>
    <w:rsid w:val="008A349A"/>
    <w:rsid w:val="008A4468"/>
    <w:rsid w:val="008A6FB7"/>
    <w:rsid w:val="008B2741"/>
    <w:rsid w:val="008B343F"/>
    <w:rsid w:val="008B47B7"/>
    <w:rsid w:val="008B47E4"/>
    <w:rsid w:val="008B6D26"/>
    <w:rsid w:val="008C1EA6"/>
    <w:rsid w:val="008C44B5"/>
    <w:rsid w:val="008C5D01"/>
    <w:rsid w:val="008D47F4"/>
    <w:rsid w:val="008D49DC"/>
    <w:rsid w:val="008E20EE"/>
    <w:rsid w:val="008E6661"/>
    <w:rsid w:val="008E70B6"/>
    <w:rsid w:val="008F0984"/>
    <w:rsid w:val="008F1C88"/>
    <w:rsid w:val="008F4A25"/>
    <w:rsid w:val="008F4F77"/>
    <w:rsid w:val="008F691D"/>
    <w:rsid w:val="009004F2"/>
    <w:rsid w:val="0090278D"/>
    <w:rsid w:val="009039B6"/>
    <w:rsid w:val="00903E07"/>
    <w:rsid w:val="0090417B"/>
    <w:rsid w:val="00904997"/>
    <w:rsid w:val="009122DA"/>
    <w:rsid w:val="00914994"/>
    <w:rsid w:val="00916A17"/>
    <w:rsid w:val="00920C32"/>
    <w:rsid w:val="00927486"/>
    <w:rsid w:val="009305BB"/>
    <w:rsid w:val="00930717"/>
    <w:rsid w:val="00931C39"/>
    <w:rsid w:val="009325BF"/>
    <w:rsid w:val="00934196"/>
    <w:rsid w:val="009378F4"/>
    <w:rsid w:val="009403EC"/>
    <w:rsid w:val="00942D7D"/>
    <w:rsid w:val="00944A48"/>
    <w:rsid w:val="00945195"/>
    <w:rsid w:val="0094579C"/>
    <w:rsid w:val="00952D7E"/>
    <w:rsid w:val="0095520A"/>
    <w:rsid w:val="00957743"/>
    <w:rsid w:val="00963FD5"/>
    <w:rsid w:val="00964D5C"/>
    <w:rsid w:val="0096539D"/>
    <w:rsid w:val="00973A07"/>
    <w:rsid w:val="00980929"/>
    <w:rsid w:val="009810F1"/>
    <w:rsid w:val="009813F6"/>
    <w:rsid w:val="00982270"/>
    <w:rsid w:val="00986F0B"/>
    <w:rsid w:val="009910F7"/>
    <w:rsid w:val="00992709"/>
    <w:rsid w:val="00992A80"/>
    <w:rsid w:val="00992DCC"/>
    <w:rsid w:val="009946E8"/>
    <w:rsid w:val="00994CFE"/>
    <w:rsid w:val="00994E44"/>
    <w:rsid w:val="00996CC4"/>
    <w:rsid w:val="009A0B50"/>
    <w:rsid w:val="009A0FB6"/>
    <w:rsid w:val="009A1430"/>
    <w:rsid w:val="009A21AD"/>
    <w:rsid w:val="009B07DD"/>
    <w:rsid w:val="009B0CEC"/>
    <w:rsid w:val="009B1105"/>
    <w:rsid w:val="009B354E"/>
    <w:rsid w:val="009B642B"/>
    <w:rsid w:val="009C4027"/>
    <w:rsid w:val="009C4D0A"/>
    <w:rsid w:val="009C5D82"/>
    <w:rsid w:val="009C754A"/>
    <w:rsid w:val="009C7CC2"/>
    <w:rsid w:val="009D070F"/>
    <w:rsid w:val="009D3306"/>
    <w:rsid w:val="009D6098"/>
    <w:rsid w:val="009D73BB"/>
    <w:rsid w:val="009E0BBB"/>
    <w:rsid w:val="009E451C"/>
    <w:rsid w:val="009E58FE"/>
    <w:rsid w:val="009F073C"/>
    <w:rsid w:val="009F4DCC"/>
    <w:rsid w:val="009F641C"/>
    <w:rsid w:val="009F7AFD"/>
    <w:rsid w:val="00A01CCD"/>
    <w:rsid w:val="00A032B2"/>
    <w:rsid w:val="00A041EF"/>
    <w:rsid w:val="00A11C5A"/>
    <w:rsid w:val="00A1539D"/>
    <w:rsid w:val="00A16931"/>
    <w:rsid w:val="00A17A1C"/>
    <w:rsid w:val="00A22900"/>
    <w:rsid w:val="00A22A99"/>
    <w:rsid w:val="00A23018"/>
    <w:rsid w:val="00A2595F"/>
    <w:rsid w:val="00A27C1F"/>
    <w:rsid w:val="00A318F4"/>
    <w:rsid w:val="00A31EE1"/>
    <w:rsid w:val="00A32FC9"/>
    <w:rsid w:val="00A3412C"/>
    <w:rsid w:val="00A4012E"/>
    <w:rsid w:val="00A4369F"/>
    <w:rsid w:val="00A43C18"/>
    <w:rsid w:val="00A44EC8"/>
    <w:rsid w:val="00A504B2"/>
    <w:rsid w:val="00A513F9"/>
    <w:rsid w:val="00A548F7"/>
    <w:rsid w:val="00A55D7F"/>
    <w:rsid w:val="00A55FDB"/>
    <w:rsid w:val="00A57D72"/>
    <w:rsid w:val="00A617D5"/>
    <w:rsid w:val="00A62098"/>
    <w:rsid w:val="00A720DA"/>
    <w:rsid w:val="00A729E2"/>
    <w:rsid w:val="00A73B40"/>
    <w:rsid w:val="00A73CB0"/>
    <w:rsid w:val="00A740E3"/>
    <w:rsid w:val="00A7619C"/>
    <w:rsid w:val="00A8343D"/>
    <w:rsid w:val="00A903BA"/>
    <w:rsid w:val="00A95108"/>
    <w:rsid w:val="00A95639"/>
    <w:rsid w:val="00A97614"/>
    <w:rsid w:val="00AA0CA2"/>
    <w:rsid w:val="00AA1DFC"/>
    <w:rsid w:val="00AA2FD4"/>
    <w:rsid w:val="00AA6BE1"/>
    <w:rsid w:val="00AB3C57"/>
    <w:rsid w:val="00AB52C0"/>
    <w:rsid w:val="00AB53B9"/>
    <w:rsid w:val="00AC460D"/>
    <w:rsid w:val="00AC46EA"/>
    <w:rsid w:val="00AC7AFF"/>
    <w:rsid w:val="00AC7CF2"/>
    <w:rsid w:val="00AD5C4F"/>
    <w:rsid w:val="00AD7C2F"/>
    <w:rsid w:val="00AE2316"/>
    <w:rsid w:val="00AE347D"/>
    <w:rsid w:val="00AE4739"/>
    <w:rsid w:val="00AE6F15"/>
    <w:rsid w:val="00AF5431"/>
    <w:rsid w:val="00AF6053"/>
    <w:rsid w:val="00B03485"/>
    <w:rsid w:val="00B03D5D"/>
    <w:rsid w:val="00B0504D"/>
    <w:rsid w:val="00B0614E"/>
    <w:rsid w:val="00B068AB"/>
    <w:rsid w:val="00B10D9B"/>
    <w:rsid w:val="00B13A6A"/>
    <w:rsid w:val="00B1542F"/>
    <w:rsid w:val="00B1632A"/>
    <w:rsid w:val="00B203CE"/>
    <w:rsid w:val="00B20F2B"/>
    <w:rsid w:val="00B249F6"/>
    <w:rsid w:val="00B2518B"/>
    <w:rsid w:val="00B2592C"/>
    <w:rsid w:val="00B30B19"/>
    <w:rsid w:val="00B30D04"/>
    <w:rsid w:val="00B325E8"/>
    <w:rsid w:val="00B3310D"/>
    <w:rsid w:val="00B35D21"/>
    <w:rsid w:val="00B41BE0"/>
    <w:rsid w:val="00B43924"/>
    <w:rsid w:val="00B43ABD"/>
    <w:rsid w:val="00B452BD"/>
    <w:rsid w:val="00B5087F"/>
    <w:rsid w:val="00B50BD2"/>
    <w:rsid w:val="00B530A2"/>
    <w:rsid w:val="00B54102"/>
    <w:rsid w:val="00B54AC8"/>
    <w:rsid w:val="00B54F1B"/>
    <w:rsid w:val="00B55AB2"/>
    <w:rsid w:val="00B56623"/>
    <w:rsid w:val="00B56A83"/>
    <w:rsid w:val="00B56DA8"/>
    <w:rsid w:val="00B57286"/>
    <w:rsid w:val="00B71064"/>
    <w:rsid w:val="00B750EF"/>
    <w:rsid w:val="00B807D1"/>
    <w:rsid w:val="00B82E22"/>
    <w:rsid w:val="00B838CE"/>
    <w:rsid w:val="00B8548A"/>
    <w:rsid w:val="00B91FF5"/>
    <w:rsid w:val="00B9786A"/>
    <w:rsid w:val="00BA0BB3"/>
    <w:rsid w:val="00BA18CE"/>
    <w:rsid w:val="00BA263D"/>
    <w:rsid w:val="00BA36AD"/>
    <w:rsid w:val="00BA3E98"/>
    <w:rsid w:val="00BB07D4"/>
    <w:rsid w:val="00BC3DC9"/>
    <w:rsid w:val="00BC512F"/>
    <w:rsid w:val="00BC7028"/>
    <w:rsid w:val="00BC7272"/>
    <w:rsid w:val="00BD749B"/>
    <w:rsid w:val="00BD79F1"/>
    <w:rsid w:val="00BE0DC4"/>
    <w:rsid w:val="00BE13D0"/>
    <w:rsid w:val="00BE3697"/>
    <w:rsid w:val="00BE5F97"/>
    <w:rsid w:val="00BE6CC8"/>
    <w:rsid w:val="00BE6FF5"/>
    <w:rsid w:val="00BF3699"/>
    <w:rsid w:val="00BF3CA0"/>
    <w:rsid w:val="00BF6781"/>
    <w:rsid w:val="00C001BC"/>
    <w:rsid w:val="00C01027"/>
    <w:rsid w:val="00C01B48"/>
    <w:rsid w:val="00C03DB3"/>
    <w:rsid w:val="00C04386"/>
    <w:rsid w:val="00C0507D"/>
    <w:rsid w:val="00C10809"/>
    <w:rsid w:val="00C131FA"/>
    <w:rsid w:val="00C13C7F"/>
    <w:rsid w:val="00C1412D"/>
    <w:rsid w:val="00C155A5"/>
    <w:rsid w:val="00C17E8F"/>
    <w:rsid w:val="00C20833"/>
    <w:rsid w:val="00C20E2F"/>
    <w:rsid w:val="00C30E20"/>
    <w:rsid w:val="00C33BF6"/>
    <w:rsid w:val="00C34BD1"/>
    <w:rsid w:val="00C3618B"/>
    <w:rsid w:val="00C365BF"/>
    <w:rsid w:val="00C379A6"/>
    <w:rsid w:val="00C40762"/>
    <w:rsid w:val="00C424AD"/>
    <w:rsid w:val="00C511CC"/>
    <w:rsid w:val="00C534C1"/>
    <w:rsid w:val="00C53623"/>
    <w:rsid w:val="00C53B2C"/>
    <w:rsid w:val="00C54C66"/>
    <w:rsid w:val="00C56415"/>
    <w:rsid w:val="00C577D0"/>
    <w:rsid w:val="00C62A7E"/>
    <w:rsid w:val="00C6761D"/>
    <w:rsid w:val="00C71ED4"/>
    <w:rsid w:val="00C7240E"/>
    <w:rsid w:val="00C72BFC"/>
    <w:rsid w:val="00C73164"/>
    <w:rsid w:val="00C83EE9"/>
    <w:rsid w:val="00C855DC"/>
    <w:rsid w:val="00C8592E"/>
    <w:rsid w:val="00C8633E"/>
    <w:rsid w:val="00C901A9"/>
    <w:rsid w:val="00C91BD1"/>
    <w:rsid w:val="00C92EBD"/>
    <w:rsid w:val="00C94B8C"/>
    <w:rsid w:val="00CA1731"/>
    <w:rsid w:val="00CA23F2"/>
    <w:rsid w:val="00CA2AB3"/>
    <w:rsid w:val="00CA475A"/>
    <w:rsid w:val="00CA5B0B"/>
    <w:rsid w:val="00CA6A8B"/>
    <w:rsid w:val="00CA73BE"/>
    <w:rsid w:val="00CB59DC"/>
    <w:rsid w:val="00CB5E10"/>
    <w:rsid w:val="00CB756B"/>
    <w:rsid w:val="00CC0D2B"/>
    <w:rsid w:val="00CC1955"/>
    <w:rsid w:val="00CC30D3"/>
    <w:rsid w:val="00CC5C9B"/>
    <w:rsid w:val="00CC6B9A"/>
    <w:rsid w:val="00CD1437"/>
    <w:rsid w:val="00CD76FA"/>
    <w:rsid w:val="00CE04EA"/>
    <w:rsid w:val="00CE10F2"/>
    <w:rsid w:val="00CE18BB"/>
    <w:rsid w:val="00CE22E2"/>
    <w:rsid w:val="00CE532C"/>
    <w:rsid w:val="00CF0488"/>
    <w:rsid w:val="00CF14DC"/>
    <w:rsid w:val="00CF1B34"/>
    <w:rsid w:val="00CF2D15"/>
    <w:rsid w:val="00CF6525"/>
    <w:rsid w:val="00D00063"/>
    <w:rsid w:val="00D03FD8"/>
    <w:rsid w:val="00D04A6B"/>
    <w:rsid w:val="00D06A2B"/>
    <w:rsid w:val="00D070FB"/>
    <w:rsid w:val="00D1113C"/>
    <w:rsid w:val="00D1162F"/>
    <w:rsid w:val="00D129F8"/>
    <w:rsid w:val="00D17393"/>
    <w:rsid w:val="00D17B04"/>
    <w:rsid w:val="00D22D61"/>
    <w:rsid w:val="00D23577"/>
    <w:rsid w:val="00D24690"/>
    <w:rsid w:val="00D24F7C"/>
    <w:rsid w:val="00D27F9C"/>
    <w:rsid w:val="00D30B49"/>
    <w:rsid w:val="00D323A0"/>
    <w:rsid w:val="00D32B46"/>
    <w:rsid w:val="00D3753D"/>
    <w:rsid w:val="00D400E8"/>
    <w:rsid w:val="00D401DD"/>
    <w:rsid w:val="00D42940"/>
    <w:rsid w:val="00D44F57"/>
    <w:rsid w:val="00D4505F"/>
    <w:rsid w:val="00D458C8"/>
    <w:rsid w:val="00D45F16"/>
    <w:rsid w:val="00D47DCD"/>
    <w:rsid w:val="00D520BD"/>
    <w:rsid w:val="00D52721"/>
    <w:rsid w:val="00D535EF"/>
    <w:rsid w:val="00D550A8"/>
    <w:rsid w:val="00D55FBD"/>
    <w:rsid w:val="00D56B79"/>
    <w:rsid w:val="00D61AE3"/>
    <w:rsid w:val="00D67273"/>
    <w:rsid w:val="00D7164F"/>
    <w:rsid w:val="00D71BB5"/>
    <w:rsid w:val="00D71DBD"/>
    <w:rsid w:val="00D76967"/>
    <w:rsid w:val="00D77371"/>
    <w:rsid w:val="00D87C8D"/>
    <w:rsid w:val="00D92A09"/>
    <w:rsid w:val="00D93241"/>
    <w:rsid w:val="00D943C2"/>
    <w:rsid w:val="00D96BE0"/>
    <w:rsid w:val="00D9783D"/>
    <w:rsid w:val="00D97D37"/>
    <w:rsid w:val="00DA07C0"/>
    <w:rsid w:val="00DA162A"/>
    <w:rsid w:val="00DA302B"/>
    <w:rsid w:val="00DA3519"/>
    <w:rsid w:val="00DA5930"/>
    <w:rsid w:val="00DB22DE"/>
    <w:rsid w:val="00DB41E4"/>
    <w:rsid w:val="00DC34C6"/>
    <w:rsid w:val="00DC3DC3"/>
    <w:rsid w:val="00DC40DF"/>
    <w:rsid w:val="00DC486A"/>
    <w:rsid w:val="00DC5016"/>
    <w:rsid w:val="00DC5B6A"/>
    <w:rsid w:val="00DC68F9"/>
    <w:rsid w:val="00DC6AD0"/>
    <w:rsid w:val="00DC796C"/>
    <w:rsid w:val="00DD077A"/>
    <w:rsid w:val="00DD5CF8"/>
    <w:rsid w:val="00DD6B5F"/>
    <w:rsid w:val="00DE1456"/>
    <w:rsid w:val="00DE19D4"/>
    <w:rsid w:val="00DE5EA1"/>
    <w:rsid w:val="00DE7997"/>
    <w:rsid w:val="00DE7A45"/>
    <w:rsid w:val="00DF0F78"/>
    <w:rsid w:val="00DF281F"/>
    <w:rsid w:val="00DF4B51"/>
    <w:rsid w:val="00DF6A61"/>
    <w:rsid w:val="00E01B94"/>
    <w:rsid w:val="00E04547"/>
    <w:rsid w:val="00E057BA"/>
    <w:rsid w:val="00E07FDF"/>
    <w:rsid w:val="00E1017B"/>
    <w:rsid w:val="00E11F9F"/>
    <w:rsid w:val="00E13643"/>
    <w:rsid w:val="00E146E8"/>
    <w:rsid w:val="00E16712"/>
    <w:rsid w:val="00E309B4"/>
    <w:rsid w:val="00E32121"/>
    <w:rsid w:val="00E331F9"/>
    <w:rsid w:val="00E3399A"/>
    <w:rsid w:val="00E37268"/>
    <w:rsid w:val="00E375BF"/>
    <w:rsid w:val="00E37C26"/>
    <w:rsid w:val="00E401DC"/>
    <w:rsid w:val="00E528C4"/>
    <w:rsid w:val="00E52F5E"/>
    <w:rsid w:val="00E54594"/>
    <w:rsid w:val="00E57161"/>
    <w:rsid w:val="00E5793D"/>
    <w:rsid w:val="00E61D9B"/>
    <w:rsid w:val="00E704B2"/>
    <w:rsid w:val="00E7153D"/>
    <w:rsid w:val="00E7351E"/>
    <w:rsid w:val="00E73F5D"/>
    <w:rsid w:val="00E750B5"/>
    <w:rsid w:val="00E75E97"/>
    <w:rsid w:val="00E771B9"/>
    <w:rsid w:val="00E77ED6"/>
    <w:rsid w:val="00E81B04"/>
    <w:rsid w:val="00E8357E"/>
    <w:rsid w:val="00E86464"/>
    <w:rsid w:val="00E86F2A"/>
    <w:rsid w:val="00E90AF2"/>
    <w:rsid w:val="00E917F6"/>
    <w:rsid w:val="00E929A3"/>
    <w:rsid w:val="00E94EA3"/>
    <w:rsid w:val="00E9589A"/>
    <w:rsid w:val="00E96C6F"/>
    <w:rsid w:val="00EA0044"/>
    <w:rsid w:val="00EA0841"/>
    <w:rsid w:val="00EA0E0E"/>
    <w:rsid w:val="00EA268A"/>
    <w:rsid w:val="00EA3612"/>
    <w:rsid w:val="00EA3FC8"/>
    <w:rsid w:val="00EA4D06"/>
    <w:rsid w:val="00EA6D42"/>
    <w:rsid w:val="00EC046B"/>
    <w:rsid w:val="00EC08AD"/>
    <w:rsid w:val="00EC17C6"/>
    <w:rsid w:val="00EC1BCF"/>
    <w:rsid w:val="00EC724C"/>
    <w:rsid w:val="00ED2AED"/>
    <w:rsid w:val="00ED769D"/>
    <w:rsid w:val="00ED7C64"/>
    <w:rsid w:val="00EE333E"/>
    <w:rsid w:val="00EE6CB0"/>
    <w:rsid w:val="00EF0F88"/>
    <w:rsid w:val="00EF15C2"/>
    <w:rsid w:val="00EF1791"/>
    <w:rsid w:val="00EF257C"/>
    <w:rsid w:val="00EF3793"/>
    <w:rsid w:val="00EF5774"/>
    <w:rsid w:val="00F002CB"/>
    <w:rsid w:val="00F0048F"/>
    <w:rsid w:val="00F01796"/>
    <w:rsid w:val="00F026B9"/>
    <w:rsid w:val="00F0272D"/>
    <w:rsid w:val="00F02D50"/>
    <w:rsid w:val="00F03474"/>
    <w:rsid w:val="00F049EA"/>
    <w:rsid w:val="00F05328"/>
    <w:rsid w:val="00F05F62"/>
    <w:rsid w:val="00F06788"/>
    <w:rsid w:val="00F06FC0"/>
    <w:rsid w:val="00F13173"/>
    <w:rsid w:val="00F14DCF"/>
    <w:rsid w:val="00F16F97"/>
    <w:rsid w:val="00F175E2"/>
    <w:rsid w:val="00F237F6"/>
    <w:rsid w:val="00F2394F"/>
    <w:rsid w:val="00F265E1"/>
    <w:rsid w:val="00F305A0"/>
    <w:rsid w:val="00F3061C"/>
    <w:rsid w:val="00F30AB5"/>
    <w:rsid w:val="00F36C99"/>
    <w:rsid w:val="00F37865"/>
    <w:rsid w:val="00F40C97"/>
    <w:rsid w:val="00F44336"/>
    <w:rsid w:val="00F45BE4"/>
    <w:rsid w:val="00F462E8"/>
    <w:rsid w:val="00F46949"/>
    <w:rsid w:val="00F471D0"/>
    <w:rsid w:val="00F509AC"/>
    <w:rsid w:val="00F5230A"/>
    <w:rsid w:val="00F52513"/>
    <w:rsid w:val="00F55729"/>
    <w:rsid w:val="00F56F48"/>
    <w:rsid w:val="00F61658"/>
    <w:rsid w:val="00F62474"/>
    <w:rsid w:val="00F6350C"/>
    <w:rsid w:val="00F64A85"/>
    <w:rsid w:val="00F70108"/>
    <w:rsid w:val="00F70575"/>
    <w:rsid w:val="00F715F8"/>
    <w:rsid w:val="00F72AE9"/>
    <w:rsid w:val="00F74AA3"/>
    <w:rsid w:val="00F769FB"/>
    <w:rsid w:val="00F811FF"/>
    <w:rsid w:val="00F83FBB"/>
    <w:rsid w:val="00F86F2C"/>
    <w:rsid w:val="00F90416"/>
    <w:rsid w:val="00F94ADE"/>
    <w:rsid w:val="00F94FE4"/>
    <w:rsid w:val="00F95A22"/>
    <w:rsid w:val="00F968C7"/>
    <w:rsid w:val="00F96FE5"/>
    <w:rsid w:val="00FA0681"/>
    <w:rsid w:val="00FA13F1"/>
    <w:rsid w:val="00FA2C54"/>
    <w:rsid w:val="00FA3B32"/>
    <w:rsid w:val="00FA5617"/>
    <w:rsid w:val="00FB06BA"/>
    <w:rsid w:val="00FB1177"/>
    <w:rsid w:val="00FB410F"/>
    <w:rsid w:val="00FB6EEF"/>
    <w:rsid w:val="00FB7A27"/>
    <w:rsid w:val="00FC03F1"/>
    <w:rsid w:val="00FC0899"/>
    <w:rsid w:val="00FC0E51"/>
    <w:rsid w:val="00FC1BA2"/>
    <w:rsid w:val="00FC2BD6"/>
    <w:rsid w:val="00FC3AE1"/>
    <w:rsid w:val="00FC67DD"/>
    <w:rsid w:val="00FC6C6F"/>
    <w:rsid w:val="00FC759C"/>
    <w:rsid w:val="00FD2469"/>
    <w:rsid w:val="00FD3566"/>
    <w:rsid w:val="00FD4E90"/>
    <w:rsid w:val="00FD6709"/>
    <w:rsid w:val="00FD7113"/>
    <w:rsid w:val="00FE2ED7"/>
    <w:rsid w:val="00FE2F6D"/>
    <w:rsid w:val="00FE34A5"/>
    <w:rsid w:val="00FE5843"/>
    <w:rsid w:val="00FE6882"/>
    <w:rsid w:val="00FF064D"/>
    <w:rsid w:val="00FF1086"/>
    <w:rsid w:val="00FF197C"/>
    <w:rsid w:val="00FF64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32"/>
  </w:style>
  <w:style w:type="paragraph" w:styleId="1">
    <w:name w:val="heading 1"/>
    <w:basedOn w:val="a"/>
    <w:link w:val="10"/>
    <w:uiPriority w:val="9"/>
    <w:qFormat/>
    <w:rsid w:val="00C83EE9"/>
    <w:pPr>
      <w:spacing w:before="100" w:beforeAutospacing="1" w:after="100" w:afterAutospacing="1" w:line="240" w:lineRule="auto"/>
      <w:outlineLvl w:val="0"/>
    </w:pPr>
    <w:rPr>
      <w:rFonts w:eastAsia="Times New Roman"/>
      <w:b/>
      <w:bCs/>
      <w:kern w:val="36"/>
      <w:sz w:val="48"/>
      <w:szCs w:val="48"/>
      <w:lang w:eastAsia="ru-RU"/>
    </w:rPr>
  </w:style>
  <w:style w:type="paragraph" w:styleId="5">
    <w:name w:val="heading 5"/>
    <w:basedOn w:val="a"/>
    <w:next w:val="a"/>
    <w:link w:val="50"/>
    <w:uiPriority w:val="9"/>
    <w:semiHidden/>
    <w:unhideWhenUsed/>
    <w:qFormat/>
    <w:rsid w:val="00FB410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FCB"/>
    <w:pPr>
      <w:widowControl w:val="0"/>
      <w:autoSpaceDE w:val="0"/>
      <w:autoSpaceDN w:val="0"/>
      <w:spacing w:after="0" w:line="240" w:lineRule="auto"/>
    </w:pPr>
    <w:rPr>
      <w:rFonts w:eastAsia="Times New Roman"/>
      <w:sz w:val="24"/>
      <w:szCs w:val="20"/>
      <w:lang w:eastAsia="ru-RU"/>
    </w:rPr>
  </w:style>
  <w:style w:type="paragraph" w:styleId="a3">
    <w:name w:val="Balloon Text"/>
    <w:basedOn w:val="a"/>
    <w:link w:val="a4"/>
    <w:uiPriority w:val="99"/>
    <w:semiHidden/>
    <w:unhideWhenUsed/>
    <w:rsid w:val="00257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FC9"/>
    <w:rPr>
      <w:rFonts w:ascii="Tahoma" w:hAnsi="Tahoma" w:cs="Tahoma"/>
      <w:sz w:val="16"/>
      <w:szCs w:val="16"/>
    </w:rPr>
  </w:style>
  <w:style w:type="character" w:customStyle="1" w:styleId="10">
    <w:name w:val="Заголовок 1 Знак"/>
    <w:basedOn w:val="a0"/>
    <w:link w:val="1"/>
    <w:uiPriority w:val="9"/>
    <w:rsid w:val="00C83EE9"/>
    <w:rPr>
      <w:rFonts w:eastAsia="Times New Roman"/>
      <w:b/>
      <w:bCs/>
      <w:kern w:val="36"/>
      <w:sz w:val="48"/>
      <w:szCs w:val="48"/>
      <w:lang w:eastAsia="ru-RU"/>
    </w:rPr>
  </w:style>
  <w:style w:type="character" w:customStyle="1" w:styleId="50">
    <w:name w:val="Заголовок 5 Знак"/>
    <w:basedOn w:val="a0"/>
    <w:link w:val="5"/>
    <w:uiPriority w:val="9"/>
    <w:semiHidden/>
    <w:rsid w:val="00FB410F"/>
    <w:rPr>
      <w:rFonts w:asciiTheme="majorHAnsi" w:eastAsiaTheme="majorEastAsia" w:hAnsiTheme="majorHAnsi" w:cstheme="majorBidi"/>
      <w:color w:val="365F91" w:themeColor="accent1" w:themeShade="BF"/>
    </w:rPr>
  </w:style>
  <w:style w:type="character" w:styleId="a5">
    <w:name w:val="Hyperlink"/>
    <w:basedOn w:val="a0"/>
    <w:uiPriority w:val="99"/>
    <w:unhideWhenUsed/>
    <w:rsid w:val="00FB410F"/>
    <w:rPr>
      <w:color w:val="0000FF"/>
      <w:u w:val="single"/>
    </w:rPr>
  </w:style>
  <w:style w:type="paragraph" w:styleId="a6">
    <w:name w:val="Normal (Web)"/>
    <w:basedOn w:val="a"/>
    <w:uiPriority w:val="99"/>
    <w:rsid w:val="0029302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293022"/>
    <w:pPr>
      <w:autoSpaceDE w:val="0"/>
      <w:autoSpaceDN w:val="0"/>
      <w:adjustRightInd w:val="0"/>
      <w:spacing w:after="0" w:line="240" w:lineRule="auto"/>
    </w:pPr>
    <w:rPr>
      <w:rFonts w:eastAsia="Calibri"/>
      <w:bCs/>
      <w:color w:val="000000"/>
      <w:sz w:val="24"/>
      <w:szCs w:val="24"/>
      <w:lang w:eastAsia="ru-RU"/>
    </w:rPr>
  </w:style>
  <w:style w:type="paragraph" w:styleId="a7">
    <w:name w:val="List Paragraph"/>
    <w:basedOn w:val="a"/>
    <w:uiPriority w:val="34"/>
    <w:qFormat/>
    <w:rsid w:val="00B249F6"/>
    <w:pPr>
      <w:ind w:left="720"/>
    </w:pPr>
    <w:rPr>
      <w:rFonts w:ascii="Calibri" w:eastAsia="Times New Roman" w:hAnsi="Calibri" w:cs="Calibri"/>
    </w:rPr>
  </w:style>
  <w:style w:type="paragraph" w:styleId="a8">
    <w:name w:val="No Spacing"/>
    <w:link w:val="a9"/>
    <w:uiPriority w:val="1"/>
    <w:qFormat/>
    <w:rsid w:val="00ED7C64"/>
    <w:pPr>
      <w:spacing w:after="0" w:line="240" w:lineRule="auto"/>
    </w:pPr>
    <w:rPr>
      <w:rFonts w:ascii="Calibri" w:eastAsia="Calibri" w:hAnsi="Calibri"/>
      <w:sz w:val="22"/>
      <w:szCs w:val="22"/>
    </w:rPr>
  </w:style>
  <w:style w:type="paragraph" w:customStyle="1" w:styleId="Style5">
    <w:name w:val="Style5"/>
    <w:basedOn w:val="a"/>
    <w:uiPriority w:val="99"/>
    <w:rsid w:val="00ED7C64"/>
    <w:pPr>
      <w:widowControl w:val="0"/>
      <w:autoSpaceDE w:val="0"/>
      <w:autoSpaceDN w:val="0"/>
      <w:adjustRightInd w:val="0"/>
      <w:spacing w:after="0" w:line="322" w:lineRule="exact"/>
      <w:jc w:val="both"/>
    </w:pPr>
    <w:rPr>
      <w:rFonts w:eastAsia="Times New Roman"/>
      <w:sz w:val="24"/>
      <w:szCs w:val="24"/>
      <w:lang w:eastAsia="ru-RU"/>
    </w:rPr>
  </w:style>
  <w:style w:type="character" w:customStyle="1" w:styleId="a9">
    <w:name w:val="Без интервала Знак"/>
    <w:basedOn w:val="a0"/>
    <w:link w:val="a8"/>
    <w:uiPriority w:val="1"/>
    <w:locked/>
    <w:rsid w:val="00ED7C64"/>
    <w:rPr>
      <w:rFonts w:ascii="Calibri" w:eastAsia="Calibri" w:hAnsi="Calibri"/>
      <w:sz w:val="22"/>
      <w:szCs w:val="22"/>
    </w:rPr>
  </w:style>
  <w:style w:type="paragraph" w:customStyle="1" w:styleId="ConsPlusCell">
    <w:name w:val="ConsPlusCell"/>
    <w:uiPriority w:val="99"/>
    <w:rsid w:val="00ED7C64"/>
    <w:pPr>
      <w:widowControl w:val="0"/>
      <w:autoSpaceDE w:val="0"/>
      <w:autoSpaceDN w:val="0"/>
      <w:adjustRightInd w:val="0"/>
      <w:spacing w:after="0" w:line="240" w:lineRule="auto"/>
    </w:pPr>
    <w:rPr>
      <w:rFonts w:eastAsia="Times New Roman"/>
      <w:sz w:val="24"/>
      <w:szCs w:val="24"/>
      <w:lang w:eastAsia="ru-RU"/>
    </w:rPr>
  </w:style>
  <w:style w:type="paragraph" w:styleId="aa">
    <w:name w:val="Body Text"/>
    <w:basedOn w:val="a"/>
    <w:link w:val="ab"/>
    <w:rsid w:val="001238A5"/>
    <w:pPr>
      <w:tabs>
        <w:tab w:val="left" w:pos="0"/>
      </w:tabs>
      <w:suppressAutoHyphens/>
      <w:spacing w:after="0" w:line="240" w:lineRule="auto"/>
      <w:jc w:val="both"/>
    </w:pPr>
    <w:rPr>
      <w:rFonts w:eastAsia="Times New Roman"/>
      <w:szCs w:val="20"/>
      <w:lang w:eastAsia="ar-SA"/>
    </w:rPr>
  </w:style>
  <w:style w:type="character" w:customStyle="1" w:styleId="ab">
    <w:name w:val="Основной текст Знак"/>
    <w:basedOn w:val="a0"/>
    <w:link w:val="aa"/>
    <w:rsid w:val="001238A5"/>
    <w:rPr>
      <w:rFonts w:eastAsia="Times New Roman"/>
      <w:szCs w:val="20"/>
      <w:lang w:eastAsia="ar-SA"/>
    </w:rPr>
  </w:style>
  <w:style w:type="paragraph" w:customStyle="1" w:styleId="ConsPlusTitlePage">
    <w:name w:val="ConsPlusTitlePage"/>
    <w:rsid w:val="005741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5741B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3EE9"/>
    <w:pPr>
      <w:spacing w:before="100" w:beforeAutospacing="1" w:after="100" w:afterAutospacing="1" w:line="240" w:lineRule="auto"/>
      <w:outlineLvl w:val="0"/>
    </w:pPr>
    <w:rPr>
      <w:rFonts w:eastAsia="Times New Roman"/>
      <w:b/>
      <w:bCs/>
      <w:kern w:val="36"/>
      <w:sz w:val="48"/>
      <w:szCs w:val="48"/>
      <w:lang w:eastAsia="ru-RU"/>
    </w:rPr>
  </w:style>
  <w:style w:type="paragraph" w:styleId="5">
    <w:name w:val="heading 5"/>
    <w:basedOn w:val="a"/>
    <w:next w:val="a"/>
    <w:link w:val="50"/>
    <w:uiPriority w:val="9"/>
    <w:semiHidden/>
    <w:unhideWhenUsed/>
    <w:qFormat/>
    <w:rsid w:val="00FB410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FCB"/>
    <w:pPr>
      <w:widowControl w:val="0"/>
      <w:autoSpaceDE w:val="0"/>
      <w:autoSpaceDN w:val="0"/>
      <w:spacing w:after="0" w:line="240" w:lineRule="auto"/>
    </w:pPr>
    <w:rPr>
      <w:rFonts w:eastAsia="Times New Roman"/>
      <w:sz w:val="24"/>
      <w:szCs w:val="20"/>
      <w:lang w:eastAsia="ru-RU"/>
    </w:rPr>
  </w:style>
  <w:style w:type="paragraph" w:styleId="a3">
    <w:name w:val="Balloon Text"/>
    <w:basedOn w:val="a"/>
    <w:link w:val="a4"/>
    <w:uiPriority w:val="99"/>
    <w:semiHidden/>
    <w:unhideWhenUsed/>
    <w:rsid w:val="00257F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7FC9"/>
    <w:rPr>
      <w:rFonts w:ascii="Tahoma" w:hAnsi="Tahoma" w:cs="Tahoma"/>
      <w:sz w:val="16"/>
      <w:szCs w:val="16"/>
    </w:rPr>
  </w:style>
  <w:style w:type="character" w:customStyle="1" w:styleId="10">
    <w:name w:val="Заголовок 1 Знак"/>
    <w:basedOn w:val="a0"/>
    <w:link w:val="1"/>
    <w:uiPriority w:val="9"/>
    <w:rsid w:val="00C83EE9"/>
    <w:rPr>
      <w:rFonts w:eastAsia="Times New Roman"/>
      <w:b/>
      <w:bCs/>
      <w:kern w:val="36"/>
      <w:sz w:val="48"/>
      <w:szCs w:val="48"/>
      <w:lang w:eastAsia="ru-RU"/>
    </w:rPr>
  </w:style>
  <w:style w:type="character" w:customStyle="1" w:styleId="50">
    <w:name w:val="Заголовок 5 Знак"/>
    <w:basedOn w:val="a0"/>
    <w:link w:val="5"/>
    <w:uiPriority w:val="9"/>
    <w:semiHidden/>
    <w:rsid w:val="00FB410F"/>
    <w:rPr>
      <w:rFonts w:asciiTheme="majorHAnsi" w:eastAsiaTheme="majorEastAsia" w:hAnsiTheme="majorHAnsi" w:cstheme="majorBidi"/>
      <w:color w:val="365F91" w:themeColor="accent1" w:themeShade="BF"/>
    </w:rPr>
  </w:style>
  <w:style w:type="character" w:styleId="a5">
    <w:name w:val="Hyperlink"/>
    <w:basedOn w:val="a0"/>
    <w:uiPriority w:val="99"/>
    <w:unhideWhenUsed/>
    <w:rsid w:val="00FB410F"/>
    <w:rPr>
      <w:color w:val="0000FF"/>
      <w:u w:val="single"/>
    </w:rPr>
  </w:style>
</w:styles>
</file>

<file path=word/webSettings.xml><?xml version="1.0" encoding="utf-8"?>
<w:webSettings xmlns:r="http://schemas.openxmlformats.org/officeDocument/2006/relationships" xmlns:w="http://schemas.openxmlformats.org/wordprocessingml/2006/main">
  <w:divs>
    <w:div w:id="758794319">
      <w:bodyDiv w:val="1"/>
      <w:marLeft w:val="0"/>
      <w:marRight w:val="0"/>
      <w:marTop w:val="0"/>
      <w:marBottom w:val="0"/>
      <w:divBdr>
        <w:top w:val="none" w:sz="0" w:space="0" w:color="auto"/>
        <w:left w:val="none" w:sz="0" w:space="0" w:color="auto"/>
        <w:bottom w:val="none" w:sz="0" w:space="0" w:color="auto"/>
        <w:right w:val="none" w:sz="0" w:space="0" w:color="auto"/>
      </w:divBdr>
    </w:div>
    <w:div w:id="19899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rgosk.ru/obshchestvo/koordinatsionnye-i-soveshchatelnye-organy/komissi-po-soblyudeniyu-trebovaniy-k-sluzhebnomu-povedeniyu-munitsipalnykh-sluzhashchikh-apparata-ad/index.php"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petrgosk.ru/obshchestvo/koordinatsionnye-i-soveshchatelnye-organy/komissi-po-soblyudeniyu-trebovaniy-k-sluzhebnomu-povedeniyu-munitsipalnykh-sluzhashchikh-apparata-ad/index.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trgos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trgosk.ru/antikorruptsionnaya-deyatelnost/o-realizatsii-podprogrammy-protivodeystvie-korruptsii-v-sfere-deyatelnosti-organov-mestnogo-samoupra/index.php" TargetMode="External"/><Relationship Id="rId4" Type="http://schemas.openxmlformats.org/officeDocument/2006/relationships/settings" Target="settings.xml"/><Relationship Id="rId9" Type="http://schemas.openxmlformats.org/officeDocument/2006/relationships/hyperlink" Target="http://petrgosk.ru/antikorruptsionnaya-deyatelnost/o-realizatsii-podprogrammy-protivodeystvie-korruptsii-v-sfere-deyatelnosti-organov-mestnogo-samoupra/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12915-BA88-46D7-A447-934AB6063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4227</TotalTime>
  <Pages>26</Pages>
  <Words>8033</Words>
  <Characters>45794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Ganja</cp:lastModifiedBy>
  <cp:revision>901</cp:revision>
  <cp:lastPrinted>2020-01-21T07:03:00Z</cp:lastPrinted>
  <dcterms:created xsi:type="dcterms:W3CDTF">2018-10-18T06:12:00Z</dcterms:created>
  <dcterms:modified xsi:type="dcterms:W3CDTF">2020-03-03T12:10:00Z</dcterms:modified>
</cp:coreProperties>
</file>