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06" w:rsidRPr="00DB1A7E" w:rsidRDefault="00C44C45" w:rsidP="00C44C45">
      <w:pPr>
        <w:tabs>
          <w:tab w:val="center" w:pos="4677"/>
          <w:tab w:val="left" w:pos="7789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B1A7E">
        <w:rPr>
          <w:rFonts w:ascii="Times New Roman" w:hAnsi="Times New Roman" w:cs="Times New Roman"/>
          <w:b/>
          <w:bCs/>
          <w:sz w:val="32"/>
          <w:szCs w:val="32"/>
        </w:rPr>
        <w:tab/>
      </w:r>
      <w:proofErr w:type="gramStart"/>
      <w:r w:rsidR="003C7506" w:rsidRPr="00DB1A7E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="003C7506" w:rsidRPr="00DB1A7E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  <w:r w:rsidRPr="00DB1A7E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3C7506" w:rsidRPr="00DB1A7E" w:rsidRDefault="003C7506" w:rsidP="003C7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506" w:rsidRPr="00DB1A7E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B1A7E">
        <w:rPr>
          <w:rFonts w:ascii="Times New Roman" w:hAnsi="Times New Roman" w:cs="Times New Roman"/>
          <w:sz w:val="24"/>
          <w:szCs w:val="24"/>
        </w:rPr>
        <w:t xml:space="preserve">АДМИНИСТРАЦИИ ПЕТРОВСКОГО ГОРОДСКОГО ОКРУГА </w:t>
      </w:r>
    </w:p>
    <w:p w:rsidR="003C7506" w:rsidRPr="00DB1A7E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B1A7E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:rsidR="003C7506" w:rsidRPr="00DB1A7E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 w:rsidR="00DB1A7E" w:rsidRPr="00DB1A7E" w:rsidTr="004B34FF">
        <w:tc>
          <w:tcPr>
            <w:tcW w:w="3063" w:type="dxa"/>
          </w:tcPr>
          <w:p w:rsidR="003C7506" w:rsidRPr="00DB1A7E" w:rsidRDefault="0032354C" w:rsidP="004B34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 2021 г.</w:t>
            </w:r>
          </w:p>
        </w:tc>
        <w:tc>
          <w:tcPr>
            <w:tcW w:w="3171" w:type="dxa"/>
            <w:hideMark/>
          </w:tcPr>
          <w:p w:rsidR="003C7506" w:rsidRPr="00DB1A7E" w:rsidRDefault="003C7506" w:rsidP="004B34F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7E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3C7506" w:rsidRPr="00DB1A7E" w:rsidRDefault="0032354C" w:rsidP="004B34F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568</w:t>
            </w:r>
          </w:p>
        </w:tc>
      </w:tr>
    </w:tbl>
    <w:p w:rsidR="003C7506" w:rsidRPr="00DB1A7E" w:rsidRDefault="003C7506" w:rsidP="00F808EC">
      <w:pPr>
        <w:pStyle w:val="a3"/>
        <w:spacing w:line="240" w:lineRule="exact"/>
        <w:ind w:right="-57"/>
        <w:rPr>
          <w:szCs w:val="28"/>
        </w:rPr>
      </w:pPr>
    </w:p>
    <w:p w:rsidR="007014D3" w:rsidRPr="00DB1A7E" w:rsidRDefault="007014D3" w:rsidP="00121F5F">
      <w:pPr>
        <w:pStyle w:val="a3"/>
        <w:spacing w:line="240" w:lineRule="exact"/>
        <w:ind w:right="-57"/>
        <w:rPr>
          <w:szCs w:val="28"/>
        </w:rPr>
      </w:pPr>
    </w:p>
    <w:p w:rsidR="007014D3" w:rsidRPr="00DB1A7E" w:rsidRDefault="007014D3" w:rsidP="0082713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1A7E">
        <w:rPr>
          <w:rFonts w:ascii="Times New Roman" w:hAnsi="Times New Roman" w:cs="Times New Roman"/>
          <w:sz w:val="28"/>
          <w:szCs w:val="28"/>
        </w:rPr>
        <w:t>Об утверждении стоимости услуг</w:t>
      </w:r>
      <w:r w:rsidR="00A44EA2" w:rsidRPr="00DB1A7E">
        <w:rPr>
          <w:rFonts w:ascii="Times New Roman" w:hAnsi="Times New Roman" w:cs="Times New Roman"/>
          <w:sz w:val="28"/>
          <w:szCs w:val="28"/>
        </w:rPr>
        <w:t xml:space="preserve"> по погребению</w:t>
      </w:r>
      <w:r w:rsidRPr="00DB1A7E">
        <w:rPr>
          <w:rFonts w:ascii="Times New Roman" w:hAnsi="Times New Roman" w:cs="Times New Roman"/>
          <w:sz w:val="28"/>
          <w:szCs w:val="28"/>
        </w:rPr>
        <w:t xml:space="preserve">, предоставляемых согласно гарантированному перечню услуг по погребению на территории </w:t>
      </w:r>
      <w:r w:rsidR="00ED67CA" w:rsidRPr="00DB1A7E">
        <w:rPr>
          <w:rFonts w:ascii="Times New Roman" w:hAnsi="Times New Roman" w:cs="Times New Roman"/>
          <w:sz w:val="28"/>
          <w:szCs w:val="28"/>
        </w:rPr>
        <w:t xml:space="preserve">Петровского городского </w:t>
      </w:r>
      <w:r w:rsidRPr="00DB1A7E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7014D3" w:rsidRPr="00DB1A7E" w:rsidRDefault="007014D3" w:rsidP="00121F5F">
      <w:pPr>
        <w:pStyle w:val="a3"/>
        <w:spacing w:line="240" w:lineRule="exact"/>
        <w:ind w:right="-57"/>
        <w:rPr>
          <w:szCs w:val="28"/>
        </w:rPr>
      </w:pPr>
    </w:p>
    <w:p w:rsidR="007014D3" w:rsidRPr="00DB1A7E" w:rsidRDefault="007014D3" w:rsidP="00121F5F">
      <w:pPr>
        <w:pStyle w:val="a3"/>
        <w:spacing w:line="240" w:lineRule="exact"/>
        <w:ind w:right="-57"/>
        <w:rPr>
          <w:szCs w:val="28"/>
        </w:rPr>
      </w:pPr>
    </w:p>
    <w:p w:rsidR="00F808EC" w:rsidRPr="00DB1A7E" w:rsidRDefault="007014D3" w:rsidP="00B25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A7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</w:t>
      </w:r>
      <w:r w:rsidR="004D525B" w:rsidRPr="00DB1A7E">
        <w:rPr>
          <w:rFonts w:ascii="Times New Roman" w:hAnsi="Times New Roman" w:cs="Times New Roman"/>
          <w:sz w:val="28"/>
          <w:szCs w:val="28"/>
        </w:rPr>
        <w:t>003 г.                    № 131-</w:t>
      </w:r>
      <w:r w:rsidRPr="00DB1A7E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Федеральным законом от 12 января 1996 г. №</w:t>
      </w:r>
      <w:hyperlink r:id="rId9" w:history="1">
        <w:r w:rsidRPr="00DB1A7E">
          <w:rPr>
            <w:rFonts w:ascii="Times New Roman" w:hAnsi="Times New Roman" w:cs="Times New Roman"/>
            <w:sz w:val="28"/>
            <w:szCs w:val="28"/>
          </w:rPr>
          <w:t xml:space="preserve"> 8-ФЗ</w:t>
        </w:r>
      </w:hyperlink>
      <w:r w:rsidRPr="00DB1A7E">
        <w:rPr>
          <w:rFonts w:ascii="Times New Roman" w:hAnsi="Times New Roman" w:cs="Times New Roman"/>
          <w:sz w:val="28"/>
          <w:szCs w:val="28"/>
        </w:rPr>
        <w:t xml:space="preserve"> «О погребении и похоронном деле»,</w:t>
      </w:r>
      <w:r w:rsidR="00B90887" w:rsidRPr="00DB1A7E">
        <w:rPr>
          <w:rFonts w:ascii="Times New Roman" w:hAnsi="Times New Roman" w:cs="Times New Roman"/>
          <w:sz w:val="28"/>
          <w:szCs w:val="28"/>
        </w:rPr>
        <w:t xml:space="preserve"> </w:t>
      </w:r>
      <w:r w:rsidR="008C10E1" w:rsidRPr="00DB1A7E">
        <w:rPr>
          <w:rFonts w:ascii="Times New Roman" w:hAnsi="Times New Roman" w:cs="Times New Roman"/>
          <w:sz w:val="28"/>
          <w:szCs w:val="28"/>
        </w:rPr>
        <w:t>постановлением Правительства Р</w:t>
      </w:r>
      <w:r w:rsidR="009D6BD6" w:rsidRPr="00DB1A7E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="008C10E1" w:rsidRPr="00DB1A7E">
        <w:rPr>
          <w:rFonts w:ascii="Times New Roman" w:hAnsi="Times New Roman" w:cs="Times New Roman"/>
          <w:sz w:val="28"/>
          <w:szCs w:val="28"/>
        </w:rPr>
        <w:t>от 28.01.2021 № 73 «Об утверждении коэффициента индексации выплат, пособий и компенсаций в 2021 году»</w:t>
      </w:r>
      <w:r w:rsidR="00B90887" w:rsidRPr="00DB1A7E">
        <w:rPr>
          <w:rFonts w:ascii="Times New Roman" w:hAnsi="Times New Roman" w:cs="Times New Roman"/>
          <w:sz w:val="28"/>
          <w:szCs w:val="28"/>
        </w:rPr>
        <w:t>,</w:t>
      </w:r>
      <w:r w:rsidR="00A064C0" w:rsidRPr="00DB1A7E">
        <w:rPr>
          <w:rFonts w:ascii="Times New Roman" w:hAnsi="Times New Roman" w:cs="Times New Roman"/>
          <w:sz w:val="28"/>
          <w:szCs w:val="28"/>
        </w:rPr>
        <w:t xml:space="preserve"> постановлением региональной тарифной комиссии Ставропольского края от</w:t>
      </w:r>
      <w:r w:rsidR="00E50428" w:rsidRPr="00DB1A7E">
        <w:rPr>
          <w:rFonts w:ascii="Times New Roman" w:hAnsi="Times New Roman" w:cs="Times New Roman"/>
          <w:sz w:val="28"/>
          <w:szCs w:val="28"/>
        </w:rPr>
        <w:t xml:space="preserve"> </w:t>
      </w:r>
      <w:r w:rsidR="00C25941" w:rsidRPr="00DB1A7E">
        <w:rPr>
          <w:rFonts w:ascii="Times New Roman" w:hAnsi="Times New Roman" w:cs="Times New Roman"/>
          <w:sz w:val="28"/>
          <w:szCs w:val="28"/>
        </w:rPr>
        <w:t>15 марта</w:t>
      </w:r>
      <w:proofErr w:type="gramEnd"/>
      <w:r w:rsidR="00C25941" w:rsidRPr="00DB1A7E">
        <w:rPr>
          <w:rFonts w:ascii="Times New Roman" w:hAnsi="Times New Roman" w:cs="Times New Roman"/>
          <w:sz w:val="28"/>
          <w:szCs w:val="28"/>
        </w:rPr>
        <w:t xml:space="preserve"> 2021 г. № 16/1 – рп </w:t>
      </w:r>
      <w:r w:rsidRPr="00DB1A7E">
        <w:rPr>
          <w:rFonts w:ascii="Times New Roman" w:hAnsi="Times New Roman" w:cs="Times New Roman"/>
          <w:sz w:val="28"/>
          <w:szCs w:val="28"/>
        </w:rPr>
        <w:t>«</w:t>
      </w:r>
      <w:r w:rsidR="00A064C0" w:rsidRPr="00DB1A7E">
        <w:rPr>
          <w:rFonts w:ascii="Times New Roman" w:hAnsi="Times New Roman" w:cs="Times New Roman"/>
          <w:sz w:val="28"/>
          <w:szCs w:val="28"/>
        </w:rPr>
        <w:t xml:space="preserve">О согласовании стоимости услуг, предоставляемых согласно гарантированному перечню услуг по погребению на территории </w:t>
      </w:r>
      <w:r w:rsidRPr="00DB1A7E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края»</w:t>
      </w:r>
      <w:r w:rsidR="00A064C0" w:rsidRPr="00DB1A7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A064C0" w:rsidRPr="00DB1A7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A064C0" w:rsidRPr="00DB1A7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DB1A7E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="00A064C0" w:rsidRPr="00DB1A7E">
        <w:rPr>
          <w:rFonts w:ascii="Times New Roman" w:hAnsi="Times New Roman" w:cs="Times New Roman"/>
          <w:sz w:val="28"/>
          <w:szCs w:val="28"/>
        </w:rPr>
        <w:t xml:space="preserve"> от </w:t>
      </w:r>
      <w:r w:rsidR="00894EE9" w:rsidRPr="00DB1A7E">
        <w:rPr>
          <w:rFonts w:ascii="Times New Roman" w:hAnsi="Times New Roman" w:cs="Times New Roman"/>
          <w:sz w:val="28"/>
          <w:szCs w:val="28"/>
        </w:rPr>
        <w:t>02 апреля 2018 г.</w:t>
      </w:r>
      <w:r w:rsidR="009309F6" w:rsidRPr="00DB1A7E">
        <w:rPr>
          <w:rFonts w:ascii="Times New Roman" w:hAnsi="Times New Roman" w:cs="Times New Roman"/>
          <w:sz w:val="28"/>
          <w:szCs w:val="28"/>
        </w:rPr>
        <w:t xml:space="preserve"> </w:t>
      </w:r>
      <w:r w:rsidR="00DB1A7E">
        <w:rPr>
          <w:rFonts w:ascii="Times New Roman" w:hAnsi="Times New Roman" w:cs="Times New Roman"/>
          <w:sz w:val="28"/>
          <w:szCs w:val="28"/>
        </w:rPr>
        <w:t xml:space="preserve">   </w:t>
      </w:r>
      <w:r w:rsidRPr="00DB1A7E">
        <w:rPr>
          <w:rFonts w:ascii="Times New Roman" w:hAnsi="Times New Roman" w:cs="Times New Roman"/>
          <w:sz w:val="28"/>
          <w:szCs w:val="28"/>
        </w:rPr>
        <w:t xml:space="preserve">№ </w:t>
      </w:r>
      <w:r w:rsidR="00894EE9" w:rsidRPr="00DB1A7E">
        <w:rPr>
          <w:rFonts w:ascii="Times New Roman" w:hAnsi="Times New Roman" w:cs="Times New Roman"/>
          <w:sz w:val="28"/>
          <w:szCs w:val="28"/>
        </w:rPr>
        <w:t>462</w:t>
      </w:r>
      <w:r w:rsidR="00E50428" w:rsidRPr="00DB1A7E">
        <w:rPr>
          <w:rFonts w:ascii="Times New Roman" w:hAnsi="Times New Roman" w:cs="Times New Roman"/>
          <w:sz w:val="28"/>
          <w:szCs w:val="28"/>
        </w:rPr>
        <w:t xml:space="preserve"> </w:t>
      </w:r>
      <w:r w:rsidRPr="00DB1A7E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hyperlink r:id="rId11" w:history="1">
        <w:r w:rsidRPr="00DB1A7E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DB1A7E">
        <w:rPr>
          <w:rFonts w:ascii="Times New Roman" w:hAnsi="Times New Roman" w:cs="Times New Roman"/>
          <w:sz w:val="28"/>
          <w:szCs w:val="28"/>
        </w:rPr>
        <w:t xml:space="preserve"> к качеству гарантируемых услуг по погребению, предоставляемых специализированной службой по вопросам похоронного дела на территории Петровского городского округа Ставропольского края»</w:t>
      </w:r>
      <w:r w:rsidR="00E50428" w:rsidRPr="00DB1A7E">
        <w:rPr>
          <w:rFonts w:ascii="Times New Roman" w:hAnsi="Times New Roman" w:cs="Times New Roman"/>
          <w:sz w:val="28"/>
          <w:szCs w:val="28"/>
        </w:rPr>
        <w:t xml:space="preserve"> </w:t>
      </w:r>
      <w:r w:rsidR="00F524FB" w:rsidRPr="00DB1A7E">
        <w:rPr>
          <w:rFonts w:ascii="Times New Roman" w:eastAsia="Times New Roman" w:hAnsi="Times New Roman" w:cs="Times New Roman"/>
          <w:sz w:val="28"/>
          <w:szCs w:val="28"/>
        </w:rPr>
        <w:t>администрация Петровского городского округа Ставропольского края</w:t>
      </w:r>
    </w:p>
    <w:p w:rsidR="00BE76A8" w:rsidRPr="00DB1A7E" w:rsidRDefault="00BE76A8" w:rsidP="0054645F">
      <w:pPr>
        <w:pStyle w:val="a3"/>
        <w:spacing w:line="240" w:lineRule="exact"/>
        <w:ind w:right="-57"/>
        <w:rPr>
          <w:szCs w:val="28"/>
        </w:rPr>
      </w:pPr>
    </w:p>
    <w:p w:rsidR="00B255FF" w:rsidRPr="00DB1A7E" w:rsidRDefault="00B255FF" w:rsidP="0054645F">
      <w:pPr>
        <w:pStyle w:val="a3"/>
        <w:spacing w:line="240" w:lineRule="exact"/>
        <w:ind w:right="-57"/>
        <w:rPr>
          <w:szCs w:val="28"/>
        </w:rPr>
      </w:pPr>
    </w:p>
    <w:p w:rsidR="00F808EC" w:rsidRPr="00DB1A7E" w:rsidRDefault="00F808EC" w:rsidP="0054645F">
      <w:pPr>
        <w:pStyle w:val="a3"/>
        <w:spacing w:line="240" w:lineRule="exact"/>
        <w:ind w:right="-57"/>
        <w:rPr>
          <w:szCs w:val="28"/>
        </w:rPr>
      </w:pPr>
      <w:r w:rsidRPr="00DB1A7E">
        <w:rPr>
          <w:szCs w:val="28"/>
        </w:rPr>
        <w:t xml:space="preserve">ПОСТАНОВЛЯЕТ: </w:t>
      </w:r>
    </w:p>
    <w:p w:rsidR="00F808EC" w:rsidRPr="00DB1A7E" w:rsidRDefault="00F808EC" w:rsidP="0054645F">
      <w:pPr>
        <w:pStyle w:val="a3"/>
        <w:spacing w:line="240" w:lineRule="exact"/>
        <w:ind w:right="-57"/>
        <w:rPr>
          <w:szCs w:val="28"/>
        </w:rPr>
      </w:pPr>
    </w:p>
    <w:p w:rsidR="004D525B" w:rsidRPr="00DB1A7E" w:rsidRDefault="004D525B" w:rsidP="0054645F">
      <w:pPr>
        <w:pStyle w:val="a3"/>
        <w:spacing w:line="240" w:lineRule="exact"/>
        <w:ind w:right="-57"/>
        <w:rPr>
          <w:szCs w:val="28"/>
        </w:rPr>
      </w:pPr>
    </w:p>
    <w:p w:rsidR="00A408C1" w:rsidRPr="00DB1A7E" w:rsidRDefault="002B0945" w:rsidP="002B0945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DB1A7E">
        <w:rPr>
          <w:rFonts w:ascii="Times New Roman" w:hAnsi="Times New Roman" w:cs="Times New Roman"/>
          <w:sz w:val="28"/>
          <w:szCs w:val="28"/>
        </w:rPr>
        <w:t xml:space="preserve">1. </w:t>
      </w:r>
      <w:r w:rsidR="00A44EA2" w:rsidRPr="00DB1A7E">
        <w:rPr>
          <w:rFonts w:ascii="Times New Roman" w:hAnsi="Times New Roman" w:cs="Times New Roman"/>
          <w:sz w:val="28"/>
          <w:szCs w:val="28"/>
        </w:rPr>
        <w:t>Утвердить согласованную с региональной тарифной комиссией Ставропольского края, государственным учреждением - Отделением Пенсионного Фонда Российской Федерации по Ставропольскому краю, государственным учреждением - Ставропольским региональным отделением Фонда социального страхования Российской Федерации</w:t>
      </w:r>
      <w:r w:rsidR="002E2E7C" w:rsidRPr="00DB1A7E">
        <w:rPr>
          <w:rFonts w:ascii="Times New Roman" w:hAnsi="Times New Roman" w:cs="Times New Roman"/>
          <w:sz w:val="28"/>
          <w:szCs w:val="28"/>
        </w:rPr>
        <w:t xml:space="preserve"> стоимость услуг по погребению, предоставляемых согласно гарантированному перечню услуг по погребению</w:t>
      </w:r>
      <w:r w:rsidRPr="00DB1A7E">
        <w:rPr>
          <w:rFonts w:ascii="Times New Roman" w:hAnsi="Times New Roman" w:cs="Times New Roman"/>
          <w:sz w:val="28"/>
          <w:szCs w:val="28"/>
        </w:rPr>
        <w:t>,</w:t>
      </w:r>
      <w:r w:rsidR="002E2E7C" w:rsidRPr="00DB1A7E">
        <w:rPr>
          <w:rFonts w:ascii="Times New Roman" w:hAnsi="Times New Roman" w:cs="Times New Roman"/>
          <w:sz w:val="28"/>
          <w:szCs w:val="28"/>
        </w:rPr>
        <w:t xml:space="preserve"> на территории Петровского городского округа Ставропольского края</w:t>
      </w:r>
      <w:r w:rsidR="001860BD" w:rsidRPr="00DB1A7E">
        <w:rPr>
          <w:rFonts w:ascii="Times New Roman" w:hAnsi="Times New Roman" w:cs="Times New Roman"/>
          <w:sz w:val="28"/>
          <w:szCs w:val="28"/>
        </w:rPr>
        <w:t>,</w:t>
      </w:r>
      <w:r w:rsidR="00056B60" w:rsidRPr="00DB1A7E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56318A" w:rsidRPr="00DB1A7E">
        <w:rPr>
          <w:rFonts w:ascii="Times New Roman" w:hAnsi="Times New Roman" w:cs="Times New Roman"/>
          <w:sz w:val="28"/>
          <w:szCs w:val="28"/>
        </w:rPr>
        <w:t>.</w:t>
      </w:r>
    </w:p>
    <w:p w:rsidR="001D2ADE" w:rsidRPr="00DB1A7E" w:rsidRDefault="001D2ADE" w:rsidP="001D2ADE">
      <w:pPr>
        <w:pStyle w:val="ae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54645F" w:rsidRPr="00DB1A7E" w:rsidRDefault="001D2ADE" w:rsidP="005464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A7E">
        <w:rPr>
          <w:rFonts w:ascii="Times New Roman" w:hAnsi="Times New Roman" w:cs="Times New Roman"/>
          <w:sz w:val="28"/>
          <w:szCs w:val="28"/>
        </w:rPr>
        <w:t xml:space="preserve">2. </w:t>
      </w:r>
      <w:r w:rsidR="00BB6C76" w:rsidRPr="00DB1A7E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CA47DA" w:rsidRPr="00DB1A7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E06288" w:rsidRPr="00DB1A7E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Ставропольского края </w:t>
      </w:r>
      <w:r w:rsidR="00CA47DA" w:rsidRPr="00DB1A7E">
        <w:rPr>
          <w:rFonts w:ascii="Times New Roman" w:hAnsi="Times New Roman" w:cs="Times New Roman"/>
          <w:sz w:val="28"/>
          <w:szCs w:val="28"/>
        </w:rPr>
        <w:t xml:space="preserve">от </w:t>
      </w:r>
      <w:r w:rsidR="008C10E1" w:rsidRPr="00DB1A7E">
        <w:rPr>
          <w:rFonts w:ascii="Times New Roman" w:hAnsi="Times New Roman" w:cs="Times New Roman"/>
          <w:sz w:val="28"/>
          <w:szCs w:val="28"/>
        </w:rPr>
        <w:t>01</w:t>
      </w:r>
      <w:r w:rsidR="00E50428" w:rsidRPr="00DB1A7E">
        <w:rPr>
          <w:rFonts w:ascii="Times New Roman" w:hAnsi="Times New Roman" w:cs="Times New Roman"/>
          <w:sz w:val="28"/>
          <w:szCs w:val="28"/>
        </w:rPr>
        <w:t xml:space="preserve"> </w:t>
      </w:r>
      <w:r w:rsidR="00F25B76" w:rsidRPr="00DB1A7E">
        <w:rPr>
          <w:rFonts w:ascii="Times New Roman" w:hAnsi="Times New Roman" w:cs="Times New Roman"/>
          <w:sz w:val="28"/>
          <w:szCs w:val="28"/>
        </w:rPr>
        <w:t>апреля</w:t>
      </w:r>
      <w:r w:rsidR="00CA47DA" w:rsidRPr="00DB1A7E">
        <w:rPr>
          <w:rFonts w:ascii="Times New Roman" w:hAnsi="Times New Roman" w:cs="Times New Roman"/>
          <w:sz w:val="28"/>
          <w:szCs w:val="28"/>
        </w:rPr>
        <w:t xml:space="preserve"> 20</w:t>
      </w:r>
      <w:r w:rsidR="008C10E1" w:rsidRPr="00DB1A7E">
        <w:rPr>
          <w:rFonts w:ascii="Times New Roman" w:hAnsi="Times New Roman" w:cs="Times New Roman"/>
          <w:sz w:val="28"/>
          <w:szCs w:val="28"/>
        </w:rPr>
        <w:t>20</w:t>
      </w:r>
      <w:r w:rsidR="00CA47DA" w:rsidRPr="00DB1A7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C10E1" w:rsidRPr="00DB1A7E">
        <w:rPr>
          <w:rFonts w:ascii="Times New Roman" w:hAnsi="Times New Roman" w:cs="Times New Roman"/>
          <w:sz w:val="28"/>
          <w:szCs w:val="28"/>
        </w:rPr>
        <w:t>474</w:t>
      </w:r>
      <w:r w:rsidR="00CA47DA" w:rsidRPr="00DB1A7E">
        <w:rPr>
          <w:rFonts w:ascii="Times New Roman" w:hAnsi="Times New Roman" w:cs="Times New Roman"/>
          <w:sz w:val="28"/>
          <w:szCs w:val="28"/>
        </w:rPr>
        <w:t xml:space="preserve"> «</w:t>
      </w:r>
      <w:r w:rsidR="00E06288" w:rsidRPr="00DB1A7E">
        <w:rPr>
          <w:rFonts w:ascii="Times New Roman" w:hAnsi="Times New Roman" w:cs="Times New Roman"/>
          <w:sz w:val="28"/>
          <w:szCs w:val="28"/>
        </w:rPr>
        <w:t>Об утверждении стоимости услуг по погребению, предоставляемых согласно гарантированному перечню услуг по погребению на территории Петровского городского округа Ставропольского края</w:t>
      </w:r>
      <w:r w:rsidR="000C1A93" w:rsidRPr="00DB1A7E">
        <w:rPr>
          <w:rFonts w:ascii="Times New Roman" w:hAnsi="Times New Roman" w:cs="Times New Roman"/>
          <w:sz w:val="28"/>
          <w:szCs w:val="28"/>
        </w:rPr>
        <w:t>»</w:t>
      </w:r>
      <w:r w:rsidR="00BB6C76" w:rsidRPr="00DB1A7E">
        <w:rPr>
          <w:rFonts w:ascii="Times New Roman" w:hAnsi="Times New Roman" w:cs="Times New Roman"/>
          <w:sz w:val="28"/>
          <w:szCs w:val="28"/>
        </w:rPr>
        <w:t>.</w:t>
      </w:r>
    </w:p>
    <w:p w:rsidR="00A408C1" w:rsidRPr="00DB1A7E" w:rsidRDefault="00827135" w:rsidP="00F25B76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1A7E">
        <w:rPr>
          <w:rFonts w:ascii="Times New Roman" w:hAnsi="Times New Roman" w:cs="Times New Roman"/>
          <w:sz w:val="28"/>
          <w:szCs w:val="28"/>
        </w:rPr>
        <w:lastRenderedPageBreak/>
        <w:tab/>
        <w:t>3</w:t>
      </w:r>
      <w:r w:rsidR="00F808EC" w:rsidRPr="00DB1A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56B60" w:rsidRPr="00DB1A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56B60" w:rsidRPr="00DB1A7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F25B76" w:rsidRPr="00DB1A7E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Петровского городского округа Ставропольского края Бабыкина А.И.</w:t>
      </w:r>
    </w:p>
    <w:p w:rsidR="00F25B76" w:rsidRPr="00DB1A7E" w:rsidRDefault="00F25B76" w:rsidP="00F25B76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2CB4" w:rsidRPr="00DB1A7E" w:rsidRDefault="00A408C1" w:rsidP="00572CB4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A7E">
        <w:rPr>
          <w:rFonts w:ascii="Times New Roman" w:hAnsi="Times New Roman" w:cs="Times New Roman"/>
          <w:sz w:val="28"/>
          <w:szCs w:val="28"/>
        </w:rPr>
        <w:tab/>
      </w:r>
      <w:r w:rsidR="00827135" w:rsidRPr="00DB1A7E">
        <w:rPr>
          <w:rFonts w:ascii="Times New Roman" w:hAnsi="Times New Roman"/>
          <w:sz w:val="28"/>
          <w:szCs w:val="28"/>
        </w:rPr>
        <w:t>4</w:t>
      </w:r>
      <w:r w:rsidR="00660CEA" w:rsidRPr="00DB1A7E">
        <w:rPr>
          <w:rFonts w:ascii="Times New Roman" w:hAnsi="Times New Roman"/>
          <w:sz w:val="28"/>
          <w:szCs w:val="28"/>
        </w:rPr>
        <w:t xml:space="preserve">. </w:t>
      </w:r>
      <w:r w:rsidR="00CF581B" w:rsidRPr="00DB1A7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60CEA" w:rsidRPr="00DB1A7E">
        <w:rPr>
          <w:rFonts w:ascii="Times New Roman" w:eastAsia="Times New Roman" w:hAnsi="Times New Roman" w:cs="Times New Roman"/>
          <w:sz w:val="28"/>
          <w:szCs w:val="28"/>
        </w:rPr>
        <w:t>азместить</w:t>
      </w:r>
      <w:r w:rsidR="00E50428" w:rsidRPr="00DB1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81B" w:rsidRPr="00DB1A7E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 w:rsidR="00660CEA" w:rsidRPr="00DB1A7E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</w:t>
      </w:r>
      <w:proofErr w:type="gramStart"/>
      <w:r w:rsidR="00660CEA" w:rsidRPr="00DB1A7E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="00660CEA" w:rsidRPr="00DB1A7E">
        <w:rPr>
          <w:rFonts w:ascii="Times New Roman" w:eastAsia="Times New Roman" w:hAnsi="Times New Roman" w:cs="Times New Roman"/>
          <w:sz w:val="28"/>
          <w:szCs w:val="28"/>
        </w:rPr>
        <w:t xml:space="preserve"> админист</w:t>
      </w:r>
      <w:r w:rsidR="00660CEA" w:rsidRPr="00DB1A7E">
        <w:rPr>
          <w:rFonts w:ascii="Times New Roman" w:hAnsi="Times New Roman"/>
          <w:sz w:val="28"/>
          <w:szCs w:val="28"/>
        </w:rPr>
        <w:t xml:space="preserve">рации Петровского </w:t>
      </w:r>
      <w:r w:rsidR="00660CEA" w:rsidRPr="00DB1A7E">
        <w:rPr>
          <w:rFonts w:ascii="Times New Roman" w:eastAsia="Times New Roman" w:hAnsi="Times New Roman" w:cs="Times New Roman"/>
          <w:sz w:val="28"/>
          <w:szCs w:val="28"/>
        </w:rPr>
        <w:t>городского округа Ставропольского края в информационно-телекоммуникационной сети «Интернет».</w:t>
      </w:r>
    </w:p>
    <w:p w:rsidR="00572CB4" w:rsidRPr="00DB1A7E" w:rsidRDefault="00572CB4" w:rsidP="00572CB4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CEA" w:rsidRPr="00DB1A7E" w:rsidRDefault="00572CB4" w:rsidP="00572CB4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1A7E">
        <w:rPr>
          <w:rFonts w:ascii="Times New Roman" w:eastAsia="Times New Roman" w:hAnsi="Times New Roman" w:cs="Times New Roman"/>
          <w:sz w:val="28"/>
          <w:szCs w:val="28"/>
        </w:rPr>
        <w:tab/>
      </w:r>
      <w:r w:rsidR="00827135" w:rsidRPr="00DB1A7E">
        <w:rPr>
          <w:rFonts w:ascii="Times New Roman" w:hAnsi="Times New Roman"/>
          <w:sz w:val="28"/>
          <w:szCs w:val="28"/>
        </w:rPr>
        <w:t>5</w:t>
      </w:r>
      <w:r w:rsidR="00DC2B9B" w:rsidRPr="00DB1A7E">
        <w:rPr>
          <w:rFonts w:ascii="Times New Roman" w:hAnsi="Times New Roman"/>
          <w:sz w:val="28"/>
          <w:szCs w:val="28"/>
        </w:rPr>
        <w:t xml:space="preserve">. </w:t>
      </w:r>
      <w:r w:rsidR="00660CEA" w:rsidRPr="00DB1A7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r w:rsidR="00CF581B" w:rsidRPr="00DB1A7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F581B" w:rsidRPr="00DB1A7E">
        <w:rPr>
          <w:rFonts w:ascii="Times New Roman" w:hAnsi="Times New Roman" w:cs="Times New Roman"/>
          <w:sz w:val="28"/>
          <w:szCs w:val="28"/>
        </w:rPr>
        <w:t>газете «Вестник Петровского городского округа»</w:t>
      </w:r>
      <w:r w:rsidR="00AA7212" w:rsidRPr="00DB1A7E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</w:t>
      </w:r>
      <w:r w:rsidR="00E50428" w:rsidRPr="00DB1A7E">
        <w:rPr>
          <w:rFonts w:ascii="Times New Roman" w:hAnsi="Times New Roman" w:cs="Times New Roman"/>
          <w:sz w:val="28"/>
          <w:szCs w:val="28"/>
        </w:rPr>
        <w:t>,</w:t>
      </w:r>
      <w:r w:rsidR="00AA7212" w:rsidRPr="00DB1A7E">
        <w:rPr>
          <w:rFonts w:ascii="Times New Roman" w:hAnsi="Times New Roman" w:cs="Times New Roman"/>
          <w:sz w:val="28"/>
          <w:szCs w:val="28"/>
        </w:rPr>
        <w:t xml:space="preserve"> возникшие с 01 февраля 20</w:t>
      </w:r>
      <w:r w:rsidR="00F25B76" w:rsidRPr="00DB1A7E">
        <w:rPr>
          <w:rFonts w:ascii="Times New Roman" w:hAnsi="Times New Roman" w:cs="Times New Roman"/>
          <w:sz w:val="28"/>
          <w:szCs w:val="28"/>
        </w:rPr>
        <w:t>2</w:t>
      </w:r>
      <w:r w:rsidR="008C10E1" w:rsidRPr="00DB1A7E">
        <w:rPr>
          <w:rFonts w:ascii="Times New Roman" w:hAnsi="Times New Roman" w:cs="Times New Roman"/>
          <w:sz w:val="28"/>
          <w:szCs w:val="28"/>
        </w:rPr>
        <w:t>1</w:t>
      </w:r>
      <w:r w:rsidR="00F25B76" w:rsidRPr="00DB1A7E">
        <w:rPr>
          <w:rFonts w:ascii="Times New Roman" w:hAnsi="Times New Roman" w:cs="Times New Roman"/>
          <w:sz w:val="28"/>
          <w:szCs w:val="28"/>
        </w:rPr>
        <w:t xml:space="preserve"> </w:t>
      </w:r>
      <w:r w:rsidR="00AA7212" w:rsidRPr="00DB1A7E">
        <w:rPr>
          <w:rFonts w:ascii="Times New Roman" w:hAnsi="Times New Roman" w:cs="Times New Roman"/>
          <w:sz w:val="28"/>
          <w:szCs w:val="28"/>
        </w:rPr>
        <w:t>года.</w:t>
      </w:r>
    </w:p>
    <w:p w:rsidR="00ED67CA" w:rsidRPr="00DB1A7E" w:rsidRDefault="00ED67CA" w:rsidP="0054645F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ED67CA" w:rsidRPr="00DB1A7E" w:rsidRDefault="00ED67CA" w:rsidP="00A02627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5E579D" w:rsidRPr="00DB1A7E" w:rsidRDefault="005E579D" w:rsidP="00A026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A7E">
        <w:rPr>
          <w:rFonts w:ascii="Times New Roman" w:eastAsia="Times New Roman" w:hAnsi="Times New Roman" w:cs="Times New Roman"/>
          <w:sz w:val="28"/>
          <w:szCs w:val="28"/>
        </w:rPr>
        <w:t xml:space="preserve">Глава Петровского </w:t>
      </w:r>
    </w:p>
    <w:p w:rsidR="005E579D" w:rsidRPr="00DB1A7E" w:rsidRDefault="005E579D" w:rsidP="00A026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A7E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:rsidR="005E579D" w:rsidRPr="00DB1A7E" w:rsidRDefault="005E579D" w:rsidP="00A026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A7E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Pr="00DB1A7E">
        <w:rPr>
          <w:rFonts w:ascii="Times New Roman" w:eastAsia="Times New Roman" w:hAnsi="Times New Roman" w:cs="Times New Roman"/>
          <w:sz w:val="28"/>
          <w:szCs w:val="28"/>
        </w:rPr>
        <w:tab/>
      </w:r>
      <w:r w:rsidRPr="00DB1A7E">
        <w:rPr>
          <w:rFonts w:ascii="Times New Roman" w:eastAsia="Times New Roman" w:hAnsi="Times New Roman" w:cs="Times New Roman"/>
          <w:sz w:val="28"/>
          <w:szCs w:val="28"/>
        </w:rPr>
        <w:tab/>
      </w:r>
      <w:r w:rsidRPr="00DB1A7E">
        <w:rPr>
          <w:rFonts w:ascii="Times New Roman" w:eastAsia="Times New Roman" w:hAnsi="Times New Roman" w:cs="Times New Roman"/>
          <w:sz w:val="28"/>
          <w:szCs w:val="28"/>
        </w:rPr>
        <w:tab/>
      </w:r>
      <w:r w:rsidRPr="00DB1A7E">
        <w:rPr>
          <w:rFonts w:ascii="Times New Roman" w:eastAsia="Times New Roman" w:hAnsi="Times New Roman" w:cs="Times New Roman"/>
          <w:sz w:val="28"/>
          <w:szCs w:val="28"/>
        </w:rPr>
        <w:tab/>
      </w:r>
      <w:r w:rsidRPr="00DB1A7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</w:t>
      </w:r>
      <w:r w:rsidR="00A02627" w:rsidRPr="00DB1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1A7E">
        <w:rPr>
          <w:rFonts w:ascii="Times New Roman" w:eastAsia="Times New Roman" w:hAnsi="Times New Roman" w:cs="Times New Roman"/>
          <w:sz w:val="28"/>
          <w:szCs w:val="28"/>
        </w:rPr>
        <w:t xml:space="preserve">     А.А.Захарченко</w:t>
      </w:r>
    </w:p>
    <w:p w:rsidR="00243EDC" w:rsidRDefault="00243EDC" w:rsidP="00A02627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:rsidR="00DB1A7E" w:rsidRPr="00DB1A7E" w:rsidRDefault="00DB1A7E" w:rsidP="00A02627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:rsidR="00FF3DA5" w:rsidRDefault="00FF3DA5" w:rsidP="005F1825">
      <w:pPr>
        <w:pStyle w:val="a3"/>
        <w:tabs>
          <w:tab w:val="left" w:pos="-142"/>
        </w:tabs>
        <w:spacing w:line="240" w:lineRule="exact"/>
        <w:ind w:right="-2"/>
        <w:rPr>
          <w:color w:val="FFFFFF" w:themeColor="background1"/>
          <w:szCs w:val="28"/>
        </w:rPr>
      </w:pPr>
    </w:p>
    <w:p w:rsidR="00387D7E" w:rsidRDefault="00387D7E" w:rsidP="005F1825">
      <w:pPr>
        <w:pStyle w:val="a3"/>
        <w:tabs>
          <w:tab w:val="left" w:pos="-142"/>
        </w:tabs>
        <w:spacing w:line="240" w:lineRule="exact"/>
        <w:ind w:right="-2"/>
        <w:rPr>
          <w:color w:val="FFFFFF" w:themeColor="background1"/>
          <w:szCs w:val="28"/>
        </w:rPr>
      </w:pPr>
    </w:p>
    <w:p w:rsidR="00387D7E" w:rsidRDefault="00387D7E" w:rsidP="005F1825">
      <w:pPr>
        <w:pStyle w:val="a3"/>
        <w:tabs>
          <w:tab w:val="left" w:pos="-142"/>
        </w:tabs>
        <w:spacing w:line="240" w:lineRule="exact"/>
        <w:ind w:right="-2"/>
        <w:rPr>
          <w:color w:val="FFFFFF" w:themeColor="background1"/>
          <w:szCs w:val="28"/>
        </w:rPr>
      </w:pPr>
    </w:p>
    <w:p w:rsidR="00387D7E" w:rsidRDefault="00387D7E" w:rsidP="005F1825">
      <w:pPr>
        <w:pStyle w:val="a3"/>
        <w:tabs>
          <w:tab w:val="left" w:pos="-142"/>
        </w:tabs>
        <w:spacing w:line="240" w:lineRule="exact"/>
        <w:ind w:right="-2"/>
        <w:rPr>
          <w:color w:val="FFFFFF" w:themeColor="background1"/>
          <w:szCs w:val="28"/>
        </w:rPr>
      </w:pPr>
    </w:p>
    <w:p w:rsidR="00387D7E" w:rsidRDefault="00387D7E" w:rsidP="005F1825">
      <w:pPr>
        <w:pStyle w:val="a3"/>
        <w:tabs>
          <w:tab w:val="left" w:pos="-142"/>
        </w:tabs>
        <w:spacing w:line="240" w:lineRule="exact"/>
        <w:ind w:right="-2"/>
        <w:rPr>
          <w:color w:val="FFFFFF" w:themeColor="background1"/>
          <w:szCs w:val="28"/>
        </w:rPr>
      </w:pPr>
    </w:p>
    <w:p w:rsidR="00387D7E" w:rsidRDefault="00387D7E" w:rsidP="005F1825">
      <w:pPr>
        <w:pStyle w:val="a3"/>
        <w:tabs>
          <w:tab w:val="left" w:pos="-142"/>
        </w:tabs>
        <w:spacing w:line="240" w:lineRule="exact"/>
        <w:ind w:right="-2"/>
        <w:rPr>
          <w:color w:val="FFFFFF" w:themeColor="background1"/>
          <w:szCs w:val="28"/>
        </w:rPr>
      </w:pPr>
    </w:p>
    <w:p w:rsidR="00387D7E" w:rsidRDefault="00387D7E" w:rsidP="005F1825">
      <w:pPr>
        <w:pStyle w:val="a3"/>
        <w:tabs>
          <w:tab w:val="left" w:pos="-142"/>
        </w:tabs>
        <w:spacing w:line="240" w:lineRule="exact"/>
        <w:ind w:right="-2"/>
        <w:rPr>
          <w:color w:val="FFFFFF" w:themeColor="background1"/>
          <w:szCs w:val="28"/>
        </w:rPr>
      </w:pPr>
    </w:p>
    <w:p w:rsidR="00387D7E" w:rsidRDefault="00387D7E" w:rsidP="005F1825">
      <w:pPr>
        <w:pStyle w:val="a3"/>
        <w:tabs>
          <w:tab w:val="left" w:pos="-142"/>
        </w:tabs>
        <w:spacing w:line="240" w:lineRule="exact"/>
        <w:ind w:right="-2"/>
        <w:rPr>
          <w:color w:val="FFFFFF" w:themeColor="background1"/>
          <w:szCs w:val="28"/>
        </w:rPr>
      </w:pPr>
    </w:p>
    <w:p w:rsidR="00387D7E" w:rsidRDefault="00387D7E" w:rsidP="005F1825">
      <w:pPr>
        <w:pStyle w:val="a3"/>
        <w:tabs>
          <w:tab w:val="left" w:pos="-142"/>
        </w:tabs>
        <w:spacing w:line="240" w:lineRule="exact"/>
        <w:ind w:right="-2"/>
        <w:rPr>
          <w:color w:val="FFFFFF" w:themeColor="background1"/>
          <w:szCs w:val="28"/>
        </w:rPr>
      </w:pPr>
    </w:p>
    <w:p w:rsidR="00387D7E" w:rsidRDefault="00387D7E" w:rsidP="005F1825">
      <w:pPr>
        <w:pStyle w:val="a3"/>
        <w:tabs>
          <w:tab w:val="left" w:pos="-142"/>
        </w:tabs>
        <w:spacing w:line="240" w:lineRule="exact"/>
        <w:ind w:right="-2"/>
        <w:rPr>
          <w:color w:val="FFFFFF" w:themeColor="background1"/>
          <w:szCs w:val="28"/>
        </w:rPr>
      </w:pPr>
    </w:p>
    <w:p w:rsidR="00387D7E" w:rsidRDefault="00387D7E" w:rsidP="005F1825">
      <w:pPr>
        <w:pStyle w:val="a3"/>
        <w:tabs>
          <w:tab w:val="left" w:pos="-142"/>
        </w:tabs>
        <w:spacing w:line="240" w:lineRule="exact"/>
        <w:ind w:right="-2"/>
        <w:rPr>
          <w:color w:val="FFFFFF" w:themeColor="background1"/>
          <w:szCs w:val="28"/>
        </w:rPr>
      </w:pPr>
    </w:p>
    <w:p w:rsidR="00387D7E" w:rsidRDefault="00387D7E" w:rsidP="005F1825">
      <w:pPr>
        <w:pStyle w:val="a3"/>
        <w:tabs>
          <w:tab w:val="left" w:pos="-142"/>
        </w:tabs>
        <w:spacing w:line="240" w:lineRule="exact"/>
        <w:ind w:right="-2"/>
        <w:rPr>
          <w:color w:val="FFFFFF" w:themeColor="background1"/>
          <w:szCs w:val="28"/>
        </w:rPr>
      </w:pPr>
    </w:p>
    <w:p w:rsidR="00387D7E" w:rsidRDefault="00387D7E" w:rsidP="005F1825">
      <w:pPr>
        <w:pStyle w:val="a3"/>
        <w:tabs>
          <w:tab w:val="left" w:pos="-142"/>
        </w:tabs>
        <w:spacing w:line="240" w:lineRule="exact"/>
        <w:ind w:right="-2"/>
        <w:rPr>
          <w:color w:val="FFFFFF" w:themeColor="background1"/>
          <w:szCs w:val="28"/>
        </w:rPr>
      </w:pPr>
    </w:p>
    <w:p w:rsidR="00387D7E" w:rsidRDefault="00387D7E" w:rsidP="005F1825">
      <w:pPr>
        <w:pStyle w:val="a3"/>
        <w:tabs>
          <w:tab w:val="left" w:pos="-142"/>
        </w:tabs>
        <w:spacing w:line="240" w:lineRule="exact"/>
        <w:ind w:right="-2"/>
        <w:rPr>
          <w:color w:val="FFFFFF" w:themeColor="background1"/>
          <w:szCs w:val="28"/>
        </w:rPr>
      </w:pPr>
    </w:p>
    <w:p w:rsidR="00387D7E" w:rsidRDefault="00387D7E" w:rsidP="005F1825">
      <w:pPr>
        <w:pStyle w:val="a3"/>
        <w:tabs>
          <w:tab w:val="left" w:pos="-142"/>
        </w:tabs>
        <w:spacing w:line="240" w:lineRule="exact"/>
        <w:ind w:right="-2"/>
        <w:rPr>
          <w:color w:val="FFFFFF" w:themeColor="background1"/>
          <w:szCs w:val="28"/>
        </w:rPr>
      </w:pPr>
    </w:p>
    <w:p w:rsidR="00387D7E" w:rsidRDefault="00387D7E" w:rsidP="005F1825">
      <w:pPr>
        <w:pStyle w:val="a3"/>
        <w:tabs>
          <w:tab w:val="left" w:pos="-142"/>
        </w:tabs>
        <w:spacing w:line="240" w:lineRule="exact"/>
        <w:ind w:right="-2"/>
        <w:rPr>
          <w:color w:val="FFFFFF" w:themeColor="background1"/>
          <w:szCs w:val="28"/>
        </w:rPr>
      </w:pPr>
    </w:p>
    <w:p w:rsidR="00387D7E" w:rsidRDefault="00387D7E" w:rsidP="005F1825">
      <w:pPr>
        <w:pStyle w:val="a3"/>
        <w:tabs>
          <w:tab w:val="left" w:pos="-142"/>
        </w:tabs>
        <w:spacing w:line="240" w:lineRule="exact"/>
        <w:ind w:right="-2"/>
        <w:rPr>
          <w:color w:val="FFFFFF" w:themeColor="background1"/>
          <w:szCs w:val="28"/>
        </w:rPr>
      </w:pPr>
    </w:p>
    <w:p w:rsidR="00387D7E" w:rsidRDefault="00387D7E" w:rsidP="005F1825">
      <w:pPr>
        <w:pStyle w:val="a3"/>
        <w:tabs>
          <w:tab w:val="left" w:pos="-142"/>
        </w:tabs>
        <w:spacing w:line="240" w:lineRule="exact"/>
        <w:ind w:right="-2"/>
        <w:rPr>
          <w:color w:val="FFFFFF" w:themeColor="background1"/>
          <w:szCs w:val="28"/>
        </w:rPr>
      </w:pPr>
    </w:p>
    <w:p w:rsidR="00387D7E" w:rsidRDefault="00387D7E" w:rsidP="005F1825">
      <w:pPr>
        <w:pStyle w:val="a3"/>
        <w:tabs>
          <w:tab w:val="left" w:pos="-142"/>
        </w:tabs>
        <w:spacing w:line="240" w:lineRule="exact"/>
        <w:ind w:right="-2"/>
        <w:rPr>
          <w:color w:val="FFFFFF" w:themeColor="background1"/>
          <w:szCs w:val="28"/>
        </w:rPr>
      </w:pPr>
    </w:p>
    <w:p w:rsidR="00387D7E" w:rsidRDefault="00387D7E" w:rsidP="005F1825">
      <w:pPr>
        <w:pStyle w:val="a3"/>
        <w:tabs>
          <w:tab w:val="left" w:pos="-142"/>
        </w:tabs>
        <w:spacing w:line="240" w:lineRule="exact"/>
        <w:ind w:right="-2"/>
        <w:rPr>
          <w:color w:val="FFFFFF" w:themeColor="background1"/>
          <w:szCs w:val="28"/>
        </w:rPr>
      </w:pPr>
    </w:p>
    <w:p w:rsidR="00387D7E" w:rsidRDefault="00387D7E" w:rsidP="005F1825">
      <w:pPr>
        <w:pStyle w:val="a3"/>
        <w:tabs>
          <w:tab w:val="left" w:pos="-142"/>
        </w:tabs>
        <w:spacing w:line="240" w:lineRule="exact"/>
        <w:ind w:right="-2"/>
        <w:rPr>
          <w:color w:val="FFFFFF" w:themeColor="background1"/>
          <w:szCs w:val="28"/>
        </w:rPr>
      </w:pPr>
    </w:p>
    <w:p w:rsidR="00387D7E" w:rsidRDefault="00387D7E" w:rsidP="005F1825">
      <w:pPr>
        <w:pStyle w:val="a3"/>
        <w:tabs>
          <w:tab w:val="left" w:pos="-142"/>
        </w:tabs>
        <w:spacing w:line="240" w:lineRule="exact"/>
        <w:ind w:right="-2"/>
        <w:rPr>
          <w:color w:val="FFFFFF" w:themeColor="background1"/>
          <w:szCs w:val="28"/>
        </w:rPr>
      </w:pPr>
    </w:p>
    <w:p w:rsidR="00387D7E" w:rsidRDefault="00387D7E" w:rsidP="005F1825">
      <w:pPr>
        <w:pStyle w:val="a3"/>
        <w:tabs>
          <w:tab w:val="left" w:pos="-142"/>
        </w:tabs>
        <w:spacing w:line="240" w:lineRule="exact"/>
        <w:ind w:right="-2"/>
        <w:rPr>
          <w:color w:val="FFFFFF" w:themeColor="background1"/>
          <w:szCs w:val="28"/>
        </w:rPr>
      </w:pPr>
    </w:p>
    <w:p w:rsidR="00387D7E" w:rsidRDefault="00387D7E" w:rsidP="005F1825">
      <w:pPr>
        <w:pStyle w:val="a3"/>
        <w:tabs>
          <w:tab w:val="left" w:pos="-142"/>
        </w:tabs>
        <w:spacing w:line="240" w:lineRule="exact"/>
        <w:ind w:right="-2"/>
        <w:rPr>
          <w:color w:val="FFFFFF" w:themeColor="background1"/>
          <w:szCs w:val="28"/>
        </w:rPr>
      </w:pPr>
    </w:p>
    <w:p w:rsidR="00387D7E" w:rsidRDefault="00387D7E" w:rsidP="005F1825">
      <w:pPr>
        <w:pStyle w:val="a3"/>
        <w:tabs>
          <w:tab w:val="left" w:pos="-142"/>
        </w:tabs>
        <w:spacing w:line="240" w:lineRule="exact"/>
        <w:ind w:right="-2"/>
        <w:rPr>
          <w:color w:val="FFFFFF" w:themeColor="background1"/>
          <w:szCs w:val="28"/>
        </w:rPr>
      </w:pPr>
    </w:p>
    <w:p w:rsidR="00387D7E" w:rsidRDefault="00387D7E" w:rsidP="005F1825">
      <w:pPr>
        <w:pStyle w:val="a3"/>
        <w:tabs>
          <w:tab w:val="left" w:pos="-142"/>
        </w:tabs>
        <w:spacing w:line="240" w:lineRule="exact"/>
        <w:ind w:right="-2"/>
        <w:rPr>
          <w:color w:val="FFFFFF" w:themeColor="background1"/>
          <w:szCs w:val="28"/>
        </w:rPr>
      </w:pPr>
    </w:p>
    <w:p w:rsidR="00387D7E" w:rsidRDefault="00387D7E" w:rsidP="005F1825">
      <w:pPr>
        <w:pStyle w:val="a3"/>
        <w:tabs>
          <w:tab w:val="left" w:pos="-142"/>
        </w:tabs>
        <w:spacing w:line="240" w:lineRule="exact"/>
        <w:ind w:right="-2"/>
        <w:rPr>
          <w:color w:val="FFFFFF" w:themeColor="background1"/>
          <w:szCs w:val="28"/>
        </w:rPr>
      </w:pPr>
    </w:p>
    <w:p w:rsidR="00387D7E" w:rsidRDefault="00387D7E" w:rsidP="005F1825">
      <w:pPr>
        <w:pStyle w:val="a3"/>
        <w:tabs>
          <w:tab w:val="left" w:pos="-142"/>
        </w:tabs>
        <w:spacing w:line="240" w:lineRule="exact"/>
        <w:ind w:right="-2"/>
        <w:rPr>
          <w:color w:val="FFFFFF" w:themeColor="background1"/>
          <w:szCs w:val="28"/>
        </w:rPr>
      </w:pPr>
    </w:p>
    <w:p w:rsidR="00387D7E" w:rsidRDefault="00387D7E" w:rsidP="005F1825">
      <w:pPr>
        <w:pStyle w:val="a3"/>
        <w:tabs>
          <w:tab w:val="left" w:pos="-142"/>
        </w:tabs>
        <w:spacing w:line="240" w:lineRule="exact"/>
        <w:ind w:right="-2"/>
        <w:rPr>
          <w:color w:val="FFFFFF" w:themeColor="background1"/>
          <w:szCs w:val="28"/>
        </w:rPr>
      </w:pPr>
    </w:p>
    <w:p w:rsidR="00387D7E" w:rsidRDefault="00387D7E" w:rsidP="005F1825">
      <w:pPr>
        <w:pStyle w:val="a3"/>
        <w:tabs>
          <w:tab w:val="left" w:pos="-142"/>
        </w:tabs>
        <w:spacing w:line="240" w:lineRule="exact"/>
        <w:ind w:right="-2"/>
        <w:rPr>
          <w:color w:val="FFFFFF" w:themeColor="background1"/>
          <w:szCs w:val="28"/>
        </w:rPr>
      </w:pPr>
    </w:p>
    <w:p w:rsidR="00387D7E" w:rsidRDefault="00387D7E" w:rsidP="005F1825">
      <w:pPr>
        <w:pStyle w:val="a3"/>
        <w:tabs>
          <w:tab w:val="left" w:pos="-142"/>
        </w:tabs>
        <w:spacing w:line="240" w:lineRule="exact"/>
        <w:ind w:right="-2"/>
        <w:rPr>
          <w:color w:val="FFFFFF" w:themeColor="background1"/>
          <w:szCs w:val="28"/>
        </w:rPr>
      </w:pPr>
    </w:p>
    <w:p w:rsidR="00387D7E" w:rsidRPr="0032354C" w:rsidRDefault="00387D7E" w:rsidP="005F1825">
      <w:pPr>
        <w:pStyle w:val="a3"/>
        <w:tabs>
          <w:tab w:val="left" w:pos="-142"/>
        </w:tabs>
        <w:spacing w:line="240" w:lineRule="exact"/>
        <w:ind w:right="-2"/>
        <w:rPr>
          <w:color w:val="FFFFFF" w:themeColor="background1"/>
          <w:szCs w:val="28"/>
        </w:rPr>
      </w:pPr>
      <w:bookmarkStart w:id="0" w:name="_GoBack"/>
      <w:bookmarkEnd w:id="0"/>
    </w:p>
    <w:p w:rsidR="00F15E92" w:rsidRPr="00DB1A7E" w:rsidRDefault="00F15E92" w:rsidP="005F1825">
      <w:pPr>
        <w:pStyle w:val="a3"/>
        <w:tabs>
          <w:tab w:val="left" w:pos="-142"/>
        </w:tabs>
        <w:spacing w:line="240" w:lineRule="exact"/>
        <w:ind w:right="-2"/>
        <w:rPr>
          <w:szCs w:val="28"/>
        </w:rPr>
      </w:pPr>
    </w:p>
    <w:p w:rsidR="00F15E92" w:rsidRDefault="00F15E92" w:rsidP="005F1825">
      <w:pPr>
        <w:pStyle w:val="a3"/>
        <w:tabs>
          <w:tab w:val="left" w:pos="-142"/>
        </w:tabs>
        <w:spacing w:line="240" w:lineRule="exact"/>
        <w:ind w:right="-2"/>
        <w:rPr>
          <w:szCs w:val="28"/>
        </w:rPr>
      </w:pPr>
    </w:p>
    <w:p w:rsidR="00DB1A7E" w:rsidRDefault="00DB1A7E" w:rsidP="005F1825">
      <w:pPr>
        <w:pStyle w:val="a3"/>
        <w:tabs>
          <w:tab w:val="left" w:pos="-142"/>
        </w:tabs>
        <w:spacing w:line="240" w:lineRule="exact"/>
        <w:ind w:right="-2"/>
        <w:rPr>
          <w:szCs w:val="28"/>
        </w:rPr>
      </w:pPr>
    </w:p>
    <w:p w:rsidR="00DB1A7E" w:rsidRPr="00DB1A7E" w:rsidRDefault="00DB1A7E" w:rsidP="005F1825">
      <w:pPr>
        <w:pStyle w:val="a3"/>
        <w:tabs>
          <w:tab w:val="left" w:pos="-142"/>
        </w:tabs>
        <w:spacing w:line="240" w:lineRule="exact"/>
        <w:ind w:right="-2"/>
        <w:rPr>
          <w:szCs w:val="28"/>
        </w:rPr>
      </w:pPr>
    </w:p>
    <w:p w:rsidR="00F15E92" w:rsidRPr="00DB1A7E" w:rsidRDefault="00F15E92" w:rsidP="005F1825">
      <w:pPr>
        <w:pStyle w:val="a3"/>
        <w:tabs>
          <w:tab w:val="left" w:pos="-142"/>
        </w:tabs>
        <w:spacing w:line="240" w:lineRule="exact"/>
        <w:ind w:right="-2"/>
        <w:rPr>
          <w:szCs w:val="2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DB1A7E" w:rsidRPr="00DB1A7E" w:rsidTr="004B0CA9">
        <w:tc>
          <w:tcPr>
            <w:tcW w:w="5070" w:type="dxa"/>
          </w:tcPr>
          <w:p w:rsidR="00DC2B9B" w:rsidRPr="00DB1A7E" w:rsidRDefault="00DC2B9B" w:rsidP="004B0C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C2B9B" w:rsidRPr="00DB1A7E" w:rsidRDefault="00DC2B9B" w:rsidP="001860B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A7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DC2B9B" w:rsidRPr="00DB1A7E" w:rsidRDefault="00DC2B9B" w:rsidP="001860B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A7E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="00E50428" w:rsidRPr="00DB1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1A7E">
              <w:rPr>
                <w:rFonts w:ascii="Times New Roman" w:hAnsi="Times New Roman" w:cs="Times New Roman"/>
                <w:sz w:val="28"/>
                <w:szCs w:val="28"/>
              </w:rPr>
              <w:t>администрации Петровского городского округа</w:t>
            </w:r>
            <w:r w:rsidR="00E50428" w:rsidRPr="00DB1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1A7E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DC2B9B" w:rsidRPr="0032354C" w:rsidRDefault="0032354C" w:rsidP="002837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4C">
              <w:rPr>
                <w:rFonts w:ascii="Times New Roman" w:hAnsi="Times New Roman" w:cs="Times New Roman"/>
                <w:sz w:val="28"/>
                <w:szCs w:val="28"/>
              </w:rPr>
              <w:t>от 12 апреля 2021 г. № 568</w:t>
            </w:r>
          </w:p>
        </w:tc>
      </w:tr>
    </w:tbl>
    <w:p w:rsidR="00DC2B9B" w:rsidRPr="00DB1A7E" w:rsidRDefault="00DC2B9B" w:rsidP="00DC2B9B">
      <w:pPr>
        <w:pStyle w:val="a3"/>
        <w:tabs>
          <w:tab w:val="clear" w:pos="0"/>
        </w:tabs>
        <w:ind w:right="83" w:firstLine="709"/>
        <w:jc w:val="right"/>
        <w:rPr>
          <w:szCs w:val="28"/>
        </w:rPr>
      </w:pPr>
    </w:p>
    <w:p w:rsidR="001860BD" w:rsidRPr="00DB1A7E" w:rsidRDefault="001860BD" w:rsidP="00DC2B9B">
      <w:pPr>
        <w:pStyle w:val="a3"/>
        <w:tabs>
          <w:tab w:val="clear" w:pos="0"/>
        </w:tabs>
        <w:ind w:right="83" w:firstLine="709"/>
        <w:jc w:val="right"/>
        <w:rPr>
          <w:szCs w:val="28"/>
        </w:rPr>
      </w:pPr>
    </w:p>
    <w:p w:rsidR="00D5342F" w:rsidRPr="00DB1A7E" w:rsidRDefault="00D5342F" w:rsidP="00D5342F">
      <w:pPr>
        <w:pStyle w:val="a3"/>
        <w:tabs>
          <w:tab w:val="clear" w:pos="0"/>
        </w:tabs>
        <w:spacing w:line="240" w:lineRule="exact"/>
        <w:ind w:right="85" w:firstLine="709"/>
        <w:jc w:val="center"/>
        <w:rPr>
          <w:szCs w:val="28"/>
        </w:rPr>
      </w:pPr>
      <w:r w:rsidRPr="00DB1A7E">
        <w:rPr>
          <w:szCs w:val="28"/>
        </w:rPr>
        <w:t>Стоимость услуг</w:t>
      </w:r>
      <w:r w:rsidR="00CF581B" w:rsidRPr="00DB1A7E">
        <w:rPr>
          <w:szCs w:val="28"/>
        </w:rPr>
        <w:t xml:space="preserve"> по погребению</w:t>
      </w:r>
      <w:r w:rsidRPr="00DB1A7E">
        <w:rPr>
          <w:szCs w:val="28"/>
        </w:rPr>
        <w:t>, предоставляемых согласно гарантированн</w:t>
      </w:r>
      <w:r w:rsidR="000C1A93" w:rsidRPr="00DB1A7E">
        <w:rPr>
          <w:szCs w:val="28"/>
        </w:rPr>
        <w:t>ому перечню услуг по погребению</w:t>
      </w:r>
      <w:r w:rsidRPr="00DB1A7E">
        <w:rPr>
          <w:szCs w:val="28"/>
        </w:rPr>
        <w:t xml:space="preserve"> на территории Петровского городского округа Ставропольского края</w:t>
      </w:r>
    </w:p>
    <w:p w:rsidR="0097643A" w:rsidRPr="00DB1A7E" w:rsidRDefault="0097643A" w:rsidP="00DC2B9B">
      <w:pPr>
        <w:pStyle w:val="a3"/>
        <w:tabs>
          <w:tab w:val="clear" w:pos="0"/>
        </w:tabs>
        <w:ind w:right="83" w:firstLine="709"/>
        <w:jc w:val="right"/>
        <w:rPr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79"/>
        <w:gridCol w:w="3574"/>
        <w:gridCol w:w="2551"/>
        <w:gridCol w:w="2552"/>
      </w:tblGrid>
      <w:tr w:rsidR="00DB1A7E" w:rsidRPr="00DB1A7E" w:rsidTr="00CA0ACE">
        <w:trPr>
          <w:trHeight w:val="190"/>
        </w:trPr>
        <w:tc>
          <w:tcPr>
            <w:tcW w:w="679" w:type="dxa"/>
            <w:vMerge w:val="restart"/>
          </w:tcPr>
          <w:p w:rsidR="00DC2B9B" w:rsidRPr="00DB1A7E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rPr>
                <w:szCs w:val="28"/>
              </w:rPr>
            </w:pPr>
            <w:r w:rsidRPr="00DB1A7E">
              <w:rPr>
                <w:szCs w:val="28"/>
              </w:rPr>
              <w:t xml:space="preserve">№ </w:t>
            </w:r>
            <w:proofErr w:type="gramStart"/>
            <w:r w:rsidRPr="00DB1A7E">
              <w:rPr>
                <w:szCs w:val="28"/>
              </w:rPr>
              <w:t>п</w:t>
            </w:r>
            <w:proofErr w:type="gramEnd"/>
            <w:r w:rsidRPr="00DB1A7E">
              <w:rPr>
                <w:szCs w:val="28"/>
              </w:rPr>
              <w:t>/п</w:t>
            </w:r>
          </w:p>
        </w:tc>
        <w:tc>
          <w:tcPr>
            <w:tcW w:w="3574" w:type="dxa"/>
            <w:vMerge w:val="restart"/>
          </w:tcPr>
          <w:p w:rsidR="00DC2B9B" w:rsidRPr="00DB1A7E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DB1A7E">
              <w:rPr>
                <w:szCs w:val="28"/>
              </w:rPr>
              <w:t>Наименование услуг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DC2B9B" w:rsidRPr="00DB1A7E" w:rsidRDefault="00CA0ACE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DB1A7E">
              <w:rPr>
                <w:szCs w:val="28"/>
              </w:rPr>
              <w:t>Стоимость</w:t>
            </w:r>
            <w:r w:rsidR="00DC2B9B" w:rsidRPr="00DB1A7E">
              <w:rPr>
                <w:szCs w:val="28"/>
              </w:rPr>
              <w:t xml:space="preserve"> услуг в рублях</w:t>
            </w:r>
          </w:p>
        </w:tc>
      </w:tr>
      <w:tr w:rsidR="00DB1A7E" w:rsidRPr="00DB1A7E" w:rsidTr="00CA0ACE">
        <w:trPr>
          <w:trHeight w:val="290"/>
        </w:trPr>
        <w:tc>
          <w:tcPr>
            <w:tcW w:w="679" w:type="dxa"/>
            <w:vMerge/>
          </w:tcPr>
          <w:p w:rsidR="00DC2B9B" w:rsidRPr="00DB1A7E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rPr>
                <w:szCs w:val="28"/>
              </w:rPr>
            </w:pPr>
          </w:p>
        </w:tc>
        <w:tc>
          <w:tcPr>
            <w:tcW w:w="3574" w:type="dxa"/>
            <w:vMerge/>
          </w:tcPr>
          <w:p w:rsidR="00DC2B9B" w:rsidRPr="00DB1A7E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C2B9B" w:rsidRPr="00DB1A7E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DB1A7E">
              <w:rPr>
                <w:szCs w:val="28"/>
              </w:rPr>
              <w:t>пункт 1 статьи 9 ФЗ «О погребении и похоронном деле»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C2B9B" w:rsidRPr="00DB1A7E" w:rsidRDefault="00DC2B9B" w:rsidP="00CF581B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DB1A7E">
              <w:rPr>
                <w:szCs w:val="28"/>
              </w:rPr>
              <w:t>пункт 3 статьи 1</w:t>
            </w:r>
            <w:r w:rsidR="00CF581B" w:rsidRPr="00DB1A7E">
              <w:rPr>
                <w:szCs w:val="28"/>
              </w:rPr>
              <w:t>2</w:t>
            </w:r>
            <w:r w:rsidRPr="00DB1A7E">
              <w:rPr>
                <w:szCs w:val="28"/>
              </w:rPr>
              <w:t xml:space="preserve"> ФЗ «О погребении и похоронном деле»</w:t>
            </w:r>
          </w:p>
        </w:tc>
      </w:tr>
      <w:tr w:rsidR="00DB1A7E" w:rsidRPr="00DB1A7E" w:rsidTr="00CA0ACE">
        <w:tc>
          <w:tcPr>
            <w:tcW w:w="679" w:type="dxa"/>
          </w:tcPr>
          <w:p w:rsidR="00DC2B9B" w:rsidRPr="00DB1A7E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DB1A7E">
              <w:rPr>
                <w:szCs w:val="28"/>
              </w:rPr>
              <w:t>1.</w:t>
            </w:r>
          </w:p>
        </w:tc>
        <w:tc>
          <w:tcPr>
            <w:tcW w:w="3574" w:type="dxa"/>
          </w:tcPr>
          <w:p w:rsidR="00DC2B9B" w:rsidRPr="00DB1A7E" w:rsidRDefault="00DC2B9B" w:rsidP="004B0C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A7E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551" w:type="dxa"/>
          </w:tcPr>
          <w:p w:rsidR="00DC2B9B" w:rsidRPr="00DB1A7E" w:rsidRDefault="008C10E1" w:rsidP="00520DD3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DB1A7E">
              <w:rPr>
                <w:szCs w:val="28"/>
              </w:rPr>
              <w:t>130</w:t>
            </w:r>
            <w:r w:rsidR="005A6682" w:rsidRPr="00DB1A7E">
              <w:rPr>
                <w:szCs w:val="28"/>
              </w:rPr>
              <w:t>,0</w:t>
            </w:r>
            <w:r w:rsidR="00520DD3" w:rsidRPr="00DB1A7E">
              <w:rPr>
                <w:szCs w:val="28"/>
              </w:rPr>
              <w:t>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C2B9B" w:rsidRPr="00DB1A7E" w:rsidRDefault="008C10E1" w:rsidP="008C10E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DB1A7E">
              <w:rPr>
                <w:szCs w:val="28"/>
              </w:rPr>
              <w:t>400</w:t>
            </w:r>
            <w:r w:rsidR="005A6682" w:rsidRPr="00DB1A7E">
              <w:rPr>
                <w:szCs w:val="28"/>
              </w:rPr>
              <w:t>,</w:t>
            </w:r>
            <w:r w:rsidRPr="00DB1A7E">
              <w:rPr>
                <w:szCs w:val="28"/>
              </w:rPr>
              <w:t>72</w:t>
            </w:r>
          </w:p>
        </w:tc>
      </w:tr>
      <w:tr w:rsidR="00DB1A7E" w:rsidRPr="00DB1A7E" w:rsidTr="00CA0ACE">
        <w:tc>
          <w:tcPr>
            <w:tcW w:w="679" w:type="dxa"/>
          </w:tcPr>
          <w:p w:rsidR="00DC2B9B" w:rsidRPr="00DB1A7E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DB1A7E">
              <w:rPr>
                <w:szCs w:val="28"/>
              </w:rPr>
              <w:t>2.</w:t>
            </w:r>
          </w:p>
        </w:tc>
        <w:tc>
          <w:tcPr>
            <w:tcW w:w="3574" w:type="dxa"/>
          </w:tcPr>
          <w:p w:rsidR="00DC2B9B" w:rsidRPr="00DB1A7E" w:rsidRDefault="00DC2B9B" w:rsidP="004B0C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A7E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гроба:</w:t>
            </w:r>
          </w:p>
        </w:tc>
        <w:tc>
          <w:tcPr>
            <w:tcW w:w="2551" w:type="dxa"/>
          </w:tcPr>
          <w:p w:rsidR="00DC2B9B" w:rsidRPr="00DB1A7E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DB1A7E">
              <w:rPr>
                <w:szCs w:val="28"/>
              </w:rPr>
              <w:t>С обивкой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C2B9B" w:rsidRPr="00DB1A7E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DB1A7E">
              <w:rPr>
                <w:szCs w:val="28"/>
              </w:rPr>
              <w:t>Без обивки</w:t>
            </w:r>
          </w:p>
        </w:tc>
      </w:tr>
      <w:tr w:rsidR="00DB1A7E" w:rsidRPr="00DB1A7E" w:rsidTr="00CA0ACE">
        <w:tc>
          <w:tcPr>
            <w:tcW w:w="679" w:type="dxa"/>
          </w:tcPr>
          <w:p w:rsidR="00DC2B9B" w:rsidRPr="00DB1A7E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</w:p>
        </w:tc>
        <w:tc>
          <w:tcPr>
            <w:tcW w:w="3574" w:type="dxa"/>
          </w:tcPr>
          <w:p w:rsidR="00DC2B9B" w:rsidRPr="00DB1A7E" w:rsidRDefault="00DC2B9B" w:rsidP="004B0C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A7E">
              <w:rPr>
                <w:rFonts w:ascii="Times New Roman" w:hAnsi="Times New Roman" w:cs="Times New Roman"/>
                <w:sz w:val="28"/>
                <w:szCs w:val="28"/>
              </w:rPr>
              <w:t>- длиной не более 2,2 м,</w:t>
            </w:r>
          </w:p>
        </w:tc>
        <w:tc>
          <w:tcPr>
            <w:tcW w:w="2551" w:type="dxa"/>
          </w:tcPr>
          <w:p w:rsidR="00DC2B9B" w:rsidRPr="00DB1A7E" w:rsidRDefault="008F4E27" w:rsidP="008C10E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DB1A7E">
              <w:rPr>
                <w:szCs w:val="28"/>
              </w:rPr>
              <w:t>2</w:t>
            </w:r>
            <w:r w:rsidR="008C10E1" w:rsidRPr="00DB1A7E">
              <w:rPr>
                <w:szCs w:val="28"/>
              </w:rPr>
              <w:t>764</w:t>
            </w:r>
            <w:r w:rsidR="005A6682" w:rsidRPr="00DB1A7E">
              <w:rPr>
                <w:szCs w:val="28"/>
              </w:rPr>
              <w:t>,</w:t>
            </w:r>
            <w:r w:rsidR="008C10E1" w:rsidRPr="00DB1A7E">
              <w:rPr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C2B9B" w:rsidRPr="00DB1A7E" w:rsidRDefault="008C10E1" w:rsidP="008C10E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DB1A7E">
              <w:rPr>
                <w:szCs w:val="28"/>
              </w:rPr>
              <w:t>2211</w:t>
            </w:r>
            <w:r w:rsidR="005A6682" w:rsidRPr="00DB1A7E">
              <w:rPr>
                <w:szCs w:val="28"/>
              </w:rPr>
              <w:t>,</w:t>
            </w:r>
            <w:r w:rsidRPr="00DB1A7E">
              <w:rPr>
                <w:szCs w:val="28"/>
              </w:rPr>
              <w:t>29</w:t>
            </w:r>
          </w:p>
        </w:tc>
      </w:tr>
      <w:tr w:rsidR="00DB1A7E" w:rsidRPr="00DB1A7E" w:rsidTr="00CA0ACE">
        <w:tc>
          <w:tcPr>
            <w:tcW w:w="679" w:type="dxa"/>
          </w:tcPr>
          <w:p w:rsidR="00DC2B9B" w:rsidRPr="00DB1A7E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DB1A7E">
              <w:rPr>
                <w:szCs w:val="28"/>
              </w:rPr>
              <w:t>3.</w:t>
            </w:r>
          </w:p>
        </w:tc>
        <w:tc>
          <w:tcPr>
            <w:tcW w:w="3574" w:type="dxa"/>
          </w:tcPr>
          <w:p w:rsidR="00DC2B9B" w:rsidRPr="00DB1A7E" w:rsidRDefault="00DC2B9B" w:rsidP="00CA0A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B1A7E">
              <w:rPr>
                <w:rFonts w:ascii="Times New Roman" w:hAnsi="Times New Roman" w:cs="Times New Roman"/>
                <w:sz w:val="28"/>
                <w:szCs w:val="28"/>
              </w:rPr>
              <w:t>Предоставление предметов, необходимых для погребения</w:t>
            </w:r>
            <w:r w:rsidR="00CA0ACE" w:rsidRPr="00DB1A7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DB1A7E">
              <w:rPr>
                <w:rFonts w:ascii="Times New Roman" w:hAnsi="Times New Roman" w:cs="Times New Roman"/>
                <w:sz w:val="28"/>
                <w:szCs w:val="28"/>
              </w:rPr>
              <w:t xml:space="preserve">надмогильный </w:t>
            </w:r>
            <w:r w:rsidR="00CA0ACE" w:rsidRPr="00DB1A7E">
              <w:rPr>
                <w:rFonts w:ascii="Times New Roman" w:hAnsi="Times New Roman" w:cs="Times New Roman"/>
                <w:sz w:val="28"/>
                <w:szCs w:val="28"/>
              </w:rPr>
              <w:t>крест</w:t>
            </w:r>
          </w:p>
        </w:tc>
        <w:tc>
          <w:tcPr>
            <w:tcW w:w="2551" w:type="dxa"/>
          </w:tcPr>
          <w:p w:rsidR="00DC2B9B" w:rsidRPr="00DB1A7E" w:rsidRDefault="008F4E27" w:rsidP="008C10E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DB1A7E">
              <w:rPr>
                <w:szCs w:val="28"/>
              </w:rPr>
              <w:t>3</w:t>
            </w:r>
            <w:r w:rsidR="008C10E1" w:rsidRPr="00DB1A7E">
              <w:rPr>
                <w:szCs w:val="28"/>
              </w:rPr>
              <w:t>83</w:t>
            </w:r>
            <w:r w:rsidR="005A6682" w:rsidRPr="00DB1A7E">
              <w:rPr>
                <w:szCs w:val="28"/>
              </w:rPr>
              <w:t>,</w:t>
            </w:r>
            <w:r w:rsidR="008C10E1" w:rsidRPr="00DB1A7E">
              <w:rPr>
                <w:szCs w:val="28"/>
              </w:rPr>
              <w:t>93</w:t>
            </w:r>
          </w:p>
        </w:tc>
        <w:tc>
          <w:tcPr>
            <w:tcW w:w="2552" w:type="dxa"/>
          </w:tcPr>
          <w:p w:rsidR="00DC2B9B" w:rsidRPr="00DB1A7E" w:rsidRDefault="00DC2B9B" w:rsidP="008C10E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DB1A7E">
              <w:rPr>
                <w:szCs w:val="28"/>
              </w:rPr>
              <w:t>3</w:t>
            </w:r>
            <w:r w:rsidR="008C10E1" w:rsidRPr="00DB1A7E">
              <w:rPr>
                <w:szCs w:val="28"/>
              </w:rPr>
              <w:t>83</w:t>
            </w:r>
            <w:r w:rsidR="005A6682" w:rsidRPr="00DB1A7E">
              <w:rPr>
                <w:szCs w:val="28"/>
              </w:rPr>
              <w:t>,</w:t>
            </w:r>
            <w:r w:rsidR="008C10E1" w:rsidRPr="00DB1A7E">
              <w:rPr>
                <w:szCs w:val="28"/>
              </w:rPr>
              <w:t>93</w:t>
            </w:r>
          </w:p>
        </w:tc>
      </w:tr>
      <w:tr w:rsidR="00DB1A7E" w:rsidRPr="00DB1A7E" w:rsidTr="00CA0ACE">
        <w:tc>
          <w:tcPr>
            <w:tcW w:w="679" w:type="dxa"/>
          </w:tcPr>
          <w:p w:rsidR="00DC2B9B" w:rsidRPr="00DB1A7E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DB1A7E">
              <w:rPr>
                <w:szCs w:val="28"/>
              </w:rPr>
              <w:t>4.</w:t>
            </w:r>
          </w:p>
        </w:tc>
        <w:tc>
          <w:tcPr>
            <w:tcW w:w="3574" w:type="dxa"/>
          </w:tcPr>
          <w:p w:rsidR="00DC2B9B" w:rsidRPr="00DB1A7E" w:rsidRDefault="00DC2B9B" w:rsidP="00CA0A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B1A7E">
              <w:rPr>
                <w:rFonts w:ascii="Times New Roman" w:hAnsi="Times New Roman" w:cs="Times New Roman"/>
                <w:bCs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2551" w:type="dxa"/>
          </w:tcPr>
          <w:p w:rsidR="00DC2B9B" w:rsidRPr="00DB1A7E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</w:p>
          <w:p w:rsidR="00DC2B9B" w:rsidRPr="00DB1A7E" w:rsidRDefault="008F4E27" w:rsidP="00283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A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8389E" w:rsidRPr="00DB1A7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5A6682" w:rsidRPr="00DB1A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C10E1" w:rsidRPr="00DB1A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8389E" w:rsidRPr="00DB1A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4F133B" w:rsidRPr="00DB1A7E" w:rsidRDefault="004F133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</w:p>
          <w:p w:rsidR="00DC2B9B" w:rsidRPr="00DB1A7E" w:rsidRDefault="004F133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DB1A7E">
              <w:rPr>
                <w:szCs w:val="28"/>
              </w:rPr>
              <w:t>0</w:t>
            </w:r>
          </w:p>
        </w:tc>
      </w:tr>
      <w:tr w:rsidR="00DB1A7E" w:rsidRPr="00DB1A7E" w:rsidTr="00CA0ACE">
        <w:tc>
          <w:tcPr>
            <w:tcW w:w="679" w:type="dxa"/>
          </w:tcPr>
          <w:p w:rsidR="00DC2B9B" w:rsidRPr="00DB1A7E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DB1A7E">
              <w:rPr>
                <w:szCs w:val="28"/>
              </w:rPr>
              <w:t>5.</w:t>
            </w:r>
          </w:p>
        </w:tc>
        <w:tc>
          <w:tcPr>
            <w:tcW w:w="3574" w:type="dxa"/>
          </w:tcPr>
          <w:p w:rsidR="00DC2B9B" w:rsidRPr="00DB1A7E" w:rsidRDefault="00DC2B9B" w:rsidP="004B0C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A7E">
              <w:rPr>
                <w:rFonts w:ascii="Times New Roman" w:hAnsi="Times New Roman" w:cs="Times New Roman"/>
                <w:sz w:val="28"/>
                <w:szCs w:val="28"/>
              </w:rPr>
              <w:t>Перевозка тела умершего на кладбище и возвращение участников похорон по адресу</w:t>
            </w:r>
          </w:p>
          <w:p w:rsidR="00DC2B9B" w:rsidRPr="00DB1A7E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rPr>
                <w:szCs w:val="28"/>
              </w:rPr>
            </w:pPr>
          </w:p>
        </w:tc>
        <w:tc>
          <w:tcPr>
            <w:tcW w:w="2551" w:type="dxa"/>
          </w:tcPr>
          <w:p w:rsidR="00DC2B9B" w:rsidRPr="00DB1A7E" w:rsidRDefault="008F4E27" w:rsidP="0028389E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DB1A7E">
              <w:rPr>
                <w:szCs w:val="28"/>
              </w:rPr>
              <w:t>8</w:t>
            </w:r>
            <w:r w:rsidR="0028389E" w:rsidRPr="00DB1A7E">
              <w:rPr>
                <w:szCs w:val="28"/>
              </w:rPr>
              <w:t>85</w:t>
            </w:r>
            <w:r w:rsidRPr="00DB1A7E">
              <w:rPr>
                <w:szCs w:val="28"/>
              </w:rPr>
              <w:t>,</w:t>
            </w:r>
            <w:r w:rsidR="0028389E" w:rsidRPr="00DB1A7E">
              <w:rPr>
                <w:szCs w:val="28"/>
              </w:rPr>
              <w:t>67</w:t>
            </w:r>
          </w:p>
        </w:tc>
        <w:tc>
          <w:tcPr>
            <w:tcW w:w="2552" w:type="dxa"/>
          </w:tcPr>
          <w:p w:rsidR="00DC2B9B" w:rsidRPr="00DB1A7E" w:rsidRDefault="0028389E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DB1A7E">
              <w:rPr>
                <w:szCs w:val="28"/>
              </w:rPr>
              <w:t>1064,91</w:t>
            </w:r>
          </w:p>
        </w:tc>
      </w:tr>
      <w:tr w:rsidR="00DB1A7E" w:rsidRPr="00DB1A7E" w:rsidTr="00CA0ACE">
        <w:tc>
          <w:tcPr>
            <w:tcW w:w="679" w:type="dxa"/>
          </w:tcPr>
          <w:p w:rsidR="00DC2B9B" w:rsidRPr="00DB1A7E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DB1A7E">
              <w:rPr>
                <w:szCs w:val="28"/>
              </w:rPr>
              <w:t>6.</w:t>
            </w:r>
          </w:p>
        </w:tc>
        <w:tc>
          <w:tcPr>
            <w:tcW w:w="3574" w:type="dxa"/>
          </w:tcPr>
          <w:p w:rsidR="00DC2B9B" w:rsidRPr="00DB1A7E" w:rsidRDefault="00DC2B9B" w:rsidP="004B0C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1A7E">
              <w:rPr>
                <w:rFonts w:ascii="Times New Roman" w:hAnsi="Times New Roman" w:cs="Times New Roman"/>
                <w:bCs/>
                <w:sz w:val="28"/>
                <w:szCs w:val="28"/>
              </w:rPr>
              <w:t>Погребение:</w:t>
            </w:r>
          </w:p>
          <w:p w:rsidR="00DC2B9B" w:rsidRPr="00DB1A7E" w:rsidRDefault="00DC2B9B" w:rsidP="004B0C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1A7E">
              <w:rPr>
                <w:rFonts w:ascii="Times New Roman" w:hAnsi="Times New Roman" w:cs="Times New Roman"/>
                <w:bCs/>
                <w:sz w:val="28"/>
                <w:szCs w:val="28"/>
              </w:rPr>
              <w:t>(рытьё могилы экскаватором)</w:t>
            </w:r>
          </w:p>
          <w:p w:rsidR="00DC2B9B" w:rsidRPr="00DB1A7E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rPr>
                <w:szCs w:val="28"/>
              </w:rPr>
            </w:pPr>
          </w:p>
        </w:tc>
        <w:tc>
          <w:tcPr>
            <w:tcW w:w="2551" w:type="dxa"/>
          </w:tcPr>
          <w:p w:rsidR="00DC2B9B" w:rsidRPr="00DB1A7E" w:rsidRDefault="008C10E1" w:rsidP="0028389E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DB1A7E">
              <w:rPr>
                <w:szCs w:val="28"/>
              </w:rPr>
              <w:t>1</w:t>
            </w:r>
            <w:r w:rsidR="0028389E" w:rsidRPr="00DB1A7E">
              <w:rPr>
                <w:szCs w:val="28"/>
              </w:rPr>
              <w:t>191</w:t>
            </w:r>
            <w:r w:rsidRPr="00DB1A7E">
              <w:rPr>
                <w:szCs w:val="28"/>
              </w:rPr>
              <w:t>,</w:t>
            </w:r>
            <w:r w:rsidR="0028389E" w:rsidRPr="00DB1A7E">
              <w:rPr>
                <w:szCs w:val="28"/>
              </w:rPr>
              <w:t>22</w:t>
            </w:r>
          </w:p>
        </w:tc>
        <w:tc>
          <w:tcPr>
            <w:tcW w:w="2552" w:type="dxa"/>
          </w:tcPr>
          <w:p w:rsidR="00DC2B9B" w:rsidRPr="00DB1A7E" w:rsidRDefault="0028389E" w:rsidP="004F133B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DB1A7E">
              <w:rPr>
                <w:szCs w:val="28"/>
              </w:rPr>
              <w:t>1191,22</w:t>
            </w:r>
          </w:p>
        </w:tc>
      </w:tr>
      <w:tr w:rsidR="00DB1A7E" w:rsidRPr="00DB1A7E" w:rsidTr="00CA0ACE">
        <w:tc>
          <w:tcPr>
            <w:tcW w:w="679" w:type="dxa"/>
          </w:tcPr>
          <w:p w:rsidR="00DC2B9B" w:rsidRPr="00DB1A7E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DB1A7E">
              <w:rPr>
                <w:szCs w:val="28"/>
              </w:rPr>
              <w:t>7</w:t>
            </w:r>
            <w:r w:rsidR="001860BD" w:rsidRPr="00DB1A7E">
              <w:rPr>
                <w:szCs w:val="28"/>
              </w:rPr>
              <w:t>.</w:t>
            </w:r>
          </w:p>
        </w:tc>
        <w:tc>
          <w:tcPr>
            <w:tcW w:w="3574" w:type="dxa"/>
          </w:tcPr>
          <w:p w:rsidR="00DC2B9B" w:rsidRPr="00DB1A7E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rPr>
                <w:szCs w:val="28"/>
              </w:rPr>
            </w:pPr>
            <w:r w:rsidRPr="00DB1A7E">
              <w:rPr>
                <w:szCs w:val="28"/>
              </w:rPr>
              <w:t>Захоронение</w:t>
            </w:r>
          </w:p>
        </w:tc>
        <w:tc>
          <w:tcPr>
            <w:tcW w:w="2551" w:type="dxa"/>
          </w:tcPr>
          <w:p w:rsidR="00DC2B9B" w:rsidRPr="00DB1A7E" w:rsidRDefault="008C10E1" w:rsidP="0028389E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DB1A7E">
              <w:rPr>
                <w:szCs w:val="28"/>
              </w:rPr>
              <w:t>5</w:t>
            </w:r>
            <w:r w:rsidR="0028389E" w:rsidRPr="00DB1A7E">
              <w:rPr>
                <w:szCs w:val="28"/>
              </w:rPr>
              <w:t>91</w:t>
            </w:r>
            <w:r w:rsidRPr="00DB1A7E">
              <w:rPr>
                <w:szCs w:val="28"/>
              </w:rPr>
              <w:t>,</w:t>
            </w:r>
            <w:r w:rsidR="0028389E" w:rsidRPr="00DB1A7E">
              <w:rPr>
                <w:szCs w:val="28"/>
              </w:rPr>
              <w:t>07</w:t>
            </w:r>
          </w:p>
        </w:tc>
        <w:tc>
          <w:tcPr>
            <w:tcW w:w="2552" w:type="dxa"/>
          </w:tcPr>
          <w:p w:rsidR="00DC2B9B" w:rsidRPr="00DB1A7E" w:rsidRDefault="008C10E1" w:rsidP="0028389E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DB1A7E">
              <w:rPr>
                <w:szCs w:val="28"/>
              </w:rPr>
              <w:t>5</w:t>
            </w:r>
            <w:r w:rsidR="0028389E" w:rsidRPr="00DB1A7E">
              <w:rPr>
                <w:szCs w:val="28"/>
              </w:rPr>
              <w:t>91</w:t>
            </w:r>
            <w:r w:rsidRPr="00DB1A7E">
              <w:rPr>
                <w:szCs w:val="28"/>
              </w:rPr>
              <w:t>,</w:t>
            </w:r>
            <w:r w:rsidR="0028389E" w:rsidRPr="00DB1A7E">
              <w:rPr>
                <w:szCs w:val="28"/>
              </w:rPr>
              <w:t>07</w:t>
            </w:r>
          </w:p>
        </w:tc>
      </w:tr>
      <w:tr w:rsidR="00DB1A7E" w:rsidRPr="00DB1A7E" w:rsidTr="00CA0ACE">
        <w:tc>
          <w:tcPr>
            <w:tcW w:w="679" w:type="dxa"/>
          </w:tcPr>
          <w:p w:rsidR="00DC2B9B" w:rsidRPr="00DB1A7E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DB1A7E">
              <w:rPr>
                <w:szCs w:val="28"/>
              </w:rPr>
              <w:t>8</w:t>
            </w:r>
            <w:r w:rsidR="001860BD" w:rsidRPr="00DB1A7E">
              <w:rPr>
                <w:szCs w:val="28"/>
              </w:rPr>
              <w:t>.</w:t>
            </w:r>
          </w:p>
        </w:tc>
        <w:tc>
          <w:tcPr>
            <w:tcW w:w="3574" w:type="dxa"/>
          </w:tcPr>
          <w:p w:rsidR="00DC2B9B" w:rsidRPr="00DB1A7E" w:rsidRDefault="00DC2B9B" w:rsidP="004B0C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A7E">
              <w:rPr>
                <w:rFonts w:ascii="Times New Roman" w:hAnsi="Times New Roman" w:cs="Times New Roman"/>
                <w:bCs/>
                <w:sz w:val="28"/>
                <w:szCs w:val="28"/>
              </w:rPr>
              <w:t>Облачение тела</w:t>
            </w:r>
          </w:p>
        </w:tc>
        <w:tc>
          <w:tcPr>
            <w:tcW w:w="2551" w:type="dxa"/>
          </w:tcPr>
          <w:p w:rsidR="00DC2B9B" w:rsidRPr="00DB1A7E" w:rsidRDefault="004F133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DB1A7E">
              <w:rPr>
                <w:szCs w:val="28"/>
              </w:rPr>
              <w:t>0</w:t>
            </w:r>
          </w:p>
        </w:tc>
        <w:tc>
          <w:tcPr>
            <w:tcW w:w="2552" w:type="dxa"/>
          </w:tcPr>
          <w:p w:rsidR="00DC2B9B" w:rsidRPr="00DB1A7E" w:rsidRDefault="0028389E" w:rsidP="0028389E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DB1A7E">
              <w:rPr>
                <w:szCs w:val="28"/>
              </w:rPr>
              <w:t>581</w:t>
            </w:r>
            <w:r w:rsidR="008C10E1" w:rsidRPr="00DB1A7E">
              <w:rPr>
                <w:szCs w:val="28"/>
              </w:rPr>
              <w:t>,8</w:t>
            </w:r>
            <w:r w:rsidRPr="00DB1A7E">
              <w:rPr>
                <w:szCs w:val="28"/>
              </w:rPr>
              <w:t>4</w:t>
            </w:r>
          </w:p>
        </w:tc>
      </w:tr>
      <w:tr w:rsidR="00DB1A7E" w:rsidRPr="00DB1A7E" w:rsidTr="00CA0ACE">
        <w:tc>
          <w:tcPr>
            <w:tcW w:w="4253" w:type="dxa"/>
            <w:gridSpan w:val="2"/>
          </w:tcPr>
          <w:p w:rsidR="00DC2B9B" w:rsidRPr="00DB1A7E" w:rsidRDefault="00DC2B9B" w:rsidP="004B0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1A7E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2551" w:type="dxa"/>
          </w:tcPr>
          <w:p w:rsidR="00DC2B9B" w:rsidRPr="00DB1A7E" w:rsidRDefault="008C10E1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DB1A7E">
              <w:rPr>
                <w:szCs w:val="28"/>
              </w:rPr>
              <w:t>6424,98</w:t>
            </w:r>
          </w:p>
        </w:tc>
        <w:tc>
          <w:tcPr>
            <w:tcW w:w="2552" w:type="dxa"/>
          </w:tcPr>
          <w:p w:rsidR="00DC2B9B" w:rsidRPr="00DB1A7E" w:rsidRDefault="008C10E1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DB1A7E">
              <w:rPr>
                <w:szCs w:val="28"/>
              </w:rPr>
              <w:t>6424,98</w:t>
            </w:r>
          </w:p>
        </w:tc>
      </w:tr>
    </w:tbl>
    <w:p w:rsidR="00043145" w:rsidRPr="00DB1A7E" w:rsidRDefault="00043145" w:rsidP="00823541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:rsidR="008C10E1" w:rsidRPr="00DB1A7E" w:rsidRDefault="008C10E1" w:rsidP="00823541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:rsidR="005E579D" w:rsidRPr="00DB1A7E" w:rsidRDefault="008C10E1" w:rsidP="005E579D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1A7E">
        <w:rPr>
          <w:rFonts w:ascii="Times New Roman" w:eastAsia="Calibri" w:hAnsi="Times New Roman" w:cs="Times New Roman"/>
          <w:sz w:val="28"/>
          <w:szCs w:val="28"/>
          <w:lang w:eastAsia="en-US"/>
        </w:rPr>
        <w:t>Управляющий делами</w:t>
      </w:r>
      <w:r w:rsidR="005E579D" w:rsidRPr="00DB1A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</w:t>
      </w:r>
    </w:p>
    <w:p w:rsidR="005E579D" w:rsidRPr="00DB1A7E" w:rsidRDefault="005E579D" w:rsidP="005E579D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1A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:rsidR="005E579D" w:rsidRPr="00DB1A7E" w:rsidRDefault="005E579D" w:rsidP="005E579D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1A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</w:t>
      </w:r>
      <w:r w:rsidR="00F15E92" w:rsidRPr="00DB1A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B1A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proofErr w:type="spellStart"/>
      <w:r w:rsidR="008C10E1" w:rsidRPr="00DB1A7E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DB1A7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C10E1" w:rsidRPr="00DB1A7E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DB1A7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C10E1" w:rsidRPr="00DB1A7E">
        <w:rPr>
          <w:rFonts w:ascii="Times New Roman" w:eastAsia="Calibri" w:hAnsi="Times New Roman" w:cs="Times New Roman"/>
          <w:sz w:val="28"/>
          <w:szCs w:val="28"/>
          <w:lang w:eastAsia="en-US"/>
        </w:rPr>
        <w:t>Петрич</w:t>
      </w:r>
      <w:proofErr w:type="spellEnd"/>
    </w:p>
    <w:p w:rsidR="00DC2B9B" w:rsidRPr="00DB1A7E" w:rsidRDefault="00DC2B9B" w:rsidP="004F133B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DC2B9B" w:rsidRPr="00DB1A7E" w:rsidSect="00DB1A7E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CD1" w:rsidRDefault="007D2CD1" w:rsidP="006A5D1D">
      <w:pPr>
        <w:spacing w:after="0" w:line="240" w:lineRule="auto"/>
      </w:pPr>
      <w:r>
        <w:separator/>
      </w:r>
    </w:p>
  </w:endnote>
  <w:endnote w:type="continuationSeparator" w:id="0">
    <w:p w:rsidR="007D2CD1" w:rsidRDefault="007D2CD1" w:rsidP="006A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CD1" w:rsidRDefault="007D2CD1" w:rsidP="006A5D1D">
      <w:pPr>
        <w:spacing w:after="0" w:line="240" w:lineRule="auto"/>
      </w:pPr>
      <w:r>
        <w:separator/>
      </w:r>
    </w:p>
  </w:footnote>
  <w:footnote w:type="continuationSeparator" w:id="0">
    <w:p w:rsidR="007D2CD1" w:rsidRDefault="007D2CD1" w:rsidP="006A5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23202"/>
    <w:multiLevelType w:val="hybridMultilevel"/>
    <w:tmpl w:val="159ED706"/>
    <w:lvl w:ilvl="0" w:tplc="3D8440AA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>
    <w:nsid w:val="2168572C"/>
    <w:multiLevelType w:val="multilevel"/>
    <w:tmpl w:val="87D2EB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22CB117C"/>
    <w:multiLevelType w:val="hybridMultilevel"/>
    <w:tmpl w:val="8F54F66E"/>
    <w:lvl w:ilvl="0" w:tplc="8A9E4A5E">
      <w:start w:val="1"/>
      <w:numFmt w:val="decimal"/>
      <w:lvlText w:val="%1."/>
      <w:lvlJc w:val="left"/>
      <w:pPr>
        <w:ind w:left="1626" w:hanging="120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C214CF"/>
    <w:multiLevelType w:val="hybridMultilevel"/>
    <w:tmpl w:val="C25E3BE2"/>
    <w:lvl w:ilvl="0" w:tplc="F7947CAE">
      <w:start w:val="1"/>
      <w:numFmt w:val="decimal"/>
      <w:lvlText w:val="%1."/>
      <w:lvlJc w:val="left"/>
      <w:pPr>
        <w:ind w:left="1655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4">
    <w:nsid w:val="2C197AED"/>
    <w:multiLevelType w:val="hybridMultilevel"/>
    <w:tmpl w:val="405A0E1E"/>
    <w:lvl w:ilvl="0" w:tplc="C0F4FC9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F792AC8"/>
    <w:multiLevelType w:val="hybridMultilevel"/>
    <w:tmpl w:val="AE44153A"/>
    <w:lvl w:ilvl="0" w:tplc="5E962E5A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5F"/>
    <w:rsid w:val="00034284"/>
    <w:rsid w:val="000409F9"/>
    <w:rsid w:val="00043145"/>
    <w:rsid w:val="00056B60"/>
    <w:rsid w:val="000922FC"/>
    <w:rsid w:val="000B23EF"/>
    <w:rsid w:val="000B62E5"/>
    <w:rsid w:val="000B7101"/>
    <w:rsid w:val="000B780B"/>
    <w:rsid w:val="000C1A93"/>
    <w:rsid w:val="000C4465"/>
    <w:rsid w:val="000F1602"/>
    <w:rsid w:val="00105F03"/>
    <w:rsid w:val="00117C9E"/>
    <w:rsid w:val="00121F5F"/>
    <w:rsid w:val="001246EA"/>
    <w:rsid w:val="00127643"/>
    <w:rsid w:val="001324B2"/>
    <w:rsid w:val="00137B5A"/>
    <w:rsid w:val="00137CEB"/>
    <w:rsid w:val="0016185F"/>
    <w:rsid w:val="00162790"/>
    <w:rsid w:val="00181AD6"/>
    <w:rsid w:val="001860BD"/>
    <w:rsid w:val="00190624"/>
    <w:rsid w:val="00190B6D"/>
    <w:rsid w:val="001A29CD"/>
    <w:rsid w:val="001D2ADE"/>
    <w:rsid w:val="001D7A99"/>
    <w:rsid w:val="001E65F5"/>
    <w:rsid w:val="001F6AE9"/>
    <w:rsid w:val="00202825"/>
    <w:rsid w:val="002115F6"/>
    <w:rsid w:val="0022111D"/>
    <w:rsid w:val="00227BA6"/>
    <w:rsid w:val="00243EDC"/>
    <w:rsid w:val="002572D5"/>
    <w:rsid w:val="002610FC"/>
    <w:rsid w:val="00283733"/>
    <w:rsid w:val="0028389E"/>
    <w:rsid w:val="002B0945"/>
    <w:rsid w:val="002B5689"/>
    <w:rsid w:val="002D6268"/>
    <w:rsid w:val="002E141E"/>
    <w:rsid w:val="002E2E7C"/>
    <w:rsid w:val="002E4149"/>
    <w:rsid w:val="002E4714"/>
    <w:rsid w:val="00305108"/>
    <w:rsid w:val="00307124"/>
    <w:rsid w:val="003156BA"/>
    <w:rsid w:val="0032354C"/>
    <w:rsid w:val="00325F08"/>
    <w:rsid w:val="003263F2"/>
    <w:rsid w:val="00356C9C"/>
    <w:rsid w:val="003701E2"/>
    <w:rsid w:val="00373AB4"/>
    <w:rsid w:val="0037665F"/>
    <w:rsid w:val="00386EBF"/>
    <w:rsid w:val="00387D7E"/>
    <w:rsid w:val="00392566"/>
    <w:rsid w:val="003A34E0"/>
    <w:rsid w:val="003C2765"/>
    <w:rsid w:val="003C7506"/>
    <w:rsid w:val="003D0779"/>
    <w:rsid w:val="003E0371"/>
    <w:rsid w:val="003F0EC2"/>
    <w:rsid w:val="004014E9"/>
    <w:rsid w:val="00401A1D"/>
    <w:rsid w:val="00415365"/>
    <w:rsid w:val="004645AC"/>
    <w:rsid w:val="00466492"/>
    <w:rsid w:val="004769F7"/>
    <w:rsid w:val="00482603"/>
    <w:rsid w:val="004955EF"/>
    <w:rsid w:val="004B07CD"/>
    <w:rsid w:val="004B0CA9"/>
    <w:rsid w:val="004B34FF"/>
    <w:rsid w:val="004C6246"/>
    <w:rsid w:val="004D1779"/>
    <w:rsid w:val="004D525B"/>
    <w:rsid w:val="004E4BC3"/>
    <w:rsid w:val="004E4FCA"/>
    <w:rsid w:val="004F133B"/>
    <w:rsid w:val="0051231E"/>
    <w:rsid w:val="00520DD3"/>
    <w:rsid w:val="005242A7"/>
    <w:rsid w:val="00533E09"/>
    <w:rsid w:val="005372C9"/>
    <w:rsid w:val="0054645F"/>
    <w:rsid w:val="005527FE"/>
    <w:rsid w:val="00553C66"/>
    <w:rsid w:val="005575ED"/>
    <w:rsid w:val="0056318A"/>
    <w:rsid w:val="005707D5"/>
    <w:rsid w:val="00572CB4"/>
    <w:rsid w:val="00581E95"/>
    <w:rsid w:val="00595770"/>
    <w:rsid w:val="005A6069"/>
    <w:rsid w:val="005A6682"/>
    <w:rsid w:val="005B3C28"/>
    <w:rsid w:val="005B661B"/>
    <w:rsid w:val="005E579D"/>
    <w:rsid w:val="005F1825"/>
    <w:rsid w:val="005F6C54"/>
    <w:rsid w:val="006028C9"/>
    <w:rsid w:val="00624CD7"/>
    <w:rsid w:val="00630C1A"/>
    <w:rsid w:val="0063780F"/>
    <w:rsid w:val="006410F5"/>
    <w:rsid w:val="0065387A"/>
    <w:rsid w:val="00657E53"/>
    <w:rsid w:val="00660CEA"/>
    <w:rsid w:val="006632D4"/>
    <w:rsid w:val="00682FFD"/>
    <w:rsid w:val="006875F9"/>
    <w:rsid w:val="006A4A33"/>
    <w:rsid w:val="006A5D1D"/>
    <w:rsid w:val="006B0BD2"/>
    <w:rsid w:val="006B2393"/>
    <w:rsid w:val="006E08CC"/>
    <w:rsid w:val="006E542C"/>
    <w:rsid w:val="006F21F6"/>
    <w:rsid w:val="007014D3"/>
    <w:rsid w:val="00716886"/>
    <w:rsid w:val="00717663"/>
    <w:rsid w:val="00722160"/>
    <w:rsid w:val="00760163"/>
    <w:rsid w:val="0076280C"/>
    <w:rsid w:val="007675CC"/>
    <w:rsid w:val="00791F61"/>
    <w:rsid w:val="007A3E93"/>
    <w:rsid w:val="007D2CD1"/>
    <w:rsid w:val="007E70B1"/>
    <w:rsid w:val="007F5B23"/>
    <w:rsid w:val="0080638A"/>
    <w:rsid w:val="00812B55"/>
    <w:rsid w:val="00821CE1"/>
    <w:rsid w:val="00823541"/>
    <w:rsid w:val="00827135"/>
    <w:rsid w:val="0083127F"/>
    <w:rsid w:val="00845180"/>
    <w:rsid w:val="008643F5"/>
    <w:rsid w:val="00866768"/>
    <w:rsid w:val="008673FA"/>
    <w:rsid w:val="00894EE9"/>
    <w:rsid w:val="008B18C6"/>
    <w:rsid w:val="008C10E1"/>
    <w:rsid w:val="008C5FFA"/>
    <w:rsid w:val="008D0263"/>
    <w:rsid w:val="008E3734"/>
    <w:rsid w:val="008F434E"/>
    <w:rsid w:val="008F4E27"/>
    <w:rsid w:val="0092392A"/>
    <w:rsid w:val="009309F6"/>
    <w:rsid w:val="00942E16"/>
    <w:rsid w:val="00951CDE"/>
    <w:rsid w:val="00952E6D"/>
    <w:rsid w:val="009755D9"/>
    <w:rsid w:val="0097643A"/>
    <w:rsid w:val="00976ADB"/>
    <w:rsid w:val="00992643"/>
    <w:rsid w:val="00996C08"/>
    <w:rsid w:val="009B0697"/>
    <w:rsid w:val="009B1153"/>
    <w:rsid w:val="009B558B"/>
    <w:rsid w:val="009D20FF"/>
    <w:rsid w:val="009D3928"/>
    <w:rsid w:val="009D6BD6"/>
    <w:rsid w:val="009F01F0"/>
    <w:rsid w:val="009F570B"/>
    <w:rsid w:val="00A02627"/>
    <w:rsid w:val="00A04BE5"/>
    <w:rsid w:val="00A064C0"/>
    <w:rsid w:val="00A06EF9"/>
    <w:rsid w:val="00A14790"/>
    <w:rsid w:val="00A408C1"/>
    <w:rsid w:val="00A44EA2"/>
    <w:rsid w:val="00A639B9"/>
    <w:rsid w:val="00A821A4"/>
    <w:rsid w:val="00AA7212"/>
    <w:rsid w:val="00AC607D"/>
    <w:rsid w:val="00B058EF"/>
    <w:rsid w:val="00B2051F"/>
    <w:rsid w:val="00B255FF"/>
    <w:rsid w:val="00B34987"/>
    <w:rsid w:val="00B7126B"/>
    <w:rsid w:val="00B7515F"/>
    <w:rsid w:val="00B90887"/>
    <w:rsid w:val="00BA0E03"/>
    <w:rsid w:val="00BA288F"/>
    <w:rsid w:val="00BB2339"/>
    <w:rsid w:val="00BB395E"/>
    <w:rsid w:val="00BB6C76"/>
    <w:rsid w:val="00BD5E5A"/>
    <w:rsid w:val="00BE07A7"/>
    <w:rsid w:val="00BE2254"/>
    <w:rsid w:val="00BE76A8"/>
    <w:rsid w:val="00C002A4"/>
    <w:rsid w:val="00C05276"/>
    <w:rsid w:val="00C0537F"/>
    <w:rsid w:val="00C139C1"/>
    <w:rsid w:val="00C25941"/>
    <w:rsid w:val="00C37D82"/>
    <w:rsid w:val="00C44C45"/>
    <w:rsid w:val="00C62D6F"/>
    <w:rsid w:val="00C65200"/>
    <w:rsid w:val="00C80A64"/>
    <w:rsid w:val="00C9122E"/>
    <w:rsid w:val="00CA03C5"/>
    <w:rsid w:val="00CA04D8"/>
    <w:rsid w:val="00CA0ACE"/>
    <w:rsid w:val="00CA47DA"/>
    <w:rsid w:val="00CC1718"/>
    <w:rsid w:val="00CD418C"/>
    <w:rsid w:val="00CF25DB"/>
    <w:rsid w:val="00CF581B"/>
    <w:rsid w:val="00D37976"/>
    <w:rsid w:val="00D5342F"/>
    <w:rsid w:val="00D6322D"/>
    <w:rsid w:val="00D80751"/>
    <w:rsid w:val="00D847E8"/>
    <w:rsid w:val="00D90CC3"/>
    <w:rsid w:val="00DB1A7E"/>
    <w:rsid w:val="00DB467D"/>
    <w:rsid w:val="00DC2B9B"/>
    <w:rsid w:val="00DC65A0"/>
    <w:rsid w:val="00DD7985"/>
    <w:rsid w:val="00E06288"/>
    <w:rsid w:val="00E31345"/>
    <w:rsid w:val="00E412EF"/>
    <w:rsid w:val="00E50428"/>
    <w:rsid w:val="00E5244D"/>
    <w:rsid w:val="00E6124E"/>
    <w:rsid w:val="00E65BC9"/>
    <w:rsid w:val="00ED4ECD"/>
    <w:rsid w:val="00ED67CA"/>
    <w:rsid w:val="00EF2E05"/>
    <w:rsid w:val="00EF39C9"/>
    <w:rsid w:val="00F13D4E"/>
    <w:rsid w:val="00F14DD1"/>
    <w:rsid w:val="00F15E92"/>
    <w:rsid w:val="00F21A46"/>
    <w:rsid w:val="00F25B76"/>
    <w:rsid w:val="00F27636"/>
    <w:rsid w:val="00F47195"/>
    <w:rsid w:val="00F51C2C"/>
    <w:rsid w:val="00F524FB"/>
    <w:rsid w:val="00F5431E"/>
    <w:rsid w:val="00F67BF4"/>
    <w:rsid w:val="00F76608"/>
    <w:rsid w:val="00F808EC"/>
    <w:rsid w:val="00F83D80"/>
    <w:rsid w:val="00F9426B"/>
    <w:rsid w:val="00FB4682"/>
    <w:rsid w:val="00FC52CD"/>
    <w:rsid w:val="00FC5B15"/>
    <w:rsid w:val="00FD01BB"/>
    <w:rsid w:val="00FD5F5F"/>
    <w:rsid w:val="00FE71BB"/>
    <w:rsid w:val="00FF3DA5"/>
    <w:rsid w:val="00FF58F4"/>
    <w:rsid w:val="00FF6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66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Название Знак"/>
    <w:basedOn w:val="a0"/>
    <w:link w:val="a8"/>
    <w:rsid w:val="0086676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aliases w:val="5"/>
    <w:basedOn w:val="a"/>
    <w:rsid w:val="008667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5D1D"/>
  </w:style>
  <w:style w:type="paragraph" w:styleId="ac">
    <w:name w:val="footer"/>
    <w:basedOn w:val="a"/>
    <w:link w:val="ad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5D1D"/>
  </w:style>
  <w:style w:type="paragraph" w:styleId="ae">
    <w:name w:val="List Paragraph"/>
    <w:basedOn w:val="a"/>
    <w:uiPriority w:val="34"/>
    <w:qFormat/>
    <w:rsid w:val="00F83D80"/>
    <w:pPr>
      <w:ind w:left="720"/>
      <w:contextualSpacing/>
    </w:pPr>
  </w:style>
  <w:style w:type="paragraph" w:styleId="af">
    <w:name w:val="No Spacing"/>
    <w:uiPriority w:val="1"/>
    <w:qFormat/>
    <w:rsid w:val="00660C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FF3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66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Название Знак"/>
    <w:basedOn w:val="a0"/>
    <w:link w:val="a8"/>
    <w:rsid w:val="0086676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aliases w:val="5"/>
    <w:basedOn w:val="a"/>
    <w:rsid w:val="008667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5D1D"/>
  </w:style>
  <w:style w:type="paragraph" w:styleId="ac">
    <w:name w:val="footer"/>
    <w:basedOn w:val="a"/>
    <w:link w:val="ad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5D1D"/>
  </w:style>
  <w:style w:type="paragraph" w:styleId="ae">
    <w:name w:val="List Paragraph"/>
    <w:basedOn w:val="a"/>
    <w:uiPriority w:val="34"/>
    <w:qFormat/>
    <w:rsid w:val="00F83D80"/>
    <w:pPr>
      <w:ind w:left="720"/>
      <w:contextualSpacing/>
    </w:pPr>
  </w:style>
  <w:style w:type="paragraph" w:styleId="af">
    <w:name w:val="No Spacing"/>
    <w:uiPriority w:val="1"/>
    <w:qFormat/>
    <w:rsid w:val="00660C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FF3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l%20Par33%20%20\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CDD4955F8041B062EBB6E26FF667FF75871FA5B5E11785D1AA63EAB2A5E514AGED9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0BA628A93AFA715783D92065613D4EFDFDD9E06A04D901BDB8574E5E981F4D881991Cw8M2H%20\o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6B954-B2E1-4B88-BF18-191C34B1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lastModifiedBy>user</cp:lastModifiedBy>
  <cp:revision>3</cp:revision>
  <cp:lastPrinted>2021-04-12T08:17:00Z</cp:lastPrinted>
  <dcterms:created xsi:type="dcterms:W3CDTF">2021-04-12T08:17:00Z</dcterms:created>
  <dcterms:modified xsi:type="dcterms:W3CDTF">2021-04-12T14:53:00Z</dcterms:modified>
</cp:coreProperties>
</file>