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F129" w14:textId="77777777" w:rsidR="001872C0" w:rsidRDefault="00C471C6">
      <w:pPr>
        <w:pStyle w:val="1"/>
        <w:jc w:val="center"/>
        <w:rPr>
          <w:b/>
          <w:bCs/>
          <w:color w:val="000000" w:themeColor="text1"/>
          <w:sz w:val="32"/>
          <w:szCs w:val="32"/>
        </w:rPr>
      </w:pPr>
      <w:r>
        <w:rPr>
          <w:b/>
          <w:bCs/>
          <w:color w:val="000000" w:themeColor="text1"/>
          <w:sz w:val="32"/>
          <w:szCs w:val="32"/>
        </w:rPr>
        <w:t>П О С Т А Н О В Л Е Н И Е</w:t>
      </w:r>
    </w:p>
    <w:p w14:paraId="0D08ACEE" w14:textId="77777777" w:rsidR="001872C0" w:rsidRDefault="00C471C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АДМИНИСТРАЦИИ ПЕТРОВСКОГО ГОРОДСКОГО ОКРУГА</w:t>
      </w:r>
    </w:p>
    <w:p w14:paraId="20DEE3D4" w14:textId="77777777" w:rsidR="001872C0" w:rsidRDefault="00C471C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СТАВРОПОЛЬСКОГО КРАЯ</w:t>
      </w:r>
    </w:p>
    <w:p w14:paraId="21D70CCA" w14:textId="77777777" w:rsidR="001872C0" w:rsidRDefault="001872C0">
      <w:pPr>
        <w:spacing w:after="0" w:line="240" w:lineRule="auto"/>
        <w:jc w:val="center"/>
        <w:rPr>
          <w:rFonts w:ascii="Times New Roman" w:eastAsia="Calibri" w:hAnsi="Times New Roman" w:cs="Times New Roman"/>
          <w:color w:val="000000" w:themeColor="text1"/>
          <w:sz w:val="24"/>
          <w:szCs w:val="24"/>
          <w:lang w:eastAsia="en-US"/>
        </w:rPr>
      </w:pPr>
    </w:p>
    <w:tbl>
      <w:tblPr>
        <w:tblW w:w="9464" w:type="dxa"/>
        <w:tblLayout w:type="fixed"/>
        <w:tblLook w:val="04A0" w:firstRow="1" w:lastRow="0" w:firstColumn="1" w:lastColumn="0" w:noHBand="0" w:noVBand="1"/>
      </w:tblPr>
      <w:tblGrid>
        <w:gridCol w:w="3407"/>
        <w:gridCol w:w="3119"/>
        <w:gridCol w:w="2938"/>
      </w:tblGrid>
      <w:tr w:rsidR="001872C0" w14:paraId="599277D7" w14:textId="77777777">
        <w:trPr>
          <w:trHeight w:val="210"/>
        </w:trPr>
        <w:tc>
          <w:tcPr>
            <w:tcW w:w="3407" w:type="dxa"/>
          </w:tcPr>
          <w:p w14:paraId="521273E1" w14:textId="77777777" w:rsidR="001872C0" w:rsidRDefault="000E369B">
            <w:pPr>
              <w:widowControl w:val="0"/>
              <w:spacing w:after="0" w:line="24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25 августа 2022 г.</w:t>
            </w:r>
          </w:p>
        </w:tc>
        <w:tc>
          <w:tcPr>
            <w:tcW w:w="3119" w:type="dxa"/>
          </w:tcPr>
          <w:p w14:paraId="28F4580E" w14:textId="77777777" w:rsidR="001872C0" w:rsidRDefault="00C471C6">
            <w:pPr>
              <w:widowControl w:val="0"/>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г. Светлоград</w:t>
            </w:r>
          </w:p>
        </w:tc>
        <w:tc>
          <w:tcPr>
            <w:tcW w:w="2938" w:type="dxa"/>
          </w:tcPr>
          <w:p w14:paraId="40E2D858" w14:textId="77777777" w:rsidR="001872C0" w:rsidRDefault="000E369B">
            <w:pPr>
              <w:widowControl w:val="0"/>
              <w:spacing w:after="0" w:line="240" w:lineRule="auto"/>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1356</w:t>
            </w:r>
          </w:p>
        </w:tc>
      </w:tr>
    </w:tbl>
    <w:p w14:paraId="630C6512" w14:textId="77777777" w:rsidR="001872C0" w:rsidRDefault="001872C0">
      <w:pPr>
        <w:spacing w:after="0" w:line="240" w:lineRule="auto"/>
        <w:jc w:val="both"/>
        <w:rPr>
          <w:rFonts w:ascii="Times New Roman" w:eastAsia="Calibri" w:hAnsi="Times New Roman" w:cs="Times New Roman"/>
          <w:color w:val="000000" w:themeColor="text1"/>
          <w:sz w:val="28"/>
          <w:szCs w:val="28"/>
          <w:lang w:eastAsia="en-US"/>
        </w:rPr>
      </w:pPr>
    </w:p>
    <w:p w14:paraId="6D8E47F1" w14:textId="77777777" w:rsidR="001872C0" w:rsidRDefault="00C471C6">
      <w:pPr>
        <w:pStyle w:val="ConsPlusNormal"/>
        <w:spacing w:line="240" w:lineRule="exact"/>
        <w:jc w:val="both"/>
        <w:rPr>
          <w:color w:val="000000" w:themeColor="text1"/>
        </w:rPr>
      </w:pPr>
      <w:r>
        <w:rPr>
          <w:rFonts w:eastAsia="Calibri"/>
          <w:color w:val="000000" w:themeColor="text1"/>
          <w:lang w:eastAsia="en-US"/>
        </w:rPr>
        <w:t xml:space="preserve">О внесении изменений </w:t>
      </w:r>
      <w:r>
        <w:rPr>
          <w:color w:val="000000" w:themeColor="text1"/>
        </w:rPr>
        <w:t xml:space="preserve">в состав 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 20 марта 2019 г.          № 688 </w:t>
      </w:r>
    </w:p>
    <w:p w14:paraId="066AD1AE" w14:textId="77777777" w:rsidR="001872C0" w:rsidRDefault="001872C0">
      <w:pPr>
        <w:spacing w:after="0" w:line="240" w:lineRule="auto"/>
        <w:jc w:val="both"/>
        <w:rPr>
          <w:rFonts w:ascii="Times New Roman" w:eastAsia="Calibri" w:hAnsi="Times New Roman" w:cs="Times New Roman"/>
          <w:color w:val="000000" w:themeColor="text1"/>
          <w:sz w:val="28"/>
          <w:szCs w:val="28"/>
          <w:lang w:eastAsia="en-US"/>
        </w:rPr>
      </w:pPr>
    </w:p>
    <w:p w14:paraId="4AFAADB1" w14:textId="77777777" w:rsidR="001872C0" w:rsidRDefault="00C471C6">
      <w:pPr>
        <w:pStyle w:val="ConsPlusNormal"/>
        <w:ind w:firstLine="708"/>
        <w:jc w:val="both"/>
        <w:rPr>
          <w:color w:val="000000" w:themeColor="text1"/>
        </w:rPr>
      </w:pPr>
      <w:r>
        <w:rPr>
          <w:color w:val="000000" w:themeColor="text1"/>
        </w:rPr>
        <w:t xml:space="preserve">В связи с кадровыми изменениями администрация Петровского городского округа Ставропольского края </w:t>
      </w:r>
    </w:p>
    <w:p w14:paraId="0DE642F5" w14:textId="77777777" w:rsidR="001872C0" w:rsidRDefault="001872C0">
      <w:pPr>
        <w:spacing w:after="0" w:line="240" w:lineRule="exact"/>
        <w:jc w:val="both"/>
        <w:rPr>
          <w:rFonts w:ascii="Times New Roman" w:eastAsia="Calibri" w:hAnsi="Times New Roman" w:cs="Times New Roman"/>
          <w:color w:val="000000" w:themeColor="text1"/>
          <w:sz w:val="28"/>
          <w:szCs w:val="28"/>
          <w:lang w:eastAsia="en-US"/>
        </w:rPr>
      </w:pPr>
    </w:p>
    <w:p w14:paraId="55A37ACF" w14:textId="77777777" w:rsidR="00B60A24" w:rsidRDefault="00B60A24">
      <w:pPr>
        <w:spacing w:after="0" w:line="240" w:lineRule="exact"/>
        <w:jc w:val="both"/>
        <w:rPr>
          <w:rFonts w:ascii="Times New Roman" w:eastAsia="Calibri" w:hAnsi="Times New Roman" w:cs="Times New Roman"/>
          <w:color w:val="000000" w:themeColor="text1"/>
          <w:sz w:val="28"/>
          <w:szCs w:val="28"/>
          <w:lang w:eastAsia="en-US"/>
        </w:rPr>
      </w:pPr>
    </w:p>
    <w:p w14:paraId="7BAB2DD0" w14:textId="77777777" w:rsidR="001872C0" w:rsidRDefault="00C471C6" w:rsidP="00B60A24">
      <w:pPr>
        <w:spacing w:after="0" w:line="240" w:lineRule="exact"/>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ПОСТАНОВЛЯЕТ:</w:t>
      </w:r>
    </w:p>
    <w:p w14:paraId="710983DD" w14:textId="77777777" w:rsidR="001872C0" w:rsidRDefault="001872C0">
      <w:pPr>
        <w:spacing w:after="0" w:line="240" w:lineRule="exact"/>
        <w:ind w:firstLine="709"/>
        <w:jc w:val="both"/>
        <w:rPr>
          <w:rFonts w:ascii="Times New Roman" w:eastAsia="Calibri" w:hAnsi="Times New Roman" w:cs="Times New Roman"/>
          <w:color w:val="000000" w:themeColor="text1"/>
          <w:sz w:val="28"/>
          <w:szCs w:val="28"/>
          <w:lang w:eastAsia="en-US"/>
        </w:rPr>
      </w:pPr>
    </w:p>
    <w:p w14:paraId="1514A681" w14:textId="77777777" w:rsidR="00B60A24" w:rsidRDefault="00B60A24">
      <w:pPr>
        <w:spacing w:after="0" w:line="240" w:lineRule="exact"/>
        <w:ind w:firstLine="709"/>
        <w:jc w:val="both"/>
        <w:rPr>
          <w:rFonts w:ascii="Times New Roman" w:eastAsia="Calibri" w:hAnsi="Times New Roman" w:cs="Times New Roman"/>
          <w:color w:val="000000" w:themeColor="text1"/>
          <w:sz w:val="28"/>
          <w:szCs w:val="28"/>
          <w:lang w:eastAsia="en-US"/>
        </w:rPr>
      </w:pPr>
    </w:p>
    <w:p w14:paraId="54446805" w14:textId="77777777" w:rsidR="001872C0" w:rsidRDefault="00C471C6">
      <w:pPr>
        <w:pStyle w:val="ConsPlusNormal"/>
        <w:ind w:firstLine="709"/>
        <w:jc w:val="both"/>
        <w:rPr>
          <w:color w:val="000000" w:themeColor="text1"/>
        </w:rPr>
      </w:pPr>
      <w:r>
        <w:rPr>
          <w:rFonts w:eastAsia="Calibri"/>
          <w:color w:val="000000" w:themeColor="text1"/>
          <w:lang w:eastAsia="en-US"/>
        </w:rPr>
        <w:t xml:space="preserve">1. Внести изменения в </w:t>
      </w:r>
      <w:r>
        <w:rPr>
          <w:color w:val="000000" w:themeColor="text1"/>
        </w:rPr>
        <w:t xml:space="preserve">состав 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 20 марта 2019 г.        № 688 «О создании 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Ставропольского края»               (в редакции от 14 мая 2019 г. № 1055, от 18 января 2021 г. № 33, от </w:t>
      </w:r>
      <w:r w:rsidR="00B60A24">
        <w:rPr>
          <w:color w:val="000000" w:themeColor="text1"/>
        </w:rPr>
        <w:t xml:space="preserve">               </w:t>
      </w:r>
      <w:r>
        <w:rPr>
          <w:color w:val="000000" w:themeColor="text1"/>
        </w:rPr>
        <w:t>15 декабря 2021 г. № 1963, от 01 февраля 2022 г. № 93, от 22 июня 2022 г.</w:t>
      </w:r>
      <w:r w:rsidR="00B60A24">
        <w:rPr>
          <w:color w:val="000000" w:themeColor="text1"/>
        </w:rPr>
        <w:t xml:space="preserve">        </w:t>
      </w:r>
      <w:r>
        <w:rPr>
          <w:color w:val="000000" w:themeColor="text1"/>
        </w:rPr>
        <w:t xml:space="preserve"> № 946), изложив его в прилагаемой редакции.</w:t>
      </w:r>
    </w:p>
    <w:p w14:paraId="5F577AC1" w14:textId="77777777" w:rsidR="001872C0" w:rsidRDefault="001872C0">
      <w:pPr>
        <w:pStyle w:val="ConsPlusNormal"/>
        <w:ind w:firstLine="709"/>
        <w:jc w:val="both"/>
        <w:rPr>
          <w:color w:val="000000" w:themeColor="text1"/>
        </w:rPr>
      </w:pPr>
    </w:p>
    <w:p w14:paraId="3A0D3061" w14:textId="77777777" w:rsidR="001872C0" w:rsidRDefault="00C471C6">
      <w:pPr>
        <w:pStyle w:val="af"/>
        <w:ind w:left="0" w:firstLine="709"/>
        <w:jc w:val="both"/>
        <w:rPr>
          <w:rFonts w:eastAsiaTheme="minorEastAsia"/>
          <w:szCs w:val="28"/>
          <w:lang w:eastAsia="ru-RU"/>
        </w:rPr>
      </w:pPr>
      <w:r>
        <w:rPr>
          <w:color w:val="000000" w:themeColor="text1"/>
        </w:rPr>
        <w:t xml:space="preserve">2. </w:t>
      </w:r>
      <w:r>
        <w:rPr>
          <w:rFonts w:eastAsiaTheme="minorEastAsia"/>
          <w:szCs w:val="28"/>
          <w:lang w:eastAsia="ru-RU"/>
        </w:rPr>
        <w:t>Признать утратившими силу постановления администрации Петровского городского округа Ставропольского края:</w:t>
      </w:r>
    </w:p>
    <w:p w14:paraId="2705D327" w14:textId="77777777" w:rsidR="001872C0" w:rsidRDefault="00C471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14 мая 2019 г. № 1055 «О внесении изменений в состав межведомственной рабочей группы по профилактике нарушений трудовых прав работников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w:t>
      </w:r>
      <w:r w:rsidR="00B60A24">
        <w:rPr>
          <w:rFonts w:ascii="Times New Roman" w:hAnsi="Times New Roman" w:cs="Times New Roman"/>
          <w:sz w:val="28"/>
          <w:szCs w:val="28"/>
        </w:rPr>
        <w:t xml:space="preserve">     </w:t>
      </w:r>
      <w:r>
        <w:rPr>
          <w:rFonts w:ascii="Times New Roman" w:hAnsi="Times New Roman" w:cs="Times New Roman"/>
          <w:sz w:val="28"/>
          <w:szCs w:val="28"/>
        </w:rPr>
        <w:t xml:space="preserve"> 20 марта 2019 г. № 688;</w:t>
      </w:r>
    </w:p>
    <w:p w14:paraId="258257CF" w14:textId="77777777" w:rsidR="001872C0" w:rsidRDefault="00C471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18 января 2021 г. № 33 «О внесении изменений в состав межведомственной рабочей группы по профилактике нарушений трудовых прав работников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 </w:t>
      </w:r>
      <w:r w:rsidR="00B60A24">
        <w:rPr>
          <w:rFonts w:ascii="Times New Roman" w:hAnsi="Times New Roman" w:cs="Times New Roman"/>
          <w:sz w:val="28"/>
          <w:szCs w:val="28"/>
        </w:rPr>
        <w:t xml:space="preserve">     </w:t>
      </w:r>
      <w:r>
        <w:rPr>
          <w:rFonts w:ascii="Times New Roman" w:hAnsi="Times New Roman" w:cs="Times New Roman"/>
          <w:sz w:val="28"/>
          <w:szCs w:val="28"/>
        </w:rPr>
        <w:t>20 марта 2019 г. № 688 (в редакции от 14 мая 2019 г. № 1055)»;</w:t>
      </w:r>
    </w:p>
    <w:p w14:paraId="146F7578" w14:textId="77777777" w:rsidR="001872C0" w:rsidRDefault="00C471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 15 декабря 2021 г. № 1963 «О внесении изменений в состав межведомственной рабочей группы по профилактике нарушений трудовых прав работников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 20 марта 2019 г. № 688 (в редакции от 14 мая 2019 г. № 1055, от 18 января </w:t>
      </w:r>
      <w:r w:rsidR="00B60A24">
        <w:rPr>
          <w:rFonts w:ascii="Times New Roman" w:hAnsi="Times New Roman" w:cs="Times New Roman"/>
          <w:sz w:val="28"/>
          <w:szCs w:val="28"/>
        </w:rPr>
        <w:t xml:space="preserve">     </w:t>
      </w:r>
      <w:r>
        <w:rPr>
          <w:rFonts w:ascii="Times New Roman" w:hAnsi="Times New Roman" w:cs="Times New Roman"/>
          <w:sz w:val="28"/>
          <w:szCs w:val="28"/>
        </w:rPr>
        <w:t>2021 г. № 33)»;</w:t>
      </w:r>
    </w:p>
    <w:p w14:paraId="12FA4B32" w14:textId="77777777" w:rsidR="001872C0" w:rsidRDefault="00C471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01 февраля 2022 г. № 93 «О внесении изменений в состав межведомственной рабочей группы по профилактике нарушений трудовых прав работников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 20 марта 2019 г. № 688»;</w:t>
      </w:r>
    </w:p>
    <w:p w14:paraId="27238566" w14:textId="77777777" w:rsidR="001872C0" w:rsidRDefault="00C471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22 июня 2022 г. № 946 «О внесении изменений в состав межведомственной рабочей группы по профилактике нарушений трудовых прав работников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 20 марта 2019 г. № 688».</w:t>
      </w:r>
    </w:p>
    <w:p w14:paraId="18C1516E" w14:textId="77777777" w:rsidR="001872C0" w:rsidRDefault="001872C0">
      <w:pPr>
        <w:pStyle w:val="ConsPlusNormal"/>
        <w:jc w:val="both"/>
        <w:rPr>
          <w:color w:val="000000" w:themeColor="text1"/>
        </w:rPr>
      </w:pPr>
    </w:p>
    <w:p w14:paraId="4B5DA55A" w14:textId="77777777" w:rsidR="001872C0" w:rsidRDefault="00C471C6">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Настоящее постановление «О внесении изменений в состав 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Ставропольского края, утвержденный постановлением администрации Петровского городского округа Ставропольского края от 20 марта 2019 г. № 688» вступает в силу со дня его подписания</w:t>
      </w:r>
      <w:r>
        <w:rPr>
          <w:rFonts w:ascii="Times New Roman" w:hAnsi="Times New Roman" w:cs="Times New Roman"/>
          <w:i/>
          <w:color w:val="000000" w:themeColor="text1"/>
          <w:sz w:val="28"/>
          <w:szCs w:val="28"/>
        </w:rPr>
        <w:t xml:space="preserve">. </w:t>
      </w:r>
    </w:p>
    <w:p w14:paraId="629D56F8" w14:textId="77777777" w:rsidR="001872C0" w:rsidRDefault="001872C0">
      <w:pPr>
        <w:spacing w:after="0" w:line="240" w:lineRule="exact"/>
        <w:jc w:val="both"/>
        <w:rPr>
          <w:rFonts w:ascii="Times New Roman" w:hAnsi="Times New Roman" w:cs="Times New Roman"/>
          <w:color w:val="000000" w:themeColor="text1"/>
          <w:sz w:val="28"/>
          <w:szCs w:val="28"/>
        </w:rPr>
      </w:pPr>
    </w:p>
    <w:p w14:paraId="491E49CD" w14:textId="77777777" w:rsidR="001872C0" w:rsidRDefault="001872C0">
      <w:pPr>
        <w:spacing w:after="0" w:line="240" w:lineRule="exact"/>
        <w:jc w:val="both"/>
        <w:rPr>
          <w:rFonts w:ascii="Times New Roman" w:hAnsi="Times New Roman" w:cs="Times New Roman"/>
          <w:color w:val="000000" w:themeColor="text1"/>
          <w:sz w:val="28"/>
          <w:szCs w:val="28"/>
        </w:rPr>
      </w:pPr>
    </w:p>
    <w:p w14:paraId="2A0211EB"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Временно исполняющий полномочия главы </w:t>
      </w:r>
    </w:p>
    <w:p w14:paraId="2C76330C"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Петровского городского округа </w:t>
      </w:r>
    </w:p>
    <w:p w14:paraId="4D91228F"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Ставропольского края, первый </w:t>
      </w:r>
    </w:p>
    <w:p w14:paraId="53E7A190"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главы администрации – </w:t>
      </w:r>
    </w:p>
    <w:p w14:paraId="782DF471"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муниципального </w:t>
      </w:r>
    </w:p>
    <w:p w14:paraId="160778CE"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хозяйства администрации</w:t>
      </w:r>
    </w:p>
    <w:p w14:paraId="37B24416"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Петровского городского округа </w:t>
      </w:r>
    </w:p>
    <w:p w14:paraId="4CEAE43F" w14:textId="77777777" w:rsidR="001872C0" w:rsidRDefault="00C471C6">
      <w:pPr>
        <w:shd w:val="clear" w:color="auto" w:fill="FFFFFF"/>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Ставропольского края</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roofErr w:type="spellStart"/>
      <w:r>
        <w:rPr>
          <w:rFonts w:ascii="Times New Roman" w:hAnsi="Times New Roman" w:cs="Times New Roman"/>
          <w:color w:val="000000" w:themeColor="text1"/>
          <w:sz w:val="28"/>
          <w:szCs w:val="28"/>
        </w:rPr>
        <w:t>А.И.Бабыкин</w:t>
      </w:r>
      <w:proofErr w:type="spellEnd"/>
    </w:p>
    <w:p w14:paraId="6A432012" w14:textId="77777777" w:rsidR="001872C0" w:rsidRDefault="001872C0">
      <w:pPr>
        <w:spacing w:after="0" w:line="240" w:lineRule="exact"/>
        <w:jc w:val="both"/>
        <w:rPr>
          <w:rFonts w:ascii="Times New Roman" w:hAnsi="Times New Roman" w:cs="Times New Roman"/>
          <w:color w:val="000000" w:themeColor="text1"/>
          <w:sz w:val="28"/>
          <w:szCs w:val="28"/>
        </w:rPr>
      </w:pPr>
    </w:p>
    <w:p w14:paraId="2C0B4A5A" w14:textId="77777777" w:rsidR="00B60A24" w:rsidRPr="000E369B" w:rsidRDefault="00B60A24" w:rsidP="00B60A24">
      <w:pPr>
        <w:spacing w:after="0" w:line="240" w:lineRule="exact"/>
        <w:ind w:left="-1418" w:right="1274"/>
        <w:jc w:val="both"/>
        <w:rPr>
          <w:rFonts w:ascii="Times New Roman" w:hAnsi="Times New Roman" w:cs="Times New Roman"/>
          <w:color w:val="FFFFFF" w:themeColor="background1"/>
          <w:sz w:val="28"/>
        </w:rPr>
      </w:pPr>
    </w:p>
    <w:p w14:paraId="5CFFF2DD"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57E8A3A3"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66EE450B"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4F388668"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18BD4658"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32752690"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08F42A34"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1ECF129D"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58E6CEB0"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3380F0AF" w14:textId="77777777" w:rsidR="008962D0" w:rsidRDefault="008962D0" w:rsidP="00B60A24">
      <w:pPr>
        <w:spacing w:after="0" w:line="240" w:lineRule="exact"/>
        <w:ind w:left="-1418" w:right="1274"/>
        <w:jc w:val="both"/>
        <w:rPr>
          <w:rFonts w:ascii="Times New Roman" w:hAnsi="Times New Roman" w:cs="Times New Roman"/>
          <w:color w:val="FFFFFF" w:themeColor="background1"/>
          <w:sz w:val="28"/>
        </w:rPr>
      </w:pPr>
    </w:p>
    <w:p w14:paraId="54891A41" w14:textId="299425F5" w:rsidR="001872C0" w:rsidRPr="000E369B" w:rsidRDefault="00C471C6" w:rsidP="00B60A24">
      <w:pPr>
        <w:spacing w:after="0" w:line="240" w:lineRule="exact"/>
        <w:ind w:left="-1418" w:right="1274"/>
        <w:jc w:val="both"/>
        <w:rPr>
          <w:rFonts w:ascii="Times New Roman" w:hAnsi="Times New Roman" w:cs="Times New Roman"/>
          <w:color w:val="FFFFFF" w:themeColor="background1"/>
          <w:sz w:val="28"/>
        </w:rPr>
      </w:pPr>
      <w:r w:rsidRPr="000E369B">
        <w:rPr>
          <w:rFonts w:ascii="Times New Roman" w:hAnsi="Times New Roman" w:cs="Times New Roman"/>
          <w:color w:val="FFFFFF" w:themeColor="background1"/>
          <w:sz w:val="28"/>
        </w:rPr>
        <w:t>Визируют:</w:t>
      </w:r>
    </w:p>
    <w:tbl>
      <w:tblPr>
        <w:tblW w:w="9464" w:type="dxa"/>
        <w:tblLayout w:type="fixed"/>
        <w:tblLook w:val="01E0" w:firstRow="1" w:lastRow="1" w:firstColumn="1" w:lastColumn="1" w:noHBand="0" w:noVBand="0"/>
      </w:tblPr>
      <w:tblGrid>
        <w:gridCol w:w="4786"/>
        <w:gridCol w:w="4678"/>
      </w:tblGrid>
      <w:tr w:rsidR="001872C0" w14:paraId="26E7CA4A" w14:textId="77777777" w:rsidTr="000E369B">
        <w:tc>
          <w:tcPr>
            <w:tcW w:w="4786" w:type="dxa"/>
          </w:tcPr>
          <w:p w14:paraId="2AC1179E" w14:textId="77777777" w:rsidR="001872C0" w:rsidRDefault="001872C0">
            <w:pPr>
              <w:widowControl w:val="0"/>
              <w:spacing w:after="0" w:line="240" w:lineRule="exact"/>
              <w:jc w:val="center"/>
              <w:rPr>
                <w:rFonts w:ascii="Times New Roman" w:hAnsi="Times New Roman"/>
                <w:sz w:val="28"/>
                <w:szCs w:val="28"/>
              </w:rPr>
            </w:pPr>
          </w:p>
        </w:tc>
        <w:tc>
          <w:tcPr>
            <w:tcW w:w="4678" w:type="dxa"/>
          </w:tcPr>
          <w:p w14:paraId="4CB3C05F" w14:textId="77777777" w:rsidR="001872C0" w:rsidRDefault="00C471C6">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Приложение </w:t>
            </w:r>
          </w:p>
        </w:tc>
      </w:tr>
      <w:tr w:rsidR="001872C0" w14:paraId="67F111C4" w14:textId="77777777" w:rsidTr="000E369B">
        <w:tc>
          <w:tcPr>
            <w:tcW w:w="4786" w:type="dxa"/>
          </w:tcPr>
          <w:p w14:paraId="25484131" w14:textId="77777777" w:rsidR="001872C0" w:rsidRDefault="001872C0">
            <w:pPr>
              <w:widowControl w:val="0"/>
              <w:spacing w:after="0" w:line="240" w:lineRule="exact"/>
              <w:jc w:val="center"/>
              <w:rPr>
                <w:rFonts w:ascii="Times New Roman" w:hAnsi="Times New Roman"/>
                <w:sz w:val="28"/>
                <w:szCs w:val="28"/>
              </w:rPr>
            </w:pPr>
          </w:p>
        </w:tc>
        <w:tc>
          <w:tcPr>
            <w:tcW w:w="4678" w:type="dxa"/>
          </w:tcPr>
          <w:p w14:paraId="5FF9B324" w14:textId="77777777" w:rsidR="001872C0" w:rsidRDefault="00C471C6">
            <w:pPr>
              <w:widowControl w:val="0"/>
              <w:shd w:val="clear" w:color="auto" w:fill="FFFFFF"/>
              <w:spacing w:after="0" w:line="240" w:lineRule="exact"/>
              <w:jc w:val="center"/>
              <w:rPr>
                <w:rFonts w:ascii="Times New Roman" w:hAnsi="Times New Roman"/>
                <w:sz w:val="28"/>
                <w:szCs w:val="28"/>
              </w:rPr>
            </w:pPr>
            <w:r>
              <w:rPr>
                <w:rFonts w:ascii="Times New Roman" w:hAnsi="Times New Roman"/>
                <w:sz w:val="28"/>
                <w:szCs w:val="28"/>
              </w:rPr>
              <w:t>к постановлению администрации Петровского городского округа</w:t>
            </w:r>
          </w:p>
          <w:p w14:paraId="095A4AB7" w14:textId="77777777" w:rsidR="001872C0" w:rsidRDefault="00C471C6">
            <w:pPr>
              <w:widowControl w:val="0"/>
              <w:spacing w:after="0" w:line="240" w:lineRule="exact"/>
              <w:jc w:val="center"/>
              <w:rPr>
                <w:rFonts w:ascii="Times New Roman" w:hAnsi="Times New Roman"/>
                <w:sz w:val="28"/>
                <w:szCs w:val="28"/>
              </w:rPr>
            </w:pPr>
            <w:r>
              <w:rPr>
                <w:rFonts w:ascii="Times New Roman" w:hAnsi="Times New Roman"/>
                <w:sz w:val="28"/>
                <w:szCs w:val="28"/>
              </w:rPr>
              <w:t>Ставропольского края</w:t>
            </w:r>
          </w:p>
        </w:tc>
      </w:tr>
      <w:tr w:rsidR="001872C0" w14:paraId="1B91FD95" w14:textId="77777777" w:rsidTr="000E369B">
        <w:tc>
          <w:tcPr>
            <w:tcW w:w="4786" w:type="dxa"/>
          </w:tcPr>
          <w:p w14:paraId="26436A64" w14:textId="77777777" w:rsidR="001872C0" w:rsidRDefault="001872C0">
            <w:pPr>
              <w:widowControl w:val="0"/>
              <w:spacing w:after="0" w:line="240" w:lineRule="exact"/>
              <w:jc w:val="center"/>
              <w:rPr>
                <w:rFonts w:ascii="Times New Roman" w:hAnsi="Times New Roman"/>
                <w:sz w:val="28"/>
                <w:szCs w:val="28"/>
              </w:rPr>
            </w:pPr>
          </w:p>
        </w:tc>
        <w:tc>
          <w:tcPr>
            <w:tcW w:w="4678" w:type="dxa"/>
          </w:tcPr>
          <w:p w14:paraId="03553E2C" w14:textId="77777777" w:rsidR="001872C0" w:rsidRDefault="00C471C6">
            <w:pPr>
              <w:widowControl w:val="0"/>
              <w:spacing w:after="0" w:line="240" w:lineRule="exact"/>
              <w:jc w:val="center"/>
              <w:rPr>
                <w:rFonts w:ascii="Times New Roman" w:hAnsi="Times New Roman"/>
                <w:sz w:val="28"/>
                <w:szCs w:val="28"/>
              </w:rPr>
            </w:pPr>
            <w:r>
              <w:rPr>
                <w:rFonts w:ascii="Times New Roman" w:hAnsi="Times New Roman"/>
                <w:sz w:val="28"/>
                <w:szCs w:val="28"/>
              </w:rPr>
              <w:t>от 20 марта 2019 г. № 688</w:t>
            </w:r>
          </w:p>
          <w:p w14:paraId="783EC82A" w14:textId="77777777" w:rsidR="001872C0" w:rsidRDefault="000E369B" w:rsidP="00C471C6">
            <w:pPr>
              <w:widowControl w:val="0"/>
              <w:spacing w:after="0" w:line="240" w:lineRule="exact"/>
              <w:rPr>
                <w:rFonts w:ascii="Times New Roman" w:hAnsi="Times New Roman"/>
                <w:sz w:val="28"/>
                <w:szCs w:val="28"/>
              </w:rPr>
            </w:pPr>
            <w:r>
              <w:rPr>
                <w:rFonts w:ascii="Times New Roman" w:hAnsi="Times New Roman"/>
                <w:sz w:val="28"/>
                <w:szCs w:val="28"/>
              </w:rPr>
              <w:t>(</w:t>
            </w:r>
            <w:r w:rsidR="00C471C6">
              <w:rPr>
                <w:rFonts w:ascii="Times New Roman" w:hAnsi="Times New Roman"/>
                <w:sz w:val="28"/>
                <w:szCs w:val="28"/>
              </w:rPr>
              <w:t>в ред. от</w:t>
            </w:r>
            <w:r>
              <w:rPr>
                <w:rFonts w:ascii="Times New Roman" w:hAnsi="Times New Roman"/>
                <w:sz w:val="28"/>
                <w:szCs w:val="28"/>
              </w:rPr>
              <w:t xml:space="preserve"> 25 августа 2022 г. № 1356)</w:t>
            </w:r>
          </w:p>
        </w:tc>
      </w:tr>
    </w:tbl>
    <w:p w14:paraId="4AB9ED28" w14:textId="77777777" w:rsidR="001872C0" w:rsidRDefault="001872C0">
      <w:pPr>
        <w:spacing w:after="0" w:line="240" w:lineRule="exact"/>
        <w:jc w:val="both"/>
        <w:rPr>
          <w:rFonts w:ascii="Times New Roman" w:hAnsi="Times New Roman"/>
          <w:sz w:val="28"/>
          <w:szCs w:val="28"/>
        </w:rPr>
      </w:pPr>
    </w:p>
    <w:p w14:paraId="59CC01EE" w14:textId="77777777" w:rsidR="001872C0" w:rsidRDefault="001872C0">
      <w:pPr>
        <w:spacing w:after="0" w:line="240" w:lineRule="exact"/>
        <w:jc w:val="both"/>
        <w:rPr>
          <w:rFonts w:ascii="Times New Roman" w:hAnsi="Times New Roman"/>
          <w:sz w:val="28"/>
          <w:szCs w:val="28"/>
        </w:rPr>
      </w:pPr>
    </w:p>
    <w:p w14:paraId="0272DE9B" w14:textId="77777777" w:rsidR="001872C0" w:rsidRDefault="00C471C6">
      <w:pPr>
        <w:spacing w:after="0" w:line="240" w:lineRule="exact"/>
        <w:jc w:val="center"/>
        <w:rPr>
          <w:rFonts w:ascii="Times New Roman" w:hAnsi="Times New Roman"/>
          <w:sz w:val="28"/>
          <w:szCs w:val="28"/>
        </w:rPr>
      </w:pPr>
      <w:r>
        <w:rPr>
          <w:rFonts w:ascii="Times New Roman" w:hAnsi="Times New Roman"/>
          <w:sz w:val="28"/>
          <w:szCs w:val="28"/>
        </w:rPr>
        <w:t>СОСТАВ</w:t>
      </w:r>
    </w:p>
    <w:p w14:paraId="0BD29D4E" w14:textId="77777777" w:rsidR="001872C0" w:rsidRDefault="00C471C6">
      <w:pPr>
        <w:spacing w:after="0" w:line="240" w:lineRule="exact"/>
        <w:jc w:val="both"/>
        <w:rPr>
          <w:rFonts w:ascii="Times New Roman" w:hAnsi="Times New Roman"/>
          <w:sz w:val="28"/>
          <w:szCs w:val="28"/>
        </w:rPr>
      </w:pPr>
      <w:r>
        <w:rPr>
          <w:rFonts w:ascii="Times New Roman" w:hAnsi="Times New Roman"/>
          <w:sz w:val="28"/>
          <w:szCs w:val="28"/>
        </w:rPr>
        <w:t>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Ставропольского края</w:t>
      </w:r>
    </w:p>
    <w:p w14:paraId="29E96745" w14:textId="77777777" w:rsidR="001872C0" w:rsidRDefault="001872C0">
      <w:pPr>
        <w:spacing w:after="0" w:line="240" w:lineRule="auto"/>
        <w:jc w:val="both"/>
        <w:rPr>
          <w:rFonts w:ascii="Times New Roman" w:hAnsi="Times New Roman"/>
          <w:sz w:val="28"/>
          <w:szCs w:val="28"/>
        </w:rPr>
      </w:pPr>
    </w:p>
    <w:tbl>
      <w:tblPr>
        <w:tblW w:w="9513" w:type="dxa"/>
        <w:tblLayout w:type="fixed"/>
        <w:tblLook w:val="01E0" w:firstRow="1" w:lastRow="1" w:firstColumn="1" w:lastColumn="1" w:noHBand="0" w:noVBand="0"/>
      </w:tblPr>
      <w:tblGrid>
        <w:gridCol w:w="3084"/>
        <w:gridCol w:w="6429"/>
      </w:tblGrid>
      <w:tr w:rsidR="001872C0" w14:paraId="30C837F4" w14:textId="77777777" w:rsidTr="00B60A24">
        <w:tc>
          <w:tcPr>
            <w:tcW w:w="3084" w:type="dxa"/>
          </w:tcPr>
          <w:p w14:paraId="7A2B99CB" w14:textId="77777777" w:rsidR="001872C0" w:rsidRDefault="001872C0">
            <w:pPr>
              <w:widowControl w:val="0"/>
              <w:spacing w:after="0" w:line="240" w:lineRule="auto"/>
              <w:rPr>
                <w:rFonts w:ascii="Times New Roman" w:hAnsi="Times New Roman"/>
                <w:sz w:val="28"/>
                <w:szCs w:val="28"/>
              </w:rPr>
            </w:pPr>
          </w:p>
        </w:tc>
        <w:tc>
          <w:tcPr>
            <w:tcW w:w="6429" w:type="dxa"/>
          </w:tcPr>
          <w:p w14:paraId="75B80C99" w14:textId="77777777" w:rsidR="001872C0" w:rsidRDefault="001872C0">
            <w:pPr>
              <w:widowControl w:val="0"/>
              <w:spacing w:after="0" w:line="240" w:lineRule="auto"/>
              <w:jc w:val="both"/>
              <w:rPr>
                <w:rFonts w:ascii="Times New Roman" w:hAnsi="Times New Roman"/>
                <w:sz w:val="28"/>
                <w:szCs w:val="28"/>
              </w:rPr>
            </w:pPr>
          </w:p>
        </w:tc>
      </w:tr>
      <w:tr w:rsidR="001872C0" w14:paraId="04276399" w14:textId="77777777" w:rsidTr="00B60A24">
        <w:tc>
          <w:tcPr>
            <w:tcW w:w="3084" w:type="dxa"/>
          </w:tcPr>
          <w:p w14:paraId="0C17548D"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Сухомлинова Вера</w:t>
            </w:r>
          </w:p>
          <w:p w14:paraId="76134E95"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Павловна</w:t>
            </w:r>
          </w:p>
        </w:tc>
        <w:tc>
          <w:tcPr>
            <w:tcW w:w="6429" w:type="dxa"/>
          </w:tcPr>
          <w:p w14:paraId="5DBA8E28"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первый заместитель главы администрации – начальник финансового управления администрации Петровского городского округа Ставропольского края, руководитель рабочей группы</w:t>
            </w:r>
          </w:p>
          <w:p w14:paraId="58EC8140" w14:textId="77777777" w:rsidR="001872C0" w:rsidRDefault="001872C0">
            <w:pPr>
              <w:widowControl w:val="0"/>
              <w:spacing w:after="0" w:line="240" w:lineRule="auto"/>
              <w:jc w:val="both"/>
              <w:rPr>
                <w:rFonts w:ascii="Times New Roman" w:hAnsi="Times New Roman"/>
                <w:sz w:val="28"/>
                <w:szCs w:val="28"/>
              </w:rPr>
            </w:pPr>
          </w:p>
        </w:tc>
      </w:tr>
      <w:tr w:rsidR="001872C0" w14:paraId="3987C374" w14:textId="77777777" w:rsidTr="00B60A24">
        <w:tc>
          <w:tcPr>
            <w:tcW w:w="3084" w:type="dxa"/>
          </w:tcPr>
          <w:p w14:paraId="762494E8"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Ковтун Владимир Борисович</w:t>
            </w:r>
          </w:p>
        </w:tc>
        <w:tc>
          <w:tcPr>
            <w:tcW w:w="6429" w:type="dxa"/>
          </w:tcPr>
          <w:p w14:paraId="74718E8D"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 - начальник отдела сельского хозяйства и охраны окружающей среды администрации Петровского городского округа Ставропольского края, заместитель руководителя рабочей группы</w:t>
            </w:r>
          </w:p>
          <w:p w14:paraId="4376A43E" w14:textId="77777777" w:rsidR="001872C0" w:rsidRDefault="001872C0">
            <w:pPr>
              <w:widowControl w:val="0"/>
              <w:spacing w:after="0" w:line="240" w:lineRule="auto"/>
              <w:jc w:val="both"/>
              <w:rPr>
                <w:rFonts w:ascii="Times New Roman" w:hAnsi="Times New Roman"/>
                <w:sz w:val="28"/>
                <w:szCs w:val="28"/>
              </w:rPr>
            </w:pPr>
          </w:p>
        </w:tc>
      </w:tr>
      <w:tr w:rsidR="001872C0" w14:paraId="7A6BC03B" w14:textId="77777777" w:rsidTr="00B60A24">
        <w:tc>
          <w:tcPr>
            <w:tcW w:w="3084" w:type="dxa"/>
          </w:tcPr>
          <w:p w14:paraId="28620652"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Белая Лариса Сергеевна</w:t>
            </w:r>
          </w:p>
        </w:tc>
        <w:tc>
          <w:tcPr>
            <w:tcW w:w="6429" w:type="dxa"/>
          </w:tcPr>
          <w:p w14:paraId="53992EB6"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главный специалист отдела развития предпринимательства, торговли и потребительского рынка администрации Петровского городского округа Ставропольского края, секретарь рабочей группы</w:t>
            </w:r>
          </w:p>
          <w:p w14:paraId="36A1DB6D" w14:textId="77777777" w:rsidR="001872C0" w:rsidRDefault="001872C0">
            <w:pPr>
              <w:widowControl w:val="0"/>
              <w:spacing w:after="0" w:line="240" w:lineRule="auto"/>
              <w:jc w:val="both"/>
              <w:rPr>
                <w:rFonts w:ascii="Times New Roman" w:hAnsi="Times New Roman"/>
                <w:sz w:val="28"/>
                <w:szCs w:val="28"/>
              </w:rPr>
            </w:pPr>
          </w:p>
        </w:tc>
      </w:tr>
      <w:tr w:rsidR="001872C0" w14:paraId="6C8CB865" w14:textId="77777777" w:rsidTr="00B60A24">
        <w:tc>
          <w:tcPr>
            <w:tcW w:w="9513" w:type="dxa"/>
            <w:gridSpan w:val="2"/>
          </w:tcPr>
          <w:p w14:paraId="12BA9D42" w14:textId="77777777" w:rsidR="001872C0" w:rsidRDefault="00C471C6">
            <w:pPr>
              <w:widowControl w:val="0"/>
              <w:spacing w:after="0" w:line="240" w:lineRule="auto"/>
              <w:jc w:val="center"/>
              <w:rPr>
                <w:rFonts w:ascii="Times New Roman" w:hAnsi="Times New Roman"/>
                <w:sz w:val="28"/>
                <w:szCs w:val="28"/>
              </w:rPr>
            </w:pPr>
            <w:r>
              <w:rPr>
                <w:rFonts w:ascii="Times New Roman" w:hAnsi="Times New Roman"/>
                <w:sz w:val="28"/>
                <w:szCs w:val="28"/>
              </w:rPr>
              <w:t>Члены рабочей группы:</w:t>
            </w:r>
          </w:p>
          <w:p w14:paraId="1C2FB057" w14:textId="77777777" w:rsidR="001872C0" w:rsidRDefault="001872C0">
            <w:pPr>
              <w:widowControl w:val="0"/>
              <w:spacing w:after="0" w:line="240" w:lineRule="auto"/>
              <w:jc w:val="center"/>
              <w:rPr>
                <w:rFonts w:ascii="Times New Roman" w:hAnsi="Times New Roman"/>
                <w:sz w:val="28"/>
                <w:szCs w:val="28"/>
              </w:rPr>
            </w:pPr>
          </w:p>
        </w:tc>
      </w:tr>
      <w:tr w:rsidR="001872C0" w14:paraId="7D42622E" w14:textId="77777777" w:rsidTr="00B60A24">
        <w:tc>
          <w:tcPr>
            <w:tcW w:w="3084" w:type="dxa"/>
          </w:tcPr>
          <w:p w14:paraId="6D8ADCC5" w14:textId="77777777" w:rsidR="001872C0" w:rsidRDefault="001872C0">
            <w:pPr>
              <w:widowControl w:val="0"/>
              <w:spacing w:after="0" w:line="240" w:lineRule="auto"/>
              <w:rPr>
                <w:rFonts w:ascii="Times New Roman" w:hAnsi="Times New Roman"/>
                <w:sz w:val="28"/>
                <w:szCs w:val="28"/>
              </w:rPr>
            </w:pPr>
          </w:p>
          <w:p w14:paraId="034468EE"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Васюков Станислав Михайлович</w:t>
            </w:r>
          </w:p>
          <w:p w14:paraId="727A3392"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 xml:space="preserve"> </w:t>
            </w:r>
          </w:p>
          <w:p w14:paraId="55196253" w14:textId="77777777" w:rsidR="001872C0" w:rsidRDefault="001872C0">
            <w:pPr>
              <w:widowControl w:val="0"/>
              <w:spacing w:after="0" w:line="240" w:lineRule="auto"/>
              <w:rPr>
                <w:rFonts w:ascii="Times New Roman" w:hAnsi="Times New Roman"/>
                <w:sz w:val="28"/>
                <w:szCs w:val="28"/>
              </w:rPr>
            </w:pPr>
          </w:p>
          <w:p w14:paraId="49DDE57D" w14:textId="77777777" w:rsidR="001872C0" w:rsidRDefault="001872C0">
            <w:pPr>
              <w:widowControl w:val="0"/>
              <w:spacing w:after="0" w:line="240" w:lineRule="auto"/>
              <w:rPr>
                <w:rFonts w:ascii="Times New Roman" w:hAnsi="Times New Roman"/>
                <w:sz w:val="28"/>
                <w:szCs w:val="28"/>
              </w:rPr>
            </w:pPr>
          </w:p>
          <w:p w14:paraId="60B9D65B" w14:textId="77777777" w:rsidR="001872C0" w:rsidRDefault="001872C0">
            <w:pPr>
              <w:widowControl w:val="0"/>
              <w:spacing w:after="0" w:line="240" w:lineRule="auto"/>
              <w:rPr>
                <w:rFonts w:ascii="Times New Roman" w:hAnsi="Times New Roman"/>
                <w:sz w:val="28"/>
                <w:szCs w:val="28"/>
              </w:rPr>
            </w:pPr>
          </w:p>
          <w:p w14:paraId="54615B1E"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Кочерга Ирина</w:t>
            </w:r>
          </w:p>
          <w:p w14:paraId="35F1639E"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Павловна</w:t>
            </w:r>
          </w:p>
          <w:p w14:paraId="08877673" w14:textId="77777777" w:rsidR="001872C0" w:rsidRDefault="001872C0">
            <w:pPr>
              <w:widowControl w:val="0"/>
              <w:spacing w:after="0" w:line="240" w:lineRule="auto"/>
              <w:rPr>
                <w:rFonts w:ascii="Times New Roman" w:hAnsi="Times New Roman"/>
                <w:sz w:val="28"/>
                <w:szCs w:val="28"/>
              </w:rPr>
            </w:pPr>
          </w:p>
          <w:p w14:paraId="4FD7C948" w14:textId="77777777" w:rsidR="001872C0" w:rsidRDefault="001872C0">
            <w:pPr>
              <w:widowControl w:val="0"/>
              <w:spacing w:after="0" w:line="240" w:lineRule="auto"/>
              <w:rPr>
                <w:rFonts w:ascii="Times New Roman" w:hAnsi="Times New Roman"/>
                <w:sz w:val="28"/>
                <w:szCs w:val="28"/>
              </w:rPr>
            </w:pPr>
          </w:p>
          <w:p w14:paraId="2451AF24" w14:textId="77777777" w:rsidR="001872C0" w:rsidRDefault="001872C0">
            <w:pPr>
              <w:widowControl w:val="0"/>
              <w:spacing w:after="0" w:line="240" w:lineRule="auto"/>
              <w:rPr>
                <w:rFonts w:ascii="Times New Roman" w:hAnsi="Times New Roman"/>
                <w:sz w:val="28"/>
                <w:szCs w:val="28"/>
              </w:rPr>
            </w:pPr>
          </w:p>
          <w:p w14:paraId="6CB8C5B4" w14:textId="77777777" w:rsidR="000E369B" w:rsidRDefault="000E369B">
            <w:pPr>
              <w:widowControl w:val="0"/>
              <w:spacing w:after="0" w:line="240" w:lineRule="auto"/>
              <w:rPr>
                <w:rFonts w:ascii="Times New Roman" w:hAnsi="Times New Roman"/>
                <w:sz w:val="28"/>
                <w:szCs w:val="28"/>
              </w:rPr>
            </w:pPr>
          </w:p>
          <w:p w14:paraId="07856B20"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lastRenderedPageBreak/>
              <w:t>Клочкова Наталия Александровна</w:t>
            </w:r>
          </w:p>
        </w:tc>
        <w:tc>
          <w:tcPr>
            <w:tcW w:w="6429" w:type="dxa"/>
          </w:tcPr>
          <w:p w14:paraId="246B7149" w14:textId="77777777" w:rsidR="001872C0" w:rsidRDefault="001872C0">
            <w:pPr>
              <w:widowControl w:val="0"/>
              <w:spacing w:after="0" w:line="240" w:lineRule="auto"/>
              <w:jc w:val="both"/>
              <w:rPr>
                <w:rFonts w:ascii="Times New Roman" w:hAnsi="Times New Roman"/>
                <w:sz w:val="28"/>
                <w:szCs w:val="28"/>
              </w:rPr>
            </w:pPr>
          </w:p>
          <w:p w14:paraId="48E5BC02"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начальника отдела урегулирования задолженности и обеспечения процедур банкротства Межрайонной инспекции Федеральной налоговой службы России № 3 по Ставропольскому краю (по согласованию)</w:t>
            </w:r>
          </w:p>
          <w:p w14:paraId="306A854D" w14:textId="77777777" w:rsidR="001872C0" w:rsidRDefault="001872C0">
            <w:pPr>
              <w:widowControl w:val="0"/>
              <w:spacing w:after="0" w:line="240" w:lineRule="auto"/>
              <w:jc w:val="both"/>
              <w:rPr>
                <w:rFonts w:ascii="Times New Roman" w:hAnsi="Times New Roman"/>
                <w:sz w:val="28"/>
                <w:szCs w:val="28"/>
              </w:rPr>
            </w:pPr>
          </w:p>
          <w:p w14:paraId="01889605"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начальника отдела камеральных проверок № 2 Межрайонной инспекции Федеральной налоговой службы России № 3 по Ставропольскому краю (по согласованию)</w:t>
            </w:r>
          </w:p>
          <w:p w14:paraId="6FEFF662" w14:textId="77777777" w:rsidR="001872C0" w:rsidRDefault="001872C0">
            <w:pPr>
              <w:widowControl w:val="0"/>
              <w:spacing w:after="0" w:line="240" w:lineRule="auto"/>
              <w:jc w:val="both"/>
              <w:rPr>
                <w:rFonts w:ascii="Times New Roman" w:hAnsi="Times New Roman"/>
                <w:sz w:val="28"/>
                <w:szCs w:val="28"/>
              </w:rPr>
            </w:pPr>
          </w:p>
          <w:p w14:paraId="63CC1320" w14:textId="77777777" w:rsidR="000E369B" w:rsidRDefault="000E369B">
            <w:pPr>
              <w:widowControl w:val="0"/>
              <w:spacing w:after="0" w:line="240" w:lineRule="auto"/>
              <w:jc w:val="both"/>
              <w:rPr>
                <w:rFonts w:ascii="Times New Roman" w:hAnsi="Times New Roman"/>
                <w:sz w:val="28"/>
                <w:szCs w:val="28"/>
              </w:rPr>
            </w:pPr>
          </w:p>
          <w:p w14:paraId="27068BDE"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председатель Контрольно - счетной палаты Петровского городского округа Ставропольского края (по согласованию)</w:t>
            </w:r>
          </w:p>
          <w:p w14:paraId="413083F0" w14:textId="77777777" w:rsidR="001872C0" w:rsidRDefault="001872C0">
            <w:pPr>
              <w:widowControl w:val="0"/>
              <w:spacing w:after="0" w:line="240" w:lineRule="auto"/>
              <w:jc w:val="both"/>
              <w:rPr>
                <w:rFonts w:ascii="Times New Roman" w:hAnsi="Times New Roman"/>
                <w:sz w:val="28"/>
                <w:szCs w:val="28"/>
              </w:rPr>
            </w:pPr>
          </w:p>
        </w:tc>
      </w:tr>
      <w:tr w:rsidR="001872C0" w14:paraId="1E8EAAA6" w14:textId="77777777" w:rsidTr="00B60A24">
        <w:tc>
          <w:tcPr>
            <w:tcW w:w="3084" w:type="dxa"/>
          </w:tcPr>
          <w:p w14:paraId="76BD704D"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lastRenderedPageBreak/>
              <w:t>Малахова Наталья Витальевна</w:t>
            </w:r>
          </w:p>
          <w:p w14:paraId="5C8A21E6" w14:textId="77777777" w:rsidR="001872C0" w:rsidRDefault="001872C0">
            <w:pPr>
              <w:widowControl w:val="0"/>
              <w:spacing w:after="0" w:line="240" w:lineRule="auto"/>
              <w:rPr>
                <w:rFonts w:ascii="Times New Roman" w:hAnsi="Times New Roman"/>
                <w:sz w:val="28"/>
                <w:szCs w:val="28"/>
              </w:rPr>
            </w:pPr>
          </w:p>
          <w:p w14:paraId="3A434BFF" w14:textId="77777777" w:rsidR="001872C0" w:rsidRDefault="001872C0">
            <w:pPr>
              <w:widowControl w:val="0"/>
              <w:spacing w:after="0" w:line="240" w:lineRule="auto"/>
              <w:rPr>
                <w:rFonts w:ascii="Times New Roman" w:hAnsi="Times New Roman"/>
                <w:sz w:val="28"/>
                <w:szCs w:val="28"/>
              </w:rPr>
            </w:pPr>
          </w:p>
          <w:p w14:paraId="42C74E80" w14:textId="77777777" w:rsidR="001872C0" w:rsidRDefault="001872C0">
            <w:pPr>
              <w:widowControl w:val="0"/>
              <w:spacing w:after="0" w:line="240" w:lineRule="auto"/>
              <w:rPr>
                <w:rFonts w:ascii="Times New Roman" w:hAnsi="Times New Roman"/>
                <w:sz w:val="28"/>
                <w:szCs w:val="28"/>
              </w:rPr>
            </w:pPr>
          </w:p>
          <w:p w14:paraId="731B6EAC"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Маркова Марина</w:t>
            </w:r>
          </w:p>
          <w:p w14:paraId="7E71A515"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Васильевна</w:t>
            </w:r>
          </w:p>
          <w:p w14:paraId="68D70658" w14:textId="77777777" w:rsidR="001872C0" w:rsidRDefault="001872C0">
            <w:pPr>
              <w:widowControl w:val="0"/>
              <w:spacing w:after="0" w:line="240" w:lineRule="auto"/>
              <w:rPr>
                <w:rFonts w:ascii="Times New Roman" w:hAnsi="Times New Roman"/>
                <w:sz w:val="28"/>
                <w:szCs w:val="28"/>
              </w:rPr>
            </w:pPr>
          </w:p>
          <w:p w14:paraId="1C1B5794" w14:textId="77777777" w:rsidR="001872C0" w:rsidRDefault="001872C0">
            <w:pPr>
              <w:widowControl w:val="0"/>
              <w:spacing w:after="0" w:line="240" w:lineRule="auto"/>
              <w:rPr>
                <w:rFonts w:ascii="Times New Roman" w:hAnsi="Times New Roman"/>
                <w:sz w:val="28"/>
                <w:szCs w:val="28"/>
              </w:rPr>
            </w:pPr>
          </w:p>
          <w:p w14:paraId="5FFB9B09" w14:textId="77777777" w:rsidR="001872C0" w:rsidRDefault="001872C0">
            <w:pPr>
              <w:widowControl w:val="0"/>
              <w:spacing w:after="0" w:line="240" w:lineRule="auto"/>
              <w:rPr>
                <w:rFonts w:ascii="Times New Roman" w:hAnsi="Times New Roman"/>
                <w:sz w:val="28"/>
                <w:szCs w:val="28"/>
              </w:rPr>
            </w:pPr>
          </w:p>
          <w:p w14:paraId="5277930B"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Меркулова Елена Стефановна</w:t>
            </w:r>
          </w:p>
          <w:p w14:paraId="5050E09E" w14:textId="77777777" w:rsidR="001872C0" w:rsidRDefault="001872C0">
            <w:pPr>
              <w:widowControl w:val="0"/>
              <w:spacing w:after="0" w:line="240" w:lineRule="auto"/>
              <w:rPr>
                <w:rFonts w:ascii="Times New Roman" w:hAnsi="Times New Roman"/>
                <w:sz w:val="28"/>
                <w:szCs w:val="28"/>
              </w:rPr>
            </w:pPr>
          </w:p>
          <w:p w14:paraId="49C5DC26" w14:textId="77777777" w:rsidR="001872C0" w:rsidRDefault="001872C0">
            <w:pPr>
              <w:widowControl w:val="0"/>
              <w:spacing w:after="0" w:line="240" w:lineRule="auto"/>
              <w:rPr>
                <w:rFonts w:ascii="Times New Roman" w:hAnsi="Times New Roman"/>
                <w:sz w:val="28"/>
                <w:szCs w:val="28"/>
              </w:rPr>
            </w:pPr>
          </w:p>
          <w:p w14:paraId="469B73F9"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Мишура Николай Александрович</w:t>
            </w:r>
          </w:p>
          <w:p w14:paraId="54BCECF3" w14:textId="77777777" w:rsidR="001872C0" w:rsidRDefault="001872C0">
            <w:pPr>
              <w:widowControl w:val="0"/>
              <w:spacing w:after="0" w:line="240" w:lineRule="auto"/>
              <w:rPr>
                <w:rFonts w:ascii="Times New Roman" w:hAnsi="Times New Roman"/>
                <w:sz w:val="28"/>
                <w:szCs w:val="28"/>
              </w:rPr>
            </w:pPr>
          </w:p>
          <w:p w14:paraId="6EDB09C8" w14:textId="77777777" w:rsidR="001872C0" w:rsidRDefault="001872C0">
            <w:pPr>
              <w:widowControl w:val="0"/>
              <w:spacing w:after="0" w:line="240" w:lineRule="auto"/>
              <w:rPr>
                <w:rFonts w:ascii="Times New Roman" w:hAnsi="Times New Roman"/>
                <w:sz w:val="28"/>
                <w:szCs w:val="28"/>
              </w:rPr>
            </w:pPr>
          </w:p>
          <w:p w14:paraId="64131FE3"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Николаенко Александр Николаевич</w:t>
            </w:r>
          </w:p>
          <w:p w14:paraId="4CBB2666" w14:textId="77777777" w:rsidR="001872C0" w:rsidRDefault="001872C0">
            <w:pPr>
              <w:widowControl w:val="0"/>
              <w:spacing w:after="0" w:line="240" w:lineRule="auto"/>
              <w:rPr>
                <w:rFonts w:ascii="Times New Roman" w:hAnsi="Times New Roman"/>
                <w:sz w:val="28"/>
                <w:szCs w:val="28"/>
              </w:rPr>
            </w:pPr>
          </w:p>
          <w:p w14:paraId="42BCF637" w14:textId="77777777" w:rsidR="001872C0" w:rsidRDefault="001872C0">
            <w:pPr>
              <w:widowControl w:val="0"/>
              <w:spacing w:after="0" w:line="240" w:lineRule="auto"/>
              <w:rPr>
                <w:rFonts w:ascii="Times New Roman" w:hAnsi="Times New Roman"/>
                <w:sz w:val="28"/>
                <w:szCs w:val="28"/>
              </w:rPr>
            </w:pPr>
          </w:p>
          <w:p w14:paraId="663E69AE" w14:textId="77777777" w:rsidR="001872C0" w:rsidRDefault="001872C0">
            <w:pPr>
              <w:widowControl w:val="0"/>
              <w:spacing w:after="0" w:line="240" w:lineRule="auto"/>
              <w:rPr>
                <w:rFonts w:ascii="Times New Roman" w:hAnsi="Times New Roman"/>
                <w:sz w:val="28"/>
                <w:szCs w:val="28"/>
              </w:rPr>
            </w:pPr>
          </w:p>
          <w:p w14:paraId="03691FEA"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 xml:space="preserve">Островерхов Роман Викторович </w:t>
            </w:r>
          </w:p>
          <w:p w14:paraId="72FA1677" w14:textId="77777777" w:rsidR="001872C0" w:rsidRDefault="001872C0">
            <w:pPr>
              <w:widowControl w:val="0"/>
              <w:spacing w:after="0" w:line="240" w:lineRule="auto"/>
              <w:rPr>
                <w:rFonts w:ascii="Times New Roman" w:hAnsi="Times New Roman"/>
                <w:sz w:val="28"/>
                <w:szCs w:val="28"/>
              </w:rPr>
            </w:pPr>
          </w:p>
          <w:p w14:paraId="7F3CD7DA" w14:textId="77777777" w:rsidR="001872C0" w:rsidRDefault="001872C0">
            <w:pPr>
              <w:widowControl w:val="0"/>
              <w:spacing w:after="0" w:line="240" w:lineRule="auto"/>
              <w:rPr>
                <w:rFonts w:ascii="Times New Roman" w:hAnsi="Times New Roman"/>
                <w:sz w:val="28"/>
                <w:szCs w:val="28"/>
              </w:rPr>
            </w:pPr>
          </w:p>
          <w:p w14:paraId="5C31B384" w14:textId="77777777" w:rsidR="001872C0" w:rsidRDefault="001872C0">
            <w:pPr>
              <w:widowControl w:val="0"/>
              <w:spacing w:after="0" w:line="240" w:lineRule="auto"/>
              <w:rPr>
                <w:rFonts w:ascii="Times New Roman" w:hAnsi="Times New Roman"/>
                <w:sz w:val="28"/>
                <w:szCs w:val="28"/>
              </w:rPr>
            </w:pPr>
          </w:p>
          <w:p w14:paraId="79C0A963" w14:textId="77777777" w:rsidR="001872C0" w:rsidRDefault="001872C0">
            <w:pPr>
              <w:widowControl w:val="0"/>
              <w:spacing w:after="0" w:line="240" w:lineRule="auto"/>
              <w:rPr>
                <w:rFonts w:ascii="Times New Roman" w:hAnsi="Times New Roman"/>
                <w:sz w:val="28"/>
                <w:szCs w:val="28"/>
              </w:rPr>
            </w:pPr>
          </w:p>
          <w:p w14:paraId="6F2F4461"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Портянко Евгений Викторович</w:t>
            </w:r>
          </w:p>
          <w:p w14:paraId="035F428A" w14:textId="77777777" w:rsidR="001872C0" w:rsidRDefault="001872C0">
            <w:pPr>
              <w:widowControl w:val="0"/>
              <w:spacing w:after="0" w:line="240" w:lineRule="auto"/>
              <w:rPr>
                <w:rFonts w:ascii="Times New Roman" w:hAnsi="Times New Roman"/>
                <w:sz w:val="28"/>
                <w:szCs w:val="28"/>
              </w:rPr>
            </w:pPr>
          </w:p>
          <w:p w14:paraId="78886100" w14:textId="77777777" w:rsidR="001872C0" w:rsidRDefault="001872C0">
            <w:pPr>
              <w:widowControl w:val="0"/>
              <w:spacing w:after="0" w:line="240" w:lineRule="auto"/>
              <w:rPr>
                <w:rFonts w:ascii="Times New Roman" w:hAnsi="Times New Roman"/>
                <w:sz w:val="28"/>
                <w:szCs w:val="28"/>
              </w:rPr>
            </w:pPr>
          </w:p>
          <w:p w14:paraId="22FE3809" w14:textId="77777777" w:rsidR="001872C0" w:rsidRDefault="001872C0">
            <w:pPr>
              <w:widowControl w:val="0"/>
              <w:spacing w:after="0" w:line="240" w:lineRule="auto"/>
              <w:rPr>
                <w:rFonts w:ascii="Times New Roman" w:hAnsi="Times New Roman"/>
                <w:sz w:val="28"/>
                <w:szCs w:val="28"/>
              </w:rPr>
            </w:pPr>
          </w:p>
          <w:p w14:paraId="0DB86EA4" w14:textId="77777777" w:rsidR="001872C0" w:rsidRDefault="001872C0">
            <w:pPr>
              <w:widowControl w:val="0"/>
              <w:spacing w:after="0" w:line="240" w:lineRule="auto"/>
              <w:rPr>
                <w:rFonts w:ascii="Times New Roman" w:hAnsi="Times New Roman"/>
                <w:sz w:val="28"/>
                <w:szCs w:val="28"/>
              </w:rPr>
            </w:pPr>
          </w:p>
          <w:p w14:paraId="777933FC"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Пунев Евгений Иванович</w:t>
            </w:r>
          </w:p>
          <w:p w14:paraId="7FCC4367" w14:textId="77777777" w:rsidR="001872C0" w:rsidRDefault="001872C0">
            <w:pPr>
              <w:widowControl w:val="0"/>
              <w:spacing w:after="0" w:line="240" w:lineRule="auto"/>
              <w:rPr>
                <w:rFonts w:ascii="Times New Roman" w:hAnsi="Times New Roman"/>
                <w:sz w:val="28"/>
                <w:szCs w:val="28"/>
              </w:rPr>
            </w:pPr>
          </w:p>
          <w:p w14:paraId="5A42C62B" w14:textId="77777777" w:rsidR="001872C0" w:rsidRDefault="001872C0">
            <w:pPr>
              <w:widowControl w:val="0"/>
              <w:spacing w:after="0" w:line="240" w:lineRule="auto"/>
              <w:rPr>
                <w:rFonts w:ascii="Times New Roman" w:hAnsi="Times New Roman"/>
                <w:sz w:val="28"/>
                <w:szCs w:val="28"/>
              </w:rPr>
            </w:pPr>
          </w:p>
          <w:p w14:paraId="4EB95449" w14:textId="77777777" w:rsidR="00B60A24" w:rsidRDefault="00B60A24">
            <w:pPr>
              <w:widowControl w:val="0"/>
              <w:spacing w:after="0" w:line="240" w:lineRule="auto"/>
              <w:rPr>
                <w:rFonts w:ascii="Times New Roman" w:hAnsi="Times New Roman"/>
                <w:sz w:val="28"/>
                <w:szCs w:val="28"/>
              </w:rPr>
            </w:pPr>
          </w:p>
          <w:p w14:paraId="36E3473E"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lastRenderedPageBreak/>
              <w:t xml:space="preserve">Сергеева Елена Ивановна </w:t>
            </w:r>
          </w:p>
          <w:p w14:paraId="4830DD61" w14:textId="77777777" w:rsidR="001872C0" w:rsidRDefault="001872C0">
            <w:pPr>
              <w:widowControl w:val="0"/>
              <w:spacing w:after="0" w:line="240" w:lineRule="auto"/>
              <w:rPr>
                <w:rFonts w:ascii="Times New Roman" w:hAnsi="Times New Roman"/>
                <w:sz w:val="28"/>
                <w:szCs w:val="28"/>
              </w:rPr>
            </w:pPr>
          </w:p>
        </w:tc>
        <w:tc>
          <w:tcPr>
            <w:tcW w:w="6429" w:type="dxa"/>
          </w:tcPr>
          <w:p w14:paraId="15A9B380"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начальник отдела труда управления труда и социальной защиты населения администрации Петровского городского округа Ставропольского края </w:t>
            </w:r>
          </w:p>
          <w:p w14:paraId="2A57E023" w14:textId="77777777" w:rsidR="001872C0" w:rsidRDefault="001872C0">
            <w:pPr>
              <w:widowControl w:val="0"/>
              <w:spacing w:after="0" w:line="240" w:lineRule="auto"/>
              <w:jc w:val="both"/>
              <w:rPr>
                <w:rFonts w:ascii="Times New Roman" w:hAnsi="Times New Roman"/>
                <w:sz w:val="28"/>
                <w:szCs w:val="28"/>
              </w:rPr>
            </w:pPr>
          </w:p>
          <w:p w14:paraId="083E5FC2"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начальник отдела – старший судебный пристав Петровского районного отдела управления Федеральной службы судебных приставов по Ставропольскому краю (по согласованию)</w:t>
            </w:r>
          </w:p>
          <w:p w14:paraId="5BEC3C10" w14:textId="77777777" w:rsidR="001872C0" w:rsidRDefault="001872C0">
            <w:pPr>
              <w:widowControl w:val="0"/>
              <w:spacing w:after="0" w:line="240" w:lineRule="auto"/>
              <w:jc w:val="both"/>
              <w:rPr>
                <w:rFonts w:ascii="Times New Roman" w:hAnsi="Times New Roman"/>
                <w:sz w:val="28"/>
                <w:szCs w:val="28"/>
              </w:rPr>
            </w:pPr>
          </w:p>
          <w:p w14:paraId="10C9208F"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начальника финансового управления администрации Петровского городского округа Ставропольского края</w:t>
            </w:r>
          </w:p>
          <w:p w14:paraId="0EF2D343" w14:textId="77777777" w:rsidR="001872C0" w:rsidRDefault="001872C0">
            <w:pPr>
              <w:widowControl w:val="0"/>
              <w:spacing w:after="0" w:line="240" w:lineRule="auto"/>
              <w:jc w:val="both"/>
              <w:rPr>
                <w:rFonts w:ascii="Times New Roman" w:hAnsi="Times New Roman"/>
                <w:sz w:val="28"/>
                <w:szCs w:val="28"/>
              </w:rPr>
            </w:pPr>
          </w:p>
          <w:p w14:paraId="149F657E"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начальник отдела имущественных и земельных отношений администрации Петровского городского округа Ставропольского края</w:t>
            </w:r>
          </w:p>
          <w:p w14:paraId="4205566F" w14:textId="77777777" w:rsidR="001872C0" w:rsidRDefault="001872C0">
            <w:pPr>
              <w:widowControl w:val="0"/>
              <w:spacing w:after="0" w:line="240" w:lineRule="auto"/>
              <w:jc w:val="both"/>
              <w:rPr>
                <w:rFonts w:ascii="Times New Roman" w:hAnsi="Times New Roman"/>
                <w:sz w:val="28"/>
                <w:szCs w:val="28"/>
              </w:rPr>
            </w:pPr>
          </w:p>
          <w:p w14:paraId="61D1BAFC"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начальника отдела сельского хозяйства и охраны окружающей среды администрации Петровского городского округа Ставропольского края</w:t>
            </w:r>
          </w:p>
          <w:p w14:paraId="45FF4D82" w14:textId="77777777" w:rsidR="001872C0" w:rsidRDefault="001872C0">
            <w:pPr>
              <w:widowControl w:val="0"/>
              <w:spacing w:after="0" w:line="240" w:lineRule="auto"/>
              <w:jc w:val="both"/>
              <w:rPr>
                <w:rFonts w:ascii="Times New Roman" w:hAnsi="Times New Roman"/>
                <w:sz w:val="28"/>
                <w:szCs w:val="28"/>
              </w:rPr>
            </w:pPr>
          </w:p>
          <w:p w14:paraId="6E4D46A5"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начальник отделения экономической безопасности и противодействия коррупции, майор полиции отдела Министерства внутренних дел Российской Федерации по Петровскому городскому округу,  (по согласованию)</w:t>
            </w:r>
          </w:p>
          <w:p w14:paraId="259C20A7" w14:textId="77777777" w:rsidR="001872C0" w:rsidRDefault="001872C0">
            <w:pPr>
              <w:widowControl w:val="0"/>
              <w:spacing w:after="0" w:line="240" w:lineRule="auto"/>
              <w:jc w:val="both"/>
              <w:rPr>
                <w:rFonts w:ascii="Times New Roman" w:hAnsi="Times New Roman"/>
                <w:sz w:val="28"/>
                <w:szCs w:val="28"/>
              </w:rPr>
            </w:pPr>
          </w:p>
          <w:p w14:paraId="719D721E"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начальника управления –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 </w:t>
            </w:r>
          </w:p>
          <w:p w14:paraId="402FE5BB" w14:textId="77777777" w:rsidR="001872C0" w:rsidRDefault="001872C0">
            <w:pPr>
              <w:widowControl w:val="0"/>
              <w:spacing w:after="0" w:line="240" w:lineRule="auto"/>
              <w:jc w:val="both"/>
              <w:rPr>
                <w:rFonts w:ascii="Times New Roman" w:hAnsi="Times New Roman"/>
                <w:sz w:val="28"/>
                <w:szCs w:val="28"/>
              </w:rPr>
            </w:pPr>
          </w:p>
          <w:p w14:paraId="088D0217"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начальник управления по делам территорий  администрации Петровского городского округа Ставропольского края</w:t>
            </w:r>
          </w:p>
          <w:p w14:paraId="2495E6F4" w14:textId="77777777" w:rsidR="001872C0" w:rsidRDefault="001872C0">
            <w:pPr>
              <w:widowControl w:val="0"/>
              <w:spacing w:after="0" w:line="240" w:lineRule="auto"/>
              <w:jc w:val="both"/>
              <w:rPr>
                <w:rFonts w:ascii="Times New Roman" w:hAnsi="Times New Roman"/>
                <w:sz w:val="28"/>
                <w:szCs w:val="28"/>
              </w:rPr>
            </w:pPr>
          </w:p>
          <w:p w14:paraId="25C9D3C4" w14:textId="77777777" w:rsidR="00B60A24" w:rsidRDefault="00B60A24">
            <w:pPr>
              <w:widowControl w:val="0"/>
              <w:spacing w:after="0" w:line="240" w:lineRule="auto"/>
              <w:jc w:val="both"/>
              <w:rPr>
                <w:rFonts w:ascii="Times New Roman" w:hAnsi="Times New Roman"/>
                <w:sz w:val="28"/>
                <w:szCs w:val="28"/>
              </w:rPr>
            </w:pPr>
          </w:p>
          <w:p w14:paraId="4ACDD7BA"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заместитель главы администрации Петровского городского округа Ставропольского края </w:t>
            </w:r>
          </w:p>
          <w:p w14:paraId="55D9C606" w14:textId="77777777" w:rsidR="001872C0" w:rsidRDefault="001872C0">
            <w:pPr>
              <w:widowControl w:val="0"/>
              <w:spacing w:after="0" w:line="240" w:lineRule="auto"/>
              <w:jc w:val="both"/>
              <w:rPr>
                <w:rFonts w:ascii="Times New Roman" w:hAnsi="Times New Roman"/>
                <w:sz w:val="28"/>
                <w:szCs w:val="28"/>
              </w:rPr>
            </w:pPr>
          </w:p>
        </w:tc>
      </w:tr>
      <w:tr w:rsidR="001872C0" w14:paraId="41AAF8FE" w14:textId="77777777" w:rsidTr="00B60A24">
        <w:tc>
          <w:tcPr>
            <w:tcW w:w="3084" w:type="dxa"/>
          </w:tcPr>
          <w:p w14:paraId="62356D4E"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lastRenderedPageBreak/>
              <w:t>Суржа Раиса</w:t>
            </w:r>
          </w:p>
          <w:p w14:paraId="36AF42B8"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Ивановна</w:t>
            </w:r>
          </w:p>
        </w:tc>
        <w:tc>
          <w:tcPr>
            <w:tcW w:w="6429" w:type="dxa"/>
          </w:tcPr>
          <w:p w14:paraId="7C9F7092"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директор филиала № 3 регионального отделения Фонда социального страхования Российской Федерации (по согласованию)</w:t>
            </w:r>
          </w:p>
          <w:p w14:paraId="0BAE882E"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ab/>
            </w:r>
          </w:p>
        </w:tc>
      </w:tr>
      <w:tr w:rsidR="001872C0" w14:paraId="2A5D3E7A" w14:textId="77777777" w:rsidTr="00B60A24">
        <w:tc>
          <w:tcPr>
            <w:tcW w:w="3084" w:type="dxa"/>
          </w:tcPr>
          <w:p w14:paraId="571F0F86"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 xml:space="preserve">Устинов Александр Сергеевич </w:t>
            </w:r>
          </w:p>
          <w:p w14:paraId="5DA36D0E" w14:textId="77777777" w:rsidR="001872C0" w:rsidRDefault="001872C0">
            <w:pPr>
              <w:widowControl w:val="0"/>
              <w:spacing w:after="0" w:line="240" w:lineRule="auto"/>
              <w:rPr>
                <w:rFonts w:ascii="Times New Roman" w:hAnsi="Times New Roman"/>
                <w:sz w:val="28"/>
                <w:szCs w:val="28"/>
              </w:rPr>
            </w:pPr>
          </w:p>
          <w:p w14:paraId="619BA912" w14:textId="77777777" w:rsidR="001872C0" w:rsidRDefault="001872C0">
            <w:pPr>
              <w:widowControl w:val="0"/>
              <w:spacing w:after="0" w:line="240" w:lineRule="auto"/>
              <w:rPr>
                <w:rFonts w:ascii="Times New Roman" w:hAnsi="Times New Roman"/>
                <w:sz w:val="28"/>
                <w:szCs w:val="28"/>
              </w:rPr>
            </w:pPr>
          </w:p>
          <w:p w14:paraId="2BB20277" w14:textId="77777777" w:rsidR="001872C0" w:rsidRDefault="00C471C6">
            <w:pPr>
              <w:widowControl w:val="0"/>
              <w:spacing w:after="0" w:line="240" w:lineRule="auto"/>
              <w:rPr>
                <w:rFonts w:ascii="Times New Roman" w:hAnsi="Times New Roman"/>
                <w:sz w:val="28"/>
                <w:szCs w:val="28"/>
              </w:rPr>
            </w:pPr>
            <w:r>
              <w:rPr>
                <w:rFonts w:ascii="Times New Roman" w:hAnsi="Times New Roman"/>
                <w:sz w:val="28"/>
                <w:szCs w:val="28"/>
              </w:rPr>
              <w:t>Черскова Лариса Петровна</w:t>
            </w:r>
          </w:p>
        </w:tc>
        <w:tc>
          <w:tcPr>
            <w:tcW w:w="6429" w:type="dxa"/>
          </w:tcPr>
          <w:p w14:paraId="67154A6C"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директор государственного казенного учреждения «Центр занятости населения Петровского района» (по согласованию)</w:t>
            </w:r>
          </w:p>
          <w:p w14:paraId="36D4FE1B" w14:textId="77777777" w:rsidR="001872C0" w:rsidRDefault="001872C0">
            <w:pPr>
              <w:widowControl w:val="0"/>
              <w:spacing w:after="0" w:line="240" w:lineRule="auto"/>
              <w:jc w:val="both"/>
              <w:rPr>
                <w:rFonts w:ascii="Times New Roman" w:hAnsi="Times New Roman"/>
                <w:sz w:val="28"/>
                <w:szCs w:val="28"/>
              </w:rPr>
            </w:pPr>
          </w:p>
          <w:p w14:paraId="242528BA" w14:textId="77777777" w:rsidR="001872C0" w:rsidRDefault="00C471C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развития предпринимательства, торговли и потребительского рынка администрации Петровского городского округа Ставропольского края </w:t>
            </w:r>
          </w:p>
          <w:p w14:paraId="40983605" w14:textId="77777777" w:rsidR="001872C0" w:rsidRDefault="001872C0">
            <w:pPr>
              <w:widowControl w:val="0"/>
              <w:spacing w:after="0" w:line="240" w:lineRule="auto"/>
              <w:jc w:val="both"/>
              <w:rPr>
                <w:rFonts w:ascii="Times New Roman" w:hAnsi="Times New Roman"/>
                <w:sz w:val="28"/>
                <w:szCs w:val="28"/>
              </w:rPr>
            </w:pPr>
          </w:p>
        </w:tc>
      </w:tr>
      <w:tr w:rsidR="001872C0" w14:paraId="69131455" w14:textId="77777777" w:rsidTr="00B60A24">
        <w:tc>
          <w:tcPr>
            <w:tcW w:w="3084" w:type="dxa"/>
          </w:tcPr>
          <w:p w14:paraId="56328DEF" w14:textId="77777777" w:rsidR="001872C0" w:rsidRDefault="001872C0">
            <w:pPr>
              <w:widowControl w:val="0"/>
              <w:spacing w:after="0" w:line="240" w:lineRule="auto"/>
              <w:rPr>
                <w:rFonts w:ascii="Times New Roman" w:hAnsi="Times New Roman"/>
                <w:sz w:val="28"/>
                <w:szCs w:val="28"/>
              </w:rPr>
            </w:pPr>
          </w:p>
        </w:tc>
        <w:tc>
          <w:tcPr>
            <w:tcW w:w="6429" w:type="dxa"/>
          </w:tcPr>
          <w:p w14:paraId="6C7BEBD4" w14:textId="77777777" w:rsidR="001872C0" w:rsidRDefault="001872C0">
            <w:pPr>
              <w:widowControl w:val="0"/>
              <w:spacing w:after="0" w:line="240" w:lineRule="auto"/>
              <w:jc w:val="both"/>
              <w:rPr>
                <w:rFonts w:ascii="Times New Roman" w:hAnsi="Times New Roman"/>
                <w:sz w:val="28"/>
                <w:szCs w:val="28"/>
              </w:rPr>
            </w:pPr>
          </w:p>
        </w:tc>
      </w:tr>
      <w:tr w:rsidR="001872C0" w14:paraId="0514AF9A" w14:textId="77777777" w:rsidTr="00B60A24">
        <w:tc>
          <w:tcPr>
            <w:tcW w:w="3084" w:type="dxa"/>
          </w:tcPr>
          <w:p w14:paraId="1BFFE583" w14:textId="77777777" w:rsidR="001872C0" w:rsidRDefault="001872C0">
            <w:pPr>
              <w:widowControl w:val="0"/>
              <w:spacing w:after="0" w:line="240" w:lineRule="auto"/>
              <w:rPr>
                <w:rFonts w:ascii="Times New Roman" w:hAnsi="Times New Roman"/>
                <w:sz w:val="28"/>
                <w:szCs w:val="28"/>
              </w:rPr>
            </w:pPr>
          </w:p>
        </w:tc>
        <w:tc>
          <w:tcPr>
            <w:tcW w:w="6429" w:type="dxa"/>
          </w:tcPr>
          <w:p w14:paraId="431483E5" w14:textId="77777777" w:rsidR="001872C0" w:rsidRDefault="001872C0">
            <w:pPr>
              <w:widowControl w:val="0"/>
              <w:spacing w:after="0" w:line="240" w:lineRule="auto"/>
              <w:jc w:val="both"/>
              <w:rPr>
                <w:rFonts w:ascii="Times New Roman" w:hAnsi="Times New Roman"/>
                <w:sz w:val="28"/>
                <w:szCs w:val="28"/>
              </w:rPr>
            </w:pPr>
          </w:p>
        </w:tc>
      </w:tr>
    </w:tbl>
    <w:p w14:paraId="05A15E65" w14:textId="77777777" w:rsidR="001872C0" w:rsidRDefault="00C471C6">
      <w:pPr>
        <w:spacing w:after="0" w:line="240" w:lineRule="exact"/>
        <w:ind w:right="54"/>
        <w:jc w:val="both"/>
        <w:rPr>
          <w:rFonts w:ascii="Times New Roman" w:hAnsi="Times New Roman"/>
          <w:sz w:val="28"/>
          <w:szCs w:val="28"/>
        </w:rPr>
      </w:pPr>
      <w:r>
        <w:rPr>
          <w:rFonts w:ascii="Times New Roman" w:hAnsi="Times New Roman"/>
          <w:sz w:val="28"/>
          <w:szCs w:val="28"/>
        </w:rPr>
        <w:t xml:space="preserve">Управляющий делами администрации </w:t>
      </w:r>
    </w:p>
    <w:p w14:paraId="1AAF0C0E" w14:textId="77777777" w:rsidR="001872C0" w:rsidRDefault="00C471C6">
      <w:pPr>
        <w:spacing w:after="0" w:line="240" w:lineRule="exact"/>
        <w:jc w:val="both"/>
        <w:rPr>
          <w:rFonts w:ascii="Times New Roman" w:hAnsi="Times New Roman"/>
          <w:sz w:val="28"/>
          <w:szCs w:val="28"/>
        </w:rPr>
      </w:pPr>
      <w:r>
        <w:rPr>
          <w:rFonts w:ascii="Times New Roman" w:hAnsi="Times New Roman"/>
          <w:sz w:val="28"/>
          <w:szCs w:val="28"/>
        </w:rPr>
        <w:t>Петровского городского округа</w:t>
      </w:r>
    </w:p>
    <w:p w14:paraId="486E33E0" w14:textId="77777777" w:rsidR="001872C0" w:rsidRDefault="00C471C6">
      <w:pPr>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края                                                                          </w:t>
      </w:r>
      <w:proofErr w:type="spellStart"/>
      <w:r>
        <w:rPr>
          <w:rFonts w:ascii="Times New Roman" w:hAnsi="Times New Roman"/>
          <w:sz w:val="28"/>
          <w:szCs w:val="28"/>
        </w:rPr>
        <w:t>Ю.В.Петрич</w:t>
      </w:r>
      <w:proofErr w:type="spellEnd"/>
    </w:p>
    <w:p w14:paraId="46C8FA75" w14:textId="77777777" w:rsidR="001872C0" w:rsidRDefault="001872C0">
      <w:pPr>
        <w:spacing w:after="0" w:line="240" w:lineRule="exact"/>
        <w:ind w:right="1274"/>
        <w:jc w:val="both"/>
        <w:rPr>
          <w:rFonts w:ascii="Times New Roman" w:hAnsi="Times New Roman" w:cs="Times New Roman"/>
          <w:sz w:val="28"/>
        </w:rPr>
      </w:pPr>
    </w:p>
    <w:sectPr w:rsidR="001872C0" w:rsidSect="000E369B">
      <w:pgSz w:w="11906" w:h="16838"/>
      <w:pgMar w:top="1418" w:right="567" w:bottom="1134" w:left="198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1872C0"/>
    <w:rsid w:val="000E369B"/>
    <w:rsid w:val="001872C0"/>
    <w:rsid w:val="008962D0"/>
    <w:rsid w:val="00B60A24"/>
    <w:rsid w:val="00C471C6"/>
    <w:rsid w:val="00EB53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D507"/>
  <w15:docId w15:val="{7788FF6F-E2BD-480D-B1C9-572024B6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336"/>
    <w:pPr>
      <w:spacing w:after="200" w:line="276" w:lineRule="auto"/>
    </w:pPr>
  </w:style>
  <w:style w:type="paragraph" w:styleId="1">
    <w:name w:val="heading 1"/>
    <w:basedOn w:val="a"/>
    <w:next w:val="a"/>
    <w:link w:val="10"/>
    <w:qFormat/>
    <w:rsid w:val="002343C5"/>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F464E4"/>
  </w:style>
  <w:style w:type="character" w:customStyle="1" w:styleId="a4">
    <w:name w:val="Нижний колонтитул Знак"/>
    <w:basedOn w:val="a0"/>
    <w:uiPriority w:val="99"/>
    <w:semiHidden/>
    <w:qFormat/>
    <w:rsid w:val="00F464E4"/>
  </w:style>
  <w:style w:type="character" w:customStyle="1" w:styleId="a5">
    <w:name w:val="Текст выноски Знак"/>
    <w:basedOn w:val="a0"/>
    <w:uiPriority w:val="99"/>
    <w:semiHidden/>
    <w:qFormat/>
    <w:rsid w:val="00106964"/>
    <w:rPr>
      <w:rFonts w:ascii="Tahoma" w:hAnsi="Tahoma" w:cs="Tahoma"/>
      <w:sz w:val="16"/>
      <w:szCs w:val="16"/>
    </w:rPr>
  </w:style>
  <w:style w:type="character" w:customStyle="1" w:styleId="10">
    <w:name w:val="Заголовок 1 Знак"/>
    <w:basedOn w:val="a0"/>
    <w:link w:val="1"/>
    <w:qFormat/>
    <w:rsid w:val="002343C5"/>
    <w:rPr>
      <w:rFonts w:ascii="Times New Roman" w:eastAsia="Times New Roman" w:hAnsi="Times New Roman" w:cs="Times New Roman"/>
      <w:sz w:val="28"/>
      <w:szCs w:val="20"/>
    </w:rPr>
  </w:style>
  <w:style w:type="character" w:customStyle="1" w:styleId="2">
    <w:name w:val="Основной текст 2 Знак"/>
    <w:basedOn w:val="a0"/>
    <w:semiHidden/>
    <w:qFormat/>
    <w:rsid w:val="00D663B1"/>
    <w:rPr>
      <w:rFonts w:ascii="Times New Roman" w:eastAsia="Times New Roman" w:hAnsi="Times New Roman" w:cs="Times New Roman"/>
      <w:sz w:val="24"/>
      <w:szCs w:val="24"/>
    </w:rPr>
  </w:style>
  <w:style w:type="paragraph" w:customStyle="1" w:styleId="11">
    <w:name w:val="Заголовок1"/>
    <w:basedOn w:val="a"/>
    <w:next w:val="a6"/>
    <w:qFormat/>
    <w:pPr>
      <w:keepNext/>
      <w:spacing w:before="240" w:after="120"/>
    </w:pPr>
    <w:rPr>
      <w:rFonts w:ascii="Liberation Sans" w:eastAsia="Tahoma" w:hAnsi="Liberation Sans" w:cs="Droid Sans Devanagari"/>
      <w:sz w:val="28"/>
      <w:szCs w:val="28"/>
    </w:rPr>
  </w:style>
  <w:style w:type="paragraph" w:styleId="a6">
    <w:name w:val="Body Text"/>
    <w:basedOn w:val="a"/>
    <w:pPr>
      <w:spacing w:after="140"/>
    </w:p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sz w:val="24"/>
      <w:szCs w:val="24"/>
    </w:rPr>
  </w:style>
  <w:style w:type="paragraph" w:styleId="a9">
    <w:name w:val="index heading"/>
    <w:basedOn w:val="a"/>
    <w:qFormat/>
    <w:pPr>
      <w:suppressLineNumbers/>
    </w:pPr>
    <w:rPr>
      <w:rFonts w:cs="Droid Sans Devanagari"/>
    </w:rPr>
  </w:style>
  <w:style w:type="paragraph" w:styleId="aa">
    <w:name w:val="No Spacing"/>
    <w:uiPriority w:val="99"/>
    <w:qFormat/>
    <w:rsid w:val="00BE7A94"/>
    <w:rPr>
      <w:rFonts w:ascii="Times New Roman" w:eastAsia="Calibri" w:hAnsi="Times New Roman" w:cs="Times New Roman"/>
      <w:sz w:val="28"/>
      <w:lang w:eastAsia="en-US"/>
    </w:rPr>
  </w:style>
  <w:style w:type="paragraph" w:customStyle="1" w:styleId="ConsNonformat">
    <w:name w:val="ConsNonformat"/>
    <w:qFormat/>
    <w:rsid w:val="00BE7A94"/>
    <w:pPr>
      <w:widowControl w:val="0"/>
      <w:ind w:right="19772"/>
    </w:pPr>
    <w:rPr>
      <w:rFonts w:ascii="Courier New" w:eastAsia="Times New Roman" w:hAnsi="Courier New" w:cs="Courier New"/>
      <w:sz w:val="20"/>
      <w:szCs w:val="20"/>
    </w:rPr>
  </w:style>
  <w:style w:type="paragraph" w:customStyle="1" w:styleId="ab">
    <w:name w:val="Колонтитул"/>
    <w:basedOn w:val="a"/>
    <w:qFormat/>
  </w:style>
  <w:style w:type="paragraph" w:styleId="ac">
    <w:name w:val="header"/>
    <w:basedOn w:val="a"/>
    <w:uiPriority w:val="99"/>
    <w:semiHidden/>
    <w:unhideWhenUsed/>
    <w:rsid w:val="00F464E4"/>
    <w:pPr>
      <w:tabs>
        <w:tab w:val="center" w:pos="4677"/>
        <w:tab w:val="right" w:pos="9355"/>
      </w:tabs>
      <w:spacing w:after="0" w:line="240" w:lineRule="auto"/>
    </w:pPr>
  </w:style>
  <w:style w:type="paragraph" w:styleId="ad">
    <w:name w:val="footer"/>
    <w:basedOn w:val="a"/>
    <w:uiPriority w:val="99"/>
    <w:semiHidden/>
    <w:unhideWhenUsed/>
    <w:rsid w:val="00F464E4"/>
    <w:pPr>
      <w:tabs>
        <w:tab w:val="center" w:pos="4677"/>
        <w:tab w:val="right" w:pos="9355"/>
      </w:tabs>
      <w:spacing w:after="0" w:line="240" w:lineRule="auto"/>
    </w:pPr>
  </w:style>
  <w:style w:type="paragraph" w:styleId="ae">
    <w:name w:val="Balloon Text"/>
    <w:basedOn w:val="a"/>
    <w:uiPriority w:val="99"/>
    <w:semiHidden/>
    <w:unhideWhenUsed/>
    <w:qFormat/>
    <w:rsid w:val="00106964"/>
    <w:pPr>
      <w:spacing w:after="0" w:line="240" w:lineRule="auto"/>
    </w:pPr>
    <w:rPr>
      <w:rFonts w:ascii="Tahoma" w:hAnsi="Tahoma" w:cs="Tahoma"/>
      <w:sz w:val="16"/>
      <w:szCs w:val="16"/>
    </w:rPr>
  </w:style>
  <w:style w:type="paragraph" w:styleId="af">
    <w:name w:val="List Paragraph"/>
    <w:basedOn w:val="a"/>
    <w:uiPriority w:val="34"/>
    <w:qFormat/>
    <w:rsid w:val="00AE53DD"/>
    <w:pPr>
      <w:spacing w:after="0" w:line="240" w:lineRule="auto"/>
      <w:ind w:left="720"/>
      <w:contextualSpacing/>
    </w:pPr>
    <w:rPr>
      <w:rFonts w:ascii="Times New Roman" w:eastAsiaTheme="minorHAnsi" w:hAnsi="Times New Roman" w:cs="Times New Roman"/>
      <w:sz w:val="28"/>
      <w:szCs w:val="24"/>
      <w:lang w:eastAsia="en-US"/>
    </w:rPr>
  </w:style>
  <w:style w:type="paragraph" w:styleId="20">
    <w:name w:val="Body Text 2"/>
    <w:basedOn w:val="a"/>
    <w:semiHidden/>
    <w:unhideWhenUsed/>
    <w:qFormat/>
    <w:rsid w:val="00D663B1"/>
    <w:pPr>
      <w:spacing w:after="120" w:line="480" w:lineRule="auto"/>
    </w:pPr>
    <w:rPr>
      <w:rFonts w:ascii="Times New Roman" w:eastAsia="Times New Roman" w:hAnsi="Times New Roman" w:cs="Times New Roman"/>
      <w:sz w:val="24"/>
      <w:szCs w:val="24"/>
    </w:rPr>
  </w:style>
  <w:style w:type="paragraph" w:customStyle="1" w:styleId="ConsPlusNormal">
    <w:name w:val="ConsPlusNormal"/>
    <w:qFormat/>
    <w:rsid w:val="00025D5D"/>
    <w:rPr>
      <w:rFonts w:ascii="Times New Roman" w:eastAsia="Times New Roman" w:hAnsi="Times New Roman" w:cs="Times New Roman"/>
      <w:sz w:val="28"/>
      <w:szCs w:val="28"/>
    </w:rPr>
  </w:style>
  <w:style w:type="paragraph" w:customStyle="1" w:styleId="ConsPlusTitle">
    <w:name w:val="ConsPlusTitle"/>
    <w:qFormat/>
    <w:rsid w:val="00FD18C4"/>
    <w:pPr>
      <w:widowControl w:val="0"/>
    </w:pPr>
    <w:rPr>
      <w:rFonts w:ascii="Times New Roman" w:eastAsia="Times New Roman" w:hAnsi="Times New Roman" w:cs="Times New Roman"/>
      <w:b/>
      <w:sz w:val="28"/>
      <w:szCs w:val="20"/>
    </w:rPr>
  </w:style>
  <w:style w:type="paragraph" w:customStyle="1" w:styleId="-1">
    <w:name w:val="Т-1"/>
    <w:basedOn w:val="a"/>
    <w:qFormat/>
    <w:rsid w:val="000E17C3"/>
    <w:pPr>
      <w:spacing w:after="0" w:line="360" w:lineRule="auto"/>
      <w:ind w:firstLine="720"/>
      <w:jc w:val="both"/>
    </w:pPr>
    <w:rPr>
      <w:rFonts w:ascii="Times New Roman" w:eastAsia="Times New Roman" w:hAnsi="Times New Roman" w:cs="Times New Roman"/>
      <w:sz w:val="28"/>
      <w:szCs w:val="20"/>
    </w:rPr>
  </w:style>
  <w:style w:type="table" w:styleId="af0">
    <w:name w:val="Table Grid"/>
    <w:basedOn w:val="a1"/>
    <w:uiPriority w:val="59"/>
    <w:rsid w:val="00DB6A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255C-42F0-40A2-A91D-6C45748E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Федорян Наталья Васильевна</cp:lastModifiedBy>
  <cp:revision>3</cp:revision>
  <cp:lastPrinted>2022-08-25T11:05:00Z</cp:lastPrinted>
  <dcterms:created xsi:type="dcterms:W3CDTF">2022-08-25T11:05:00Z</dcterms:created>
  <dcterms:modified xsi:type="dcterms:W3CDTF">2022-08-26T06:28:00Z</dcterms:modified>
  <dc:language>ru-RU</dc:language>
</cp:coreProperties>
</file>