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9C" w:rsidRPr="00A17EF0" w:rsidRDefault="001B422E" w:rsidP="001B422E">
      <w:pPr>
        <w:tabs>
          <w:tab w:val="center" w:pos="4676"/>
          <w:tab w:val="left" w:pos="7576"/>
        </w:tabs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proofErr w:type="gramStart"/>
      <w:r w:rsidR="0020539C" w:rsidRPr="00A17EF0">
        <w:rPr>
          <w:rFonts w:ascii="Times New Roman" w:eastAsia="Calibri" w:hAnsi="Times New Roman"/>
          <w:b/>
          <w:sz w:val="32"/>
          <w:szCs w:val="32"/>
          <w:lang w:eastAsia="en-US"/>
        </w:rPr>
        <w:t>П</w:t>
      </w:r>
      <w:proofErr w:type="gramEnd"/>
      <w:r w:rsidR="0020539C" w:rsidRPr="00A17EF0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</w:p>
    <w:p w:rsidR="0020539C" w:rsidRPr="00D07D66" w:rsidRDefault="0020539C" w:rsidP="0020539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</w:p>
    <w:p w:rsidR="0020539C" w:rsidRPr="008B1A86" w:rsidRDefault="0020539C" w:rsidP="0020539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>
        <w:rPr>
          <w:rFonts w:ascii="Times New Roman" w:hAnsi="Times New Roman"/>
          <w:snapToGrid w:val="0"/>
          <w:sz w:val="24"/>
          <w:szCs w:val="24"/>
          <w:lang w:eastAsia="en-US"/>
        </w:rPr>
        <w:t>ГОРОДСКОГО ОКРУГА</w:t>
      </w:r>
    </w:p>
    <w:p w:rsidR="0020539C" w:rsidRPr="00D07D66" w:rsidRDefault="0020539C" w:rsidP="0020539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20539C" w:rsidRPr="00D07D66" w:rsidRDefault="0020539C" w:rsidP="0020539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20539C" w:rsidRPr="00D07D66" w:rsidTr="00CD0A4E">
        <w:trPr>
          <w:trHeight w:val="208"/>
        </w:trPr>
        <w:tc>
          <w:tcPr>
            <w:tcW w:w="3063" w:type="dxa"/>
          </w:tcPr>
          <w:p w:rsidR="0020539C" w:rsidRPr="00D07D66" w:rsidRDefault="0078774A" w:rsidP="00CD0A4E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26 декабря 2019 г.</w:t>
            </w:r>
          </w:p>
        </w:tc>
        <w:tc>
          <w:tcPr>
            <w:tcW w:w="3171" w:type="dxa"/>
          </w:tcPr>
          <w:p w:rsidR="0020539C" w:rsidRPr="00D07D66" w:rsidRDefault="0020539C" w:rsidP="00CD0A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20539C" w:rsidRPr="00D07D66" w:rsidRDefault="0078774A" w:rsidP="00CD0A4E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№ 2696</w:t>
            </w:r>
          </w:p>
        </w:tc>
      </w:tr>
    </w:tbl>
    <w:p w:rsidR="0020539C" w:rsidRDefault="0020539C" w:rsidP="0020539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0539C" w:rsidRDefault="0020539C" w:rsidP="0020539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0539C" w:rsidRDefault="0020539C" w:rsidP="0020539C">
      <w:pPr>
        <w:spacing w:after="0" w:line="240" w:lineRule="exact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  <w:proofErr w:type="gramStart"/>
      <w:r w:rsidRPr="000E046F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</w:t>
      </w:r>
      <w:r w:rsidR="00411A05">
        <w:rPr>
          <w:rFonts w:ascii="Times New Roman" w:hAnsi="Times New Roman"/>
          <w:sz w:val="28"/>
          <w:szCs w:val="28"/>
        </w:rPr>
        <w:t xml:space="preserve"> 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/>
          <w:sz w:val="28"/>
          <w:szCs w:val="28"/>
          <w:lang w:eastAsia="en-US"/>
        </w:rPr>
        <w:t>ую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 xml:space="preserve"> Петровского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>Ставропольского края «</w:t>
      </w:r>
      <w:r>
        <w:rPr>
          <w:rFonts w:ascii="Times New Roman" w:eastAsia="Calibri" w:hAnsi="Times New Roman"/>
          <w:sz w:val="28"/>
          <w:szCs w:val="28"/>
          <w:lang w:eastAsia="en-US"/>
        </w:rPr>
        <w:t>Развитие жилищно-коммунального хозяйства», утвержденную постановлением администрации Петровского городского округа Ставропольск</w:t>
      </w:r>
      <w:r w:rsidR="00C16DDC">
        <w:rPr>
          <w:rFonts w:ascii="Times New Roman" w:eastAsia="Calibri" w:hAnsi="Times New Roman"/>
          <w:sz w:val="28"/>
          <w:szCs w:val="28"/>
          <w:lang w:eastAsia="en-US"/>
        </w:rPr>
        <w:t>ого края от 29 декабря 2017 г.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№ 20 (</w:t>
      </w:r>
      <w:r>
        <w:rPr>
          <w:rFonts w:ascii="Times New Roman" w:hAnsi="Times New Roman"/>
          <w:sz w:val="28"/>
          <w:szCs w:val="28"/>
        </w:rPr>
        <w:t xml:space="preserve">в редакции от 28 декабря 2018 г. № 2388, 25 января 2019 г. № 144, 14 марта 2019 г. № 623, 28 июня 2019 г. № 1386, </w:t>
      </w:r>
      <w:r w:rsidRPr="008B1A86">
        <w:rPr>
          <w:rFonts w:ascii="Times New Roman" w:hAnsi="Times New Roman"/>
          <w:sz w:val="28"/>
          <w:szCs w:val="28"/>
        </w:rPr>
        <w:t>03 сентября 2019 г. № 1810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proofErr w:type="gramEnd"/>
    </w:p>
    <w:p w:rsidR="0020539C" w:rsidRDefault="0020539C" w:rsidP="0020539C">
      <w:pPr>
        <w:spacing w:after="0" w:line="240" w:lineRule="exact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20539C" w:rsidRPr="00A17EF0" w:rsidRDefault="0020539C" w:rsidP="0020539C">
      <w:pPr>
        <w:spacing w:after="0" w:line="240" w:lineRule="exact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20539C" w:rsidRPr="001F7191" w:rsidRDefault="0020539C" w:rsidP="0020539C">
      <w:pPr>
        <w:pStyle w:val="a8"/>
        <w:spacing w:after="0"/>
        <w:ind w:firstLine="709"/>
        <w:jc w:val="both"/>
        <w:rPr>
          <w:sz w:val="28"/>
          <w:szCs w:val="28"/>
        </w:rPr>
      </w:pPr>
      <w:proofErr w:type="gramStart"/>
      <w:r w:rsidRPr="00A17EF0">
        <w:rPr>
          <w:rFonts w:eastAsia="Calibri"/>
          <w:sz w:val="28"/>
          <w:lang w:eastAsia="en-US"/>
        </w:rPr>
        <w:t xml:space="preserve">В соответствии с </w:t>
      </w:r>
      <w:r>
        <w:rPr>
          <w:rFonts w:eastAsia="Calibri"/>
          <w:sz w:val="28"/>
          <w:lang w:eastAsia="en-US"/>
        </w:rPr>
        <w:t xml:space="preserve">Бюджетным кодексом Российской Федерации, </w:t>
      </w:r>
      <w:r w:rsidRPr="00A17EF0">
        <w:rPr>
          <w:rFonts w:eastAsia="Calibri"/>
          <w:sz w:val="28"/>
          <w:lang w:eastAsia="en-US"/>
        </w:rPr>
        <w:t xml:space="preserve">Федеральным законом от 06 октября 2006 года № 131-ФЗ «Об общих принципах организации местного самоуправления в </w:t>
      </w:r>
      <w:r>
        <w:rPr>
          <w:rFonts w:eastAsia="Calibri"/>
          <w:sz w:val="28"/>
          <w:lang w:eastAsia="en-US"/>
        </w:rPr>
        <w:t>Р</w:t>
      </w:r>
      <w:r w:rsidRPr="00A17EF0">
        <w:rPr>
          <w:rFonts w:eastAsia="Calibri"/>
          <w:sz w:val="28"/>
          <w:lang w:eastAsia="en-US"/>
        </w:rPr>
        <w:t xml:space="preserve">оссийской </w:t>
      </w:r>
      <w:r>
        <w:rPr>
          <w:rFonts w:eastAsia="Calibri"/>
          <w:sz w:val="28"/>
          <w:lang w:eastAsia="en-US"/>
        </w:rPr>
        <w:t>Ф</w:t>
      </w:r>
      <w:r w:rsidRPr="00A17EF0">
        <w:rPr>
          <w:rFonts w:eastAsia="Calibri"/>
          <w:sz w:val="28"/>
          <w:lang w:eastAsia="en-US"/>
        </w:rPr>
        <w:t>едерации»,</w:t>
      </w:r>
      <w:r>
        <w:rPr>
          <w:rFonts w:eastAsia="Calibri"/>
          <w:sz w:val="28"/>
          <w:lang w:eastAsia="en-US"/>
        </w:rPr>
        <w:t xml:space="preserve"> постановлением администрации Петровского городского округа Ставропольс</w:t>
      </w:r>
      <w:r w:rsidR="00C16DDC">
        <w:rPr>
          <w:rFonts w:eastAsia="Calibri"/>
          <w:sz w:val="28"/>
          <w:lang w:eastAsia="en-US"/>
        </w:rPr>
        <w:t>кого края от 11 апреля 2018 г.</w:t>
      </w:r>
      <w:r>
        <w:rPr>
          <w:rFonts w:eastAsia="Calibri"/>
          <w:sz w:val="28"/>
          <w:lang w:eastAsia="en-US"/>
        </w:rPr>
        <w:t xml:space="preserve"> № 528 «</w:t>
      </w:r>
      <w:r w:rsidRPr="00A17EF0">
        <w:rPr>
          <w:rFonts w:eastAsia="Calibri"/>
          <w:sz w:val="28"/>
          <w:lang w:eastAsia="en-US"/>
        </w:rPr>
        <w:t xml:space="preserve">Об утверждении Порядка разработки, реализации и оценки эффективности муниципальных программ Петровского </w:t>
      </w:r>
      <w:r>
        <w:rPr>
          <w:rFonts w:eastAsia="Calibri"/>
          <w:sz w:val="28"/>
          <w:lang w:eastAsia="en-US"/>
        </w:rPr>
        <w:t>городского округа</w:t>
      </w:r>
      <w:r w:rsidRPr="00A17EF0">
        <w:rPr>
          <w:rFonts w:eastAsia="Calibri"/>
          <w:sz w:val="28"/>
          <w:lang w:eastAsia="en-US"/>
        </w:rPr>
        <w:t xml:space="preserve"> Ставропольского края</w:t>
      </w:r>
      <w:r>
        <w:rPr>
          <w:rFonts w:eastAsia="Calibri"/>
          <w:sz w:val="28"/>
          <w:lang w:eastAsia="en-US"/>
        </w:rPr>
        <w:t>» (в редакции от 30 августа 2018 года № 1547</w:t>
      </w:r>
      <w:proofErr w:type="gramEnd"/>
      <w:r>
        <w:rPr>
          <w:rFonts w:eastAsia="Calibri"/>
          <w:sz w:val="28"/>
          <w:lang w:eastAsia="en-US"/>
        </w:rPr>
        <w:t xml:space="preserve">, </w:t>
      </w:r>
      <w:proofErr w:type="gramStart"/>
      <w:r>
        <w:rPr>
          <w:rFonts w:eastAsia="Calibri"/>
          <w:sz w:val="28"/>
          <w:lang w:eastAsia="en-US"/>
        </w:rPr>
        <w:t xml:space="preserve">от 11 января 2019 г. № 9, от 08 августа 2019 г. </w:t>
      </w:r>
      <w:r w:rsidR="00C16DDC">
        <w:rPr>
          <w:rFonts w:eastAsia="Calibri"/>
          <w:sz w:val="28"/>
          <w:lang w:eastAsia="en-US"/>
        </w:rPr>
        <w:t xml:space="preserve">                </w:t>
      </w:r>
      <w:r>
        <w:rPr>
          <w:rFonts w:eastAsia="Calibri"/>
          <w:sz w:val="28"/>
          <w:lang w:eastAsia="en-US"/>
        </w:rPr>
        <w:t>№ 1645</w:t>
      </w:r>
      <w:r w:rsidRPr="00055DAC">
        <w:rPr>
          <w:rFonts w:eastAsia="Calibri"/>
          <w:sz w:val="28"/>
          <w:lang w:eastAsia="en-US"/>
        </w:rPr>
        <w:t xml:space="preserve">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</w:t>
      </w:r>
      <w:r>
        <w:rPr>
          <w:rFonts w:eastAsia="Calibri"/>
          <w:sz w:val="28"/>
          <w:lang w:eastAsia="en-US"/>
        </w:rPr>
        <w:t xml:space="preserve">от 19 октября 2018 г. № 571-р, </w:t>
      </w:r>
      <w:r w:rsidRPr="00055DAC">
        <w:rPr>
          <w:rFonts w:eastAsia="Calibri"/>
          <w:sz w:val="28"/>
          <w:lang w:eastAsia="en-US"/>
        </w:rPr>
        <w:t>от 04 декабря 2018 года № 656-р</w:t>
      </w:r>
      <w:r>
        <w:rPr>
          <w:rFonts w:eastAsia="Calibri"/>
          <w:sz w:val="28"/>
          <w:lang w:eastAsia="en-US"/>
        </w:rPr>
        <w:t>, от 20 сентября 2019 г. № 554-р</w:t>
      </w:r>
      <w:proofErr w:type="gramEnd"/>
      <w:r w:rsidRPr="00055DAC">
        <w:rPr>
          <w:rFonts w:eastAsia="Calibri"/>
          <w:sz w:val="28"/>
          <w:lang w:eastAsia="en-US"/>
        </w:rPr>
        <w:t>)</w:t>
      </w:r>
      <w:r>
        <w:rPr>
          <w:rFonts w:eastAsia="Calibri"/>
          <w:sz w:val="28"/>
          <w:lang w:eastAsia="en-US"/>
        </w:rPr>
        <w:t xml:space="preserve">, решением Совета депутатов Петровского городского округа Ставропольского края от 28 ноября 2019 года № 80 «О </w:t>
      </w:r>
      <w:proofErr w:type="gramStart"/>
      <w:r>
        <w:rPr>
          <w:rFonts w:eastAsia="Calibri"/>
          <w:sz w:val="28"/>
          <w:lang w:eastAsia="en-US"/>
        </w:rPr>
        <w:t xml:space="preserve">внесении изменений в решение Совета депутатов </w:t>
      </w:r>
      <w:r w:rsidRPr="00170D46">
        <w:rPr>
          <w:sz w:val="28"/>
          <w:szCs w:val="28"/>
        </w:rPr>
        <w:t xml:space="preserve">Петровского городского округа Ставропольского края </w:t>
      </w:r>
      <w:r>
        <w:rPr>
          <w:sz w:val="28"/>
          <w:szCs w:val="28"/>
        </w:rPr>
        <w:t xml:space="preserve">от 14 декабря 2018 года № 194 </w:t>
      </w:r>
      <w:r>
        <w:rPr>
          <w:rFonts w:eastAsia="Calibri"/>
          <w:sz w:val="28"/>
          <w:lang w:eastAsia="en-US"/>
        </w:rPr>
        <w:t>«</w:t>
      </w:r>
      <w:r w:rsidRPr="00170D46">
        <w:rPr>
          <w:sz w:val="28"/>
          <w:szCs w:val="28"/>
        </w:rPr>
        <w:t>О бюджете Петровского городского округа Ставропольского края на 2019 год и плановый период 2020 и 2021 годов</w:t>
      </w:r>
      <w:r>
        <w:rPr>
          <w:sz w:val="28"/>
          <w:szCs w:val="28"/>
        </w:rPr>
        <w:t xml:space="preserve">», </w:t>
      </w:r>
      <w:r>
        <w:rPr>
          <w:rFonts w:eastAsia="Calibri"/>
          <w:sz w:val="28"/>
          <w:lang w:eastAsia="en-US"/>
        </w:rPr>
        <w:t>решением Совета депутатов Петровского городского округа Ставропольского края от 12 декабря 2019 года № 97</w:t>
      </w:r>
      <w:r w:rsidR="00925560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«</w:t>
      </w:r>
      <w:r w:rsidRPr="00170D46">
        <w:rPr>
          <w:sz w:val="28"/>
          <w:szCs w:val="28"/>
        </w:rPr>
        <w:t>О бюджете Петровского городского округа Ставропольского края на 20</w:t>
      </w:r>
      <w:r>
        <w:rPr>
          <w:sz w:val="28"/>
          <w:szCs w:val="28"/>
        </w:rPr>
        <w:t>20</w:t>
      </w:r>
      <w:r w:rsidRPr="00170D46">
        <w:rPr>
          <w:sz w:val="28"/>
          <w:szCs w:val="28"/>
        </w:rPr>
        <w:t xml:space="preserve"> год и плановый</w:t>
      </w:r>
      <w:proofErr w:type="gramEnd"/>
      <w:r w:rsidRPr="00170D46">
        <w:rPr>
          <w:sz w:val="28"/>
          <w:szCs w:val="28"/>
        </w:rPr>
        <w:t xml:space="preserve"> период 202</w:t>
      </w:r>
      <w:r>
        <w:rPr>
          <w:sz w:val="28"/>
          <w:szCs w:val="28"/>
        </w:rPr>
        <w:t>1</w:t>
      </w:r>
      <w:r w:rsidRPr="00170D46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170D46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055DAC">
        <w:rPr>
          <w:rFonts w:eastAsia="Calibri"/>
          <w:sz w:val="28"/>
          <w:lang w:eastAsia="en-US"/>
        </w:rPr>
        <w:t xml:space="preserve">администрация Петровского городского округа Ставропольского края </w:t>
      </w:r>
    </w:p>
    <w:p w:rsidR="0020539C" w:rsidRDefault="0020539C" w:rsidP="0020539C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20539C" w:rsidRPr="00A17EF0" w:rsidRDefault="0020539C" w:rsidP="0020539C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20539C" w:rsidRPr="005D5249" w:rsidRDefault="0020539C" w:rsidP="0020539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D5249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20539C" w:rsidRDefault="0020539C" w:rsidP="0020539C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20539C" w:rsidRPr="00A17EF0" w:rsidRDefault="0020539C" w:rsidP="0020539C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20539C" w:rsidRDefault="0020539C" w:rsidP="0020539C">
      <w:pPr>
        <w:spacing w:after="0" w:line="240" w:lineRule="auto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7EF0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Внести изменения в муниципальную программу</w:t>
      </w:r>
      <w:r w:rsidR="00C252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 xml:space="preserve">Петровского </w:t>
      </w:r>
      <w:r>
        <w:rPr>
          <w:rFonts w:ascii="Times New Roman" w:eastAsia="Calibri" w:hAnsi="Times New Roman"/>
          <w:sz w:val="28"/>
          <w:szCs w:val="28"/>
          <w:lang w:eastAsia="en-US"/>
        </w:rPr>
        <w:t>городского округа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 xml:space="preserve"> Ставропольског</w:t>
      </w:r>
      <w:r>
        <w:rPr>
          <w:rFonts w:ascii="Times New Roman" w:eastAsia="Calibri" w:hAnsi="Times New Roman"/>
          <w:sz w:val="28"/>
          <w:szCs w:val="28"/>
          <w:lang w:eastAsia="en-US"/>
        </w:rPr>
        <w:t>о края «Развитие жилищно-коммунального хозяйства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утвержденную постановлением администрации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Петровского городского округа Ставропольского края от 29 декабря 2017 года № 20 «Об утверждении муниципальной программы</w:t>
      </w:r>
      <w:r w:rsidR="00C252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 xml:space="preserve">Петровского </w:t>
      </w:r>
      <w:r>
        <w:rPr>
          <w:rFonts w:ascii="Times New Roman" w:eastAsia="Calibri" w:hAnsi="Times New Roman"/>
          <w:sz w:val="28"/>
          <w:szCs w:val="28"/>
          <w:lang w:eastAsia="en-US"/>
        </w:rPr>
        <w:t>городского округа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 xml:space="preserve"> Ставропольског</w:t>
      </w:r>
      <w:r>
        <w:rPr>
          <w:rFonts w:ascii="Times New Roman" w:eastAsia="Calibri" w:hAnsi="Times New Roman"/>
          <w:sz w:val="28"/>
          <w:szCs w:val="28"/>
          <w:lang w:eastAsia="en-US"/>
        </w:rPr>
        <w:t>о края «Развитие жилищно-коммунального хозяйства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C252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(</w:t>
      </w:r>
      <w:r>
        <w:rPr>
          <w:rFonts w:ascii="Times New Roman" w:hAnsi="Times New Roman"/>
          <w:sz w:val="28"/>
          <w:szCs w:val="28"/>
        </w:rPr>
        <w:t>в редакции от 28 декабря 2018 г. № 2388, 25 января 2019 г. № 144, 14 марта 2019 г. № 623, 28 июня 2019</w:t>
      </w:r>
      <w:proofErr w:type="gramEnd"/>
      <w:r>
        <w:rPr>
          <w:rFonts w:ascii="Times New Roman" w:hAnsi="Times New Roman"/>
          <w:sz w:val="28"/>
          <w:szCs w:val="28"/>
        </w:rPr>
        <w:t xml:space="preserve"> г. № 1386, </w:t>
      </w:r>
      <w:r w:rsidRPr="008B1A86">
        <w:rPr>
          <w:rFonts w:ascii="Times New Roman" w:hAnsi="Times New Roman"/>
          <w:sz w:val="28"/>
          <w:szCs w:val="28"/>
        </w:rPr>
        <w:t>03 сентября 2019 г. № 1810</w:t>
      </w:r>
      <w:r>
        <w:rPr>
          <w:rFonts w:ascii="Times New Roman" w:eastAsia="Calibri" w:hAnsi="Times New Roman"/>
          <w:sz w:val="28"/>
          <w:szCs w:val="28"/>
          <w:lang w:eastAsia="en-US"/>
        </w:rPr>
        <w:t>), изложив ее в прилагаемой редакции.</w:t>
      </w:r>
    </w:p>
    <w:p w:rsidR="0020539C" w:rsidRDefault="0020539C" w:rsidP="0020539C">
      <w:pPr>
        <w:spacing w:after="0" w:line="240" w:lineRule="auto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0539C" w:rsidRDefault="0020539C" w:rsidP="0020539C">
      <w:pPr>
        <w:spacing w:after="0" w:line="240" w:lineRule="auto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 Признать утратившими силу постановление администрации Петровского городского округа Ставропольского края:</w:t>
      </w:r>
    </w:p>
    <w:p w:rsidR="0020539C" w:rsidRDefault="0020539C" w:rsidP="0020539C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66C45">
        <w:rPr>
          <w:rFonts w:ascii="Times New Roman" w:hAnsi="Times New Roman"/>
          <w:sz w:val="28"/>
          <w:szCs w:val="28"/>
        </w:rPr>
        <w:t>от 28 декабря 2018 года № 2388 «О внесении изменений в муниципальную программу Петровского городского округа Ставропольского края «Развитие жилищно-коммунального хозяйства», утвержденную постановлением администрации Петровского городского округа Ставропольского края от 29 декабря 2017 года № 20 (в редакции от 11 сентября 2018 г. № 1613)»;</w:t>
      </w:r>
    </w:p>
    <w:p w:rsidR="0020539C" w:rsidRDefault="0020539C" w:rsidP="0020539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января 2019 года № 144 «</w:t>
      </w:r>
      <w:r w:rsidRPr="006E49F5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</w:t>
      </w:r>
      <w:r w:rsidRPr="00354111">
        <w:rPr>
          <w:rFonts w:ascii="Times New Roman" w:hAnsi="Times New Roman"/>
          <w:color w:val="000000"/>
          <w:sz w:val="28"/>
          <w:szCs w:val="28"/>
        </w:rPr>
        <w:t>«Развитие жилищно-коммунального хозяйства», утвержденную постановлением администрации Петровского городского округа Ставропольского края от 29 декабря 2017 года № 20</w:t>
      </w:r>
      <w:r w:rsidR="00C252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4111">
        <w:rPr>
          <w:rFonts w:ascii="Times New Roman" w:hAnsi="Times New Roman"/>
          <w:color w:val="000000"/>
          <w:sz w:val="28"/>
          <w:szCs w:val="28"/>
        </w:rPr>
        <w:t>(в редакции</w:t>
      </w:r>
      <w:r w:rsidR="00C252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67D0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28 декабря</w:t>
      </w:r>
      <w:r w:rsidRPr="004C67D0">
        <w:rPr>
          <w:rFonts w:ascii="Times New Roman" w:hAnsi="Times New Roman"/>
          <w:color w:val="000000"/>
          <w:sz w:val="28"/>
          <w:szCs w:val="28"/>
        </w:rPr>
        <w:t xml:space="preserve"> 2018 г. №</w:t>
      </w:r>
      <w:r>
        <w:rPr>
          <w:rFonts w:ascii="Times New Roman" w:hAnsi="Times New Roman"/>
          <w:color w:val="000000"/>
          <w:sz w:val="28"/>
          <w:szCs w:val="28"/>
        </w:rPr>
        <w:t xml:space="preserve"> 2388</w:t>
      </w:r>
      <w:r w:rsidRPr="00354111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20539C" w:rsidRPr="005047E0" w:rsidRDefault="0020539C" w:rsidP="0020539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марта 2019 года № 623 «</w:t>
      </w:r>
      <w:r w:rsidRPr="005047E0">
        <w:rPr>
          <w:rFonts w:ascii="Times New Roman" w:hAnsi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«Развитие жилищно-коммунального хозяйства», утвержденную постановлением администрации Петровского городского округа Ставропольского края от 29 декабря 2017 года № 20 (в редакции от 28 декабря 2018 г. № 2388, 25 января 2019 г. № 144)</w:t>
      </w:r>
      <w:r>
        <w:rPr>
          <w:rFonts w:ascii="Times New Roman" w:hAnsi="Times New Roman"/>
          <w:sz w:val="28"/>
          <w:szCs w:val="28"/>
        </w:rPr>
        <w:t>»;</w:t>
      </w:r>
    </w:p>
    <w:p w:rsidR="0020539C" w:rsidRDefault="0020539C" w:rsidP="0020539C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28 июня 2019 года № 1386 «</w:t>
      </w:r>
      <w:r w:rsidRPr="006E49F5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</w:t>
      </w:r>
      <w:r w:rsidRPr="00354111">
        <w:rPr>
          <w:rFonts w:ascii="Times New Roman" w:hAnsi="Times New Roman"/>
          <w:color w:val="000000"/>
          <w:sz w:val="28"/>
          <w:szCs w:val="28"/>
        </w:rPr>
        <w:t>«Развитие жилищно-коммунального хозяйства», утвержденную постановлением администрации Петровского городского округа Ставропольского края от 29 декабря 2017 года № 20(</w:t>
      </w:r>
      <w:r>
        <w:rPr>
          <w:rFonts w:ascii="Times New Roman" w:hAnsi="Times New Roman"/>
          <w:sz w:val="28"/>
          <w:szCs w:val="28"/>
        </w:rPr>
        <w:t>в редакции от 28 декабря 2018 г. № 2388, 25 января 2019 г. № 144, 14 марта 2019 г. № 623</w:t>
      </w:r>
      <w:r w:rsidRPr="00354111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»;</w:t>
      </w:r>
      <w:proofErr w:type="gramEnd"/>
    </w:p>
    <w:p w:rsidR="0020539C" w:rsidRDefault="0020539C" w:rsidP="0020539C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от 03 сентября 2019 года № 1810 «</w:t>
      </w:r>
      <w:r w:rsidRPr="006E49F5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</w:t>
      </w:r>
      <w:r w:rsidRPr="00354111">
        <w:rPr>
          <w:rFonts w:ascii="Times New Roman" w:hAnsi="Times New Roman"/>
          <w:color w:val="000000"/>
          <w:sz w:val="28"/>
          <w:szCs w:val="28"/>
        </w:rPr>
        <w:t>«Развитие жилищно-коммунального хозяйства», утвержденную постановлением администрации Петровского городского округа Ставропольского края от 29 декабря 2017 года № 20</w:t>
      </w:r>
      <w:r w:rsidR="00C252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4111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редакции от 28 декабря 2018 г. № 2388, 25 января 2019 г. № 144, 14 марта 2019 г. № 623, 28 июня 2019 г. № 1386».</w:t>
      </w:r>
      <w:proofErr w:type="gramEnd"/>
    </w:p>
    <w:p w:rsidR="0020539C" w:rsidRPr="005047E0" w:rsidRDefault="0020539C" w:rsidP="00205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9C" w:rsidRPr="005D5249" w:rsidRDefault="0020539C" w:rsidP="002053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24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D52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524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</w:t>
      </w:r>
      <w:r w:rsidRPr="005D5249">
        <w:rPr>
          <w:rFonts w:ascii="Times New Roman" w:hAnsi="Times New Roman"/>
          <w:sz w:val="28"/>
          <w:szCs w:val="28"/>
        </w:rPr>
        <w:lastRenderedPageBreak/>
        <w:t xml:space="preserve">края </w:t>
      </w:r>
      <w:proofErr w:type="spellStart"/>
      <w:r w:rsidRPr="005D5249">
        <w:rPr>
          <w:rFonts w:ascii="Times New Roman" w:hAnsi="Times New Roman"/>
          <w:sz w:val="28"/>
          <w:szCs w:val="28"/>
        </w:rPr>
        <w:t>Сухомлинову</w:t>
      </w:r>
      <w:proofErr w:type="spellEnd"/>
      <w:r w:rsidRPr="005D5249">
        <w:rPr>
          <w:rFonts w:ascii="Times New Roman" w:hAnsi="Times New Roman"/>
          <w:sz w:val="28"/>
          <w:szCs w:val="28"/>
        </w:rPr>
        <w:t xml:space="preserve"> В.П.</w:t>
      </w:r>
      <w:r>
        <w:rPr>
          <w:rFonts w:ascii="Times New Roman" w:hAnsi="Times New Roman"/>
          <w:sz w:val="28"/>
          <w:szCs w:val="28"/>
        </w:rPr>
        <w:t xml:space="preserve">, первого заместителя главы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/>
          <w:sz w:val="28"/>
          <w:szCs w:val="28"/>
        </w:rPr>
        <w:t>Бабыкина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А.И., заместителя главы администрации Петровского городского округа Ставропольского края Сергееву Е.И. </w:t>
      </w:r>
    </w:p>
    <w:p w:rsidR="0020539C" w:rsidRDefault="0020539C" w:rsidP="0020539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0539C" w:rsidRDefault="0020539C" w:rsidP="002053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4. Опубликовать </w:t>
      </w:r>
      <w:r>
        <w:rPr>
          <w:rFonts w:ascii="Times New Roman" w:hAnsi="Times New Roman" w:cs="Arial"/>
          <w:sz w:val="28"/>
          <w:szCs w:val="20"/>
        </w:rPr>
        <w:t xml:space="preserve">настоящее постановление </w:t>
      </w:r>
      <w:r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20539C" w:rsidRPr="00A17EF0" w:rsidRDefault="0020539C" w:rsidP="0020539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0539C" w:rsidRPr="00FA72BB" w:rsidRDefault="0020539C" w:rsidP="002053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30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20539C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0539C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0539C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Петровского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20539C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городского округа</w:t>
      </w:r>
    </w:p>
    <w:p w:rsidR="0020539C" w:rsidRPr="008A06A4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</w:t>
      </w:r>
      <w:r w:rsidR="00C2527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</w:t>
      </w:r>
      <w:r w:rsidRPr="008A06A4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proofErr w:type="spellStart"/>
      <w:r w:rsidRPr="008A06A4">
        <w:rPr>
          <w:rFonts w:ascii="Times New Roman" w:eastAsia="Calibri" w:hAnsi="Times New Roman"/>
          <w:sz w:val="28"/>
          <w:szCs w:val="28"/>
          <w:lang w:eastAsia="en-US"/>
        </w:rPr>
        <w:t>А.А.Захарченко</w:t>
      </w:r>
      <w:proofErr w:type="spellEnd"/>
    </w:p>
    <w:p w:rsidR="0020539C" w:rsidRPr="008A06A4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0539C" w:rsidRPr="004F7548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0539C" w:rsidRPr="0078774A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20539C" w:rsidRPr="0078774A" w:rsidRDefault="0020539C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8774A">
        <w:rPr>
          <w:rFonts w:ascii="Times New Roman" w:hAnsi="Times New Roman"/>
          <w:color w:val="FFFFFF" w:themeColor="background1"/>
          <w:sz w:val="28"/>
          <w:szCs w:val="28"/>
        </w:rPr>
        <w:t>Проект постановления вносит первый заместитель администрации Петровского городского округа Ставропольского края</w:t>
      </w:r>
    </w:p>
    <w:p w:rsidR="0020539C" w:rsidRPr="0078774A" w:rsidRDefault="0020539C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8774A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</w:t>
      </w:r>
      <w:r w:rsidR="00C25279" w:rsidRPr="0078774A">
        <w:rPr>
          <w:rFonts w:ascii="Times New Roman" w:hAnsi="Times New Roman"/>
          <w:color w:val="FFFFFF" w:themeColor="background1"/>
          <w:sz w:val="28"/>
          <w:szCs w:val="28"/>
        </w:rPr>
        <w:t xml:space="preserve">        </w:t>
      </w:r>
      <w:r w:rsidRPr="0078774A">
        <w:rPr>
          <w:rFonts w:ascii="Times New Roman" w:hAnsi="Times New Roman"/>
          <w:color w:val="FFFFFF" w:themeColor="background1"/>
          <w:sz w:val="28"/>
          <w:szCs w:val="28"/>
        </w:rPr>
        <w:t xml:space="preserve">   </w:t>
      </w:r>
      <w:proofErr w:type="spellStart"/>
      <w:r w:rsidR="00C25279" w:rsidRPr="0078774A">
        <w:rPr>
          <w:rFonts w:ascii="Times New Roman" w:hAnsi="Times New Roman"/>
          <w:color w:val="FFFFFF" w:themeColor="background1"/>
          <w:sz w:val="28"/>
          <w:szCs w:val="28"/>
        </w:rPr>
        <w:t>А.И.Бабыкин</w:t>
      </w:r>
      <w:proofErr w:type="spellEnd"/>
    </w:p>
    <w:p w:rsidR="0020539C" w:rsidRPr="0078774A" w:rsidRDefault="0020539C" w:rsidP="00C25279">
      <w:pPr>
        <w:spacing w:after="0" w:line="240" w:lineRule="exact"/>
        <w:jc w:val="both"/>
        <w:rPr>
          <w:rFonts w:ascii="Times New Roman" w:eastAsia="Cambria" w:hAnsi="Times New Roman"/>
          <w:color w:val="FFFFFF" w:themeColor="background1"/>
          <w:sz w:val="28"/>
          <w:szCs w:val="28"/>
        </w:rPr>
      </w:pPr>
    </w:p>
    <w:p w:rsidR="000B6B35" w:rsidRPr="0078774A" w:rsidRDefault="000B6B35" w:rsidP="00C25279">
      <w:pPr>
        <w:spacing w:after="0" w:line="240" w:lineRule="exact"/>
        <w:jc w:val="both"/>
        <w:rPr>
          <w:rFonts w:ascii="Times New Roman" w:eastAsia="Cambria" w:hAnsi="Times New Roman"/>
          <w:color w:val="FFFFFF" w:themeColor="background1"/>
          <w:sz w:val="28"/>
          <w:szCs w:val="28"/>
        </w:rPr>
      </w:pPr>
    </w:p>
    <w:p w:rsidR="0020539C" w:rsidRPr="0078774A" w:rsidRDefault="0020539C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8774A">
        <w:rPr>
          <w:rFonts w:ascii="Times New Roman" w:hAnsi="Times New Roman"/>
          <w:color w:val="FFFFFF" w:themeColor="background1"/>
          <w:sz w:val="28"/>
          <w:szCs w:val="28"/>
        </w:rPr>
        <w:t>Визируют:</w:t>
      </w:r>
    </w:p>
    <w:p w:rsidR="0020539C" w:rsidRPr="0078774A" w:rsidRDefault="0020539C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0539C" w:rsidRPr="0078774A" w:rsidRDefault="0020539C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25279" w:rsidRPr="0078774A" w:rsidRDefault="00C25279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8774A">
        <w:rPr>
          <w:rFonts w:ascii="Times New Roman" w:hAnsi="Times New Roman"/>
          <w:color w:val="FFFFFF" w:themeColor="background1"/>
          <w:sz w:val="28"/>
          <w:szCs w:val="28"/>
        </w:rPr>
        <w:t xml:space="preserve">Первый заместитель главы администрации – </w:t>
      </w:r>
    </w:p>
    <w:p w:rsidR="00C25279" w:rsidRPr="0078774A" w:rsidRDefault="00C25279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8774A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финансового управления </w:t>
      </w:r>
    </w:p>
    <w:p w:rsidR="00C25279" w:rsidRPr="0078774A" w:rsidRDefault="00C25279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8774A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78774A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78774A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</w:p>
    <w:p w:rsidR="00C25279" w:rsidRPr="0078774A" w:rsidRDefault="00C25279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8774A">
        <w:rPr>
          <w:rFonts w:ascii="Times New Roman" w:hAnsi="Times New Roman"/>
          <w:color w:val="FFFFFF" w:themeColor="background1"/>
          <w:sz w:val="28"/>
          <w:szCs w:val="28"/>
        </w:rPr>
        <w:t xml:space="preserve">городского округа </w:t>
      </w:r>
    </w:p>
    <w:p w:rsidR="00C25279" w:rsidRPr="0078774A" w:rsidRDefault="00C25279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8774A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</w:t>
      </w:r>
      <w:proofErr w:type="spellStart"/>
      <w:r w:rsidRPr="0078774A">
        <w:rPr>
          <w:rFonts w:ascii="Times New Roman" w:hAnsi="Times New Roman"/>
          <w:color w:val="FFFFFF" w:themeColor="background1"/>
          <w:sz w:val="28"/>
          <w:szCs w:val="28"/>
        </w:rPr>
        <w:t>В.П.Сухомлинова</w:t>
      </w:r>
      <w:proofErr w:type="spellEnd"/>
    </w:p>
    <w:p w:rsidR="0020539C" w:rsidRPr="0078774A" w:rsidRDefault="0020539C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0539C" w:rsidRPr="0078774A" w:rsidRDefault="0020539C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0539C" w:rsidRPr="0078774A" w:rsidRDefault="0020539C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8774A">
        <w:rPr>
          <w:rFonts w:ascii="Times New Roman" w:hAnsi="Times New Roman"/>
          <w:color w:val="FFFFFF" w:themeColor="background1"/>
          <w:sz w:val="28"/>
          <w:szCs w:val="28"/>
        </w:rPr>
        <w:t xml:space="preserve">Заместитель главы администрации </w:t>
      </w:r>
    </w:p>
    <w:p w:rsidR="0020539C" w:rsidRPr="0078774A" w:rsidRDefault="0020539C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8774A">
        <w:rPr>
          <w:rFonts w:ascii="Times New Roman" w:hAnsi="Times New Roman"/>
          <w:color w:val="FFFFFF" w:themeColor="background1"/>
          <w:sz w:val="28"/>
          <w:szCs w:val="28"/>
        </w:rPr>
        <w:t>Петровского городского округа</w:t>
      </w:r>
    </w:p>
    <w:p w:rsidR="0020539C" w:rsidRPr="0078774A" w:rsidRDefault="0020539C" w:rsidP="00C25279">
      <w:pPr>
        <w:tabs>
          <w:tab w:val="left" w:pos="8080"/>
          <w:tab w:val="left" w:pos="9354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8774A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</w:t>
      </w:r>
      <w:r w:rsidR="00C25279" w:rsidRPr="0078774A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</w:t>
      </w:r>
      <w:r w:rsidRPr="0078774A">
        <w:rPr>
          <w:rFonts w:ascii="Times New Roman" w:hAnsi="Times New Roman"/>
          <w:color w:val="FFFFFF" w:themeColor="background1"/>
          <w:sz w:val="28"/>
          <w:szCs w:val="28"/>
        </w:rPr>
        <w:t xml:space="preserve">   </w:t>
      </w:r>
      <w:proofErr w:type="spellStart"/>
      <w:r w:rsidRPr="0078774A">
        <w:rPr>
          <w:rFonts w:ascii="Times New Roman" w:hAnsi="Times New Roman"/>
          <w:color w:val="FFFFFF" w:themeColor="background1"/>
          <w:sz w:val="28"/>
          <w:szCs w:val="28"/>
        </w:rPr>
        <w:t>Е.И.Сергеева</w:t>
      </w:r>
      <w:proofErr w:type="spellEnd"/>
    </w:p>
    <w:p w:rsidR="000B6B35" w:rsidRPr="0078774A" w:rsidRDefault="000B6B35" w:rsidP="000B6B35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B6B35" w:rsidRPr="0078774A" w:rsidRDefault="000B6B35" w:rsidP="000B6B35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B6B35" w:rsidRPr="0078774A" w:rsidRDefault="000B6B35" w:rsidP="000B6B35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8774A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стратегического </w:t>
      </w:r>
    </w:p>
    <w:p w:rsidR="000B6B35" w:rsidRPr="0078774A" w:rsidRDefault="000B6B35" w:rsidP="000B6B35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8774A">
        <w:rPr>
          <w:rFonts w:ascii="Times New Roman" w:hAnsi="Times New Roman"/>
          <w:color w:val="FFFFFF" w:themeColor="background1"/>
          <w:sz w:val="28"/>
          <w:szCs w:val="28"/>
        </w:rPr>
        <w:t xml:space="preserve">планирования и инвестиций </w:t>
      </w:r>
    </w:p>
    <w:p w:rsidR="000B6B35" w:rsidRPr="0078774A" w:rsidRDefault="000B6B35" w:rsidP="000B6B35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8774A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78774A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78774A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</w:p>
    <w:p w:rsidR="000B6B35" w:rsidRPr="0078774A" w:rsidRDefault="000B6B35" w:rsidP="000B6B35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8774A">
        <w:rPr>
          <w:rFonts w:ascii="Times New Roman" w:hAnsi="Times New Roman"/>
          <w:color w:val="FFFFFF" w:themeColor="background1"/>
          <w:sz w:val="28"/>
          <w:szCs w:val="28"/>
        </w:rPr>
        <w:t xml:space="preserve">городского округа </w:t>
      </w:r>
    </w:p>
    <w:p w:rsidR="000B6B35" w:rsidRPr="0078774A" w:rsidRDefault="000B6B35" w:rsidP="000B6B35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8774A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 w:rsidRPr="0078774A">
        <w:rPr>
          <w:rFonts w:ascii="Times New Roman" w:hAnsi="Times New Roman"/>
          <w:color w:val="FFFFFF" w:themeColor="background1"/>
          <w:sz w:val="28"/>
          <w:szCs w:val="28"/>
        </w:rPr>
        <w:t>Л.В.Кириленко</w:t>
      </w:r>
      <w:proofErr w:type="spellEnd"/>
    </w:p>
    <w:p w:rsidR="0020539C" w:rsidRPr="0078774A" w:rsidRDefault="0020539C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0539C" w:rsidRPr="0078774A" w:rsidRDefault="0020539C" w:rsidP="00C25279">
      <w:pPr>
        <w:tabs>
          <w:tab w:val="left" w:pos="8080"/>
          <w:tab w:val="left" w:pos="9354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0539C" w:rsidRPr="0078774A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78774A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Заместитель начальника отдела - </w:t>
      </w:r>
    </w:p>
    <w:p w:rsidR="0020539C" w:rsidRPr="0078774A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78774A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юрисконсульт правового отдела </w:t>
      </w:r>
    </w:p>
    <w:p w:rsidR="0020539C" w:rsidRPr="0078774A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78774A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администрации </w:t>
      </w:r>
      <w:proofErr w:type="gramStart"/>
      <w:r w:rsidRPr="0078774A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>Петровского</w:t>
      </w:r>
      <w:proofErr w:type="gramEnd"/>
      <w:r w:rsidRPr="0078774A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 городского    </w:t>
      </w:r>
    </w:p>
    <w:p w:rsidR="0020539C" w:rsidRPr="0078774A" w:rsidRDefault="0020539C" w:rsidP="00C25279">
      <w:pPr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78774A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>округа Ставропольского края</w:t>
      </w:r>
      <w:r w:rsidRPr="0078774A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ab/>
      </w:r>
      <w:r w:rsidRPr="0078774A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ab/>
      </w:r>
      <w:r w:rsidRPr="0078774A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ab/>
      </w:r>
      <w:r w:rsidRPr="0078774A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ab/>
      </w:r>
      <w:r w:rsidRPr="0078774A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ab/>
      </w:r>
      <w:r w:rsidR="00C25279" w:rsidRPr="0078774A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                </w:t>
      </w:r>
      <w:proofErr w:type="spellStart"/>
      <w:r w:rsidRPr="0078774A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>Н.В.Лохвицкая</w:t>
      </w:r>
      <w:proofErr w:type="spellEnd"/>
    </w:p>
    <w:p w:rsidR="0020539C" w:rsidRPr="0078774A" w:rsidRDefault="0020539C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0539C" w:rsidRPr="0078774A" w:rsidRDefault="0020539C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22374" w:rsidRPr="0078774A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22374" w:rsidRPr="0078774A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22374" w:rsidRPr="0078774A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22374" w:rsidRPr="0078774A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Default="00822374" w:rsidP="00C25279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2374" w:rsidRPr="004F7548" w:rsidRDefault="00822374" w:rsidP="00822374">
      <w:pPr>
        <w:tabs>
          <w:tab w:val="left" w:pos="8080"/>
        </w:tabs>
        <w:spacing w:after="0" w:line="240" w:lineRule="exact"/>
        <w:ind w:left="-1418" w:right="1273"/>
        <w:jc w:val="both"/>
        <w:rPr>
          <w:rFonts w:ascii="Times New Roman" w:hAnsi="Times New Roman"/>
          <w:sz w:val="28"/>
          <w:szCs w:val="28"/>
        </w:rPr>
      </w:pPr>
    </w:p>
    <w:p w:rsidR="0020539C" w:rsidRPr="004F7548" w:rsidRDefault="0020539C" w:rsidP="00822374">
      <w:pPr>
        <w:spacing w:after="0" w:line="240" w:lineRule="exact"/>
        <w:ind w:left="-1418" w:right="127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F7548">
        <w:rPr>
          <w:rFonts w:ascii="Times New Roman" w:eastAsia="Calibri" w:hAnsi="Times New Roman"/>
          <w:sz w:val="28"/>
          <w:szCs w:val="28"/>
          <w:lang w:eastAsia="en-US"/>
        </w:rPr>
        <w:t xml:space="preserve">Заместитель начальника отдела </w:t>
      </w:r>
      <w:proofErr w:type="gramStart"/>
      <w:r w:rsidRPr="004F7548">
        <w:rPr>
          <w:rFonts w:ascii="Times New Roman" w:eastAsia="Calibri" w:hAnsi="Times New Roman"/>
          <w:sz w:val="28"/>
          <w:szCs w:val="28"/>
          <w:lang w:eastAsia="en-US"/>
        </w:rPr>
        <w:t>по</w:t>
      </w:r>
      <w:proofErr w:type="gramEnd"/>
      <w:r w:rsidRPr="004F754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20539C" w:rsidRPr="004F7548" w:rsidRDefault="0020539C" w:rsidP="00822374">
      <w:pPr>
        <w:spacing w:after="0" w:line="240" w:lineRule="exact"/>
        <w:ind w:left="-1418" w:right="127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F7548">
        <w:rPr>
          <w:rFonts w:ascii="Times New Roman" w:eastAsia="Calibri" w:hAnsi="Times New Roman"/>
          <w:sz w:val="28"/>
          <w:szCs w:val="28"/>
          <w:lang w:eastAsia="en-US"/>
        </w:rPr>
        <w:t xml:space="preserve">организационно - кадровым вопросам </w:t>
      </w:r>
    </w:p>
    <w:p w:rsidR="0020539C" w:rsidRPr="004F7548" w:rsidRDefault="0020539C" w:rsidP="00822374">
      <w:pPr>
        <w:spacing w:after="0" w:line="240" w:lineRule="exact"/>
        <w:ind w:left="-1418" w:right="127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F7548">
        <w:rPr>
          <w:rFonts w:ascii="Times New Roman" w:eastAsia="Calibri" w:hAnsi="Times New Roman"/>
          <w:sz w:val="28"/>
          <w:szCs w:val="28"/>
          <w:lang w:eastAsia="en-US"/>
        </w:rPr>
        <w:t xml:space="preserve">и профилактике </w:t>
      </w:r>
      <w:proofErr w:type="gramStart"/>
      <w:r w:rsidRPr="004F7548">
        <w:rPr>
          <w:rFonts w:ascii="Times New Roman" w:eastAsia="Calibri" w:hAnsi="Times New Roman"/>
          <w:sz w:val="28"/>
          <w:szCs w:val="28"/>
          <w:lang w:eastAsia="en-US"/>
        </w:rPr>
        <w:t>коррупционных</w:t>
      </w:r>
      <w:proofErr w:type="gramEnd"/>
      <w:r w:rsidRPr="004F754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20539C" w:rsidRPr="004F7548" w:rsidRDefault="0020539C" w:rsidP="00822374">
      <w:pPr>
        <w:spacing w:after="0" w:line="240" w:lineRule="exact"/>
        <w:ind w:left="-1418" w:right="127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F7548">
        <w:rPr>
          <w:rFonts w:ascii="Times New Roman" w:eastAsia="Calibri" w:hAnsi="Times New Roman"/>
          <w:sz w:val="28"/>
          <w:szCs w:val="28"/>
          <w:lang w:eastAsia="en-US"/>
        </w:rPr>
        <w:t>правонарушений администрации</w:t>
      </w:r>
    </w:p>
    <w:p w:rsidR="0020539C" w:rsidRPr="004F7548" w:rsidRDefault="0020539C" w:rsidP="00822374">
      <w:pPr>
        <w:spacing w:after="0" w:line="240" w:lineRule="exact"/>
        <w:ind w:left="-1418" w:right="127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F7548">
        <w:rPr>
          <w:rFonts w:ascii="Times New Roman" w:eastAsia="Calibri" w:hAnsi="Times New Roman"/>
          <w:sz w:val="28"/>
          <w:szCs w:val="28"/>
          <w:lang w:eastAsia="en-US"/>
        </w:rPr>
        <w:t xml:space="preserve">Петровского городского </w:t>
      </w:r>
    </w:p>
    <w:p w:rsidR="0020539C" w:rsidRPr="004F7548" w:rsidRDefault="0020539C" w:rsidP="00822374">
      <w:pPr>
        <w:spacing w:after="0" w:line="240" w:lineRule="exact"/>
        <w:ind w:left="-1418" w:right="127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F7548">
        <w:rPr>
          <w:rFonts w:ascii="Times New Roman" w:eastAsia="Calibri" w:hAnsi="Times New Roman"/>
          <w:sz w:val="28"/>
          <w:szCs w:val="28"/>
          <w:lang w:eastAsia="en-US"/>
        </w:rPr>
        <w:t>округа Ставропольского края</w:t>
      </w:r>
      <w:r w:rsidRPr="004F7548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F7548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F7548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F7548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F7548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C25279" w:rsidRPr="004F7548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822374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C25279" w:rsidRPr="004F7548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proofErr w:type="spellStart"/>
      <w:r w:rsidRPr="004F7548">
        <w:rPr>
          <w:rFonts w:ascii="Times New Roman" w:eastAsia="Calibri" w:hAnsi="Times New Roman"/>
          <w:sz w:val="28"/>
          <w:szCs w:val="28"/>
          <w:lang w:eastAsia="en-US"/>
        </w:rPr>
        <w:t>Н.В.Федорян</w:t>
      </w:r>
      <w:proofErr w:type="spellEnd"/>
    </w:p>
    <w:p w:rsidR="0020539C" w:rsidRPr="004F7548" w:rsidRDefault="0020539C" w:rsidP="00822374">
      <w:pPr>
        <w:tabs>
          <w:tab w:val="left" w:pos="8080"/>
        </w:tabs>
        <w:spacing w:after="0" w:line="240" w:lineRule="exact"/>
        <w:ind w:left="-1418" w:right="1273"/>
        <w:jc w:val="both"/>
        <w:rPr>
          <w:rFonts w:ascii="Times New Roman" w:hAnsi="Times New Roman"/>
          <w:sz w:val="28"/>
          <w:szCs w:val="28"/>
        </w:rPr>
      </w:pPr>
    </w:p>
    <w:p w:rsidR="0020539C" w:rsidRPr="004F7548" w:rsidRDefault="0020539C" w:rsidP="00822374">
      <w:pPr>
        <w:tabs>
          <w:tab w:val="left" w:pos="8080"/>
        </w:tabs>
        <w:spacing w:after="0" w:line="240" w:lineRule="exact"/>
        <w:ind w:left="-1418" w:right="1273"/>
        <w:jc w:val="both"/>
        <w:rPr>
          <w:rFonts w:ascii="Times New Roman" w:hAnsi="Times New Roman"/>
          <w:sz w:val="28"/>
          <w:szCs w:val="28"/>
        </w:rPr>
      </w:pPr>
    </w:p>
    <w:p w:rsidR="0020539C" w:rsidRPr="004F7548" w:rsidRDefault="0020539C" w:rsidP="00822374">
      <w:pPr>
        <w:tabs>
          <w:tab w:val="left" w:pos="8080"/>
        </w:tabs>
        <w:spacing w:after="0" w:line="240" w:lineRule="exact"/>
        <w:ind w:left="-1418" w:right="1273"/>
        <w:jc w:val="both"/>
        <w:rPr>
          <w:rFonts w:ascii="Times New Roman" w:hAnsi="Times New Roman"/>
          <w:sz w:val="28"/>
          <w:szCs w:val="28"/>
        </w:rPr>
      </w:pPr>
    </w:p>
    <w:p w:rsidR="0020539C" w:rsidRPr="004F7548" w:rsidRDefault="0020539C" w:rsidP="00822374">
      <w:pPr>
        <w:pStyle w:val="a8"/>
        <w:spacing w:after="0" w:line="240" w:lineRule="exact"/>
        <w:ind w:left="-1418" w:right="1273"/>
        <w:jc w:val="both"/>
        <w:rPr>
          <w:sz w:val="28"/>
          <w:szCs w:val="28"/>
        </w:rPr>
      </w:pPr>
      <w:r w:rsidRPr="004F7548">
        <w:rPr>
          <w:sz w:val="28"/>
          <w:szCs w:val="28"/>
        </w:rPr>
        <w:t xml:space="preserve">Проект постановления подготовлен управлением муниципального хозяйства администрации Петровского городского округа Ставропольского края                                                                                                                    </w:t>
      </w:r>
      <w:r w:rsidRPr="004F7548">
        <w:rPr>
          <w:sz w:val="28"/>
          <w:szCs w:val="28"/>
        </w:rPr>
        <w:tab/>
        <w:t xml:space="preserve">                                       </w:t>
      </w:r>
      <w:r w:rsidR="00C25279" w:rsidRPr="004F7548">
        <w:rPr>
          <w:sz w:val="28"/>
          <w:szCs w:val="28"/>
        </w:rPr>
        <w:t xml:space="preserve">                    </w:t>
      </w:r>
      <w:r w:rsidRPr="004F7548">
        <w:rPr>
          <w:sz w:val="28"/>
          <w:szCs w:val="28"/>
        </w:rPr>
        <w:t xml:space="preserve">                           </w:t>
      </w:r>
      <w:r w:rsidR="00822374">
        <w:rPr>
          <w:sz w:val="28"/>
          <w:szCs w:val="28"/>
        </w:rPr>
        <w:t xml:space="preserve">            </w:t>
      </w:r>
      <w:r w:rsidRPr="004F7548">
        <w:rPr>
          <w:sz w:val="28"/>
          <w:szCs w:val="28"/>
        </w:rPr>
        <w:t xml:space="preserve">             </w:t>
      </w:r>
      <w:proofErr w:type="spellStart"/>
      <w:r w:rsidRPr="004F7548">
        <w:rPr>
          <w:sz w:val="28"/>
          <w:szCs w:val="28"/>
        </w:rPr>
        <w:t>Е.В.Портянко</w:t>
      </w:r>
      <w:proofErr w:type="spellEnd"/>
    </w:p>
    <w:tbl>
      <w:tblPr>
        <w:tblW w:w="9606" w:type="dxa"/>
        <w:tblLook w:val="01E0" w:firstRow="1" w:lastRow="1" w:firstColumn="1" w:lastColumn="1" w:noHBand="0" w:noVBand="0"/>
      </w:tblPr>
      <w:tblGrid>
        <w:gridCol w:w="4644"/>
        <w:gridCol w:w="4962"/>
      </w:tblGrid>
      <w:tr w:rsidR="00C25279" w:rsidTr="0078774A">
        <w:tc>
          <w:tcPr>
            <w:tcW w:w="4644" w:type="dxa"/>
          </w:tcPr>
          <w:p w:rsidR="00C25279" w:rsidRDefault="00C25279" w:rsidP="0078774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962" w:type="dxa"/>
            <w:hideMark/>
          </w:tcPr>
          <w:p w:rsidR="00C25279" w:rsidRDefault="00C25279" w:rsidP="0072275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</w:tc>
      </w:tr>
      <w:tr w:rsidR="00C25279" w:rsidTr="0078774A">
        <w:tc>
          <w:tcPr>
            <w:tcW w:w="4644" w:type="dxa"/>
          </w:tcPr>
          <w:p w:rsidR="00C25279" w:rsidRDefault="00C25279" w:rsidP="0078774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hideMark/>
          </w:tcPr>
          <w:p w:rsidR="00C25279" w:rsidRDefault="00C25279" w:rsidP="0072275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C25279" w:rsidRDefault="00C25279" w:rsidP="0072275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C25279" w:rsidTr="0078774A">
        <w:tc>
          <w:tcPr>
            <w:tcW w:w="4644" w:type="dxa"/>
          </w:tcPr>
          <w:p w:rsidR="00C25279" w:rsidRDefault="00C25279" w:rsidP="0078774A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C25279" w:rsidRDefault="00C25279" w:rsidP="0078774A">
            <w:pPr>
              <w:pStyle w:val="ConsPlusNormal"/>
              <w:tabs>
                <w:tab w:val="left" w:pos="5103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>от 29 декабря 2017 г. №</w:t>
            </w:r>
            <w:r w:rsidRPr="008A0941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 xml:space="preserve"> 20</w:t>
            </w:r>
          </w:p>
          <w:p w:rsidR="00C25279" w:rsidRDefault="00C25279" w:rsidP="0078774A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(в ред. от</w:t>
            </w:r>
            <w:r w:rsidR="0078774A">
              <w:rPr>
                <w:rFonts w:ascii="Times New Roman" w:eastAsia="Calibri" w:hAnsi="Times New Roman"/>
                <w:sz w:val="28"/>
                <w:lang w:eastAsia="en-US"/>
              </w:rPr>
              <w:t xml:space="preserve"> 26 декабря 2019 г. № 2696)</w:t>
            </w:r>
          </w:p>
        </w:tc>
      </w:tr>
    </w:tbl>
    <w:p w:rsidR="00F4740E" w:rsidRDefault="00F4740E" w:rsidP="00F4740E">
      <w:pPr>
        <w:pStyle w:val="ConsPlusNormal"/>
        <w:rPr>
          <w:rFonts w:ascii="Times New Roman" w:eastAsia="Calibri" w:hAnsi="Times New Roman" w:cs="Times New Roman"/>
          <w:color w:val="F2F2F2" w:themeColor="background1" w:themeShade="F2"/>
          <w:sz w:val="28"/>
          <w:szCs w:val="22"/>
          <w:lang w:eastAsia="en-US"/>
        </w:rPr>
      </w:pPr>
    </w:p>
    <w:p w:rsidR="00C25279" w:rsidRDefault="00C25279" w:rsidP="00F4740E">
      <w:pPr>
        <w:pStyle w:val="ConsPlusNormal"/>
        <w:rPr>
          <w:rFonts w:ascii="Times New Roman" w:eastAsia="Calibri" w:hAnsi="Times New Roman" w:cs="Times New Roman"/>
          <w:color w:val="F2F2F2" w:themeColor="background1" w:themeShade="F2"/>
          <w:sz w:val="28"/>
          <w:szCs w:val="22"/>
          <w:lang w:eastAsia="en-US"/>
        </w:rPr>
      </w:pPr>
    </w:p>
    <w:p w:rsidR="00C25279" w:rsidRPr="00534E0C" w:rsidRDefault="00C25279" w:rsidP="00F474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740E" w:rsidRPr="00534E0C" w:rsidRDefault="00F4740E" w:rsidP="00F4740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35"/>
      <w:bookmarkEnd w:id="0"/>
      <w:r w:rsidRPr="00534E0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 ПРОГРАММА</w:t>
      </w:r>
    </w:p>
    <w:p w:rsidR="00F4740E" w:rsidRPr="00534E0C" w:rsidRDefault="00F4740E" w:rsidP="00F474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Петровского городского округа Ставропольского края «Развитие жилищно-коммунальн</w:t>
      </w:r>
      <w:bookmarkStart w:id="1" w:name="_GoBack"/>
      <w:bookmarkEnd w:id="1"/>
      <w:r w:rsidRPr="00534E0C">
        <w:rPr>
          <w:rFonts w:ascii="Times New Roman" w:hAnsi="Times New Roman"/>
          <w:sz w:val="28"/>
          <w:szCs w:val="28"/>
        </w:rPr>
        <w:t>ого хозяйства»</w:t>
      </w:r>
    </w:p>
    <w:p w:rsidR="00F63493" w:rsidRPr="00534E0C" w:rsidRDefault="00F63493" w:rsidP="00F6349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63493" w:rsidRPr="00534E0C" w:rsidRDefault="00F63493" w:rsidP="00F6349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ПАСПОРТ</w:t>
      </w:r>
    </w:p>
    <w:p w:rsidR="00F63493" w:rsidRPr="00534E0C" w:rsidRDefault="00F63493" w:rsidP="00F6349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муниципальной программы Петровского городского округа Ставропольского края «Развитие жилищно-коммунального хозяйства»</w:t>
      </w:r>
    </w:p>
    <w:p w:rsidR="00F63493" w:rsidRPr="00534E0C" w:rsidRDefault="00F63493" w:rsidP="00F6349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63493" w:rsidRPr="00534E0C" w:rsidRDefault="00F63493" w:rsidP="00F63493">
      <w:pPr>
        <w:pStyle w:val="a5"/>
      </w:pPr>
    </w:p>
    <w:tbl>
      <w:tblPr>
        <w:tblpPr w:leftFromText="180" w:rightFromText="180" w:vertAnchor="text" w:tblpXSpec="righ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482"/>
        <w:gridCol w:w="6982"/>
      </w:tblGrid>
      <w:tr w:rsidR="00F63493" w:rsidRPr="00534E0C" w:rsidTr="0047785C">
        <w:tc>
          <w:tcPr>
            <w:tcW w:w="2482" w:type="dxa"/>
          </w:tcPr>
          <w:p w:rsidR="00F63493" w:rsidRPr="00534E0C" w:rsidRDefault="00F63493" w:rsidP="0047785C">
            <w:pPr>
              <w:pStyle w:val="a5"/>
            </w:pPr>
            <w:r w:rsidRPr="00534E0C">
              <w:t xml:space="preserve">Наименование  </w:t>
            </w:r>
          </w:p>
          <w:p w:rsidR="00F63493" w:rsidRPr="00534E0C" w:rsidRDefault="00F63493" w:rsidP="0047785C">
            <w:pPr>
              <w:pStyle w:val="a5"/>
            </w:pPr>
            <w:r w:rsidRPr="00534E0C">
              <w:t>Программы</w:t>
            </w:r>
          </w:p>
          <w:p w:rsidR="00F63493" w:rsidRPr="00534E0C" w:rsidRDefault="00F63493" w:rsidP="00477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82" w:type="dxa"/>
          </w:tcPr>
          <w:p w:rsidR="00F63493" w:rsidRPr="00534E0C" w:rsidRDefault="00F63493" w:rsidP="0047785C">
            <w:pPr>
              <w:pStyle w:val="a5"/>
              <w:jc w:val="both"/>
              <w:rPr>
                <w:szCs w:val="28"/>
              </w:rPr>
            </w:pPr>
            <w:r w:rsidRPr="00534E0C">
              <w:rPr>
                <w:szCs w:val="28"/>
              </w:rPr>
              <w:t xml:space="preserve">муниципальная программа Петровского городского округа Ставропольского края «Развитие жилищно-коммунального хозяйства» </w:t>
            </w:r>
            <w:r w:rsidRPr="00534E0C">
              <w:t>(далее - Программа)</w:t>
            </w:r>
          </w:p>
          <w:p w:rsidR="00F63493" w:rsidRPr="00534E0C" w:rsidRDefault="00F63493" w:rsidP="0047785C">
            <w:pPr>
              <w:pStyle w:val="a5"/>
              <w:jc w:val="both"/>
              <w:rPr>
                <w:szCs w:val="28"/>
              </w:rPr>
            </w:pPr>
          </w:p>
        </w:tc>
      </w:tr>
      <w:tr w:rsidR="00F63493" w:rsidRPr="00534E0C" w:rsidTr="0047785C">
        <w:tc>
          <w:tcPr>
            <w:tcW w:w="2482" w:type="dxa"/>
          </w:tcPr>
          <w:p w:rsidR="00F63493" w:rsidRPr="00534E0C" w:rsidRDefault="00F63493" w:rsidP="0047785C">
            <w:pPr>
              <w:pStyle w:val="a5"/>
            </w:pPr>
            <w:r w:rsidRPr="00534E0C">
              <w:t>Ответственный исполнитель Программы</w:t>
            </w:r>
          </w:p>
          <w:p w:rsidR="00F63493" w:rsidRPr="00534E0C" w:rsidRDefault="00F63493" w:rsidP="0047785C">
            <w:pPr>
              <w:pStyle w:val="a5"/>
            </w:pPr>
          </w:p>
        </w:tc>
        <w:tc>
          <w:tcPr>
            <w:tcW w:w="6982" w:type="dxa"/>
          </w:tcPr>
          <w:p w:rsidR="00F63493" w:rsidRPr="00534E0C" w:rsidRDefault="00F63493" w:rsidP="0047785C">
            <w:pPr>
              <w:pStyle w:val="a5"/>
              <w:jc w:val="both"/>
              <w:rPr>
                <w:rFonts w:eastAsia="Times New Roman"/>
                <w:szCs w:val="28"/>
                <w:lang w:eastAsia="ru-RU"/>
              </w:rPr>
            </w:pPr>
            <w:r w:rsidRPr="00534E0C">
              <w:rPr>
                <w:rFonts w:eastAsia="Times New Roman"/>
                <w:szCs w:val="28"/>
                <w:lang w:eastAsia="ru-RU"/>
              </w:rPr>
              <w:t xml:space="preserve">управление </w:t>
            </w:r>
            <w:r w:rsidRPr="00534E0C">
              <w:rPr>
                <w:szCs w:val="28"/>
              </w:rPr>
              <w:t xml:space="preserve">муниципального хозяйства </w:t>
            </w:r>
            <w:r w:rsidRPr="00534E0C">
              <w:rPr>
                <w:rFonts w:eastAsia="Times New Roman"/>
                <w:szCs w:val="28"/>
                <w:lang w:eastAsia="ru-RU"/>
              </w:rPr>
              <w:t>администрации Петровского городского округа Ставропольского края (далее – управление муниципального хозяйства)</w:t>
            </w:r>
          </w:p>
          <w:p w:rsidR="00F63493" w:rsidRPr="00534E0C" w:rsidRDefault="00F63493" w:rsidP="0047785C">
            <w:pPr>
              <w:pStyle w:val="a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63493" w:rsidRPr="00534E0C" w:rsidTr="0047785C">
        <w:tc>
          <w:tcPr>
            <w:tcW w:w="2482" w:type="dxa"/>
          </w:tcPr>
          <w:p w:rsidR="00F63493" w:rsidRPr="00534E0C" w:rsidRDefault="00F63493" w:rsidP="0047785C">
            <w:pPr>
              <w:pStyle w:val="a5"/>
              <w:jc w:val="both"/>
            </w:pPr>
            <w:r w:rsidRPr="00534E0C">
              <w:t xml:space="preserve">Соисполнители Программы </w:t>
            </w:r>
          </w:p>
        </w:tc>
        <w:tc>
          <w:tcPr>
            <w:tcW w:w="6982" w:type="dxa"/>
          </w:tcPr>
          <w:p w:rsidR="00F63493" w:rsidRPr="00534E0C" w:rsidRDefault="00F63493" w:rsidP="0047785C">
            <w:pPr>
              <w:pStyle w:val="a5"/>
              <w:jc w:val="both"/>
              <w:rPr>
                <w:rFonts w:eastAsia="Times New Roman"/>
                <w:szCs w:val="28"/>
                <w:lang w:eastAsia="ru-RU"/>
              </w:rPr>
            </w:pPr>
            <w:r w:rsidRPr="00534E0C">
              <w:rPr>
                <w:rFonts w:eastAsia="Times New Roman"/>
                <w:szCs w:val="28"/>
                <w:lang w:eastAsia="ru-RU"/>
              </w:rPr>
              <w:t>- отдел образования администрации Петровского городского округа Ставропольского края (далее – отдел образования);</w:t>
            </w:r>
          </w:p>
          <w:p w:rsidR="00F63493" w:rsidRPr="00534E0C" w:rsidRDefault="00F63493" w:rsidP="0047785C">
            <w:pPr>
              <w:pStyle w:val="a5"/>
              <w:jc w:val="both"/>
              <w:rPr>
                <w:rFonts w:eastAsia="Times New Roman"/>
                <w:szCs w:val="28"/>
                <w:lang w:eastAsia="ru-RU"/>
              </w:rPr>
            </w:pPr>
            <w:r w:rsidRPr="00534E0C">
              <w:rPr>
                <w:rFonts w:eastAsia="Times New Roman"/>
                <w:szCs w:val="28"/>
                <w:lang w:eastAsia="ru-RU"/>
              </w:rPr>
              <w:t>- отдел культуры администрации Петровского городского округа Ставропольского края (далее – отдел культуры);</w:t>
            </w:r>
          </w:p>
          <w:p w:rsidR="00F63493" w:rsidRPr="00534E0C" w:rsidRDefault="00F63493" w:rsidP="0047785C">
            <w:pPr>
              <w:pStyle w:val="a5"/>
              <w:jc w:val="both"/>
              <w:rPr>
                <w:rFonts w:eastAsia="Times New Roman"/>
                <w:szCs w:val="28"/>
                <w:lang w:eastAsia="ru-RU"/>
              </w:rPr>
            </w:pPr>
            <w:r w:rsidRPr="00534E0C">
              <w:rPr>
                <w:rFonts w:eastAsia="Times New Roman"/>
                <w:szCs w:val="28"/>
                <w:lang w:eastAsia="ru-RU"/>
              </w:rPr>
              <w:t>- отдел жилищного учета, строительства и муниципального контроля администрации Петровского городского округа Ставропольского края (далее – отдел жилищного учета);</w:t>
            </w:r>
          </w:p>
          <w:p w:rsidR="00B75B97" w:rsidRPr="00534E0C" w:rsidRDefault="00F63493" w:rsidP="0047785C">
            <w:pPr>
              <w:pStyle w:val="a5"/>
              <w:jc w:val="both"/>
              <w:rPr>
                <w:rFonts w:eastAsia="Times New Roman"/>
                <w:szCs w:val="28"/>
                <w:lang w:eastAsia="ru-RU"/>
              </w:rPr>
            </w:pPr>
            <w:r w:rsidRPr="00534E0C">
              <w:rPr>
                <w:rFonts w:eastAsia="Times New Roman"/>
                <w:szCs w:val="28"/>
                <w:lang w:eastAsia="ru-RU"/>
              </w:rPr>
              <w:t>- управление по делам территорий администрации Петровского городского округа Ставропольского края (далее - территориальные отделы);</w:t>
            </w:r>
          </w:p>
          <w:p w:rsidR="00B75B97" w:rsidRPr="00534E0C" w:rsidRDefault="00B75B97" w:rsidP="0047785C">
            <w:pPr>
              <w:pStyle w:val="a5"/>
              <w:jc w:val="both"/>
              <w:rPr>
                <w:rFonts w:eastAsia="Times New Roman"/>
                <w:szCs w:val="28"/>
                <w:lang w:eastAsia="ru-RU"/>
              </w:rPr>
            </w:pPr>
            <w:r w:rsidRPr="00534E0C">
              <w:rPr>
                <w:rFonts w:eastAsia="Times New Roman"/>
                <w:szCs w:val="28"/>
                <w:lang w:eastAsia="ru-RU"/>
              </w:rPr>
              <w:t>- муниципальное казенное учреждение Петровского городского округа Ставропольского края «Петровский комбинат благоустройства и озеленения» (далее – МКУ ПГО СК «ПКБО»);</w:t>
            </w:r>
          </w:p>
          <w:p w:rsidR="00F63493" w:rsidRDefault="00F63493" w:rsidP="0044468A">
            <w:pPr>
              <w:pStyle w:val="a5"/>
              <w:jc w:val="both"/>
              <w:rPr>
                <w:rFonts w:eastAsia="Times New Roman"/>
                <w:szCs w:val="28"/>
                <w:lang w:eastAsia="ru-RU"/>
              </w:rPr>
            </w:pPr>
            <w:r w:rsidRPr="00534E0C">
              <w:rPr>
                <w:rFonts w:eastAsia="Times New Roman"/>
                <w:szCs w:val="28"/>
                <w:lang w:eastAsia="ru-RU"/>
              </w:rPr>
              <w:t>- муниципальные учреждения Петровского городского округа Ставропольского края</w:t>
            </w:r>
          </w:p>
          <w:p w:rsidR="0044468A" w:rsidRPr="00534E0C" w:rsidRDefault="0044468A" w:rsidP="0044468A">
            <w:pPr>
              <w:pStyle w:val="a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63493" w:rsidRPr="00534E0C" w:rsidTr="0047785C">
        <w:tc>
          <w:tcPr>
            <w:tcW w:w="2482" w:type="dxa"/>
          </w:tcPr>
          <w:p w:rsidR="00F63493" w:rsidRPr="00534E0C" w:rsidRDefault="00F63493" w:rsidP="0047785C">
            <w:pPr>
              <w:pStyle w:val="a5"/>
              <w:jc w:val="both"/>
            </w:pPr>
            <w:r w:rsidRPr="00534E0C">
              <w:lastRenderedPageBreak/>
              <w:t>Участники Программы</w:t>
            </w:r>
          </w:p>
        </w:tc>
        <w:tc>
          <w:tcPr>
            <w:tcW w:w="6982" w:type="dxa"/>
          </w:tcPr>
          <w:p w:rsidR="00F63493" w:rsidRDefault="00F63493" w:rsidP="0044468A">
            <w:pPr>
              <w:pStyle w:val="a5"/>
              <w:jc w:val="both"/>
              <w:rPr>
                <w:rFonts w:eastAsia="Times New Roman"/>
                <w:szCs w:val="28"/>
                <w:lang w:eastAsia="ru-RU"/>
              </w:rPr>
            </w:pPr>
            <w:r w:rsidRPr="00534E0C">
              <w:rPr>
                <w:rFonts w:eastAsia="Times New Roman"/>
                <w:szCs w:val="28"/>
                <w:lang w:eastAsia="ru-RU"/>
              </w:rPr>
              <w:t>жители Петровского городского округа Ставропольского края (по согласованию)</w:t>
            </w:r>
          </w:p>
          <w:p w:rsidR="0044468A" w:rsidRPr="00534E0C" w:rsidRDefault="0044468A" w:rsidP="0044468A">
            <w:pPr>
              <w:pStyle w:val="a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63493" w:rsidRPr="00534E0C" w:rsidTr="0047785C">
        <w:tc>
          <w:tcPr>
            <w:tcW w:w="2482" w:type="dxa"/>
          </w:tcPr>
          <w:p w:rsidR="00F63493" w:rsidRPr="00534E0C" w:rsidRDefault="00F63493" w:rsidP="0047785C">
            <w:pPr>
              <w:pStyle w:val="a5"/>
            </w:pPr>
            <w:r w:rsidRPr="00534E0C">
              <w:t>Подпрограммы Программы</w:t>
            </w:r>
          </w:p>
        </w:tc>
        <w:tc>
          <w:tcPr>
            <w:tcW w:w="6982" w:type="dxa"/>
          </w:tcPr>
          <w:p w:rsidR="00F63493" w:rsidRPr="00534E0C" w:rsidRDefault="00F63493" w:rsidP="0047785C">
            <w:pPr>
              <w:pStyle w:val="a5"/>
              <w:jc w:val="both"/>
              <w:rPr>
                <w:rFonts w:eastAsia="Times New Roman"/>
                <w:szCs w:val="28"/>
                <w:lang w:eastAsia="ru-RU"/>
              </w:rPr>
            </w:pPr>
            <w:r w:rsidRPr="00534E0C">
              <w:rPr>
                <w:rFonts w:eastAsia="Times New Roman"/>
                <w:szCs w:val="28"/>
                <w:lang w:eastAsia="ru-RU"/>
              </w:rPr>
              <w:t>- «</w:t>
            </w:r>
            <w:r w:rsidRPr="00534E0C">
              <w:rPr>
                <w:szCs w:val="28"/>
              </w:rPr>
              <w:t>Комплексное развитие систем коммунальной инфраструктуры</w:t>
            </w:r>
            <w:r w:rsidRPr="00534E0C">
              <w:rPr>
                <w:rFonts w:eastAsia="Times New Roman"/>
                <w:szCs w:val="28"/>
                <w:lang w:eastAsia="ru-RU"/>
              </w:rPr>
              <w:t>»;</w:t>
            </w:r>
          </w:p>
          <w:p w:rsidR="00F63493" w:rsidRPr="00534E0C" w:rsidRDefault="00F63493" w:rsidP="0047785C">
            <w:pPr>
              <w:pStyle w:val="a5"/>
              <w:jc w:val="both"/>
              <w:rPr>
                <w:rFonts w:eastAsia="Times New Roman"/>
                <w:szCs w:val="28"/>
                <w:lang w:eastAsia="ru-RU"/>
              </w:rPr>
            </w:pPr>
            <w:r w:rsidRPr="00534E0C">
              <w:rPr>
                <w:rFonts w:eastAsia="Times New Roman"/>
                <w:szCs w:val="28"/>
                <w:lang w:eastAsia="ru-RU"/>
              </w:rPr>
              <w:t>- «</w:t>
            </w:r>
            <w:r w:rsidRPr="00534E0C">
              <w:rPr>
                <w:szCs w:val="28"/>
              </w:rPr>
              <w:t>Энергосбережение и повышение энергетической эффективности</w:t>
            </w:r>
            <w:r w:rsidRPr="00534E0C">
              <w:rPr>
                <w:rFonts w:eastAsia="Times New Roman"/>
                <w:szCs w:val="28"/>
                <w:lang w:eastAsia="ru-RU"/>
              </w:rPr>
              <w:t>»;</w:t>
            </w:r>
          </w:p>
          <w:p w:rsidR="00F63493" w:rsidRPr="00534E0C" w:rsidRDefault="00F63493" w:rsidP="0047785C">
            <w:pPr>
              <w:pStyle w:val="a5"/>
              <w:jc w:val="both"/>
              <w:rPr>
                <w:rFonts w:eastAsia="Times New Roman"/>
                <w:szCs w:val="28"/>
                <w:lang w:eastAsia="ru-RU"/>
              </w:rPr>
            </w:pPr>
            <w:r w:rsidRPr="00534E0C">
              <w:rPr>
                <w:rFonts w:eastAsia="Times New Roman"/>
                <w:szCs w:val="28"/>
                <w:lang w:eastAsia="ru-RU"/>
              </w:rPr>
              <w:t>- «</w:t>
            </w:r>
            <w:r w:rsidRPr="00534E0C">
              <w:rPr>
                <w:szCs w:val="28"/>
              </w:rPr>
              <w:t>Капитальный ремонт общего имущества в многоквартирных домах</w:t>
            </w:r>
            <w:r w:rsidRPr="00534E0C">
              <w:rPr>
                <w:rFonts w:eastAsia="Times New Roman"/>
                <w:szCs w:val="28"/>
                <w:lang w:eastAsia="ru-RU"/>
              </w:rPr>
              <w:t>»;</w:t>
            </w:r>
          </w:p>
          <w:p w:rsidR="00F63493" w:rsidRPr="00534E0C" w:rsidRDefault="00F63493" w:rsidP="0047785C">
            <w:pPr>
              <w:pStyle w:val="a5"/>
              <w:jc w:val="both"/>
              <w:rPr>
                <w:rFonts w:eastAsia="Times New Roman"/>
                <w:szCs w:val="28"/>
                <w:lang w:eastAsia="ru-RU"/>
              </w:rPr>
            </w:pPr>
            <w:r w:rsidRPr="00534E0C">
              <w:rPr>
                <w:rFonts w:eastAsia="Times New Roman"/>
                <w:szCs w:val="28"/>
                <w:lang w:eastAsia="ru-RU"/>
              </w:rPr>
              <w:t>- «Обеспечение жильем молодых семей»;</w:t>
            </w:r>
          </w:p>
          <w:p w:rsidR="00F63493" w:rsidRDefault="00F63493" w:rsidP="0044468A">
            <w:pPr>
              <w:pStyle w:val="a5"/>
              <w:jc w:val="both"/>
              <w:rPr>
                <w:szCs w:val="28"/>
              </w:rPr>
            </w:pPr>
            <w:r w:rsidRPr="00534E0C">
              <w:rPr>
                <w:rFonts w:eastAsia="Times New Roman"/>
                <w:bCs/>
                <w:szCs w:val="28"/>
                <w:lang w:eastAsia="ar-SA"/>
              </w:rPr>
              <w:t xml:space="preserve">- </w:t>
            </w:r>
            <w:r w:rsidRPr="00534E0C">
              <w:rPr>
                <w:szCs w:val="28"/>
              </w:rPr>
              <w:t xml:space="preserve">«Обеспечение реализации муниципальной программы Петровского городского округа Ставропольского края «Развитие жилищно-коммунального хозяйства» и </w:t>
            </w:r>
            <w:proofErr w:type="spellStart"/>
            <w:r w:rsidRPr="00534E0C">
              <w:rPr>
                <w:szCs w:val="28"/>
              </w:rPr>
              <w:t>общепрограммные</w:t>
            </w:r>
            <w:proofErr w:type="spellEnd"/>
            <w:r w:rsidRPr="00534E0C">
              <w:rPr>
                <w:szCs w:val="28"/>
              </w:rPr>
              <w:t xml:space="preserve"> мероприятия»</w:t>
            </w:r>
          </w:p>
          <w:p w:rsidR="0044468A" w:rsidRPr="00534E0C" w:rsidRDefault="0044468A" w:rsidP="0044468A">
            <w:pPr>
              <w:pStyle w:val="a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63493" w:rsidRPr="00534E0C" w:rsidTr="0047785C">
        <w:tc>
          <w:tcPr>
            <w:tcW w:w="2482" w:type="dxa"/>
          </w:tcPr>
          <w:p w:rsidR="00F63493" w:rsidRPr="00534E0C" w:rsidRDefault="00F63493" w:rsidP="0047785C">
            <w:pPr>
              <w:pStyle w:val="a5"/>
            </w:pPr>
            <w:r w:rsidRPr="00534E0C">
              <w:t>Цели Программы</w:t>
            </w:r>
          </w:p>
        </w:tc>
        <w:tc>
          <w:tcPr>
            <w:tcW w:w="6982" w:type="dxa"/>
          </w:tcPr>
          <w:p w:rsidR="00F63493" w:rsidRPr="00534E0C" w:rsidRDefault="00F63493" w:rsidP="0047785C">
            <w:pPr>
              <w:pStyle w:val="a5"/>
              <w:jc w:val="both"/>
              <w:rPr>
                <w:rFonts w:eastAsia="CourierNewPSMT"/>
                <w:szCs w:val="28"/>
              </w:rPr>
            </w:pPr>
            <w:r w:rsidRPr="00534E0C">
              <w:rPr>
                <w:rFonts w:eastAsia="CourierNewPSMT"/>
                <w:szCs w:val="28"/>
              </w:rPr>
              <w:t xml:space="preserve">- </w:t>
            </w:r>
            <w:r w:rsidR="00BC5FD7" w:rsidRPr="00534E0C">
              <w:rPr>
                <w:rFonts w:eastAsia="CourierNewPSMT"/>
                <w:szCs w:val="28"/>
              </w:rPr>
              <w:t>р</w:t>
            </w:r>
            <w:r w:rsidRPr="00534E0C">
              <w:rPr>
                <w:rFonts w:eastAsia="Times New Roman"/>
                <w:szCs w:val="28"/>
                <w:lang w:eastAsia="ru-RU"/>
              </w:rPr>
              <w:t>азвитие и модернизация коммунальной инфраструктуры округа</w:t>
            </w:r>
            <w:r w:rsidRPr="00534E0C">
              <w:rPr>
                <w:rFonts w:eastAsia="CourierNewPSMT"/>
                <w:szCs w:val="28"/>
              </w:rPr>
              <w:t>;</w:t>
            </w:r>
          </w:p>
          <w:p w:rsidR="00F63493" w:rsidRPr="00534E0C" w:rsidRDefault="00F63493" w:rsidP="0047785C">
            <w:pPr>
              <w:pStyle w:val="a5"/>
              <w:jc w:val="both"/>
              <w:rPr>
                <w:rFonts w:eastAsia="CourierNewPSMT"/>
                <w:szCs w:val="28"/>
              </w:rPr>
            </w:pPr>
            <w:r w:rsidRPr="00534E0C">
              <w:rPr>
                <w:szCs w:val="28"/>
              </w:rPr>
              <w:t>- повышение энергетической эффективности использования топливно-энергетических ресурсов на территории округа</w:t>
            </w:r>
            <w:r w:rsidRPr="00534E0C">
              <w:rPr>
                <w:rFonts w:eastAsia="CourierNewPSMT"/>
                <w:szCs w:val="28"/>
              </w:rPr>
              <w:t>;</w:t>
            </w:r>
          </w:p>
          <w:p w:rsidR="00F63493" w:rsidRPr="00534E0C" w:rsidRDefault="00F63493" w:rsidP="0047785C">
            <w:pPr>
              <w:pStyle w:val="a5"/>
              <w:jc w:val="both"/>
              <w:rPr>
                <w:rFonts w:eastAsia="Times New Roman"/>
                <w:szCs w:val="28"/>
                <w:lang w:eastAsia="ru-RU"/>
              </w:rPr>
            </w:pPr>
            <w:r w:rsidRPr="00534E0C">
              <w:rPr>
                <w:rFonts w:eastAsia="CourierNewPSMT"/>
                <w:szCs w:val="28"/>
              </w:rPr>
              <w:t xml:space="preserve">- </w:t>
            </w:r>
            <w:r w:rsidRPr="00534E0C">
              <w:rPr>
                <w:rFonts w:eastAsia="Times New Roman"/>
                <w:szCs w:val="28"/>
                <w:lang w:eastAsia="ru-RU"/>
              </w:rPr>
              <w:t>создание комфортных и безопасных условий проживания в многоквартирных домах;</w:t>
            </w:r>
          </w:p>
          <w:p w:rsidR="00F63493" w:rsidRPr="00534E0C" w:rsidRDefault="00F63493" w:rsidP="0047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C5FD7" w:rsidRPr="00534E0C">
              <w:rPr>
                <w:rFonts w:ascii="Times New Roman" w:hAnsi="Times New Roman"/>
                <w:sz w:val="28"/>
                <w:szCs w:val="28"/>
              </w:rPr>
              <w:t>с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оздание гарантированной системы поддержки в решении жилищной проблемы жителей Петровского городского округа Ставропольского края, признанных нуждающимися в улучшении жилищных условий;</w:t>
            </w:r>
          </w:p>
          <w:p w:rsidR="00F63493" w:rsidRDefault="00F63493" w:rsidP="0044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эффективное использование бюджетных средств, предусмотренных на реализацию Программы</w:t>
            </w:r>
          </w:p>
          <w:p w:rsidR="0044468A" w:rsidRPr="00534E0C" w:rsidRDefault="0044468A" w:rsidP="0044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493" w:rsidRPr="00534E0C" w:rsidTr="0047785C">
        <w:tc>
          <w:tcPr>
            <w:tcW w:w="2482" w:type="dxa"/>
          </w:tcPr>
          <w:p w:rsidR="00F63493" w:rsidRPr="00534E0C" w:rsidRDefault="00F63493" w:rsidP="0047785C">
            <w:pPr>
              <w:pStyle w:val="a5"/>
            </w:pPr>
            <w:r w:rsidRPr="00534E0C">
              <w:t>Индикаторы достижения целей Программы</w:t>
            </w:r>
          </w:p>
        </w:tc>
        <w:tc>
          <w:tcPr>
            <w:tcW w:w="6982" w:type="dxa"/>
          </w:tcPr>
          <w:p w:rsidR="00F63493" w:rsidRPr="00534E0C" w:rsidRDefault="00F63493" w:rsidP="0047785C">
            <w:pPr>
              <w:pStyle w:val="a5"/>
              <w:jc w:val="both"/>
              <w:rPr>
                <w:szCs w:val="28"/>
              </w:rPr>
            </w:pPr>
            <w:r w:rsidRPr="00534E0C">
              <w:rPr>
                <w:szCs w:val="28"/>
              </w:rPr>
              <w:t>- доля разработанных (актуализированных) схем теплоснабжения, водоснабжения и водоотведения по отношения к общему количеству схем, разработка (актуализация) которых необходима для качественного теплоснабжения, водоснабжения и водоотведения;</w:t>
            </w:r>
          </w:p>
          <w:p w:rsidR="00F63493" w:rsidRPr="00534E0C" w:rsidRDefault="00F63493" w:rsidP="0047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развития территории муниципального образования Ставропольского края, основанного на местных инициативах; </w:t>
            </w:r>
            <w:proofErr w:type="gramEnd"/>
          </w:p>
          <w:p w:rsidR="001A7F64" w:rsidRPr="00534E0C" w:rsidRDefault="001A7F64" w:rsidP="001A7F64">
            <w:pPr>
              <w:pStyle w:val="a5"/>
              <w:jc w:val="both"/>
              <w:rPr>
                <w:szCs w:val="28"/>
              </w:rPr>
            </w:pPr>
            <w:r w:rsidRPr="00534E0C">
              <w:rPr>
                <w:szCs w:val="28"/>
              </w:rPr>
              <w:t>- количество муниципальных учреждений, в которых используются энергосберегающие технологии;</w:t>
            </w:r>
          </w:p>
          <w:p w:rsidR="00F63493" w:rsidRPr="00534E0C" w:rsidRDefault="00F63493" w:rsidP="0047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-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замене оконных блоков в муниципальных дошкольных образовательных организациях Ставропольского края, муниципальных общеобразовательных организациях Ставропольского края и муниципальных организациях дополнительного образования Ставропольского края;</w:t>
            </w:r>
            <w:proofErr w:type="gramEnd"/>
          </w:p>
          <w:p w:rsidR="001A7F64" w:rsidRPr="00534E0C" w:rsidRDefault="001A7F64" w:rsidP="0047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доля многоквартирных домов</w:t>
            </w:r>
            <w:r w:rsidR="00C85EAA"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которых проведен капитальный ремонт общего имущества к общему числу многоквартирных домов, планируемых к проведению мероприятий по капитальному ремонту общего имущества;</w:t>
            </w:r>
          </w:p>
          <w:p w:rsidR="001A7F64" w:rsidRPr="00534E0C" w:rsidRDefault="001A7F64" w:rsidP="0047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количество молодых семей, получивших свидетельство (извещение) о предоставлении социальной выплаты на приобретение (строительство</w:t>
            </w:r>
            <w:proofErr w:type="gramStart"/>
            <w:r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)ж</w:t>
            </w:r>
            <w:proofErr w:type="gramEnd"/>
            <w:r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илого помещения;</w:t>
            </w:r>
          </w:p>
          <w:p w:rsidR="00F63493" w:rsidRPr="00534E0C" w:rsidRDefault="00F63493" w:rsidP="00F63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="001155D2"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доля молодых семей, получивших жилые помещения и улучшивших жилищные условия в отчетном году, в общей численности молодых семей, состоящих на учете в качестве нуждающихся в жилых помещениях</w:t>
            </w:r>
            <w:r w:rsidR="00BC5FD7"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BC5FD7" w:rsidRPr="00534E0C" w:rsidRDefault="00BC5FD7" w:rsidP="00BC5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домами;</w:t>
            </w:r>
          </w:p>
          <w:p w:rsidR="00BC5FD7" w:rsidRDefault="00BC5FD7" w:rsidP="00BC5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труда.</w:t>
            </w:r>
            <w:proofErr w:type="gramEnd"/>
          </w:p>
          <w:p w:rsidR="0044468A" w:rsidRPr="00534E0C" w:rsidRDefault="0044468A" w:rsidP="00BC5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F63493" w:rsidRPr="00534E0C" w:rsidTr="0047785C">
        <w:tc>
          <w:tcPr>
            <w:tcW w:w="2482" w:type="dxa"/>
          </w:tcPr>
          <w:p w:rsidR="00F63493" w:rsidRPr="00534E0C" w:rsidRDefault="00F63493" w:rsidP="00E972F2">
            <w:pPr>
              <w:pStyle w:val="a5"/>
            </w:pPr>
            <w:r w:rsidRPr="00534E0C">
              <w:lastRenderedPageBreak/>
              <w:t>Сроки реализации Программы</w:t>
            </w:r>
          </w:p>
        </w:tc>
        <w:tc>
          <w:tcPr>
            <w:tcW w:w="6982" w:type="dxa"/>
          </w:tcPr>
          <w:p w:rsidR="00F63493" w:rsidRPr="00534E0C" w:rsidRDefault="00F63493" w:rsidP="0047785C">
            <w:pPr>
              <w:pStyle w:val="a5"/>
              <w:jc w:val="both"/>
            </w:pPr>
            <w:r w:rsidRPr="00534E0C">
              <w:t>2018 - 2023 годы</w:t>
            </w:r>
          </w:p>
        </w:tc>
      </w:tr>
      <w:tr w:rsidR="000F3D97" w:rsidRPr="00534E0C" w:rsidTr="0047785C">
        <w:tc>
          <w:tcPr>
            <w:tcW w:w="2482" w:type="dxa"/>
          </w:tcPr>
          <w:p w:rsidR="000F3D97" w:rsidRPr="00534E0C" w:rsidRDefault="000F3D97" w:rsidP="000F3D97">
            <w:pPr>
              <w:pStyle w:val="a5"/>
            </w:pPr>
            <w:r w:rsidRPr="00534E0C">
              <w:t>Объемы и источники финансового обеспечения Программы</w:t>
            </w:r>
          </w:p>
          <w:p w:rsidR="000F3D97" w:rsidRPr="00534E0C" w:rsidRDefault="000F3D97" w:rsidP="000F3D97">
            <w:pPr>
              <w:pStyle w:val="a5"/>
            </w:pPr>
          </w:p>
        </w:tc>
        <w:tc>
          <w:tcPr>
            <w:tcW w:w="6982" w:type="dxa"/>
          </w:tcPr>
          <w:p w:rsidR="000F3D97" w:rsidRPr="00534E0C" w:rsidRDefault="000F3D97" w:rsidP="000F3D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1D224A" w:rsidRPr="00534E0C">
              <w:rPr>
                <w:rFonts w:ascii="Times New Roman" w:hAnsi="Times New Roman"/>
                <w:sz w:val="28"/>
                <w:szCs w:val="28"/>
              </w:rPr>
              <w:t>6</w:t>
            </w:r>
            <w:r w:rsidR="00F53783" w:rsidRPr="00534E0C">
              <w:rPr>
                <w:rFonts w:ascii="Times New Roman" w:hAnsi="Times New Roman"/>
                <w:sz w:val="28"/>
                <w:szCs w:val="28"/>
              </w:rPr>
              <w:t>91 236,56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0F3D97" w:rsidRPr="00534E0C" w:rsidRDefault="000F3D97" w:rsidP="000F3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(далее - краевой бюджет) – </w:t>
            </w:r>
            <w:r w:rsidR="0044588C" w:rsidRPr="00534E0C">
              <w:rPr>
                <w:rFonts w:ascii="Times New Roman" w:hAnsi="Times New Roman"/>
                <w:sz w:val="28"/>
                <w:szCs w:val="28"/>
              </w:rPr>
              <w:t>83 910,73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44588C" w:rsidRPr="00534E0C" w:rsidRDefault="0044588C" w:rsidP="0044588C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25 638,80 тысяч рублей;</w:t>
            </w:r>
          </w:p>
          <w:p w:rsidR="0044588C" w:rsidRPr="00534E0C" w:rsidRDefault="0044588C" w:rsidP="0044588C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lastRenderedPageBreak/>
              <w:t>2019 год – 25 486,83 тысяч рублей;</w:t>
            </w:r>
          </w:p>
          <w:p w:rsidR="000F3D97" w:rsidRPr="00534E0C" w:rsidRDefault="0044588C" w:rsidP="0044588C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2020 год – 32 785,10 тысяч </w:t>
            </w:r>
            <w:r w:rsidR="000F3D97" w:rsidRPr="00534E0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0F3D97" w:rsidRPr="00534E0C" w:rsidRDefault="000F3D97" w:rsidP="000F3D97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0F3D97" w:rsidRPr="00534E0C" w:rsidRDefault="000F3D97" w:rsidP="000F3D97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0F3D97" w:rsidRPr="00534E0C" w:rsidRDefault="000F3D97" w:rsidP="000F3D97">
            <w:pPr>
              <w:pStyle w:val="ConsPlusNormal"/>
              <w:ind w:left="49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2023 год – 0,00 тысяч рублей</w:t>
            </w:r>
          </w:p>
          <w:p w:rsidR="000F3D97" w:rsidRPr="00534E0C" w:rsidRDefault="000F3D97" w:rsidP="000F3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– </w:t>
            </w:r>
          </w:p>
          <w:p w:rsidR="000F3D97" w:rsidRPr="00534E0C" w:rsidRDefault="000F3D97" w:rsidP="000F3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5</w:t>
            </w:r>
            <w:r w:rsidR="001D224A" w:rsidRPr="00534E0C">
              <w:rPr>
                <w:rFonts w:ascii="Times New Roman" w:hAnsi="Times New Roman"/>
                <w:sz w:val="28"/>
                <w:szCs w:val="28"/>
              </w:rPr>
              <w:t>8</w:t>
            </w:r>
            <w:r w:rsidR="00F53783" w:rsidRPr="00534E0C">
              <w:rPr>
                <w:rFonts w:ascii="Times New Roman" w:hAnsi="Times New Roman"/>
                <w:sz w:val="28"/>
                <w:szCs w:val="28"/>
              </w:rPr>
              <w:t>6</w:t>
            </w:r>
            <w:r w:rsidR="001D224A" w:rsidRPr="00534E0C">
              <w:rPr>
                <w:rFonts w:ascii="Times New Roman" w:hAnsi="Times New Roman"/>
                <w:sz w:val="28"/>
                <w:szCs w:val="28"/>
              </w:rPr>
              <w:t> 3</w:t>
            </w:r>
            <w:r w:rsidR="00F53783" w:rsidRPr="00534E0C">
              <w:rPr>
                <w:rFonts w:ascii="Times New Roman" w:hAnsi="Times New Roman"/>
                <w:sz w:val="28"/>
                <w:szCs w:val="28"/>
              </w:rPr>
              <w:t>14</w:t>
            </w:r>
            <w:r w:rsidR="001D224A" w:rsidRPr="00534E0C">
              <w:rPr>
                <w:rFonts w:ascii="Times New Roman" w:hAnsi="Times New Roman"/>
                <w:sz w:val="28"/>
                <w:szCs w:val="28"/>
              </w:rPr>
              <w:t>,</w:t>
            </w:r>
            <w:r w:rsidR="00F53783" w:rsidRPr="00534E0C">
              <w:rPr>
                <w:rFonts w:ascii="Times New Roman" w:hAnsi="Times New Roman"/>
                <w:sz w:val="28"/>
                <w:szCs w:val="28"/>
              </w:rPr>
              <w:t>0</w:t>
            </w:r>
            <w:r w:rsidR="00AF1078">
              <w:rPr>
                <w:rFonts w:ascii="Times New Roman" w:hAnsi="Times New Roman"/>
                <w:sz w:val="28"/>
                <w:szCs w:val="28"/>
              </w:rPr>
              <w:t>8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0F3D97" w:rsidRPr="00534E0C" w:rsidRDefault="000F3D97" w:rsidP="000F3D97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84 429,78 тысяч рублей;</w:t>
            </w:r>
          </w:p>
          <w:p w:rsidR="0044588C" w:rsidRPr="00534E0C" w:rsidRDefault="0044588C" w:rsidP="0044588C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D224A" w:rsidRPr="00534E0C">
              <w:rPr>
                <w:rFonts w:ascii="Times New Roman" w:hAnsi="Times New Roman"/>
                <w:sz w:val="28"/>
                <w:szCs w:val="28"/>
              </w:rPr>
              <w:t>101 0</w:t>
            </w:r>
            <w:r w:rsidR="00F53783" w:rsidRPr="00534E0C">
              <w:rPr>
                <w:rFonts w:ascii="Times New Roman" w:hAnsi="Times New Roman"/>
                <w:sz w:val="28"/>
                <w:szCs w:val="28"/>
              </w:rPr>
              <w:t>03</w:t>
            </w:r>
            <w:r w:rsidR="001D224A" w:rsidRPr="00534E0C">
              <w:rPr>
                <w:rFonts w:ascii="Times New Roman" w:hAnsi="Times New Roman"/>
                <w:sz w:val="28"/>
                <w:szCs w:val="28"/>
              </w:rPr>
              <w:t>,</w:t>
            </w:r>
            <w:r w:rsidR="00F53783" w:rsidRPr="00534E0C">
              <w:rPr>
                <w:rFonts w:ascii="Times New Roman" w:hAnsi="Times New Roman"/>
                <w:sz w:val="28"/>
                <w:szCs w:val="28"/>
              </w:rPr>
              <w:t>8</w:t>
            </w:r>
            <w:r w:rsidR="00AF1078">
              <w:rPr>
                <w:rFonts w:ascii="Times New Roman" w:hAnsi="Times New Roman"/>
                <w:sz w:val="28"/>
                <w:szCs w:val="28"/>
              </w:rPr>
              <w:t>4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44588C" w:rsidRPr="00534E0C" w:rsidRDefault="0044588C" w:rsidP="0044588C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2020 год – 10</w:t>
            </w:r>
            <w:r w:rsidR="00F53783" w:rsidRPr="00534E0C">
              <w:rPr>
                <w:rFonts w:ascii="Times New Roman" w:hAnsi="Times New Roman"/>
                <w:sz w:val="28"/>
                <w:szCs w:val="28"/>
              </w:rPr>
              <w:t>6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 </w:t>
            </w:r>
            <w:r w:rsidR="00F53783" w:rsidRPr="00534E0C">
              <w:rPr>
                <w:rFonts w:ascii="Times New Roman" w:hAnsi="Times New Roman"/>
                <w:sz w:val="28"/>
                <w:szCs w:val="28"/>
              </w:rPr>
              <w:t>603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,9</w:t>
            </w:r>
            <w:r w:rsidR="00F53783" w:rsidRPr="00534E0C">
              <w:rPr>
                <w:rFonts w:ascii="Times New Roman" w:hAnsi="Times New Roman"/>
                <w:sz w:val="28"/>
                <w:szCs w:val="28"/>
              </w:rPr>
              <w:t>4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44588C" w:rsidRPr="00534E0C" w:rsidRDefault="0044588C" w:rsidP="0044588C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97 605,22 тысяч рублей;</w:t>
            </w:r>
          </w:p>
          <w:p w:rsidR="0044588C" w:rsidRPr="00534E0C" w:rsidRDefault="0044588C" w:rsidP="0044588C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 98 335,65 тысяч рублей;</w:t>
            </w:r>
          </w:p>
          <w:p w:rsidR="000F3D97" w:rsidRPr="00534E0C" w:rsidRDefault="0044588C" w:rsidP="0044588C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2023 год – 98 335,65 тысяч </w:t>
            </w:r>
            <w:r w:rsidR="000F3D97" w:rsidRPr="00534E0C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0F3D97" w:rsidRPr="00534E0C" w:rsidRDefault="000511D3" w:rsidP="000F3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налоговые расходы бюджета округа</w:t>
            </w:r>
            <w:r w:rsidR="000F3D97" w:rsidRPr="00534E0C">
              <w:rPr>
                <w:rFonts w:ascii="Times New Roman" w:hAnsi="Times New Roman"/>
                <w:sz w:val="28"/>
                <w:szCs w:val="28"/>
              </w:rPr>
              <w:t xml:space="preserve"> – 0,00 тыс. рублей, в том числе по годам: </w:t>
            </w:r>
          </w:p>
          <w:p w:rsidR="000F3D97" w:rsidRPr="00534E0C" w:rsidRDefault="000F3D97" w:rsidP="000F3D97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0F3D97" w:rsidRPr="00534E0C" w:rsidRDefault="000F3D97" w:rsidP="000F3D97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2019 год – 0,00 тысяч рублей;</w:t>
            </w:r>
          </w:p>
          <w:p w:rsidR="000F3D97" w:rsidRPr="00534E0C" w:rsidRDefault="000F3D97" w:rsidP="000F3D97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2020 год – 0,00 тысяч рублей;</w:t>
            </w:r>
          </w:p>
          <w:p w:rsidR="000F3D97" w:rsidRPr="00534E0C" w:rsidRDefault="000F3D97" w:rsidP="000F3D97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0F3D97" w:rsidRPr="00534E0C" w:rsidRDefault="000F3D97" w:rsidP="000F3D97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0F3D97" w:rsidRPr="00534E0C" w:rsidRDefault="000F3D97" w:rsidP="000F3D97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2023 год – 0,00 тысяч рублей.</w:t>
            </w:r>
          </w:p>
          <w:p w:rsidR="000F3D97" w:rsidRPr="00534E0C" w:rsidRDefault="000F3D97" w:rsidP="000F3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средства участников программы – </w:t>
            </w:r>
            <w:r w:rsidR="00525792" w:rsidRPr="00534E0C">
              <w:rPr>
                <w:rFonts w:ascii="Times New Roman" w:hAnsi="Times New Roman"/>
                <w:sz w:val="28"/>
                <w:szCs w:val="28"/>
              </w:rPr>
              <w:t>21 011,75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0F3D97" w:rsidRPr="00534E0C" w:rsidRDefault="000F3D97" w:rsidP="000F3D97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0F3D97" w:rsidRPr="00534E0C" w:rsidRDefault="000F3D97" w:rsidP="001D224A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30F26" w:rsidRPr="00534E0C">
              <w:rPr>
                <w:rFonts w:ascii="Times New Roman" w:hAnsi="Times New Roman"/>
                <w:sz w:val="28"/>
                <w:szCs w:val="28"/>
              </w:rPr>
              <w:t>6</w:t>
            </w:r>
            <w:r w:rsidR="001D224A" w:rsidRPr="00534E0C">
              <w:rPr>
                <w:rFonts w:ascii="Times New Roman" w:hAnsi="Times New Roman"/>
                <w:sz w:val="28"/>
                <w:szCs w:val="28"/>
              </w:rPr>
              <w:t> </w:t>
            </w:r>
            <w:r w:rsidR="00630F26" w:rsidRPr="00534E0C">
              <w:rPr>
                <w:rFonts w:ascii="Times New Roman" w:hAnsi="Times New Roman"/>
                <w:sz w:val="28"/>
                <w:szCs w:val="28"/>
              </w:rPr>
              <w:t>000</w:t>
            </w:r>
            <w:r w:rsidR="001D224A" w:rsidRPr="00534E0C">
              <w:rPr>
                <w:rFonts w:ascii="Times New Roman" w:hAnsi="Times New Roman"/>
                <w:sz w:val="28"/>
                <w:szCs w:val="28"/>
              </w:rPr>
              <w:t>,</w:t>
            </w:r>
            <w:r w:rsidR="00630F26" w:rsidRPr="00534E0C">
              <w:rPr>
                <w:rFonts w:ascii="Times New Roman" w:hAnsi="Times New Roman"/>
                <w:sz w:val="28"/>
                <w:szCs w:val="28"/>
              </w:rPr>
              <w:t>99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0F3D97" w:rsidRPr="00534E0C" w:rsidRDefault="000F3D97" w:rsidP="001D224A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D224A" w:rsidRPr="00534E0C">
              <w:rPr>
                <w:rFonts w:ascii="Times New Roman" w:hAnsi="Times New Roman"/>
                <w:sz w:val="28"/>
                <w:szCs w:val="28"/>
              </w:rPr>
              <w:t>1</w:t>
            </w:r>
            <w:r w:rsidR="00630F26" w:rsidRPr="00534E0C">
              <w:rPr>
                <w:rFonts w:ascii="Times New Roman" w:hAnsi="Times New Roman"/>
                <w:sz w:val="28"/>
                <w:szCs w:val="28"/>
              </w:rPr>
              <w:t>5 010,76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0F3D97" w:rsidRPr="00534E0C" w:rsidRDefault="000F3D97" w:rsidP="000F3D97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0F3D97" w:rsidRPr="00534E0C" w:rsidRDefault="000F3D97" w:rsidP="000F3D97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0F3D97" w:rsidRDefault="000F3D97" w:rsidP="000F3D97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2023 год – 0,00 тысяч рублей.</w:t>
            </w:r>
          </w:p>
          <w:p w:rsidR="000F3D97" w:rsidRPr="00534E0C" w:rsidRDefault="000F3D97" w:rsidP="000F3D97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8"/>
                <w:szCs w:val="28"/>
              </w:rPr>
            </w:pPr>
          </w:p>
        </w:tc>
      </w:tr>
      <w:tr w:rsidR="00F63493" w:rsidRPr="00534E0C" w:rsidTr="0047785C">
        <w:trPr>
          <w:trHeight w:val="1557"/>
        </w:trPr>
        <w:tc>
          <w:tcPr>
            <w:tcW w:w="2482" w:type="dxa"/>
          </w:tcPr>
          <w:p w:rsidR="00F63493" w:rsidRPr="00534E0C" w:rsidRDefault="00F63493" w:rsidP="00E972F2">
            <w:pPr>
              <w:pStyle w:val="a5"/>
            </w:pPr>
            <w:r w:rsidRPr="00534E0C">
              <w:lastRenderedPageBreak/>
              <w:t>Ожидаемые конечные результаты реализации Программы</w:t>
            </w:r>
          </w:p>
        </w:tc>
        <w:tc>
          <w:tcPr>
            <w:tcW w:w="6982" w:type="dxa"/>
          </w:tcPr>
          <w:p w:rsidR="00F63493" w:rsidRPr="00534E0C" w:rsidRDefault="00F63493" w:rsidP="0047785C">
            <w:pPr>
              <w:pStyle w:val="a5"/>
              <w:jc w:val="both"/>
              <w:rPr>
                <w:szCs w:val="28"/>
              </w:rPr>
            </w:pPr>
            <w:r w:rsidRPr="00534E0C">
              <w:t xml:space="preserve">- </w:t>
            </w:r>
            <w:r w:rsidRPr="00534E0C">
              <w:rPr>
                <w:szCs w:val="28"/>
              </w:rPr>
              <w:t>обеспечение доли разработанных (актуализированных) схем теплоснабжения, водоснабжения и водоотведения по отношения к общему количеству схем, разработка (актуализация) которых необходима для качественного теплоснабжения, водоснабжения и водоотведения 100 процентов ежегодно до 2023 года;</w:t>
            </w:r>
          </w:p>
          <w:p w:rsidR="00F63493" w:rsidRPr="00534E0C" w:rsidRDefault="00F63493" w:rsidP="0047785C">
            <w:pPr>
              <w:pStyle w:val="a5"/>
              <w:jc w:val="both"/>
              <w:rPr>
                <w:szCs w:val="28"/>
              </w:rPr>
            </w:pPr>
            <w:r w:rsidRPr="00534E0C">
              <w:rPr>
                <w:szCs w:val="28"/>
              </w:rPr>
              <w:t>- увеличение доли многоквартирных домов, в которых проведен капитальный ремонт общего имущества к общему числу многоквартирных домов, планируемых к проведению мероприятий по капитальному ремонту общего имущества до 64,2 процентов к 2023 году;</w:t>
            </w:r>
          </w:p>
          <w:p w:rsidR="00233F1D" w:rsidRPr="00534E0C" w:rsidRDefault="00233F1D" w:rsidP="00233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="00C85EAA"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обеспечение </w:t>
            </w:r>
            <w:r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</w:t>
            </w:r>
            <w:r w:rsidR="00C85EAA"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молодых семей, получивших жилые помещения и улучшивших жилищные условия в </w:t>
            </w:r>
            <w:r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отчетном году, в общей численности молодых семей, состоящих на учете в качестве нуждающихся в жилых помещениях</w:t>
            </w:r>
            <w:r w:rsidR="001D069E"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достигнет 59 процентов</w:t>
            </w:r>
            <w:r w:rsidR="00C85EAA" w:rsidRPr="00534E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 2023 году</w:t>
            </w:r>
          </w:p>
          <w:p w:rsidR="00F63493" w:rsidRPr="00534E0C" w:rsidRDefault="00F63493" w:rsidP="00032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40BB" w:rsidRPr="00534E0C" w:rsidRDefault="008040BB" w:rsidP="00F6349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63493" w:rsidRPr="00534E0C" w:rsidRDefault="00F63493" w:rsidP="00F6349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 xml:space="preserve">Приоритеты и цели реализуемой в Петровском городском </w:t>
      </w:r>
      <w:r w:rsidR="001C08B8" w:rsidRPr="00534E0C">
        <w:rPr>
          <w:rFonts w:ascii="Times New Roman" w:hAnsi="Times New Roman"/>
          <w:sz w:val="28"/>
          <w:szCs w:val="28"/>
        </w:rPr>
        <w:t>округе Ставропольского</w:t>
      </w:r>
      <w:r w:rsidRPr="00534E0C">
        <w:rPr>
          <w:rFonts w:ascii="Times New Roman" w:hAnsi="Times New Roman"/>
          <w:sz w:val="28"/>
          <w:szCs w:val="28"/>
        </w:rPr>
        <w:t xml:space="preserve"> края муниципальной политики в соответствующей сфере социально-экономического развития Петровского городского </w:t>
      </w:r>
      <w:r w:rsidR="001C08B8" w:rsidRPr="00534E0C">
        <w:rPr>
          <w:rFonts w:ascii="Times New Roman" w:hAnsi="Times New Roman"/>
          <w:sz w:val="28"/>
          <w:szCs w:val="28"/>
        </w:rPr>
        <w:t>округа Ставропольского</w:t>
      </w:r>
      <w:r w:rsidRPr="00534E0C">
        <w:rPr>
          <w:rFonts w:ascii="Times New Roman" w:hAnsi="Times New Roman"/>
          <w:sz w:val="28"/>
          <w:szCs w:val="28"/>
        </w:rPr>
        <w:t xml:space="preserve"> края</w:t>
      </w:r>
    </w:p>
    <w:p w:rsidR="00F63493" w:rsidRPr="00534E0C" w:rsidRDefault="00F63493" w:rsidP="00F6349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63493" w:rsidRPr="00534E0C" w:rsidRDefault="00F63493" w:rsidP="00F634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E0C">
        <w:rPr>
          <w:rFonts w:ascii="Times New Roman" w:hAnsi="Times New Roman"/>
          <w:sz w:val="28"/>
          <w:szCs w:val="28"/>
        </w:rPr>
        <w:t>Программа сформирована исходя целей социально-экономического развития Петровского городского округа Ставропольского края и показателей их достижения в соответствии со Стратегией социально-экономического развития Петровского городского округа Ставропольского края, прогноз</w:t>
      </w:r>
      <w:r w:rsidR="00C85EAA" w:rsidRPr="00534E0C">
        <w:rPr>
          <w:rFonts w:ascii="Times New Roman" w:hAnsi="Times New Roman"/>
          <w:sz w:val="28"/>
          <w:szCs w:val="28"/>
        </w:rPr>
        <w:t>ами</w:t>
      </w:r>
      <w:r w:rsidRPr="00534E0C">
        <w:rPr>
          <w:rFonts w:ascii="Times New Roman" w:hAnsi="Times New Roman"/>
          <w:sz w:val="28"/>
          <w:szCs w:val="28"/>
        </w:rPr>
        <w:t xml:space="preserve"> социально-экономического развития Петровского городского округа Ставропольского края на </w:t>
      </w:r>
      <w:r w:rsidR="00C85EAA" w:rsidRPr="00534E0C">
        <w:rPr>
          <w:rFonts w:ascii="Times New Roman" w:hAnsi="Times New Roman"/>
          <w:sz w:val="28"/>
          <w:szCs w:val="28"/>
        </w:rPr>
        <w:t xml:space="preserve">среднесрочный и </w:t>
      </w:r>
      <w:r w:rsidRPr="00534E0C">
        <w:rPr>
          <w:rFonts w:ascii="Times New Roman" w:hAnsi="Times New Roman"/>
          <w:sz w:val="28"/>
          <w:szCs w:val="28"/>
        </w:rPr>
        <w:t>долгосрочный период</w:t>
      </w:r>
      <w:r w:rsidR="00C85EAA" w:rsidRPr="00534E0C">
        <w:rPr>
          <w:rFonts w:ascii="Times New Roman" w:hAnsi="Times New Roman"/>
          <w:sz w:val="28"/>
          <w:szCs w:val="28"/>
        </w:rPr>
        <w:t>ы</w:t>
      </w:r>
      <w:r w:rsidRPr="00534E0C">
        <w:rPr>
          <w:rFonts w:ascii="Times New Roman" w:hAnsi="Times New Roman"/>
          <w:sz w:val="28"/>
          <w:szCs w:val="28"/>
        </w:rPr>
        <w:t>, основными направлениями стратегического развития Российской Федерации, основными направлениями социально-экономического развития Ставропольского края, нормативных правовых актов Российской Федерации, Ставропольского края</w:t>
      </w:r>
      <w:r w:rsidR="00C85EAA" w:rsidRPr="0044468A">
        <w:rPr>
          <w:rFonts w:ascii="Times New Roman" w:hAnsi="Times New Roman"/>
          <w:sz w:val="28"/>
          <w:szCs w:val="28"/>
        </w:rPr>
        <w:t>:</w:t>
      </w:r>
      <w:proofErr w:type="gramEnd"/>
      <w:r w:rsidRPr="004446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468A">
        <w:rPr>
          <w:rFonts w:ascii="Times New Roman" w:hAnsi="Times New Roman"/>
          <w:sz w:val="28"/>
          <w:szCs w:val="28"/>
        </w:rPr>
        <w:t>Федерального закона от 23 ноября 2009 года № 261-ФЗ «Об энергосбережении и повышении энергетической эффективности и о внесении изменений в отдельные законодательные акты РФ», Федерального закона от 27 июля 2010 года № 190-ФЗ «О теплоснабжении», Федерального закона от 7 декабря 2011 года № 416-ФЗ «О водоснабжении и водоотведении», Федерального закона от 24 июня 1998 года № 89-ФЗ «Об отходах производства и потребления», постановления Правительства</w:t>
      </w:r>
      <w:proofErr w:type="gramEnd"/>
      <w:r w:rsidRPr="004446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468A">
        <w:rPr>
          <w:rFonts w:ascii="Times New Roman" w:hAnsi="Times New Roman"/>
          <w:sz w:val="28"/>
          <w:szCs w:val="28"/>
        </w:rPr>
        <w:t>РФ от 23 сентября 2010 года № 731 «Об утверждении стандарта раскрытия информации организациями, осуществляющими деятельность в сфере управления многоквартирными домами», постановления Правительства Ставропольского края от 29 декабря 2018 года № 627-п «Об утверждении государственной программы Ставропольского края «Развитие жилищно-коммунального хозяйства, защита населения и территории от чрезвычайных ситуаций», постановления Правительства Ставропольского края от 29 декабря 2018 года № 625-п «Об утверждении государственной программы</w:t>
      </w:r>
      <w:proofErr w:type="gramEnd"/>
      <w:r w:rsidRPr="004446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468A">
        <w:rPr>
          <w:rFonts w:ascii="Times New Roman" w:hAnsi="Times New Roman"/>
          <w:sz w:val="28"/>
          <w:szCs w:val="28"/>
        </w:rPr>
        <w:t xml:space="preserve">Ставропольского края «Развитие градостроительства, строительства и архитектуры», постановления Правительства Ставропольского края от 20 апреля 2011 года № 134-п «Об утверждении Порядка разработки, реализации и оценки эффективности государственных программ Ставропольского края», распоряжения Правительства Ставропольского края от 20 сентября 2013 года № 319-рп «Об утверждении перечня государственных программ Ставропольского края, планируемых к разработке», </w:t>
      </w:r>
      <w:r w:rsidRPr="0044468A">
        <w:rPr>
          <w:rFonts w:ascii="Times New Roman" w:eastAsia="Calibri" w:hAnsi="Times New Roman"/>
          <w:sz w:val="28"/>
          <w:lang w:eastAsia="en-US"/>
        </w:rPr>
        <w:t>распоряжения администрации Петровского городского округа Ставропольского края от 18 апреля 2018</w:t>
      </w:r>
      <w:proofErr w:type="gramEnd"/>
      <w:r w:rsidRPr="0044468A">
        <w:rPr>
          <w:rFonts w:ascii="Times New Roman" w:eastAsia="Calibri" w:hAnsi="Times New Roman"/>
          <w:sz w:val="28"/>
          <w:lang w:eastAsia="en-US"/>
        </w:rPr>
        <w:t xml:space="preserve"> года № 206-р «Об утверждении Методических указаний по разработке и реализации муниципальных программ Петровского городско</w:t>
      </w:r>
      <w:r w:rsidR="00C85EAA" w:rsidRPr="0044468A">
        <w:rPr>
          <w:rFonts w:ascii="Times New Roman" w:eastAsia="Calibri" w:hAnsi="Times New Roman"/>
          <w:sz w:val="28"/>
          <w:lang w:eastAsia="en-US"/>
        </w:rPr>
        <w:t>го округа Ставропольского края».</w:t>
      </w:r>
    </w:p>
    <w:p w:rsidR="00F63493" w:rsidRPr="00534E0C" w:rsidRDefault="00F63493" w:rsidP="00F63493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534E0C">
        <w:rPr>
          <w:rFonts w:ascii="Times New Roman" w:hAnsi="Times New Roman"/>
          <w:sz w:val="28"/>
          <w:szCs w:val="28"/>
        </w:rPr>
        <w:lastRenderedPageBreak/>
        <w:t xml:space="preserve">Приоритетами реализуемой муниципальной программы в области развития жилищно-коммунального хозяйства на территории Петровского городского округа Ставропольского края (далее – Петровский городской округ) является решение вопросов комплексной модернизации коммунальной инфраструктуры, реализации мероприятий по капитальному ремонту многоквартирных домов, повышения энергосбережения и энергетической эффективности использования топливно-энергетических ресурсов на территории Петровского городского округа, а также поддержка молодых семей и семей, </w:t>
      </w:r>
      <w:r w:rsidRPr="00534E0C">
        <w:rPr>
          <w:rFonts w:ascii="Times New Roman" w:eastAsia="Calibri" w:hAnsi="Times New Roman"/>
          <w:sz w:val="28"/>
          <w:szCs w:val="28"/>
          <w:lang w:eastAsia="en-US"/>
        </w:rPr>
        <w:t>исключенных из числа участников основного мероприятия</w:t>
      </w:r>
      <w:proofErr w:type="gramEnd"/>
      <w:r w:rsidRPr="00534E0C">
        <w:rPr>
          <w:rFonts w:ascii="Times New Roman" w:eastAsia="Calibri" w:hAnsi="Times New Roman"/>
          <w:sz w:val="28"/>
          <w:szCs w:val="28"/>
          <w:lang w:eastAsia="en-US"/>
        </w:rPr>
        <w:t xml:space="preserve"> «Обеспечение жильем молодых семей» </w:t>
      </w:r>
      <w:r w:rsidRPr="00534E0C">
        <w:rPr>
          <w:rFonts w:ascii="Times New Roman" w:hAnsi="Times New Roman"/>
          <w:sz w:val="28"/>
          <w:szCs w:val="28"/>
        </w:rPr>
        <w:t>в решении жилищной проблемы.</w:t>
      </w:r>
    </w:p>
    <w:p w:rsidR="00F63493" w:rsidRPr="00534E0C" w:rsidRDefault="00F63493" w:rsidP="00F63493">
      <w:pPr>
        <w:pStyle w:val="a5"/>
        <w:ind w:firstLine="708"/>
        <w:jc w:val="both"/>
        <w:rPr>
          <w:rFonts w:eastAsia="CourierNewPSMT"/>
          <w:szCs w:val="28"/>
        </w:rPr>
      </w:pPr>
      <w:r w:rsidRPr="00534E0C">
        <w:t>Основными целями Программы являются:</w:t>
      </w:r>
    </w:p>
    <w:p w:rsidR="00F63493" w:rsidRPr="00534E0C" w:rsidRDefault="00F63493" w:rsidP="00F63493">
      <w:pPr>
        <w:pStyle w:val="a5"/>
        <w:ind w:firstLine="708"/>
        <w:jc w:val="both"/>
        <w:rPr>
          <w:rFonts w:eastAsia="CourierNewPSMT"/>
          <w:szCs w:val="28"/>
        </w:rPr>
      </w:pPr>
      <w:r w:rsidRPr="00534E0C">
        <w:rPr>
          <w:rFonts w:eastAsia="CourierNewPSMT"/>
          <w:szCs w:val="28"/>
        </w:rPr>
        <w:t>- р</w:t>
      </w:r>
      <w:r w:rsidRPr="00534E0C">
        <w:rPr>
          <w:rFonts w:eastAsia="Times New Roman"/>
          <w:szCs w:val="28"/>
          <w:lang w:eastAsia="ru-RU"/>
        </w:rPr>
        <w:t>азвитие и модернизация коммунальной инфраструктуры округа</w:t>
      </w:r>
      <w:r w:rsidRPr="00534E0C">
        <w:rPr>
          <w:rFonts w:eastAsia="CourierNewPSMT"/>
          <w:szCs w:val="28"/>
        </w:rPr>
        <w:t>;</w:t>
      </w:r>
    </w:p>
    <w:p w:rsidR="00F63493" w:rsidRPr="00534E0C" w:rsidRDefault="00F63493" w:rsidP="00F63493">
      <w:pPr>
        <w:pStyle w:val="a5"/>
        <w:ind w:firstLine="708"/>
        <w:jc w:val="both"/>
        <w:rPr>
          <w:rFonts w:eastAsia="CourierNewPSMT"/>
          <w:szCs w:val="28"/>
        </w:rPr>
      </w:pPr>
      <w:r w:rsidRPr="00534E0C">
        <w:rPr>
          <w:szCs w:val="28"/>
        </w:rPr>
        <w:t>- повышение энергетической эффективности использования топливно-энергетических ресурсов на территории округа</w:t>
      </w:r>
      <w:r w:rsidRPr="00534E0C">
        <w:rPr>
          <w:rFonts w:eastAsia="CourierNewPSMT"/>
          <w:szCs w:val="28"/>
        </w:rPr>
        <w:t>;</w:t>
      </w:r>
    </w:p>
    <w:p w:rsidR="00F63493" w:rsidRPr="00534E0C" w:rsidRDefault="00F63493" w:rsidP="00E972F2">
      <w:pPr>
        <w:pStyle w:val="a5"/>
        <w:tabs>
          <w:tab w:val="left" w:pos="5103"/>
        </w:tabs>
        <w:ind w:firstLine="708"/>
        <w:jc w:val="both"/>
        <w:rPr>
          <w:rFonts w:eastAsia="Times New Roman"/>
          <w:szCs w:val="28"/>
          <w:lang w:eastAsia="ru-RU"/>
        </w:rPr>
      </w:pPr>
      <w:r w:rsidRPr="00534E0C">
        <w:rPr>
          <w:rFonts w:eastAsia="CourierNewPSMT"/>
          <w:szCs w:val="28"/>
        </w:rPr>
        <w:t>- с</w:t>
      </w:r>
      <w:r w:rsidRPr="00534E0C">
        <w:rPr>
          <w:rFonts w:eastAsia="Times New Roman"/>
          <w:szCs w:val="28"/>
          <w:lang w:eastAsia="ru-RU"/>
        </w:rPr>
        <w:t>оздание комфортных и безопасных условий проживания в многоквартирных домах;</w:t>
      </w:r>
    </w:p>
    <w:p w:rsidR="00F63493" w:rsidRPr="00534E0C" w:rsidRDefault="00F63493" w:rsidP="00F63493">
      <w:pPr>
        <w:pStyle w:val="a5"/>
        <w:ind w:firstLine="708"/>
        <w:jc w:val="both"/>
        <w:rPr>
          <w:szCs w:val="28"/>
        </w:rPr>
      </w:pPr>
      <w:r w:rsidRPr="00534E0C">
        <w:rPr>
          <w:szCs w:val="28"/>
        </w:rPr>
        <w:t>- создание гарантированной системы поддержки в решении жилищной проблемы жителей Петровского городского округа Ставропольского края, признанных нуждающимися в улучшении жилищных условий;</w:t>
      </w:r>
    </w:p>
    <w:p w:rsidR="00F63493" w:rsidRPr="00534E0C" w:rsidRDefault="00F63493" w:rsidP="00F63493">
      <w:pPr>
        <w:pStyle w:val="a5"/>
        <w:ind w:firstLine="708"/>
        <w:jc w:val="both"/>
        <w:rPr>
          <w:rFonts w:eastAsia="Times New Roman"/>
          <w:szCs w:val="28"/>
          <w:lang w:eastAsia="ru-RU"/>
        </w:rPr>
      </w:pPr>
      <w:r w:rsidRPr="00534E0C">
        <w:rPr>
          <w:szCs w:val="28"/>
        </w:rPr>
        <w:t>- эффективное использование бюджетных средств, предусмотренных на реализацию Программы.</w:t>
      </w:r>
    </w:p>
    <w:p w:rsidR="00F63493" w:rsidRPr="00534E0C" w:rsidRDefault="00F63493" w:rsidP="00F63493">
      <w:pPr>
        <w:pStyle w:val="a5"/>
        <w:ind w:firstLine="708"/>
        <w:jc w:val="both"/>
        <w:rPr>
          <w:rFonts w:eastAsia="CourierNewPSMT"/>
        </w:rPr>
      </w:pPr>
      <w:r w:rsidRPr="00534E0C">
        <w:rPr>
          <w:rFonts w:eastAsia="CourierNewPSMT"/>
        </w:rPr>
        <w:t>Для достижения цели Программы необходимо решить следующие задачи:</w:t>
      </w:r>
    </w:p>
    <w:p w:rsidR="00F63493" w:rsidRPr="00534E0C" w:rsidRDefault="00F63493" w:rsidP="00F63493">
      <w:pPr>
        <w:pStyle w:val="a5"/>
        <w:ind w:firstLine="708"/>
        <w:jc w:val="both"/>
        <w:rPr>
          <w:szCs w:val="28"/>
        </w:rPr>
      </w:pPr>
      <w:r w:rsidRPr="00534E0C">
        <w:rPr>
          <w:szCs w:val="28"/>
        </w:rPr>
        <w:t>- реализация мероприятий по комплексному развитию систем коммунальной инфраструктуры;</w:t>
      </w:r>
    </w:p>
    <w:p w:rsidR="00F63493" w:rsidRPr="00534E0C" w:rsidRDefault="00F63493" w:rsidP="00F63493">
      <w:pPr>
        <w:pStyle w:val="a5"/>
        <w:ind w:firstLine="708"/>
        <w:jc w:val="both"/>
        <w:rPr>
          <w:rFonts w:eastAsia="CourierNewPSMT"/>
          <w:szCs w:val="28"/>
        </w:rPr>
      </w:pPr>
      <w:r w:rsidRPr="00534E0C">
        <w:rPr>
          <w:rFonts w:eastAsia="CourierNewPSMT"/>
          <w:szCs w:val="28"/>
        </w:rPr>
        <w:t xml:space="preserve">- </w:t>
      </w:r>
      <w:r w:rsidRPr="00534E0C">
        <w:rPr>
          <w:szCs w:val="28"/>
        </w:rPr>
        <w:t>реализация проектов и мероприятий в области энергосбережения и повышения энергетической эффективности</w:t>
      </w:r>
      <w:r w:rsidRPr="00534E0C">
        <w:rPr>
          <w:rFonts w:eastAsia="CourierNewPSMT"/>
          <w:szCs w:val="28"/>
        </w:rPr>
        <w:t>;</w:t>
      </w:r>
    </w:p>
    <w:p w:rsidR="00F63493" w:rsidRPr="00534E0C" w:rsidRDefault="00F63493" w:rsidP="00F63493">
      <w:pPr>
        <w:pStyle w:val="a5"/>
        <w:ind w:firstLine="708"/>
        <w:jc w:val="both"/>
        <w:rPr>
          <w:rFonts w:eastAsia="Times New Roman"/>
          <w:szCs w:val="28"/>
          <w:lang w:eastAsia="ru-RU"/>
        </w:rPr>
      </w:pPr>
      <w:r w:rsidRPr="00534E0C">
        <w:rPr>
          <w:rFonts w:eastAsia="CourierNewPSMT"/>
          <w:szCs w:val="28"/>
        </w:rPr>
        <w:t xml:space="preserve">- </w:t>
      </w:r>
      <w:r w:rsidRPr="00534E0C">
        <w:rPr>
          <w:rFonts w:eastAsia="Times New Roman"/>
          <w:szCs w:val="28"/>
          <w:lang w:eastAsia="ru-RU"/>
        </w:rPr>
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округа;</w:t>
      </w:r>
    </w:p>
    <w:p w:rsidR="00F63493" w:rsidRPr="00534E0C" w:rsidRDefault="00F63493" w:rsidP="00F63493">
      <w:pPr>
        <w:pStyle w:val="a5"/>
        <w:ind w:firstLine="708"/>
        <w:jc w:val="both"/>
        <w:rPr>
          <w:rFonts w:eastAsia="Times New Roman"/>
          <w:szCs w:val="28"/>
          <w:lang w:eastAsia="ru-RU"/>
        </w:rPr>
      </w:pPr>
      <w:r w:rsidRPr="00534E0C">
        <w:rPr>
          <w:rFonts w:eastAsia="Times New Roman"/>
          <w:szCs w:val="28"/>
          <w:lang w:eastAsia="ru-RU"/>
        </w:rPr>
        <w:t>- оказание социальной поддержки жителям Петровского городского округа Ставропольского края, признанным нуждающимися в улучшении жилищных условий.</w:t>
      </w:r>
    </w:p>
    <w:p w:rsidR="00F63493" w:rsidRPr="00534E0C" w:rsidRDefault="00F63493" w:rsidP="00F63493">
      <w:pPr>
        <w:pStyle w:val="a5"/>
        <w:ind w:firstLine="708"/>
        <w:jc w:val="both"/>
      </w:pPr>
      <w:r w:rsidRPr="00534E0C">
        <w:t xml:space="preserve">Сведения об индикаторах достижения целей Программы и </w:t>
      </w:r>
      <w:r w:rsidR="001C08B8" w:rsidRPr="00534E0C">
        <w:t>показателях решения задач подпрограмм Программы,</w:t>
      </w:r>
      <w:r w:rsidRPr="00534E0C">
        <w:t xml:space="preserve"> и их значениях приведены в приложении 1.</w:t>
      </w:r>
    </w:p>
    <w:p w:rsidR="00F63493" w:rsidRPr="00534E0C" w:rsidRDefault="00F63493" w:rsidP="00F6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Перечень основных мероприятий подпрограмм Программы, направленных на достижение поставленных целей Программы и решение задач подпрограмм Программы приведен в приложении 2.</w:t>
      </w:r>
    </w:p>
    <w:p w:rsidR="00F63493" w:rsidRPr="00534E0C" w:rsidRDefault="00F63493" w:rsidP="00F6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Объемы и источники финансового обеспечения по ответственному исполнителю, соисполнителям Программы, подпрограмм Программы и основным мероприятиям подпрограмм Программы приведены в приложении 3.</w:t>
      </w:r>
    </w:p>
    <w:p w:rsidR="00F63493" w:rsidRPr="00534E0C" w:rsidRDefault="00F63493" w:rsidP="00F6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lastRenderedPageBreak/>
        <w:t>Сведения о весовых коэффициентах, присвоенных целям Программы, задачам подпрограмм Программы приведены в приложении 4.</w:t>
      </w:r>
    </w:p>
    <w:p w:rsidR="00F63493" w:rsidRPr="00534E0C" w:rsidRDefault="00F63493" w:rsidP="00F6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Паспорта подпрограмм Программы приведены в приложениях 5 - 9.</w:t>
      </w:r>
    </w:p>
    <w:p w:rsidR="00F63493" w:rsidRPr="00534E0C" w:rsidRDefault="00F63493" w:rsidP="00F6349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2" w:name="OLE_LINK1"/>
    </w:p>
    <w:p w:rsidR="00BC7054" w:rsidRPr="00534E0C" w:rsidRDefault="00BC7054" w:rsidP="00F6349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63493" w:rsidRPr="00534E0C" w:rsidRDefault="00BC7054" w:rsidP="00C252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Заместитель главы</w:t>
      </w:r>
      <w:r w:rsidR="00F63493" w:rsidRPr="00534E0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63493" w:rsidRPr="00534E0C" w:rsidRDefault="00F63493" w:rsidP="00C252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Петровского городского округа</w:t>
      </w:r>
    </w:p>
    <w:p w:rsidR="00F63493" w:rsidRPr="00534E0C" w:rsidRDefault="00F63493" w:rsidP="00C252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 xml:space="preserve">Ставропольского края                                 </w:t>
      </w:r>
      <w:r w:rsidR="00C2527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534E0C">
        <w:rPr>
          <w:rFonts w:ascii="Times New Roman" w:hAnsi="Times New Roman"/>
          <w:sz w:val="28"/>
          <w:szCs w:val="28"/>
        </w:rPr>
        <w:t xml:space="preserve">         </w:t>
      </w:r>
      <w:bookmarkEnd w:id="2"/>
      <w:proofErr w:type="spellStart"/>
      <w:r w:rsidR="00C25279">
        <w:rPr>
          <w:rFonts w:ascii="Times New Roman" w:hAnsi="Times New Roman"/>
          <w:sz w:val="28"/>
          <w:szCs w:val="28"/>
        </w:rPr>
        <w:t>Е.И.</w:t>
      </w:r>
      <w:r w:rsidR="00BC7054" w:rsidRPr="00534E0C">
        <w:rPr>
          <w:rFonts w:ascii="Times New Roman" w:hAnsi="Times New Roman"/>
          <w:sz w:val="28"/>
          <w:szCs w:val="28"/>
        </w:rPr>
        <w:t>Сергеева</w:t>
      </w:r>
      <w:proofErr w:type="spellEnd"/>
    </w:p>
    <w:p w:rsidR="00F63493" w:rsidRPr="00534E0C" w:rsidRDefault="00F63493" w:rsidP="00F63493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  <w:sectPr w:rsidR="00F63493" w:rsidRPr="00534E0C" w:rsidSect="00C25279">
          <w:pgSz w:w="11905" w:h="16838"/>
          <w:pgMar w:top="1418" w:right="567" w:bottom="1134" w:left="1985" w:header="0" w:footer="0" w:gutter="0"/>
          <w:cols w:space="720"/>
          <w:docGrid w:linePitch="299"/>
        </w:sectPr>
      </w:pPr>
    </w:p>
    <w:p w:rsidR="00D67A81" w:rsidRPr="00534E0C" w:rsidRDefault="00402BA1" w:rsidP="00E972F2">
      <w:pPr>
        <w:widowControl w:val="0"/>
        <w:autoSpaceDE w:val="0"/>
        <w:autoSpaceDN w:val="0"/>
        <w:adjustRightInd w:val="0"/>
        <w:spacing w:after="0" w:line="240" w:lineRule="exact"/>
        <w:ind w:left="10206"/>
        <w:jc w:val="center"/>
        <w:outlineLvl w:val="1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67A81" w:rsidRPr="00534E0C" w:rsidRDefault="00D67A81" w:rsidP="00E972F2">
      <w:pPr>
        <w:pStyle w:val="ConsPlusNormal"/>
        <w:spacing w:line="240" w:lineRule="exact"/>
        <w:ind w:left="10206" w:firstLine="0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 xml:space="preserve">к муниципальной программе Петровского городского округа Ставропольского края </w:t>
      </w:r>
      <w:r w:rsidRPr="00534E0C">
        <w:rPr>
          <w:rFonts w:ascii="Times New Roman" w:hAnsi="Times New Roman"/>
          <w:b/>
          <w:sz w:val="28"/>
          <w:szCs w:val="28"/>
        </w:rPr>
        <w:t>«</w:t>
      </w:r>
      <w:r w:rsidRPr="00534E0C">
        <w:rPr>
          <w:rFonts w:ascii="Times New Roman" w:hAnsi="Times New Roman"/>
          <w:sz w:val="28"/>
          <w:szCs w:val="28"/>
        </w:rPr>
        <w:t>Развитие жилищно-коммунального хозяйства»</w:t>
      </w:r>
    </w:p>
    <w:p w:rsidR="00D67A81" w:rsidRPr="00534E0C" w:rsidRDefault="00D67A81" w:rsidP="00D67A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7A81" w:rsidRPr="00534E0C" w:rsidRDefault="00D67A81" w:rsidP="00D67A81">
      <w:pPr>
        <w:pStyle w:val="a5"/>
        <w:jc w:val="center"/>
      </w:pPr>
      <w:bookmarkStart w:id="3" w:name="P297"/>
      <w:bookmarkEnd w:id="3"/>
      <w:r w:rsidRPr="00534E0C">
        <w:t>СВЕДЕНИЯ</w:t>
      </w:r>
    </w:p>
    <w:p w:rsidR="00D67A81" w:rsidRPr="00534E0C" w:rsidRDefault="00D67A81" w:rsidP="00D67A81">
      <w:pPr>
        <w:pStyle w:val="a5"/>
        <w:jc w:val="center"/>
      </w:pPr>
      <w:r w:rsidRPr="00534E0C">
        <w:t xml:space="preserve">об индикаторах достижения целей муниципальной программы Петровского городского округа Ставропольского края и </w:t>
      </w:r>
      <w:r w:rsidR="00E972F2" w:rsidRPr="00534E0C">
        <w:t>показателях решения задач подпрограмм Программы,</w:t>
      </w:r>
      <w:r w:rsidRPr="00534E0C">
        <w:t xml:space="preserve"> и их значениях</w:t>
      </w:r>
    </w:p>
    <w:p w:rsidR="00D67A81" w:rsidRPr="00534E0C" w:rsidRDefault="00D67A81" w:rsidP="00D67A81">
      <w:pPr>
        <w:pStyle w:val="a5"/>
        <w:jc w:val="center"/>
        <w:rPr>
          <w:sz w:val="24"/>
          <w:szCs w:val="24"/>
        </w:rPr>
      </w:pPr>
    </w:p>
    <w:tbl>
      <w:tblPr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"/>
        <w:gridCol w:w="6331"/>
        <w:gridCol w:w="1441"/>
        <w:gridCol w:w="65"/>
        <w:gridCol w:w="785"/>
        <w:gridCol w:w="65"/>
        <w:gridCol w:w="729"/>
        <w:gridCol w:w="57"/>
        <w:gridCol w:w="774"/>
        <w:gridCol w:w="71"/>
        <w:gridCol w:w="658"/>
        <w:gridCol w:w="71"/>
        <w:gridCol w:w="658"/>
        <w:gridCol w:w="71"/>
        <w:gridCol w:w="658"/>
        <w:gridCol w:w="71"/>
        <w:gridCol w:w="579"/>
        <w:gridCol w:w="150"/>
        <w:gridCol w:w="775"/>
        <w:gridCol w:w="196"/>
      </w:tblGrid>
      <w:tr w:rsidR="00D67A81" w:rsidRPr="00534E0C" w:rsidTr="0090032A">
        <w:trPr>
          <w:gridAfter w:val="1"/>
          <w:wAfter w:w="196" w:type="dxa"/>
        </w:trPr>
        <w:tc>
          <w:tcPr>
            <w:tcW w:w="445" w:type="dxa"/>
            <w:vMerge w:val="restart"/>
            <w:vAlign w:val="center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 xml:space="preserve">№ </w:t>
            </w:r>
            <w:proofErr w:type="gramStart"/>
            <w:r w:rsidRPr="00534E0C">
              <w:rPr>
                <w:sz w:val="22"/>
              </w:rPr>
              <w:t>п</w:t>
            </w:r>
            <w:proofErr w:type="gramEnd"/>
            <w:r w:rsidRPr="00534E0C">
              <w:rPr>
                <w:sz w:val="22"/>
              </w:rPr>
              <w:t>/п</w:t>
            </w:r>
          </w:p>
        </w:tc>
        <w:tc>
          <w:tcPr>
            <w:tcW w:w="6331" w:type="dxa"/>
            <w:vMerge w:val="restart"/>
            <w:vAlign w:val="center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441" w:type="dxa"/>
            <w:vMerge w:val="restart"/>
            <w:vAlign w:val="center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Единица измерения</w:t>
            </w:r>
          </w:p>
        </w:tc>
        <w:tc>
          <w:tcPr>
            <w:tcW w:w="6237" w:type="dxa"/>
            <w:gridSpan w:val="16"/>
            <w:vAlign w:val="center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D67A81" w:rsidRPr="00534E0C" w:rsidTr="0090032A">
        <w:trPr>
          <w:gridAfter w:val="1"/>
          <w:wAfter w:w="196" w:type="dxa"/>
        </w:trPr>
        <w:tc>
          <w:tcPr>
            <w:tcW w:w="445" w:type="dxa"/>
            <w:vMerge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6331" w:type="dxa"/>
            <w:vMerge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1" w:type="dxa"/>
            <w:vMerge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2016</w:t>
            </w:r>
          </w:p>
        </w:tc>
        <w:tc>
          <w:tcPr>
            <w:tcW w:w="851" w:type="dxa"/>
            <w:gridSpan w:val="3"/>
            <w:vAlign w:val="center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2017</w:t>
            </w:r>
          </w:p>
        </w:tc>
        <w:tc>
          <w:tcPr>
            <w:tcW w:w="845" w:type="dxa"/>
            <w:gridSpan w:val="2"/>
            <w:vAlign w:val="center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729" w:type="dxa"/>
            <w:gridSpan w:val="2"/>
            <w:vAlign w:val="center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2019</w:t>
            </w:r>
          </w:p>
        </w:tc>
        <w:tc>
          <w:tcPr>
            <w:tcW w:w="729" w:type="dxa"/>
            <w:gridSpan w:val="2"/>
            <w:vAlign w:val="center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2020</w:t>
            </w:r>
          </w:p>
        </w:tc>
        <w:tc>
          <w:tcPr>
            <w:tcW w:w="729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2021</w:t>
            </w:r>
          </w:p>
        </w:tc>
        <w:tc>
          <w:tcPr>
            <w:tcW w:w="729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2022</w:t>
            </w:r>
          </w:p>
        </w:tc>
        <w:tc>
          <w:tcPr>
            <w:tcW w:w="775" w:type="dxa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2023</w:t>
            </w:r>
          </w:p>
        </w:tc>
      </w:tr>
      <w:tr w:rsidR="00D67A81" w:rsidRPr="00534E0C" w:rsidTr="0090032A">
        <w:trPr>
          <w:gridAfter w:val="1"/>
          <w:wAfter w:w="196" w:type="dxa"/>
        </w:trPr>
        <w:tc>
          <w:tcPr>
            <w:tcW w:w="445" w:type="dxa"/>
            <w:vAlign w:val="center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</w:t>
            </w:r>
          </w:p>
        </w:tc>
        <w:tc>
          <w:tcPr>
            <w:tcW w:w="6331" w:type="dxa"/>
            <w:vAlign w:val="center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</w:t>
            </w:r>
          </w:p>
        </w:tc>
        <w:tc>
          <w:tcPr>
            <w:tcW w:w="1441" w:type="dxa"/>
            <w:vAlign w:val="center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4</w:t>
            </w:r>
          </w:p>
        </w:tc>
        <w:tc>
          <w:tcPr>
            <w:tcW w:w="851" w:type="dxa"/>
            <w:gridSpan w:val="3"/>
            <w:vAlign w:val="center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5</w:t>
            </w:r>
          </w:p>
        </w:tc>
        <w:tc>
          <w:tcPr>
            <w:tcW w:w="845" w:type="dxa"/>
            <w:gridSpan w:val="2"/>
            <w:vAlign w:val="center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6</w:t>
            </w:r>
          </w:p>
        </w:tc>
        <w:tc>
          <w:tcPr>
            <w:tcW w:w="729" w:type="dxa"/>
            <w:gridSpan w:val="2"/>
            <w:vAlign w:val="center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7</w:t>
            </w:r>
          </w:p>
        </w:tc>
        <w:tc>
          <w:tcPr>
            <w:tcW w:w="729" w:type="dxa"/>
            <w:gridSpan w:val="2"/>
            <w:vAlign w:val="center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8</w:t>
            </w:r>
          </w:p>
        </w:tc>
        <w:tc>
          <w:tcPr>
            <w:tcW w:w="729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9</w:t>
            </w:r>
          </w:p>
        </w:tc>
        <w:tc>
          <w:tcPr>
            <w:tcW w:w="729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</w:t>
            </w:r>
          </w:p>
        </w:tc>
        <w:tc>
          <w:tcPr>
            <w:tcW w:w="775" w:type="dxa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11</w:t>
            </w:r>
          </w:p>
        </w:tc>
      </w:tr>
      <w:tr w:rsidR="00D67A81" w:rsidRPr="00534E0C" w:rsidTr="0090032A">
        <w:trPr>
          <w:gridAfter w:val="1"/>
          <w:wAfter w:w="196" w:type="dxa"/>
        </w:trPr>
        <w:tc>
          <w:tcPr>
            <w:tcW w:w="14454" w:type="dxa"/>
            <w:gridSpan w:val="19"/>
            <w:vAlign w:val="center"/>
          </w:tcPr>
          <w:p w:rsidR="00D67A81" w:rsidRPr="00534E0C" w:rsidRDefault="00D67A81" w:rsidP="00BB7183">
            <w:pPr>
              <w:pStyle w:val="a5"/>
              <w:jc w:val="center"/>
              <w:rPr>
                <w:b/>
                <w:sz w:val="22"/>
              </w:rPr>
            </w:pPr>
            <w:r w:rsidRPr="00534E0C">
              <w:rPr>
                <w:b/>
                <w:sz w:val="22"/>
              </w:rPr>
              <w:t xml:space="preserve">Цель 1 Программы. </w:t>
            </w:r>
            <w:r w:rsidRPr="00534E0C">
              <w:rPr>
                <w:rFonts w:eastAsia="CourierNewPSMT"/>
                <w:b/>
                <w:sz w:val="22"/>
              </w:rPr>
              <w:t>Р</w:t>
            </w:r>
            <w:r w:rsidRPr="00534E0C">
              <w:rPr>
                <w:rFonts w:eastAsia="Times New Roman"/>
                <w:b/>
                <w:sz w:val="22"/>
                <w:lang w:eastAsia="ru-RU"/>
              </w:rPr>
              <w:t>азвитие и модернизация коммунальной инфраструктуры округа</w:t>
            </w:r>
          </w:p>
          <w:p w:rsidR="00D67A81" w:rsidRPr="00534E0C" w:rsidRDefault="00D67A81" w:rsidP="00BB7183">
            <w:pPr>
              <w:pStyle w:val="a5"/>
              <w:jc w:val="center"/>
              <w:rPr>
                <w:b/>
                <w:sz w:val="22"/>
              </w:rPr>
            </w:pPr>
          </w:p>
        </w:tc>
      </w:tr>
      <w:tr w:rsidR="00D67A81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1.</w:t>
            </w:r>
          </w:p>
        </w:tc>
        <w:tc>
          <w:tcPr>
            <w:tcW w:w="6331" w:type="dxa"/>
          </w:tcPr>
          <w:p w:rsidR="00D67A81" w:rsidRPr="00534E0C" w:rsidRDefault="00D67A81" w:rsidP="00C25279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>Доля разработанных (актуализированных) схем теплоснабжения, водоснабжения и водоотведения по отношени</w:t>
            </w:r>
            <w:r w:rsidR="00690994" w:rsidRPr="00534E0C">
              <w:rPr>
                <w:sz w:val="22"/>
              </w:rPr>
              <w:t>ю</w:t>
            </w:r>
            <w:r w:rsidRPr="00534E0C">
              <w:rPr>
                <w:sz w:val="22"/>
              </w:rPr>
              <w:t xml:space="preserve"> к общему количеству схем, разработка (актуализация) которых необходима для качественного теплоснабжения, водоснабжения и водоотведения</w:t>
            </w:r>
          </w:p>
        </w:tc>
        <w:tc>
          <w:tcPr>
            <w:tcW w:w="1441" w:type="dxa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процентов</w:t>
            </w:r>
          </w:p>
        </w:tc>
        <w:tc>
          <w:tcPr>
            <w:tcW w:w="850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851" w:type="dxa"/>
            <w:gridSpan w:val="3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845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75" w:type="dxa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</w:tr>
      <w:tr w:rsidR="000D5DF0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0D5DF0" w:rsidRPr="00534E0C" w:rsidRDefault="000D5DF0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2.</w:t>
            </w:r>
          </w:p>
        </w:tc>
        <w:tc>
          <w:tcPr>
            <w:tcW w:w="6331" w:type="dxa"/>
            <w:shd w:val="clear" w:color="auto" w:fill="auto"/>
          </w:tcPr>
          <w:p w:rsidR="000D5DF0" w:rsidRPr="00534E0C" w:rsidRDefault="000D5DF0" w:rsidP="00C25279">
            <w:pPr>
              <w:pStyle w:val="a5"/>
              <w:jc w:val="both"/>
              <w:rPr>
                <w:sz w:val="22"/>
              </w:rPr>
            </w:pPr>
            <w:proofErr w:type="gramStart"/>
            <w:r w:rsidRPr="00534E0C">
              <w:rPr>
                <w:sz w:val="22"/>
              </w:rPr>
              <w:t>Объем привлеченных из федерального и краевого бюджетов субсидий и иных межбюджетных трансфертов на 1 рубль финансирования</w:t>
            </w:r>
            <w:r w:rsidR="00C4116E" w:rsidRPr="00534E0C">
              <w:rPr>
                <w:sz w:val="22"/>
              </w:rPr>
              <w:t xml:space="preserve"> муниципальной программы за счет средств бюджета Петровского городского округа Ставропольского края</w:t>
            </w:r>
            <w:r w:rsidRPr="00534E0C">
              <w:rPr>
                <w:sz w:val="22"/>
              </w:rPr>
              <w:t xml:space="preserve"> на реализацию проектов развития территории муниципального образования Ставропольского края, основанн</w:t>
            </w:r>
            <w:r w:rsidR="00947F0A" w:rsidRPr="00534E0C">
              <w:rPr>
                <w:sz w:val="22"/>
              </w:rPr>
              <w:t>ых</w:t>
            </w:r>
            <w:r w:rsidRPr="00534E0C">
              <w:rPr>
                <w:sz w:val="22"/>
              </w:rPr>
              <w:t xml:space="preserve"> на местных инициативах</w:t>
            </w:r>
            <w:proofErr w:type="gramEnd"/>
          </w:p>
        </w:tc>
        <w:tc>
          <w:tcPr>
            <w:tcW w:w="1441" w:type="dxa"/>
          </w:tcPr>
          <w:p w:rsidR="000D5DF0" w:rsidRPr="00534E0C" w:rsidRDefault="000D5DF0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рублей на рубль</w:t>
            </w:r>
          </w:p>
        </w:tc>
        <w:tc>
          <w:tcPr>
            <w:tcW w:w="850" w:type="dxa"/>
            <w:gridSpan w:val="2"/>
          </w:tcPr>
          <w:p w:rsidR="000D5DF0" w:rsidRPr="00534E0C" w:rsidRDefault="006C2A6E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51" w:type="dxa"/>
            <w:gridSpan w:val="3"/>
          </w:tcPr>
          <w:p w:rsidR="000D5DF0" w:rsidRPr="00534E0C" w:rsidRDefault="006C2A6E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45" w:type="dxa"/>
            <w:gridSpan w:val="2"/>
          </w:tcPr>
          <w:p w:rsidR="000D5DF0" w:rsidRPr="00534E0C" w:rsidRDefault="006C2A6E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0D5DF0" w:rsidRPr="00534E0C" w:rsidRDefault="00EB2ADA" w:rsidP="009A4FA0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1,2</w:t>
            </w:r>
            <w:r w:rsidR="00793F1E" w:rsidRPr="00534E0C">
              <w:rPr>
                <w:sz w:val="22"/>
              </w:rPr>
              <w:t>4</w:t>
            </w:r>
          </w:p>
        </w:tc>
        <w:tc>
          <w:tcPr>
            <w:tcW w:w="729" w:type="dxa"/>
            <w:gridSpan w:val="2"/>
          </w:tcPr>
          <w:p w:rsidR="000D5DF0" w:rsidRPr="00534E0C" w:rsidRDefault="00B4694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1,60</w:t>
            </w:r>
          </w:p>
        </w:tc>
        <w:tc>
          <w:tcPr>
            <w:tcW w:w="729" w:type="dxa"/>
            <w:gridSpan w:val="2"/>
          </w:tcPr>
          <w:p w:rsidR="000D5DF0" w:rsidRPr="00534E0C" w:rsidRDefault="006C2A6E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0D5DF0" w:rsidRPr="00534E0C" w:rsidRDefault="006C2A6E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75" w:type="dxa"/>
          </w:tcPr>
          <w:p w:rsidR="000D5DF0" w:rsidRPr="00534E0C" w:rsidRDefault="006C2A6E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</w:tr>
      <w:tr w:rsidR="00D67A81" w:rsidRPr="00534E0C" w:rsidTr="0090032A">
        <w:trPr>
          <w:gridAfter w:val="1"/>
          <w:wAfter w:w="196" w:type="dxa"/>
        </w:trPr>
        <w:tc>
          <w:tcPr>
            <w:tcW w:w="14454" w:type="dxa"/>
            <w:gridSpan w:val="19"/>
          </w:tcPr>
          <w:p w:rsidR="00D67A81" w:rsidRPr="00534E0C" w:rsidRDefault="00D67A81" w:rsidP="00BB7183">
            <w:pPr>
              <w:pStyle w:val="a5"/>
              <w:jc w:val="center"/>
              <w:rPr>
                <w:b/>
                <w:sz w:val="22"/>
              </w:rPr>
            </w:pPr>
            <w:r w:rsidRPr="00534E0C">
              <w:rPr>
                <w:b/>
                <w:sz w:val="22"/>
              </w:rPr>
              <w:t>Подпрограмма 1. «Комплексное развитие систем коммунальной инфраструктуры»</w:t>
            </w:r>
          </w:p>
        </w:tc>
      </w:tr>
      <w:tr w:rsidR="00D67A81" w:rsidRPr="00534E0C" w:rsidTr="0090032A">
        <w:trPr>
          <w:gridAfter w:val="1"/>
          <w:wAfter w:w="196" w:type="dxa"/>
        </w:trPr>
        <w:tc>
          <w:tcPr>
            <w:tcW w:w="14454" w:type="dxa"/>
            <w:gridSpan w:val="19"/>
          </w:tcPr>
          <w:p w:rsidR="00D67A81" w:rsidRPr="00534E0C" w:rsidRDefault="00D67A81" w:rsidP="00BB7183">
            <w:pPr>
              <w:pStyle w:val="a5"/>
              <w:jc w:val="center"/>
              <w:rPr>
                <w:b/>
                <w:sz w:val="22"/>
              </w:rPr>
            </w:pPr>
            <w:r w:rsidRPr="00534E0C">
              <w:rPr>
                <w:b/>
                <w:sz w:val="22"/>
              </w:rPr>
              <w:lastRenderedPageBreak/>
              <w:t>Задача 1 Подпрограммы 1. Реализация мероприятий по комплексному развитию систем коммунальной инфраструктуры</w:t>
            </w:r>
          </w:p>
        </w:tc>
      </w:tr>
      <w:tr w:rsidR="00D67A81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D67A81" w:rsidRPr="00534E0C" w:rsidRDefault="0084218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3.</w:t>
            </w:r>
          </w:p>
        </w:tc>
        <w:tc>
          <w:tcPr>
            <w:tcW w:w="6331" w:type="dxa"/>
          </w:tcPr>
          <w:p w:rsidR="00D67A81" w:rsidRPr="00534E0C" w:rsidRDefault="00D67A81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</w:rPr>
            </w:pPr>
            <w:r w:rsidRPr="00534E0C">
              <w:rPr>
                <w:rFonts w:ascii="Times New Roman" w:hAnsi="Times New Roman"/>
              </w:rPr>
              <w:t>Количество мемориалов «Огонь вечной славы», содержание которых обеспечено</w:t>
            </w:r>
          </w:p>
        </w:tc>
        <w:tc>
          <w:tcPr>
            <w:tcW w:w="1441" w:type="dxa"/>
          </w:tcPr>
          <w:p w:rsidR="00D67A81" w:rsidRPr="00534E0C" w:rsidRDefault="00D67A81" w:rsidP="00BB71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850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12</w:t>
            </w:r>
          </w:p>
        </w:tc>
        <w:tc>
          <w:tcPr>
            <w:tcW w:w="851" w:type="dxa"/>
            <w:gridSpan w:val="3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12</w:t>
            </w:r>
          </w:p>
        </w:tc>
        <w:tc>
          <w:tcPr>
            <w:tcW w:w="845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12</w:t>
            </w:r>
          </w:p>
        </w:tc>
        <w:tc>
          <w:tcPr>
            <w:tcW w:w="729" w:type="dxa"/>
            <w:gridSpan w:val="2"/>
          </w:tcPr>
          <w:p w:rsidR="00D67A81" w:rsidRPr="00534E0C" w:rsidRDefault="006C2A6E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D67A81" w:rsidRPr="00534E0C" w:rsidRDefault="006C2A6E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D67A81" w:rsidRPr="00534E0C" w:rsidRDefault="006C2A6E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D67A81" w:rsidRPr="00534E0C" w:rsidRDefault="006C2A6E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75" w:type="dxa"/>
          </w:tcPr>
          <w:p w:rsidR="00D67A81" w:rsidRPr="00534E0C" w:rsidRDefault="006C2A6E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</w:tr>
      <w:tr w:rsidR="00D67A81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D67A81" w:rsidRPr="00534E0C" w:rsidRDefault="0084218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4.</w:t>
            </w:r>
          </w:p>
        </w:tc>
        <w:tc>
          <w:tcPr>
            <w:tcW w:w="6331" w:type="dxa"/>
          </w:tcPr>
          <w:p w:rsidR="00D67A81" w:rsidRPr="00534E0C" w:rsidRDefault="00D67A81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534E0C">
              <w:rPr>
                <w:rFonts w:ascii="Times New Roman" w:hAnsi="Times New Roman"/>
                <w:bCs/>
              </w:rPr>
              <w:t>Доля земельных участков, предоставляемых (предоставленных) в отчетном году для индивидуального жилищного строительства гражданам, имеющих трех и более детей в возрасте до 18 лет, обеспеченных инженерной и транспортной инфраструктурой от количества земельных участков, предоставляемых (предоставленных) в отчетном году для индивидуального жилищного строительства гражданам, имеющих трех и более детей в возрасте до 18 лет</w:t>
            </w:r>
            <w:proofErr w:type="gramEnd"/>
          </w:p>
        </w:tc>
        <w:tc>
          <w:tcPr>
            <w:tcW w:w="1441" w:type="dxa"/>
          </w:tcPr>
          <w:p w:rsidR="00D67A81" w:rsidRPr="00534E0C" w:rsidRDefault="0090032A" w:rsidP="002477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D67A81" w:rsidRPr="00534E0C" w:rsidRDefault="006C2A6E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51" w:type="dxa"/>
            <w:gridSpan w:val="3"/>
          </w:tcPr>
          <w:p w:rsidR="00D67A81" w:rsidRPr="00534E0C" w:rsidRDefault="006C2A6E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45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75</w:t>
            </w:r>
          </w:p>
        </w:tc>
        <w:tc>
          <w:tcPr>
            <w:tcW w:w="729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75</w:t>
            </w:r>
          </w:p>
        </w:tc>
        <w:tc>
          <w:tcPr>
            <w:tcW w:w="729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75</w:t>
            </w:r>
          </w:p>
        </w:tc>
        <w:tc>
          <w:tcPr>
            <w:tcW w:w="729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75</w:t>
            </w:r>
          </w:p>
        </w:tc>
        <w:tc>
          <w:tcPr>
            <w:tcW w:w="729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75</w:t>
            </w:r>
          </w:p>
        </w:tc>
        <w:tc>
          <w:tcPr>
            <w:tcW w:w="775" w:type="dxa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75</w:t>
            </w:r>
          </w:p>
        </w:tc>
      </w:tr>
      <w:tr w:rsidR="00A60A4B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A60A4B" w:rsidRPr="00534E0C" w:rsidRDefault="00A60A4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5.</w:t>
            </w:r>
          </w:p>
        </w:tc>
        <w:tc>
          <w:tcPr>
            <w:tcW w:w="6331" w:type="dxa"/>
          </w:tcPr>
          <w:p w:rsidR="00A60A4B" w:rsidRPr="00534E0C" w:rsidRDefault="00E972F2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34E0C">
              <w:rPr>
                <w:rFonts w:ascii="Times New Roman" w:hAnsi="Times New Roman"/>
              </w:rPr>
              <w:t>Площадь мест захоронения,</w:t>
            </w:r>
            <w:r w:rsidR="0041752F" w:rsidRPr="00534E0C">
              <w:rPr>
                <w:rFonts w:ascii="Times New Roman" w:hAnsi="Times New Roman"/>
              </w:rPr>
              <w:t xml:space="preserve"> на </w:t>
            </w:r>
            <w:r w:rsidR="00A60A4B" w:rsidRPr="00534E0C">
              <w:rPr>
                <w:rFonts w:ascii="Times New Roman" w:hAnsi="Times New Roman"/>
              </w:rPr>
              <w:t xml:space="preserve">которых обеспечено содержание территории </w:t>
            </w:r>
          </w:p>
        </w:tc>
        <w:tc>
          <w:tcPr>
            <w:tcW w:w="1441" w:type="dxa"/>
          </w:tcPr>
          <w:p w:rsidR="00A60A4B" w:rsidRPr="00534E0C" w:rsidRDefault="00AC766B" w:rsidP="00BB71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A60A4B" w:rsidRPr="00534E0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850" w:type="dxa"/>
            <w:gridSpan w:val="2"/>
          </w:tcPr>
          <w:p w:rsidR="00A60A4B" w:rsidRPr="00534E0C" w:rsidRDefault="00A60A4B" w:rsidP="00A60A4B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101,51</w:t>
            </w:r>
          </w:p>
        </w:tc>
        <w:tc>
          <w:tcPr>
            <w:tcW w:w="851" w:type="dxa"/>
            <w:gridSpan w:val="3"/>
          </w:tcPr>
          <w:p w:rsidR="00A60A4B" w:rsidRPr="00534E0C" w:rsidRDefault="00A60A4B">
            <w:r w:rsidRPr="00534E0C">
              <w:rPr>
                <w:rFonts w:ascii="Times New Roman" w:hAnsi="Times New Roman"/>
              </w:rPr>
              <w:t>101,51</w:t>
            </w:r>
          </w:p>
        </w:tc>
        <w:tc>
          <w:tcPr>
            <w:tcW w:w="845" w:type="dxa"/>
            <w:gridSpan w:val="2"/>
          </w:tcPr>
          <w:p w:rsidR="00A60A4B" w:rsidRPr="00534E0C" w:rsidRDefault="00A60A4B">
            <w:r w:rsidRPr="00534E0C">
              <w:rPr>
                <w:rFonts w:ascii="Times New Roman" w:hAnsi="Times New Roman"/>
              </w:rPr>
              <w:t>101,51</w:t>
            </w:r>
          </w:p>
        </w:tc>
        <w:tc>
          <w:tcPr>
            <w:tcW w:w="729" w:type="dxa"/>
            <w:gridSpan w:val="2"/>
          </w:tcPr>
          <w:p w:rsidR="00A60A4B" w:rsidRPr="00534E0C" w:rsidRDefault="00A60A4B">
            <w:r w:rsidRPr="00534E0C">
              <w:rPr>
                <w:rFonts w:ascii="Times New Roman" w:hAnsi="Times New Roman"/>
              </w:rPr>
              <w:t>101,51</w:t>
            </w:r>
          </w:p>
        </w:tc>
        <w:tc>
          <w:tcPr>
            <w:tcW w:w="729" w:type="dxa"/>
            <w:gridSpan w:val="2"/>
          </w:tcPr>
          <w:p w:rsidR="00A60A4B" w:rsidRPr="00534E0C" w:rsidRDefault="00A60A4B">
            <w:r w:rsidRPr="00534E0C">
              <w:rPr>
                <w:rFonts w:ascii="Times New Roman" w:hAnsi="Times New Roman"/>
              </w:rPr>
              <w:t>101,51</w:t>
            </w:r>
          </w:p>
        </w:tc>
        <w:tc>
          <w:tcPr>
            <w:tcW w:w="729" w:type="dxa"/>
            <w:gridSpan w:val="2"/>
          </w:tcPr>
          <w:p w:rsidR="00A60A4B" w:rsidRPr="00534E0C" w:rsidRDefault="00A60A4B">
            <w:r w:rsidRPr="00534E0C">
              <w:rPr>
                <w:rFonts w:ascii="Times New Roman" w:hAnsi="Times New Roman"/>
              </w:rPr>
              <w:t>101,51</w:t>
            </w:r>
          </w:p>
        </w:tc>
        <w:tc>
          <w:tcPr>
            <w:tcW w:w="729" w:type="dxa"/>
            <w:gridSpan w:val="2"/>
          </w:tcPr>
          <w:p w:rsidR="00A60A4B" w:rsidRPr="00534E0C" w:rsidRDefault="00A60A4B">
            <w:r w:rsidRPr="00534E0C">
              <w:rPr>
                <w:rFonts w:ascii="Times New Roman" w:hAnsi="Times New Roman"/>
              </w:rPr>
              <w:t>101,51</w:t>
            </w:r>
          </w:p>
        </w:tc>
        <w:tc>
          <w:tcPr>
            <w:tcW w:w="775" w:type="dxa"/>
          </w:tcPr>
          <w:p w:rsidR="00A60A4B" w:rsidRPr="00534E0C" w:rsidRDefault="00A60A4B">
            <w:r w:rsidRPr="00534E0C">
              <w:rPr>
                <w:rFonts w:ascii="Times New Roman" w:hAnsi="Times New Roman"/>
              </w:rPr>
              <w:t>101,51</w:t>
            </w:r>
          </w:p>
        </w:tc>
      </w:tr>
      <w:tr w:rsidR="00D67A81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D67A81" w:rsidRPr="00534E0C" w:rsidRDefault="0084218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6.</w:t>
            </w:r>
          </w:p>
        </w:tc>
        <w:tc>
          <w:tcPr>
            <w:tcW w:w="6331" w:type="dxa"/>
          </w:tcPr>
          <w:p w:rsidR="00D67A81" w:rsidRPr="00534E0C" w:rsidRDefault="00D67A81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Протяженность освещенных улиц и автомобильных дорог общего пользования местного значения</w:t>
            </w:r>
          </w:p>
        </w:tc>
        <w:tc>
          <w:tcPr>
            <w:tcW w:w="1441" w:type="dxa"/>
          </w:tcPr>
          <w:p w:rsidR="00D67A81" w:rsidRPr="00534E0C" w:rsidRDefault="00D67A81" w:rsidP="00BB71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413,7</w:t>
            </w:r>
          </w:p>
        </w:tc>
        <w:tc>
          <w:tcPr>
            <w:tcW w:w="851" w:type="dxa"/>
            <w:gridSpan w:val="3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419,9</w:t>
            </w:r>
          </w:p>
        </w:tc>
        <w:tc>
          <w:tcPr>
            <w:tcW w:w="845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427,0</w:t>
            </w:r>
          </w:p>
        </w:tc>
        <w:tc>
          <w:tcPr>
            <w:tcW w:w="729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434,1</w:t>
            </w:r>
          </w:p>
        </w:tc>
        <w:tc>
          <w:tcPr>
            <w:tcW w:w="729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442,3</w:t>
            </w:r>
          </w:p>
        </w:tc>
        <w:tc>
          <w:tcPr>
            <w:tcW w:w="729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450,4</w:t>
            </w:r>
          </w:p>
        </w:tc>
        <w:tc>
          <w:tcPr>
            <w:tcW w:w="729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459,1</w:t>
            </w:r>
          </w:p>
        </w:tc>
        <w:tc>
          <w:tcPr>
            <w:tcW w:w="775" w:type="dxa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467,5</w:t>
            </w:r>
          </w:p>
        </w:tc>
      </w:tr>
      <w:tr w:rsidR="00D67A81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D67A81" w:rsidRPr="00534E0C" w:rsidRDefault="0084218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7.</w:t>
            </w:r>
          </w:p>
        </w:tc>
        <w:tc>
          <w:tcPr>
            <w:tcW w:w="6331" w:type="dxa"/>
          </w:tcPr>
          <w:p w:rsidR="00D67A81" w:rsidRPr="00534E0C" w:rsidRDefault="00D67A81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Площадь жилых помещений муниципального жилищного фонда, в котором произведен капитальный ремонт</w:t>
            </w:r>
          </w:p>
        </w:tc>
        <w:tc>
          <w:tcPr>
            <w:tcW w:w="1441" w:type="dxa"/>
          </w:tcPr>
          <w:p w:rsidR="00D67A81" w:rsidRPr="00534E0C" w:rsidRDefault="00D67A81" w:rsidP="00BB71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D67A81" w:rsidRPr="00534E0C" w:rsidRDefault="006C2A6E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51" w:type="dxa"/>
            <w:gridSpan w:val="3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121,4</w:t>
            </w:r>
          </w:p>
        </w:tc>
        <w:tc>
          <w:tcPr>
            <w:tcW w:w="845" w:type="dxa"/>
            <w:gridSpan w:val="2"/>
          </w:tcPr>
          <w:p w:rsidR="00D67A81" w:rsidRPr="00534E0C" w:rsidRDefault="00D67A8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140,5</w:t>
            </w:r>
          </w:p>
        </w:tc>
        <w:tc>
          <w:tcPr>
            <w:tcW w:w="729" w:type="dxa"/>
            <w:gridSpan w:val="2"/>
          </w:tcPr>
          <w:p w:rsidR="00D67A81" w:rsidRPr="00534E0C" w:rsidRDefault="0090032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D67A81" w:rsidRPr="00534E0C" w:rsidRDefault="0090032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D67A81" w:rsidRPr="00534E0C" w:rsidRDefault="0090032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D67A81" w:rsidRPr="00534E0C" w:rsidRDefault="0090032A" w:rsidP="0090032A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75" w:type="dxa"/>
          </w:tcPr>
          <w:p w:rsidR="00D67A81" w:rsidRPr="00534E0C" w:rsidRDefault="0090032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</w:tr>
      <w:tr w:rsidR="0090032A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90032A" w:rsidRPr="00534E0C" w:rsidRDefault="0090032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8.</w:t>
            </w:r>
          </w:p>
        </w:tc>
        <w:tc>
          <w:tcPr>
            <w:tcW w:w="6331" w:type="dxa"/>
          </w:tcPr>
          <w:p w:rsidR="0090032A" w:rsidRPr="00534E0C" w:rsidRDefault="0090032A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Увеличение площади жилых помещений муниципального жилищного фонда, в котором произведен капитальный ремонт в сравнении с 2018 годом</w:t>
            </w:r>
          </w:p>
        </w:tc>
        <w:tc>
          <w:tcPr>
            <w:tcW w:w="1441" w:type="dxa"/>
          </w:tcPr>
          <w:p w:rsidR="0090032A" w:rsidRPr="00534E0C" w:rsidRDefault="0090032A" w:rsidP="00BB71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90032A" w:rsidRPr="00534E0C" w:rsidRDefault="0090032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51" w:type="dxa"/>
            <w:gridSpan w:val="3"/>
          </w:tcPr>
          <w:p w:rsidR="0090032A" w:rsidRPr="00534E0C" w:rsidRDefault="0090032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45" w:type="dxa"/>
            <w:gridSpan w:val="2"/>
          </w:tcPr>
          <w:p w:rsidR="0090032A" w:rsidRPr="00534E0C" w:rsidRDefault="0090032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90032A" w:rsidRPr="00534E0C" w:rsidRDefault="0090032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14.23</w:t>
            </w:r>
          </w:p>
        </w:tc>
        <w:tc>
          <w:tcPr>
            <w:tcW w:w="729" w:type="dxa"/>
            <w:gridSpan w:val="2"/>
          </w:tcPr>
          <w:p w:rsidR="0090032A" w:rsidRPr="00534E0C" w:rsidRDefault="0090032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20,9</w:t>
            </w:r>
          </w:p>
        </w:tc>
        <w:tc>
          <w:tcPr>
            <w:tcW w:w="729" w:type="dxa"/>
            <w:gridSpan w:val="2"/>
          </w:tcPr>
          <w:p w:rsidR="0090032A" w:rsidRPr="00534E0C" w:rsidRDefault="0090032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24,6</w:t>
            </w:r>
          </w:p>
        </w:tc>
        <w:tc>
          <w:tcPr>
            <w:tcW w:w="729" w:type="dxa"/>
            <w:gridSpan w:val="2"/>
          </w:tcPr>
          <w:p w:rsidR="0090032A" w:rsidRPr="00534E0C" w:rsidRDefault="0090032A" w:rsidP="0090032A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28,1</w:t>
            </w:r>
          </w:p>
        </w:tc>
        <w:tc>
          <w:tcPr>
            <w:tcW w:w="775" w:type="dxa"/>
          </w:tcPr>
          <w:p w:rsidR="0090032A" w:rsidRPr="00534E0C" w:rsidRDefault="0090032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31,8</w:t>
            </w:r>
          </w:p>
        </w:tc>
      </w:tr>
      <w:tr w:rsidR="00D67A81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D67A81" w:rsidRPr="00534E0C" w:rsidRDefault="0090032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9</w:t>
            </w:r>
            <w:r w:rsidR="0084218A" w:rsidRPr="00534E0C">
              <w:rPr>
                <w:sz w:val="22"/>
              </w:rPr>
              <w:t>.</w:t>
            </w:r>
          </w:p>
        </w:tc>
        <w:tc>
          <w:tcPr>
            <w:tcW w:w="6331" w:type="dxa"/>
          </w:tcPr>
          <w:p w:rsidR="00D67A81" w:rsidRPr="00534E0C" w:rsidRDefault="0003489C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Количество саженцев, высаженных на территории округа</w:t>
            </w:r>
          </w:p>
        </w:tc>
        <w:tc>
          <w:tcPr>
            <w:tcW w:w="1441" w:type="dxa"/>
          </w:tcPr>
          <w:p w:rsidR="00D67A81" w:rsidRPr="00534E0C" w:rsidRDefault="0003489C" w:rsidP="00BB71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0" w:type="dxa"/>
            <w:gridSpan w:val="2"/>
          </w:tcPr>
          <w:p w:rsidR="00D67A81" w:rsidRPr="00534E0C" w:rsidRDefault="0067309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150</w:t>
            </w:r>
          </w:p>
        </w:tc>
        <w:tc>
          <w:tcPr>
            <w:tcW w:w="851" w:type="dxa"/>
            <w:gridSpan w:val="3"/>
          </w:tcPr>
          <w:p w:rsidR="00D67A81" w:rsidRPr="00534E0C" w:rsidRDefault="0067309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200</w:t>
            </w:r>
          </w:p>
        </w:tc>
        <w:tc>
          <w:tcPr>
            <w:tcW w:w="845" w:type="dxa"/>
            <w:gridSpan w:val="2"/>
          </w:tcPr>
          <w:p w:rsidR="00D67A81" w:rsidRPr="00534E0C" w:rsidRDefault="0067309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315</w:t>
            </w:r>
          </w:p>
        </w:tc>
        <w:tc>
          <w:tcPr>
            <w:tcW w:w="729" w:type="dxa"/>
            <w:gridSpan w:val="2"/>
          </w:tcPr>
          <w:p w:rsidR="00D67A81" w:rsidRPr="00534E0C" w:rsidRDefault="00673091" w:rsidP="00673091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2200</w:t>
            </w:r>
          </w:p>
        </w:tc>
        <w:tc>
          <w:tcPr>
            <w:tcW w:w="729" w:type="dxa"/>
            <w:gridSpan w:val="2"/>
          </w:tcPr>
          <w:p w:rsidR="00D67A81" w:rsidRPr="00534E0C" w:rsidRDefault="00673091" w:rsidP="00673091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2300</w:t>
            </w:r>
          </w:p>
        </w:tc>
        <w:tc>
          <w:tcPr>
            <w:tcW w:w="729" w:type="dxa"/>
            <w:gridSpan w:val="2"/>
          </w:tcPr>
          <w:p w:rsidR="00D67A81" w:rsidRPr="00534E0C" w:rsidRDefault="00673091" w:rsidP="00673091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2400</w:t>
            </w:r>
          </w:p>
        </w:tc>
        <w:tc>
          <w:tcPr>
            <w:tcW w:w="729" w:type="dxa"/>
            <w:gridSpan w:val="2"/>
          </w:tcPr>
          <w:p w:rsidR="00D67A81" w:rsidRPr="00534E0C" w:rsidRDefault="0067309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2500</w:t>
            </w:r>
          </w:p>
        </w:tc>
        <w:tc>
          <w:tcPr>
            <w:tcW w:w="775" w:type="dxa"/>
          </w:tcPr>
          <w:p w:rsidR="00D67A81" w:rsidRPr="00534E0C" w:rsidRDefault="0067309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2500</w:t>
            </w:r>
          </w:p>
        </w:tc>
      </w:tr>
      <w:tr w:rsidR="00D67A81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D67A81" w:rsidRPr="00534E0C" w:rsidRDefault="0090032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>10</w:t>
            </w:r>
            <w:r w:rsidR="0084218A" w:rsidRPr="00534E0C">
              <w:rPr>
                <w:sz w:val="22"/>
              </w:rPr>
              <w:t>.</w:t>
            </w:r>
          </w:p>
        </w:tc>
        <w:tc>
          <w:tcPr>
            <w:tcW w:w="6331" w:type="dxa"/>
          </w:tcPr>
          <w:p w:rsidR="00D67A81" w:rsidRPr="00534E0C" w:rsidRDefault="00DF61DA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Доля твердых коммунальных отходов, собранных в общественных местах на территории округа, направленных на обработку и утилизацию в общем объеме собранных твердых коммунальных отходов</w:t>
            </w:r>
          </w:p>
        </w:tc>
        <w:tc>
          <w:tcPr>
            <w:tcW w:w="1441" w:type="dxa"/>
          </w:tcPr>
          <w:p w:rsidR="00D67A81" w:rsidRPr="00534E0C" w:rsidRDefault="0090032A" w:rsidP="002477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D67A81" w:rsidRPr="00534E0C" w:rsidRDefault="00DF61D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851" w:type="dxa"/>
            <w:gridSpan w:val="3"/>
          </w:tcPr>
          <w:p w:rsidR="00D67A81" w:rsidRPr="00534E0C" w:rsidRDefault="00DF61D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845" w:type="dxa"/>
            <w:gridSpan w:val="2"/>
          </w:tcPr>
          <w:p w:rsidR="00D67A81" w:rsidRPr="00534E0C" w:rsidRDefault="00DF61D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gridSpan w:val="2"/>
          </w:tcPr>
          <w:p w:rsidR="00D67A81" w:rsidRPr="00534E0C" w:rsidRDefault="00DF61D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gridSpan w:val="2"/>
          </w:tcPr>
          <w:p w:rsidR="00D67A81" w:rsidRPr="00534E0C" w:rsidRDefault="00DF61D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gridSpan w:val="2"/>
          </w:tcPr>
          <w:p w:rsidR="00D67A81" w:rsidRPr="00534E0C" w:rsidRDefault="00DF61D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gridSpan w:val="2"/>
          </w:tcPr>
          <w:p w:rsidR="00D67A81" w:rsidRPr="00534E0C" w:rsidRDefault="00DF61D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75" w:type="dxa"/>
          </w:tcPr>
          <w:p w:rsidR="00D67A81" w:rsidRPr="00534E0C" w:rsidRDefault="00DF61D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1C630B" w:rsidRPr="00534E0C" w:rsidRDefault="001C630B" w:rsidP="0090032A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</w:t>
            </w:r>
            <w:r w:rsidR="0090032A" w:rsidRPr="00534E0C">
              <w:rPr>
                <w:sz w:val="22"/>
              </w:rPr>
              <w:t>1</w:t>
            </w:r>
            <w:r w:rsidRPr="00534E0C">
              <w:rPr>
                <w:sz w:val="22"/>
              </w:rPr>
              <w:t>.</w:t>
            </w:r>
          </w:p>
        </w:tc>
        <w:tc>
          <w:tcPr>
            <w:tcW w:w="6331" w:type="dxa"/>
          </w:tcPr>
          <w:p w:rsidR="001C630B" w:rsidRPr="00534E0C" w:rsidRDefault="001C630B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Доля безродных граждан, погребенных за счет средств местного бюджета</w:t>
            </w:r>
          </w:p>
        </w:tc>
        <w:tc>
          <w:tcPr>
            <w:tcW w:w="1441" w:type="dxa"/>
          </w:tcPr>
          <w:p w:rsidR="001C630B" w:rsidRPr="00534E0C" w:rsidRDefault="0090032A" w:rsidP="002477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1C630B" w:rsidRPr="00534E0C" w:rsidRDefault="001C630B" w:rsidP="00C30A1F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851" w:type="dxa"/>
            <w:gridSpan w:val="3"/>
          </w:tcPr>
          <w:p w:rsidR="001C630B" w:rsidRPr="00534E0C" w:rsidRDefault="001C630B" w:rsidP="00C30A1F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845" w:type="dxa"/>
            <w:gridSpan w:val="2"/>
          </w:tcPr>
          <w:p w:rsidR="001C630B" w:rsidRPr="00534E0C" w:rsidRDefault="001C630B" w:rsidP="00C30A1F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C30A1F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C30A1F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C30A1F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C30A1F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75" w:type="dxa"/>
          </w:tcPr>
          <w:p w:rsidR="001C630B" w:rsidRPr="00534E0C" w:rsidRDefault="001C630B" w:rsidP="00C30A1F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</w:tr>
      <w:tr w:rsidR="00673091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673091" w:rsidRPr="00534E0C" w:rsidRDefault="00673091" w:rsidP="0090032A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</w:t>
            </w:r>
            <w:r w:rsidR="0090032A" w:rsidRPr="00534E0C">
              <w:rPr>
                <w:sz w:val="22"/>
              </w:rPr>
              <w:t>2</w:t>
            </w:r>
            <w:r w:rsidRPr="00534E0C">
              <w:rPr>
                <w:sz w:val="22"/>
              </w:rPr>
              <w:t>.</w:t>
            </w:r>
          </w:p>
        </w:tc>
        <w:tc>
          <w:tcPr>
            <w:tcW w:w="6331" w:type="dxa"/>
          </w:tcPr>
          <w:p w:rsidR="00673091" w:rsidRPr="00534E0C" w:rsidRDefault="00673091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 xml:space="preserve">Площадь территории, подлежащая </w:t>
            </w:r>
            <w:r w:rsidR="00E41BF6" w:rsidRPr="00534E0C">
              <w:rPr>
                <w:rFonts w:ascii="Times New Roman" w:hAnsi="Times New Roman"/>
              </w:rPr>
              <w:t>благоустройству</w:t>
            </w:r>
          </w:p>
        </w:tc>
        <w:tc>
          <w:tcPr>
            <w:tcW w:w="1441" w:type="dxa"/>
          </w:tcPr>
          <w:p w:rsidR="00673091" w:rsidRPr="00534E0C" w:rsidRDefault="00673091" w:rsidP="00BB71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673091" w:rsidRPr="00534E0C" w:rsidRDefault="0067309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250</w:t>
            </w:r>
          </w:p>
        </w:tc>
        <w:tc>
          <w:tcPr>
            <w:tcW w:w="851" w:type="dxa"/>
            <w:gridSpan w:val="3"/>
          </w:tcPr>
          <w:p w:rsidR="00673091" w:rsidRPr="00534E0C" w:rsidRDefault="0067309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250</w:t>
            </w:r>
          </w:p>
        </w:tc>
        <w:tc>
          <w:tcPr>
            <w:tcW w:w="845" w:type="dxa"/>
            <w:gridSpan w:val="2"/>
          </w:tcPr>
          <w:p w:rsidR="00673091" w:rsidRPr="00534E0C" w:rsidRDefault="00673091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250</w:t>
            </w:r>
          </w:p>
        </w:tc>
        <w:tc>
          <w:tcPr>
            <w:tcW w:w="729" w:type="dxa"/>
            <w:gridSpan w:val="2"/>
          </w:tcPr>
          <w:p w:rsidR="00673091" w:rsidRPr="00534E0C" w:rsidRDefault="00673091" w:rsidP="00673091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250</w:t>
            </w:r>
          </w:p>
        </w:tc>
        <w:tc>
          <w:tcPr>
            <w:tcW w:w="729" w:type="dxa"/>
            <w:gridSpan w:val="2"/>
          </w:tcPr>
          <w:p w:rsidR="00673091" w:rsidRPr="00534E0C" w:rsidRDefault="00673091" w:rsidP="00673091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250</w:t>
            </w:r>
          </w:p>
        </w:tc>
        <w:tc>
          <w:tcPr>
            <w:tcW w:w="729" w:type="dxa"/>
            <w:gridSpan w:val="2"/>
          </w:tcPr>
          <w:p w:rsidR="00673091" w:rsidRPr="00534E0C" w:rsidRDefault="00673091" w:rsidP="00673091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250</w:t>
            </w:r>
          </w:p>
        </w:tc>
        <w:tc>
          <w:tcPr>
            <w:tcW w:w="729" w:type="dxa"/>
            <w:gridSpan w:val="2"/>
          </w:tcPr>
          <w:p w:rsidR="00673091" w:rsidRPr="00534E0C" w:rsidRDefault="00673091" w:rsidP="00673091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250</w:t>
            </w:r>
          </w:p>
        </w:tc>
        <w:tc>
          <w:tcPr>
            <w:tcW w:w="775" w:type="dxa"/>
          </w:tcPr>
          <w:p w:rsidR="00673091" w:rsidRPr="00534E0C" w:rsidRDefault="00673091" w:rsidP="00673091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250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1C630B" w:rsidRPr="00534E0C" w:rsidRDefault="001C630B" w:rsidP="0090032A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</w:t>
            </w:r>
            <w:r w:rsidR="0090032A" w:rsidRPr="00534E0C">
              <w:rPr>
                <w:sz w:val="22"/>
              </w:rPr>
              <w:t>3</w:t>
            </w:r>
            <w:r w:rsidRPr="00534E0C">
              <w:rPr>
                <w:sz w:val="22"/>
              </w:rPr>
              <w:t>.</w:t>
            </w:r>
          </w:p>
        </w:tc>
        <w:tc>
          <w:tcPr>
            <w:tcW w:w="6331" w:type="dxa"/>
          </w:tcPr>
          <w:p w:rsidR="001C630B" w:rsidRPr="00534E0C" w:rsidRDefault="001C630B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Доля исполненных решений суда о сносе объекта капитального строительства в общем количестве решений о сносе, поступивших в администрацию Петровского городского округа</w:t>
            </w:r>
          </w:p>
        </w:tc>
        <w:tc>
          <w:tcPr>
            <w:tcW w:w="1441" w:type="dxa"/>
          </w:tcPr>
          <w:p w:rsidR="001C630B" w:rsidRPr="00534E0C" w:rsidRDefault="0090032A" w:rsidP="002477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1C630B" w:rsidRPr="00534E0C" w:rsidRDefault="006C2A6E" w:rsidP="00DF61DA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51" w:type="dxa"/>
            <w:gridSpan w:val="3"/>
          </w:tcPr>
          <w:p w:rsidR="001C630B" w:rsidRPr="00534E0C" w:rsidRDefault="006C2A6E" w:rsidP="00DF61DA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45" w:type="dxa"/>
            <w:gridSpan w:val="2"/>
          </w:tcPr>
          <w:p w:rsidR="001C630B" w:rsidRPr="00534E0C" w:rsidRDefault="001C630B" w:rsidP="00DF61DA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DF61DA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100</w:t>
            </w:r>
          </w:p>
        </w:tc>
        <w:tc>
          <w:tcPr>
            <w:tcW w:w="729" w:type="dxa"/>
            <w:gridSpan w:val="2"/>
          </w:tcPr>
          <w:p w:rsidR="001C630B" w:rsidRPr="00534E0C" w:rsidRDefault="006C2A6E" w:rsidP="00DF61DA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-</w:t>
            </w:r>
          </w:p>
        </w:tc>
        <w:tc>
          <w:tcPr>
            <w:tcW w:w="729" w:type="dxa"/>
            <w:gridSpan w:val="2"/>
          </w:tcPr>
          <w:p w:rsidR="001C630B" w:rsidRPr="00534E0C" w:rsidRDefault="006C2A6E" w:rsidP="00DF61DA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-</w:t>
            </w:r>
          </w:p>
        </w:tc>
        <w:tc>
          <w:tcPr>
            <w:tcW w:w="729" w:type="dxa"/>
            <w:gridSpan w:val="2"/>
          </w:tcPr>
          <w:p w:rsidR="001C630B" w:rsidRPr="00534E0C" w:rsidRDefault="006C2A6E" w:rsidP="00DF61DA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-</w:t>
            </w:r>
          </w:p>
        </w:tc>
        <w:tc>
          <w:tcPr>
            <w:tcW w:w="775" w:type="dxa"/>
          </w:tcPr>
          <w:p w:rsidR="001C630B" w:rsidRPr="00534E0C" w:rsidRDefault="006C2A6E" w:rsidP="00DF61DA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-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1C630B" w:rsidRPr="00534E0C" w:rsidRDefault="001C630B" w:rsidP="0090032A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</w:t>
            </w:r>
            <w:r w:rsidR="0090032A" w:rsidRPr="00534E0C">
              <w:rPr>
                <w:sz w:val="22"/>
              </w:rPr>
              <w:t>4</w:t>
            </w:r>
            <w:r w:rsidRPr="00534E0C">
              <w:rPr>
                <w:sz w:val="22"/>
              </w:rPr>
              <w:t>.</w:t>
            </w:r>
          </w:p>
        </w:tc>
        <w:tc>
          <w:tcPr>
            <w:tcW w:w="6331" w:type="dxa"/>
          </w:tcPr>
          <w:p w:rsidR="001C630B" w:rsidRPr="00534E0C" w:rsidRDefault="001C630B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Количество реализованных проектов развития территорий муниципальных образований, основанных на местных инициативах</w:t>
            </w:r>
            <w:r w:rsidR="00032B44">
              <w:rPr>
                <w:rFonts w:ascii="Times New Roman" w:hAnsi="Times New Roman"/>
              </w:rPr>
              <w:t xml:space="preserve"> (нарастающим итогом)</w:t>
            </w:r>
          </w:p>
        </w:tc>
        <w:tc>
          <w:tcPr>
            <w:tcW w:w="1441" w:type="dxa"/>
          </w:tcPr>
          <w:p w:rsidR="001C630B" w:rsidRPr="00534E0C" w:rsidRDefault="001C630B" w:rsidP="00BB71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0" w:type="dxa"/>
            <w:gridSpan w:val="2"/>
          </w:tcPr>
          <w:p w:rsidR="001C630B" w:rsidRPr="00534E0C" w:rsidRDefault="006C2A6E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51" w:type="dxa"/>
            <w:gridSpan w:val="3"/>
          </w:tcPr>
          <w:p w:rsidR="001C630B" w:rsidRPr="00534E0C" w:rsidRDefault="006C2A6E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45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3</w:t>
            </w:r>
          </w:p>
        </w:tc>
        <w:tc>
          <w:tcPr>
            <w:tcW w:w="729" w:type="dxa"/>
            <w:gridSpan w:val="2"/>
          </w:tcPr>
          <w:p w:rsidR="001C630B" w:rsidRPr="00534E0C" w:rsidRDefault="0090032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7</w:t>
            </w:r>
          </w:p>
        </w:tc>
        <w:tc>
          <w:tcPr>
            <w:tcW w:w="729" w:type="dxa"/>
            <w:gridSpan w:val="2"/>
          </w:tcPr>
          <w:p w:rsidR="001C630B" w:rsidRPr="00534E0C" w:rsidRDefault="0090032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11</w:t>
            </w:r>
          </w:p>
        </w:tc>
        <w:tc>
          <w:tcPr>
            <w:tcW w:w="729" w:type="dxa"/>
            <w:gridSpan w:val="2"/>
          </w:tcPr>
          <w:p w:rsidR="001C630B" w:rsidRPr="00534E0C" w:rsidRDefault="0090032A" w:rsidP="0090032A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15</w:t>
            </w:r>
          </w:p>
        </w:tc>
        <w:tc>
          <w:tcPr>
            <w:tcW w:w="729" w:type="dxa"/>
            <w:gridSpan w:val="2"/>
          </w:tcPr>
          <w:p w:rsidR="001C630B" w:rsidRPr="00534E0C" w:rsidRDefault="0090032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19</w:t>
            </w:r>
          </w:p>
        </w:tc>
        <w:tc>
          <w:tcPr>
            <w:tcW w:w="775" w:type="dxa"/>
          </w:tcPr>
          <w:p w:rsidR="001C630B" w:rsidRPr="00534E0C" w:rsidRDefault="0090032A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23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14454" w:type="dxa"/>
            <w:gridSpan w:val="19"/>
          </w:tcPr>
          <w:p w:rsidR="001C630B" w:rsidRPr="00534E0C" w:rsidRDefault="001C630B" w:rsidP="007C79B3">
            <w:pPr>
              <w:pStyle w:val="a5"/>
              <w:jc w:val="center"/>
              <w:rPr>
                <w:b/>
                <w:sz w:val="22"/>
                <w:lang w:eastAsia="ru-RU"/>
              </w:rPr>
            </w:pPr>
            <w:r w:rsidRPr="00534E0C">
              <w:rPr>
                <w:b/>
                <w:sz w:val="22"/>
              </w:rPr>
              <w:t>Цель 2 Программы. Повышение энергетической эффективности использования топливно-энергетических ресурсов на территории округа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1C630B" w:rsidRPr="00534E0C" w:rsidRDefault="001C630B" w:rsidP="0090032A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</w:t>
            </w:r>
            <w:r w:rsidR="0090032A" w:rsidRPr="00534E0C">
              <w:rPr>
                <w:sz w:val="22"/>
              </w:rPr>
              <w:t>5</w:t>
            </w:r>
            <w:r w:rsidRPr="00534E0C">
              <w:rPr>
                <w:sz w:val="22"/>
              </w:rPr>
              <w:t>.</w:t>
            </w:r>
          </w:p>
        </w:tc>
        <w:tc>
          <w:tcPr>
            <w:tcW w:w="6331" w:type="dxa"/>
          </w:tcPr>
          <w:p w:rsidR="001C630B" w:rsidRPr="00534E0C" w:rsidRDefault="00803F98" w:rsidP="00C25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учреждений</w:t>
            </w:r>
            <w:r w:rsidR="00E41BF6" w:rsidRPr="00534E0C">
              <w:rPr>
                <w:rFonts w:ascii="Times New Roman" w:hAnsi="Times New Roman" w:cs="Times New Roman"/>
                <w:sz w:val="22"/>
                <w:szCs w:val="22"/>
              </w:rPr>
              <w:t>, в которых используются энергосберегающие технологии</w:t>
            </w:r>
          </w:p>
        </w:tc>
        <w:tc>
          <w:tcPr>
            <w:tcW w:w="1441" w:type="dxa"/>
          </w:tcPr>
          <w:p w:rsidR="001C630B" w:rsidRPr="00534E0C" w:rsidRDefault="00E41BF6" w:rsidP="00BB7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0" w:type="dxa"/>
            <w:gridSpan w:val="2"/>
          </w:tcPr>
          <w:p w:rsidR="001C630B" w:rsidRPr="00534E0C" w:rsidRDefault="008A37F2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52</w:t>
            </w:r>
          </w:p>
        </w:tc>
        <w:tc>
          <w:tcPr>
            <w:tcW w:w="851" w:type="dxa"/>
            <w:gridSpan w:val="3"/>
          </w:tcPr>
          <w:p w:rsidR="001C630B" w:rsidRPr="00534E0C" w:rsidRDefault="008A37F2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52</w:t>
            </w:r>
          </w:p>
        </w:tc>
        <w:tc>
          <w:tcPr>
            <w:tcW w:w="845" w:type="dxa"/>
            <w:gridSpan w:val="2"/>
          </w:tcPr>
          <w:p w:rsidR="001C630B" w:rsidRPr="00534E0C" w:rsidRDefault="008A37F2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52</w:t>
            </w:r>
          </w:p>
        </w:tc>
        <w:tc>
          <w:tcPr>
            <w:tcW w:w="729" w:type="dxa"/>
            <w:gridSpan w:val="2"/>
          </w:tcPr>
          <w:p w:rsidR="001C630B" w:rsidRPr="00534E0C" w:rsidRDefault="008A37F2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52</w:t>
            </w:r>
          </w:p>
        </w:tc>
        <w:tc>
          <w:tcPr>
            <w:tcW w:w="729" w:type="dxa"/>
            <w:gridSpan w:val="2"/>
          </w:tcPr>
          <w:p w:rsidR="001C630B" w:rsidRPr="00534E0C" w:rsidRDefault="008A37F2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52</w:t>
            </w:r>
          </w:p>
        </w:tc>
        <w:tc>
          <w:tcPr>
            <w:tcW w:w="729" w:type="dxa"/>
            <w:gridSpan w:val="2"/>
          </w:tcPr>
          <w:p w:rsidR="001C630B" w:rsidRPr="00534E0C" w:rsidRDefault="008A37F2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52</w:t>
            </w:r>
          </w:p>
        </w:tc>
        <w:tc>
          <w:tcPr>
            <w:tcW w:w="729" w:type="dxa"/>
            <w:gridSpan w:val="2"/>
          </w:tcPr>
          <w:p w:rsidR="001C630B" w:rsidRPr="00534E0C" w:rsidRDefault="008A37F2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52</w:t>
            </w:r>
          </w:p>
        </w:tc>
        <w:tc>
          <w:tcPr>
            <w:tcW w:w="775" w:type="dxa"/>
          </w:tcPr>
          <w:p w:rsidR="001C630B" w:rsidRPr="00534E0C" w:rsidRDefault="008A37F2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52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1C630B" w:rsidRPr="00534E0C" w:rsidRDefault="00793F1E" w:rsidP="0090032A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</w:t>
            </w:r>
            <w:r w:rsidR="0090032A" w:rsidRPr="00534E0C">
              <w:rPr>
                <w:sz w:val="22"/>
              </w:rPr>
              <w:t>6</w:t>
            </w:r>
            <w:r w:rsidR="001C630B" w:rsidRPr="00534E0C">
              <w:rPr>
                <w:sz w:val="22"/>
              </w:rPr>
              <w:t>.</w:t>
            </w:r>
          </w:p>
        </w:tc>
        <w:tc>
          <w:tcPr>
            <w:tcW w:w="6331" w:type="dxa"/>
          </w:tcPr>
          <w:p w:rsidR="001C630B" w:rsidRPr="00534E0C" w:rsidRDefault="001C630B" w:rsidP="00C25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34E0C">
              <w:rPr>
                <w:rFonts w:ascii="Times New Roman" w:hAnsi="Times New Roman" w:cs="Times New Roman"/>
                <w:sz w:val="22"/>
                <w:szCs w:val="22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замене оконных блоков в муниципальных дошкольных образовательных организациях Ставропольского края, муниципальных общеобразовательных организациях Ставропольского края и муниципальных </w:t>
            </w:r>
            <w:r w:rsidRPr="00534E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организациях дополнительного образования Ставропольского края </w:t>
            </w:r>
            <w:proofErr w:type="gramEnd"/>
          </w:p>
        </w:tc>
        <w:tc>
          <w:tcPr>
            <w:tcW w:w="1441" w:type="dxa"/>
          </w:tcPr>
          <w:p w:rsidR="001C630B" w:rsidRPr="00534E0C" w:rsidRDefault="001C630B" w:rsidP="001075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рублей на рубль</w:t>
            </w:r>
          </w:p>
        </w:tc>
        <w:tc>
          <w:tcPr>
            <w:tcW w:w="850" w:type="dxa"/>
            <w:gridSpan w:val="2"/>
          </w:tcPr>
          <w:p w:rsidR="001C630B" w:rsidRPr="00534E0C" w:rsidRDefault="006C2A6E" w:rsidP="0010750F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51" w:type="dxa"/>
            <w:gridSpan w:val="3"/>
          </w:tcPr>
          <w:p w:rsidR="001C630B" w:rsidRPr="00534E0C" w:rsidRDefault="006C2A6E" w:rsidP="0010750F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45" w:type="dxa"/>
            <w:gridSpan w:val="2"/>
          </w:tcPr>
          <w:p w:rsidR="001C630B" w:rsidRPr="00534E0C" w:rsidRDefault="006C2A6E" w:rsidP="0010750F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10750F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11,5</w:t>
            </w:r>
          </w:p>
        </w:tc>
        <w:tc>
          <w:tcPr>
            <w:tcW w:w="729" w:type="dxa"/>
            <w:gridSpan w:val="2"/>
          </w:tcPr>
          <w:p w:rsidR="001C630B" w:rsidRPr="00534E0C" w:rsidRDefault="00B4694B" w:rsidP="0010750F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19,0</w:t>
            </w:r>
          </w:p>
        </w:tc>
        <w:tc>
          <w:tcPr>
            <w:tcW w:w="729" w:type="dxa"/>
            <w:gridSpan w:val="2"/>
          </w:tcPr>
          <w:p w:rsidR="001C630B" w:rsidRPr="00534E0C" w:rsidRDefault="006C2A6E" w:rsidP="0010750F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1C630B" w:rsidRPr="00534E0C" w:rsidRDefault="006C2A6E" w:rsidP="0010750F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75" w:type="dxa"/>
          </w:tcPr>
          <w:p w:rsidR="001C630B" w:rsidRPr="00534E0C" w:rsidRDefault="006C2A6E" w:rsidP="0010750F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14454" w:type="dxa"/>
            <w:gridSpan w:val="19"/>
          </w:tcPr>
          <w:p w:rsidR="001C630B" w:rsidRPr="00534E0C" w:rsidRDefault="001C630B" w:rsidP="00BB718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34E0C">
              <w:rPr>
                <w:rFonts w:eastAsia="Times New Roman"/>
                <w:b/>
                <w:sz w:val="22"/>
                <w:lang w:eastAsia="ru-RU"/>
              </w:rPr>
              <w:lastRenderedPageBreak/>
              <w:t>Подпрограмма 2. «</w:t>
            </w:r>
            <w:r w:rsidRPr="00534E0C">
              <w:rPr>
                <w:b/>
                <w:sz w:val="22"/>
              </w:rPr>
              <w:t>Энергосбережение и повышение энергетической эффективности</w:t>
            </w:r>
            <w:r w:rsidRPr="00534E0C">
              <w:rPr>
                <w:rFonts w:eastAsia="Times New Roman"/>
                <w:b/>
                <w:sz w:val="22"/>
                <w:lang w:eastAsia="ru-RU"/>
              </w:rPr>
              <w:t>»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14454" w:type="dxa"/>
            <w:gridSpan w:val="19"/>
          </w:tcPr>
          <w:p w:rsidR="001C630B" w:rsidRPr="00534E0C" w:rsidRDefault="001C630B" w:rsidP="007C79B3">
            <w:pPr>
              <w:pStyle w:val="a5"/>
              <w:jc w:val="center"/>
              <w:rPr>
                <w:b/>
                <w:sz w:val="22"/>
                <w:lang w:eastAsia="ru-RU"/>
              </w:rPr>
            </w:pPr>
            <w:r w:rsidRPr="00534E0C">
              <w:rPr>
                <w:b/>
                <w:sz w:val="22"/>
              </w:rPr>
              <w:t>Задача 1 Подпрограммы 2. Реализация проектов и мероприятий в области энергосбережения и повышения энергетической эффективности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1C630B" w:rsidRPr="00534E0C" w:rsidRDefault="001C630B" w:rsidP="0090032A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</w:t>
            </w:r>
            <w:r w:rsidR="0090032A" w:rsidRPr="00534E0C">
              <w:rPr>
                <w:sz w:val="22"/>
              </w:rPr>
              <w:t>7</w:t>
            </w:r>
            <w:r w:rsidRPr="00534E0C">
              <w:rPr>
                <w:sz w:val="22"/>
              </w:rPr>
              <w:t>.</w:t>
            </w:r>
          </w:p>
        </w:tc>
        <w:tc>
          <w:tcPr>
            <w:tcW w:w="6331" w:type="dxa"/>
          </w:tcPr>
          <w:p w:rsidR="001C630B" w:rsidRPr="00534E0C" w:rsidRDefault="001C630B" w:rsidP="00C25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Количество установленных новых энергосберегающих фонарей уличного освещения, не менее</w:t>
            </w:r>
          </w:p>
        </w:tc>
        <w:tc>
          <w:tcPr>
            <w:tcW w:w="1441" w:type="dxa"/>
          </w:tcPr>
          <w:p w:rsidR="001C630B" w:rsidRPr="00534E0C" w:rsidRDefault="00A5483B" w:rsidP="00A5483B">
            <w:pPr>
              <w:pStyle w:val="ConsPlusNormal"/>
              <w:ind w:firstLine="528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0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211</w:t>
            </w:r>
          </w:p>
        </w:tc>
        <w:tc>
          <w:tcPr>
            <w:tcW w:w="851" w:type="dxa"/>
            <w:gridSpan w:val="3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61</w:t>
            </w:r>
          </w:p>
        </w:tc>
        <w:tc>
          <w:tcPr>
            <w:tcW w:w="845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77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729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729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729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775" w:type="dxa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</w:p>
        </w:tc>
      </w:tr>
      <w:tr w:rsidR="00A5483B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A5483B" w:rsidRPr="00534E0C" w:rsidRDefault="00A5483B" w:rsidP="0090032A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18.</w:t>
            </w:r>
          </w:p>
        </w:tc>
        <w:tc>
          <w:tcPr>
            <w:tcW w:w="6331" w:type="dxa"/>
          </w:tcPr>
          <w:p w:rsidR="00A5483B" w:rsidRPr="00534E0C" w:rsidRDefault="00F72788" w:rsidP="00C25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="00A5483B" w:rsidRPr="00534E0C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установленных новых энергосберегающих фонарей уличного освещения</w:t>
            </w:r>
          </w:p>
        </w:tc>
        <w:tc>
          <w:tcPr>
            <w:tcW w:w="1441" w:type="dxa"/>
          </w:tcPr>
          <w:p w:rsidR="00A5483B" w:rsidRPr="00534E0C" w:rsidRDefault="00A5483B" w:rsidP="00A5483B">
            <w:pPr>
              <w:pStyle w:val="ConsPlusNormal"/>
              <w:ind w:firstLine="528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% к предшествующему году</w:t>
            </w:r>
          </w:p>
        </w:tc>
        <w:tc>
          <w:tcPr>
            <w:tcW w:w="850" w:type="dxa"/>
            <w:gridSpan w:val="2"/>
          </w:tcPr>
          <w:p w:rsidR="00A5483B" w:rsidRPr="00534E0C" w:rsidRDefault="00A5483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51" w:type="dxa"/>
            <w:gridSpan w:val="3"/>
          </w:tcPr>
          <w:p w:rsidR="00A5483B" w:rsidRPr="00534E0C" w:rsidRDefault="00A5483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45" w:type="dxa"/>
            <w:gridSpan w:val="2"/>
          </w:tcPr>
          <w:p w:rsidR="00A5483B" w:rsidRPr="00534E0C" w:rsidRDefault="00A5483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A5483B" w:rsidRPr="00534E0C" w:rsidRDefault="00A5483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101,3</w:t>
            </w:r>
          </w:p>
        </w:tc>
        <w:tc>
          <w:tcPr>
            <w:tcW w:w="729" w:type="dxa"/>
            <w:gridSpan w:val="2"/>
          </w:tcPr>
          <w:p w:rsidR="00A5483B" w:rsidRPr="00534E0C" w:rsidRDefault="00A5483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105,1</w:t>
            </w:r>
          </w:p>
        </w:tc>
        <w:tc>
          <w:tcPr>
            <w:tcW w:w="729" w:type="dxa"/>
            <w:gridSpan w:val="2"/>
          </w:tcPr>
          <w:p w:rsidR="00A5483B" w:rsidRPr="00534E0C" w:rsidRDefault="00A5483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106,0</w:t>
            </w:r>
          </w:p>
        </w:tc>
        <w:tc>
          <w:tcPr>
            <w:tcW w:w="729" w:type="dxa"/>
            <w:gridSpan w:val="2"/>
          </w:tcPr>
          <w:p w:rsidR="00A5483B" w:rsidRPr="00534E0C" w:rsidRDefault="00A5483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108,0</w:t>
            </w:r>
          </w:p>
        </w:tc>
        <w:tc>
          <w:tcPr>
            <w:tcW w:w="775" w:type="dxa"/>
          </w:tcPr>
          <w:p w:rsidR="00A5483B" w:rsidRPr="00534E0C" w:rsidRDefault="00A5483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109,6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1C630B" w:rsidRPr="00534E0C" w:rsidRDefault="001C630B" w:rsidP="00A5483B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</w:t>
            </w:r>
            <w:r w:rsidR="00A5483B" w:rsidRPr="00534E0C">
              <w:rPr>
                <w:sz w:val="22"/>
              </w:rPr>
              <w:t>9</w:t>
            </w:r>
            <w:r w:rsidRPr="00534E0C">
              <w:rPr>
                <w:sz w:val="22"/>
              </w:rPr>
              <w:t>.</w:t>
            </w:r>
          </w:p>
        </w:tc>
        <w:tc>
          <w:tcPr>
            <w:tcW w:w="6331" w:type="dxa"/>
          </w:tcPr>
          <w:p w:rsidR="001C630B" w:rsidRPr="00534E0C" w:rsidRDefault="001C630B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</w:rPr>
            </w:pPr>
            <w:r w:rsidRPr="00534E0C">
              <w:rPr>
                <w:rFonts w:ascii="Times New Roman" w:hAnsi="Times New Roman"/>
              </w:rPr>
              <w:t>Доля образовательных организаций округа, в которых произведена замена окон</w:t>
            </w:r>
          </w:p>
        </w:tc>
        <w:tc>
          <w:tcPr>
            <w:tcW w:w="1441" w:type="dxa"/>
          </w:tcPr>
          <w:p w:rsidR="001C630B" w:rsidRPr="00534E0C" w:rsidRDefault="0090032A" w:rsidP="002477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63</w:t>
            </w:r>
          </w:p>
        </w:tc>
        <w:tc>
          <w:tcPr>
            <w:tcW w:w="851" w:type="dxa"/>
            <w:gridSpan w:val="3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65</w:t>
            </w:r>
          </w:p>
        </w:tc>
        <w:tc>
          <w:tcPr>
            <w:tcW w:w="845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69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78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87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93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97</w:t>
            </w:r>
          </w:p>
        </w:tc>
        <w:tc>
          <w:tcPr>
            <w:tcW w:w="775" w:type="dxa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1C630B" w:rsidRPr="00534E0C" w:rsidRDefault="00A5483B" w:rsidP="0090032A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</w:t>
            </w:r>
            <w:r w:rsidR="001C630B" w:rsidRPr="00534E0C">
              <w:rPr>
                <w:sz w:val="22"/>
              </w:rPr>
              <w:t>.</w:t>
            </w:r>
          </w:p>
        </w:tc>
        <w:tc>
          <w:tcPr>
            <w:tcW w:w="6331" w:type="dxa"/>
          </w:tcPr>
          <w:p w:rsidR="001C630B" w:rsidRPr="00534E0C" w:rsidRDefault="001C630B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Количество размещенных в свободном доступе информационных материалов по вопросам энергосбережения и повышения энергетической эффективности, не менее</w:t>
            </w:r>
          </w:p>
        </w:tc>
        <w:tc>
          <w:tcPr>
            <w:tcW w:w="1441" w:type="dxa"/>
          </w:tcPr>
          <w:p w:rsidR="001C630B" w:rsidRPr="00534E0C" w:rsidRDefault="001C630B" w:rsidP="00BB71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0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</w:t>
            </w:r>
          </w:p>
        </w:tc>
        <w:tc>
          <w:tcPr>
            <w:tcW w:w="851" w:type="dxa"/>
            <w:gridSpan w:val="3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4</w:t>
            </w:r>
          </w:p>
        </w:tc>
        <w:tc>
          <w:tcPr>
            <w:tcW w:w="845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4</w:t>
            </w:r>
          </w:p>
        </w:tc>
        <w:tc>
          <w:tcPr>
            <w:tcW w:w="729" w:type="dxa"/>
            <w:gridSpan w:val="2"/>
          </w:tcPr>
          <w:p w:rsidR="001C630B" w:rsidRPr="00534E0C" w:rsidRDefault="006C2A6E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</w:t>
            </w:r>
          </w:p>
        </w:tc>
        <w:tc>
          <w:tcPr>
            <w:tcW w:w="729" w:type="dxa"/>
            <w:gridSpan w:val="2"/>
          </w:tcPr>
          <w:p w:rsidR="001C630B" w:rsidRPr="00534E0C" w:rsidRDefault="006C2A6E" w:rsidP="006C2A6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22</w:t>
            </w:r>
          </w:p>
        </w:tc>
        <w:tc>
          <w:tcPr>
            <w:tcW w:w="729" w:type="dxa"/>
            <w:gridSpan w:val="2"/>
          </w:tcPr>
          <w:p w:rsidR="001C630B" w:rsidRPr="00534E0C" w:rsidRDefault="006C2A6E" w:rsidP="006C2A6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25</w:t>
            </w:r>
          </w:p>
        </w:tc>
        <w:tc>
          <w:tcPr>
            <w:tcW w:w="729" w:type="dxa"/>
            <w:gridSpan w:val="2"/>
          </w:tcPr>
          <w:p w:rsidR="001C630B" w:rsidRPr="00534E0C" w:rsidRDefault="006C2A6E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28</w:t>
            </w:r>
          </w:p>
        </w:tc>
        <w:tc>
          <w:tcPr>
            <w:tcW w:w="775" w:type="dxa"/>
          </w:tcPr>
          <w:p w:rsidR="001C630B" w:rsidRPr="00534E0C" w:rsidRDefault="006C2A6E" w:rsidP="00A5483B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3</w:t>
            </w:r>
            <w:r w:rsidR="00A5483B" w:rsidRPr="00534E0C">
              <w:rPr>
                <w:sz w:val="22"/>
              </w:rPr>
              <w:t>3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14454" w:type="dxa"/>
            <w:gridSpan w:val="19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b/>
                <w:sz w:val="22"/>
              </w:rPr>
              <w:t xml:space="preserve">Цель 3 Программы </w:t>
            </w:r>
            <w:r w:rsidRPr="00534E0C">
              <w:rPr>
                <w:rFonts w:eastAsia="Times New Roman"/>
                <w:b/>
                <w:sz w:val="22"/>
                <w:lang w:eastAsia="ru-RU"/>
              </w:rPr>
              <w:t>Создание комфортных и безопасных условий проживания в многоквартирных домах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1C630B" w:rsidRPr="00534E0C" w:rsidRDefault="00A5483B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21</w:t>
            </w:r>
            <w:r w:rsidR="001C630B" w:rsidRPr="00534E0C">
              <w:rPr>
                <w:sz w:val="22"/>
              </w:rPr>
              <w:t>.</w:t>
            </w:r>
          </w:p>
        </w:tc>
        <w:tc>
          <w:tcPr>
            <w:tcW w:w="6331" w:type="dxa"/>
          </w:tcPr>
          <w:p w:rsidR="001C630B" w:rsidRPr="00534E0C" w:rsidRDefault="001C630B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  <w:szCs w:val="28"/>
              </w:rPr>
              <w:t>Доля многоквартирных домов, в которых проведен капитальный ремонт общего имущества к общему числу многоквартирных домов, планируемых к проведению мероприятий по капитальному ремонту общего имущества</w:t>
            </w:r>
          </w:p>
        </w:tc>
        <w:tc>
          <w:tcPr>
            <w:tcW w:w="1441" w:type="dxa"/>
          </w:tcPr>
          <w:p w:rsidR="001C630B" w:rsidRPr="00534E0C" w:rsidRDefault="0090032A" w:rsidP="002477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1C630B" w:rsidRPr="00534E0C" w:rsidRDefault="001C630B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12</w:t>
            </w:r>
          </w:p>
        </w:tc>
        <w:tc>
          <w:tcPr>
            <w:tcW w:w="851" w:type="dxa"/>
            <w:gridSpan w:val="3"/>
          </w:tcPr>
          <w:p w:rsidR="001C630B" w:rsidRPr="00534E0C" w:rsidRDefault="001C630B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22</w:t>
            </w:r>
          </w:p>
        </w:tc>
        <w:tc>
          <w:tcPr>
            <w:tcW w:w="845" w:type="dxa"/>
            <w:gridSpan w:val="2"/>
          </w:tcPr>
          <w:p w:rsidR="001C630B" w:rsidRPr="00534E0C" w:rsidRDefault="001C630B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22</w:t>
            </w:r>
          </w:p>
        </w:tc>
        <w:tc>
          <w:tcPr>
            <w:tcW w:w="729" w:type="dxa"/>
            <w:gridSpan w:val="2"/>
          </w:tcPr>
          <w:p w:rsidR="001C630B" w:rsidRPr="00534E0C" w:rsidRDefault="001C630B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44,9</w:t>
            </w:r>
          </w:p>
        </w:tc>
        <w:tc>
          <w:tcPr>
            <w:tcW w:w="729" w:type="dxa"/>
            <w:gridSpan w:val="2"/>
          </w:tcPr>
          <w:p w:rsidR="001C630B" w:rsidRPr="00534E0C" w:rsidRDefault="001C630B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48,8</w:t>
            </w:r>
          </w:p>
        </w:tc>
        <w:tc>
          <w:tcPr>
            <w:tcW w:w="729" w:type="dxa"/>
            <w:gridSpan w:val="2"/>
          </w:tcPr>
          <w:p w:rsidR="001C630B" w:rsidRPr="00534E0C" w:rsidRDefault="001C630B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55,1</w:t>
            </w:r>
          </w:p>
        </w:tc>
        <w:tc>
          <w:tcPr>
            <w:tcW w:w="729" w:type="dxa"/>
            <w:gridSpan w:val="2"/>
          </w:tcPr>
          <w:p w:rsidR="001C630B" w:rsidRPr="00534E0C" w:rsidRDefault="001C630B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60,3</w:t>
            </w:r>
          </w:p>
        </w:tc>
        <w:tc>
          <w:tcPr>
            <w:tcW w:w="775" w:type="dxa"/>
          </w:tcPr>
          <w:p w:rsidR="001C630B" w:rsidRPr="00534E0C" w:rsidRDefault="001C630B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64,2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14454" w:type="dxa"/>
            <w:gridSpan w:val="19"/>
          </w:tcPr>
          <w:p w:rsidR="001C630B" w:rsidRPr="00534E0C" w:rsidRDefault="001C630B" w:rsidP="00BB718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34E0C">
              <w:rPr>
                <w:rFonts w:eastAsia="Times New Roman"/>
                <w:b/>
                <w:sz w:val="22"/>
                <w:lang w:eastAsia="ru-RU"/>
              </w:rPr>
              <w:t>Подпрограмма 3. «</w:t>
            </w:r>
            <w:r w:rsidRPr="00534E0C">
              <w:rPr>
                <w:b/>
                <w:sz w:val="22"/>
              </w:rPr>
              <w:t>Капитальный ремонт общего имущества в многоквартирных домах</w:t>
            </w:r>
            <w:r w:rsidRPr="00534E0C">
              <w:rPr>
                <w:rFonts w:eastAsia="Times New Roman"/>
                <w:b/>
                <w:sz w:val="22"/>
                <w:lang w:eastAsia="ru-RU"/>
              </w:rPr>
              <w:t>»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14454" w:type="dxa"/>
            <w:gridSpan w:val="19"/>
          </w:tcPr>
          <w:p w:rsidR="001C630B" w:rsidRPr="00534E0C" w:rsidRDefault="001C630B" w:rsidP="00247794">
            <w:pPr>
              <w:pStyle w:val="a5"/>
              <w:jc w:val="center"/>
              <w:rPr>
                <w:b/>
                <w:sz w:val="22"/>
                <w:lang w:eastAsia="ru-RU"/>
              </w:rPr>
            </w:pPr>
            <w:r w:rsidRPr="00534E0C">
              <w:rPr>
                <w:b/>
                <w:sz w:val="22"/>
              </w:rPr>
              <w:t xml:space="preserve">Задача 1 Подпрограммы 3. </w:t>
            </w:r>
            <w:r w:rsidRPr="00534E0C">
              <w:rPr>
                <w:rFonts w:eastAsia="Times New Roman"/>
                <w:b/>
                <w:sz w:val="22"/>
                <w:lang w:eastAsia="ru-RU"/>
              </w:rPr>
      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округа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1C630B" w:rsidRPr="00534E0C" w:rsidRDefault="001C630B" w:rsidP="00A5483B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>2</w:t>
            </w:r>
            <w:r w:rsidR="00A5483B" w:rsidRPr="00534E0C">
              <w:rPr>
                <w:sz w:val="22"/>
              </w:rPr>
              <w:t>2</w:t>
            </w:r>
            <w:r w:rsidRPr="00534E0C">
              <w:rPr>
                <w:sz w:val="22"/>
              </w:rPr>
              <w:t>.</w:t>
            </w:r>
          </w:p>
        </w:tc>
        <w:tc>
          <w:tcPr>
            <w:tcW w:w="6331" w:type="dxa"/>
          </w:tcPr>
          <w:p w:rsidR="001C630B" w:rsidRPr="00534E0C" w:rsidRDefault="00524703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  <w:szCs w:val="28"/>
              </w:rPr>
              <w:t>Доля своевременно оплаченных</w:t>
            </w:r>
            <w:r w:rsidR="001C630B" w:rsidRPr="00534E0C">
              <w:rPr>
                <w:rFonts w:ascii="Times New Roman" w:hAnsi="Times New Roman"/>
                <w:szCs w:val="28"/>
              </w:rPr>
              <w:t xml:space="preserve"> взносов на капитальный ремонт общего имущества многоквартирных домов, в которых расположена муниципальная собственность</w:t>
            </w:r>
          </w:p>
        </w:tc>
        <w:tc>
          <w:tcPr>
            <w:tcW w:w="1441" w:type="dxa"/>
          </w:tcPr>
          <w:p w:rsidR="001C630B" w:rsidRPr="00534E0C" w:rsidRDefault="0090032A" w:rsidP="002477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851" w:type="dxa"/>
            <w:gridSpan w:val="3"/>
          </w:tcPr>
          <w:p w:rsidR="001C630B" w:rsidRPr="00534E0C" w:rsidRDefault="001C630B" w:rsidP="00A60A4B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gridSpan w:val="2"/>
          </w:tcPr>
          <w:p w:rsidR="001C630B" w:rsidRPr="00534E0C" w:rsidRDefault="001C630B" w:rsidP="00A60A4B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100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A60A4B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100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A60A4B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100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A60A4B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100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A60A4B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100</w:t>
            </w:r>
          </w:p>
        </w:tc>
        <w:tc>
          <w:tcPr>
            <w:tcW w:w="775" w:type="dxa"/>
          </w:tcPr>
          <w:p w:rsidR="001C630B" w:rsidRPr="00534E0C" w:rsidRDefault="001C630B" w:rsidP="00A60A4B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100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14454" w:type="dxa"/>
            <w:gridSpan w:val="19"/>
          </w:tcPr>
          <w:p w:rsidR="001C630B" w:rsidRPr="00534E0C" w:rsidRDefault="001C630B" w:rsidP="006903D6">
            <w:pPr>
              <w:pStyle w:val="a5"/>
              <w:jc w:val="center"/>
              <w:rPr>
                <w:b/>
                <w:sz w:val="22"/>
              </w:rPr>
            </w:pPr>
            <w:r w:rsidRPr="00534E0C">
              <w:rPr>
                <w:b/>
                <w:sz w:val="22"/>
              </w:rPr>
              <w:t>Цель 4 Программы. Создание гарантированной системы поддержки в решении жилищной проблемы жителей Петровского городского округа Ставропольского края, признанных нуждающимися в улучшении жилищных условий</w:t>
            </w:r>
          </w:p>
        </w:tc>
      </w:tr>
      <w:tr w:rsidR="00A5483B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A5483B" w:rsidRPr="00534E0C" w:rsidRDefault="00A5483B" w:rsidP="00A5483B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23.</w:t>
            </w:r>
          </w:p>
        </w:tc>
        <w:tc>
          <w:tcPr>
            <w:tcW w:w="6331" w:type="dxa"/>
          </w:tcPr>
          <w:p w:rsidR="00A5483B" w:rsidRPr="00534E0C" w:rsidRDefault="00A5483B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Количество молодых семей, получивших свидетельство (извещение) о предоставлении социальной выплаты на приобретение (строительство) жилого помещения</w:t>
            </w:r>
          </w:p>
        </w:tc>
        <w:tc>
          <w:tcPr>
            <w:tcW w:w="1441" w:type="dxa"/>
          </w:tcPr>
          <w:p w:rsidR="00A5483B" w:rsidRPr="00534E0C" w:rsidRDefault="00A5483B" w:rsidP="002477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0" w:type="dxa"/>
            <w:gridSpan w:val="2"/>
          </w:tcPr>
          <w:p w:rsidR="00A5483B" w:rsidRPr="00534E0C" w:rsidRDefault="00A5483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0</w:t>
            </w:r>
          </w:p>
        </w:tc>
        <w:tc>
          <w:tcPr>
            <w:tcW w:w="851" w:type="dxa"/>
            <w:gridSpan w:val="3"/>
          </w:tcPr>
          <w:p w:rsidR="00A5483B" w:rsidRPr="00534E0C" w:rsidRDefault="00A5483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0</w:t>
            </w:r>
          </w:p>
        </w:tc>
        <w:tc>
          <w:tcPr>
            <w:tcW w:w="845" w:type="dxa"/>
            <w:gridSpan w:val="2"/>
          </w:tcPr>
          <w:p w:rsidR="00A5483B" w:rsidRPr="00534E0C" w:rsidRDefault="00A5483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18</w:t>
            </w:r>
          </w:p>
        </w:tc>
        <w:tc>
          <w:tcPr>
            <w:tcW w:w="729" w:type="dxa"/>
            <w:gridSpan w:val="2"/>
          </w:tcPr>
          <w:p w:rsidR="00A5483B" w:rsidRPr="00534E0C" w:rsidRDefault="00A5483B" w:rsidP="00DE6686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A5483B" w:rsidRPr="00534E0C" w:rsidRDefault="00A5483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A5483B" w:rsidRPr="00534E0C" w:rsidRDefault="00A5483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A5483B" w:rsidRPr="00534E0C" w:rsidRDefault="00A5483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75" w:type="dxa"/>
          </w:tcPr>
          <w:p w:rsidR="00A5483B" w:rsidRPr="00534E0C" w:rsidRDefault="00A5483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</w:tr>
      <w:tr w:rsidR="00A5483B" w:rsidRPr="00534E0C" w:rsidTr="00354409">
        <w:trPr>
          <w:gridAfter w:val="1"/>
          <w:wAfter w:w="196" w:type="dxa"/>
        </w:trPr>
        <w:tc>
          <w:tcPr>
            <w:tcW w:w="445" w:type="dxa"/>
          </w:tcPr>
          <w:p w:rsidR="00A5483B" w:rsidRPr="00534E0C" w:rsidRDefault="00A5483B" w:rsidP="00A5483B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24.</w:t>
            </w:r>
          </w:p>
        </w:tc>
        <w:tc>
          <w:tcPr>
            <w:tcW w:w="6331" w:type="dxa"/>
          </w:tcPr>
          <w:p w:rsidR="00A5483B" w:rsidRPr="00534E0C" w:rsidRDefault="00A5483B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Доля молодых семей, получивших жилые помещения и улучшивших жилищные условия в отчетном году, в общей численности молодых семей, состоящих на учете в качестве нуждающихся в жилых помещениях</w:t>
            </w:r>
          </w:p>
        </w:tc>
        <w:tc>
          <w:tcPr>
            <w:tcW w:w="1441" w:type="dxa"/>
          </w:tcPr>
          <w:p w:rsidR="00A5483B" w:rsidRPr="00534E0C" w:rsidRDefault="00A5483B" w:rsidP="003544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A5483B" w:rsidRPr="00534E0C" w:rsidRDefault="00A5483B" w:rsidP="00354409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51" w:type="dxa"/>
            <w:gridSpan w:val="3"/>
          </w:tcPr>
          <w:p w:rsidR="00A5483B" w:rsidRPr="00534E0C" w:rsidRDefault="00A5483B" w:rsidP="00354409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45" w:type="dxa"/>
            <w:gridSpan w:val="2"/>
          </w:tcPr>
          <w:p w:rsidR="00A5483B" w:rsidRPr="00534E0C" w:rsidRDefault="00A5483B" w:rsidP="00354409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A5483B" w:rsidRPr="00534E0C" w:rsidRDefault="00A5483B" w:rsidP="00354409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55</w:t>
            </w:r>
          </w:p>
        </w:tc>
        <w:tc>
          <w:tcPr>
            <w:tcW w:w="729" w:type="dxa"/>
            <w:gridSpan w:val="2"/>
          </w:tcPr>
          <w:p w:rsidR="00A5483B" w:rsidRPr="00534E0C" w:rsidRDefault="00A5483B" w:rsidP="00354409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56</w:t>
            </w:r>
          </w:p>
        </w:tc>
        <w:tc>
          <w:tcPr>
            <w:tcW w:w="729" w:type="dxa"/>
            <w:gridSpan w:val="2"/>
          </w:tcPr>
          <w:p w:rsidR="00A5483B" w:rsidRPr="00534E0C" w:rsidRDefault="00A5483B" w:rsidP="00354409">
            <w:pPr>
              <w:pStyle w:val="a5"/>
              <w:jc w:val="center"/>
              <w:rPr>
                <w:b/>
                <w:sz w:val="22"/>
              </w:rPr>
            </w:pPr>
            <w:r w:rsidRPr="00534E0C">
              <w:rPr>
                <w:sz w:val="22"/>
              </w:rPr>
              <w:t>57</w:t>
            </w:r>
          </w:p>
        </w:tc>
        <w:tc>
          <w:tcPr>
            <w:tcW w:w="729" w:type="dxa"/>
            <w:gridSpan w:val="2"/>
          </w:tcPr>
          <w:p w:rsidR="00A5483B" w:rsidRPr="00534E0C" w:rsidRDefault="00A5483B" w:rsidP="00354409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58</w:t>
            </w:r>
          </w:p>
        </w:tc>
        <w:tc>
          <w:tcPr>
            <w:tcW w:w="775" w:type="dxa"/>
          </w:tcPr>
          <w:p w:rsidR="00A5483B" w:rsidRPr="00534E0C" w:rsidRDefault="00A5483B" w:rsidP="00354409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59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14454" w:type="dxa"/>
            <w:gridSpan w:val="19"/>
          </w:tcPr>
          <w:p w:rsidR="001C630B" w:rsidRPr="00534E0C" w:rsidRDefault="001C630B" w:rsidP="00BB718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34E0C">
              <w:rPr>
                <w:rFonts w:eastAsia="Times New Roman"/>
                <w:b/>
                <w:sz w:val="22"/>
                <w:lang w:eastAsia="ru-RU"/>
              </w:rPr>
              <w:t>Подпрограмма 4. «</w:t>
            </w:r>
            <w:r w:rsidRPr="00534E0C">
              <w:rPr>
                <w:b/>
                <w:sz w:val="22"/>
              </w:rPr>
              <w:t>Обеспечение жильем молодых семей</w:t>
            </w:r>
            <w:r w:rsidRPr="00534E0C">
              <w:rPr>
                <w:rFonts w:eastAsia="Times New Roman"/>
                <w:b/>
                <w:sz w:val="22"/>
                <w:lang w:eastAsia="ru-RU"/>
              </w:rPr>
              <w:t>»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14454" w:type="dxa"/>
            <w:gridSpan w:val="19"/>
          </w:tcPr>
          <w:p w:rsidR="001C630B" w:rsidRPr="00534E0C" w:rsidRDefault="001C630B" w:rsidP="00BB7183">
            <w:pPr>
              <w:pStyle w:val="a5"/>
              <w:jc w:val="center"/>
              <w:rPr>
                <w:b/>
                <w:sz w:val="22"/>
                <w:lang w:eastAsia="ru-RU"/>
              </w:rPr>
            </w:pPr>
            <w:r w:rsidRPr="00534E0C">
              <w:rPr>
                <w:b/>
                <w:sz w:val="22"/>
              </w:rPr>
              <w:t>Задача 1 Подпрограммы 4. Оказание социальной поддержки жителям Петровского городского округа Ставропольского края, признанным нуждающимися в улучшении жилищных условий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1C630B" w:rsidRPr="00534E0C" w:rsidRDefault="001C630B" w:rsidP="00A5483B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</w:t>
            </w:r>
            <w:r w:rsidR="00A5483B" w:rsidRPr="00534E0C">
              <w:rPr>
                <w:sz w:val="22"/>
              </w:rPr>
              <w:t>5</w:t>
            </w:r>
            <w:r w:rsidRPr="00534E0C">
              <w:rPr>
                <w:sz w:val="22"/>
              </w:rPr>
              <w:t>.</w:t>
            </w:r>
          </w:p>
        </w:tc>
        <w:tc>
          <w:tcPr>
            <w:tcW w:w="6331" w:type="dxa"/>
          </w:tcPr>
          <w:p w:rsidR="001C630B" w:rsidRPr="00534E0C" w:rsidRDefault="001C630B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Доля оплаченных свидетельств (и</w:t>
            </w:r>
            <w:r w:rsidR="00EB5DE0" w:rsidRPr="00534E0C">
              <w:rPr>
                <w:rFonts w:ascii="Times New Roman" w:hAnsi="Times New Roman"/>
              </w:rPr>
              <w:t xml:space="preserve">звещений) о праве на получение </w:t>
            </w:r>
            <w:r w:rsidRPr="00534E0C">
              <w:rPr>
                <w:rFonts w:ascii="Times New Roman" w:hAnsi="Times New Roman"/>
              </w:rPr>
              <w:t xml:space="preserve">социальной выплаты на приобретение (строительство) жилого </w:t>
            </w:r>
            <w:r w:rsidR="00E972F2" w:rsidRPr="00534E0C">
              <w:rPr>
                <w:rFonts w:ascii="Times New Roman" w:hAnsi="Times New Roman"/>
              </w:rPr>
              <w:t>помещения в</w:t>
            </w:r>
            <w:r w:rsidRPr="00534E0C">
              <w:rPr>
                <w:rFonts w:ascii="Times New Roman" w:hAnsi="Times New Roman"/>
              </w:rPr>
              <w:t xml:space="preserve"> общем количестве этих свидетельств (извещений), выданных молодым семьям </w:t>
            </w:r>
          </w:p>
        </w:tc>
        <w:tc>
          <w:tcPr>
            <w:tcW w:w="1441" w:type="dxa"/>
          </w:tcPr>
          <w:p w:rsidR="001C630B" w:rsidRPr="00534E0C" w:rsidRDefault="0090032A" w:rsidP="002477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851" w:type="dxa"/>
            <w:gridSpan w:val="3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845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75" w:type="dxa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445" w:type="dxa"/>
          </w:tcPr>
          <w:p w:rsidR="001C630B" w:rsidRPr="00534E0C" w:rsidRDefault="00C22524" w:rsidP="00A5483B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</w:t>
            </w:r>
            <w:r w:rsidR="00A5483B" w:rsidRPr="00534E0C">
              <w:rPr>
                <w:sz w:val="22"/>
              </w:rPr>
              <w:t>6</w:t>
            </w:r>
            <w:r w:rsidR="001C630B" w:rsidRPr="00534E0C">
              <w:rPr>
                <w:sz w:val="22"/>
              </w:rPr>
              <w:t>.</w:t>
            </w:r>
          </w:p>
        </w:tc>
        <w:tc>
          <w:tcPr>
            <w:tcW w:w="6331" w:type="dxa"/>
          </w:tcPr>
          <w:p w:rsidR="001C630B" w:rsidRPr="00534E0C" w:rsidRDefault="001C630B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534E0C">
              <w:rPr>
                <w:rFonts w:ascii="Times New Roman" w:hAnsi="Times New Roman"/>
              </w:rPr>
              <w:t xml:space="preserve">Доля оплаченных </w:t>
            </w:r>
            <w:r w:rsidR="00B71D18" w:rsidRPr="00534E0C">
              <w:rPr>
                <w:rFonts w:ascii="Times New Roman" w:hAnsi="Times New Roman"/>
              </w:rPr>
              <w:t xml:space="preserve">извещений о праве на получение </w:t>
            </w:r>
            <w:r w:rsidRPr="00534E0C">
              <w:rPr>
                <w:rFonts w:ascii="Times New Roman" w:hAnsi="Times New Roman"/>
              </w:rPr>
              <w:t>социальной выплаты на приобретение (с</w:t>
            </w:r>
            <w:r w:rsidR="00B71D18" w:rsidRPr="00534E0C">
              <w:rPr>
                <w:rFonts w:ascii="Times New Roman" w:hAnsi="Times New Roman"/>
              </w:rPr>
              <w:t xml:space="preserve">троительство) жилого помещения </w:t>
            </w:r>
            <w:r w:rsidRPr="00534E0C">
              <w:rPr>
                <w:rFonts w:ascii="Times New Roman" w:hAnsi="Times New Roman"/>
              </w:rPr>
              <w:t xml:space="preserve">в общем количестве этих извещений, выданных семьям, исключенным из числа участников основного мероприятия «Обеспечение жильем молодых семей» </w:t>
            </w:r>
            <w:r w:rsidR="00B71D18" w:rsidRPr="00534E0C">
              <w:rPr>
                <w:rFonts w:ascii="Times New Roman" w:hAnsi="Times New Roman"/>
              </w:rPr>
              <w:t xml:space="preserve">государственной </w:t>
            </w:r>
            <w:r w:rsidR="00B71D18" w:rsidRPr="00534E0C">
              <w:rPr>
                <w:rFonts w:ascii="Times New Roman" w:hAnsi="Times New Roman"/>
              </w:rPr>
              <w:lastRenderedPageBreak/>
              <w:t xml:space="preserve">программы Российской Федерации «Обеспечение доступным и комфортным жильем и коммунальными услугами граждан Российской Федерации», в связи с превышением </w:t>
            </w:r>
            <w:r w:rsidR="002601F4" w:rsidRPr="00534E0C">
              <w:rPr>
                <w:rFonts w:ascii="Times New Roman" w:hAnsi="Times New Roman"/>
              </w:rPr>
              <w:t>одним из супругов либо родителем в неполной семье возраста 35</w:t>
            </w:r>
            <w:proofErr w:type="gramEnd"/>
            <w:r w:rsidR="002601F4" w:rsidRPr="00534E0C">
              <w:rPr>
                <w:rFonts w:ascii="Times New Roman" w:hAnsi="Times New Roman"/>
              </w:rPr>
              <w:t xml:space="preserve"> лет, и в которых возраст каждого из супругов либо родителя в неполной семье в 2018 году не превысил 39 лет</w:t>
            </w:r>
          </w:p>
        </w:tc>
        <w:tc>
          <w:tcPr>
            <w:tcW w:w="1441" w:type="dxa"/>
          </w:tcPr>
          <w:p w:rsidR="001C630B" w:rsidRPr="00534E0C" w:rsidRDefault="0090032A" w:rsidP="002477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850" w:type="dxa"/>
            <w:gridSpan w:val="2"/>
          </w:tcPr>
          <w:p w:rsidR="001C630B" w:rsidRPr="00534E0C" w:rsidRDefault="00C22524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51" w:type="dxa"/>
            <w:gridSpan w:val="3"/>
          </w:tcPr>
          <w:p w:rsidR="001C630B" w:rsidRPr="00534E0C" w:rsidRDefault="00C22524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845" w:type="dxa"/>
            <w:gridSpan w:val="2"/>
          </w:tcPr>
          <w:p w:rsidR="001C630B" w:rsidRPr="00534E0C" w:rsidRDefault="00C22524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gridSpan w:val="2"/>
          </w:tcPr>
          <w:p w:rsidR="001C630B" w:rsidRPr="00534E0C" w:rsidRDefault="00C22524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1C630B" w:rsidRPr="00534E0C" w:rsidRDefault="00C22524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29" w:type="dxa"/>
            <w:gridSpan w:val="2"/>
          </w:tcPr>
          <w:p w:rsidR="001C630B" w:rsidRPr="00534E0C" w:rsidRDefault="00C22524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  <w:tc>
          <w:tcPr>
            <w:tcW w:w="775" w:type="dxa"/>
          </w:tcPr>
          <w:p w:rsidR="001C630B" w:rsidRPr="00534E0C" w:rsidRDefault="00C22524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-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14454" w:type="dxa"/>
            <w:gridSpan w:val="19"/>
          </w:tcPr>
          <w:p w:rsidR="001C630B" w:rsidRPr="00534E0C" w:rsidRDefault="001C630B" w:rsidP="00BB7183">
            <w:pPr>
              <w:pStyle w:val="a5"/>
              <w:jc w:val="center"/>
              <w:rPr>
                <w:b/>
                <w:sz w:val="22"/>
              </w:rPr>
            </w:pPr>
            <w:r w:rsidRPr="00534E0C">
              <w:rPr>
                <w:b/>
                <w:sz w:val="22"/>
              </w:rPr>
              <w:lastRenderedPageBreak/>
              <w:t>Цель 5 Программы. Эффективное использование бюджетных средств, предусмотренных на реализацию Программы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14454" w:type="dxa"/>
            <w:gridSpan w:val="19"/>
          </w:tcPr>
          <w:p w:rsidR="001C630B" w:rsidRPr="00534E0C" w:rsidRDefault="001C630B" w:rsidP="00BB7183">
            <w:pPr>
              <w:pStyle w:val="a5"/>
              <w:jc w:val="center"/>
              <w:rPr>
                <w:b/>
                <w:sz w:val="22"/>
              </w:rPr>
            </w:pPr>
            <w:r w:rsidRPr="00534E0C">
              <w:rPr>
                <w:b/>
                <w:sz w:val="22"/>
              </w:rPr>
              <w:t xml:space="preserve">Подпрограмма 5. Обеспечение реализации муниципальной программы «Развитие жилищно-коммунального хозяйства» и </w:t>
            </w:r>
            <w:proofErr w:type="spellStart"/>
            <w:r w:rsidRPr="00534E0C">
              <w:rPr>
                <w:b/>
                <w:sz w:val="22"/>
              </w:rPr>
              <w:t>общепрограммные</w:t>
            </w:r>
            <w:proofErr w:type="spellEnd"/>
            <w:r w:rsidRPr="00534E0C">
              <w:rPr>
                <w:b/>
                <w:sz w:val="22"/>
              </w:rPr>
              <w:t xml:space="preserve"> мероприятия»</w:t>
            </w:r>
          </w:p>
        </w:tc>
      </w:tr>
      <w:tr w:rsidR="001C630B" w:rsidRPr="00534E0C" w:rsidTr="0090032A">
        <w:trPr>
          <w:gridAfter w:val="1"/>
          <w:wAfter w:w="196" w:type="dxa"/>
        </w:trPr>
        <w:tc>
          <w:tcPr>
            <w:tcW w:w="445" w:type="dxa"/>
            <w:tcBorders>
              <w:bottom w:val="single" w:sz="4" w:space="0" w:color="auto"/>
            </w:tcBorders>
          </w:tcPr>
          <w:p w:rsidR="001C630B" w:rsidRPr="00534E0C" w:rsidRDefault="00C22524" w:rsidP="00A5483B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</w:t>
            </w:r>
            <w:r w:rsidR="00A5483B" w:rsidRPr="00534E0C">
              <w:rPr>
                <w:sz w:val="22"/>
              </w:rPr>
              <w:t>7</w:t>
            </w:r>
            <w:r w:rsidR="001C630B" w:rsidRPr="00534E0C">
              <w:rPr>
                <w:sz w:val="22"/>
              </w:rPr>
              <w:t>.</w:t>
            </w:r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:rsidR="001C630B" w:rsidRPr="00534E0C" w:rsidRDefault="001C630B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</w:tcPr>
          <w:p w:rsidR="001C630B" w:rsidRPr="00534E0C" w:rsidRDefault="0090032A" w:rsidP="002477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1C630B" w:rsidRPr="00534E0C" w:rsidRDefault="001C630B" w:rsidP="00BB718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100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</w:tcPr>
          <w:p w:rsidR="001C630B" w:rsidRPr="00534E0C" w:rsidRDefault="001C630B" w:rsidP="008A5E73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100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:rsidR="001C630B" w:rsidRPr="00534E0C" w:rsidRDefault="001C630B" w:rsidP="008A5E73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100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:rsidR="001C630B" w:rsidRPr="00534E0C" w:rsidRDefault="001C630B" w:rsidP="008A5E73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100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:rsidR="001C630B" w:rsidRPr="00534E0C" w:rsidRDefault="001C630B" w:rsidP="008A5E73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100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</w:tcPr>
          <w:p w:rsidR="001C630B" w:rsidRPr="00534E0C" w:rsidRDefault="001C630B" w:rsidP="008A5E73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100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1C630B" w:rsidRPr="00534E0C" w:rsidRDefault="001C630B" w:rsidP="008A5E73">
            <w:pPr>
              <w:jc w:val="center"/>
              <w:rPr>
                <w:rFonts w:ascii="Times New Roman" w:hAnsi="Times New Roman"/>
              </w:rPr>
            </w:pPr>
            <w:r w:rsidRPr="00534E0C">
              <w:rPr>
                <w:rFonts w:ascii="Times New Roman" w:hAnsi="Times New Roman"/>
              </w:rPr>
              <w:t>100</w:t>
            </w:r>
          </w:p>
        </w:tc>
      </w:tr>
      <w:tr w:rsidR="00A5483B" w:rsidRPr="00534E0C" w:rsidTr="0090032A">
        <w:tc>
          <w:tcPr>
            <w:tcW w:w="445" w:type="dxa"/>
          </w:tcPr>
          <w:p w:rsidR="00A5483B" w:rsidRPr="00534E0C" w:rsidRDefault="00A5483B" w:rsidP="00A5483B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28.</w:t>
            </w:r>
          </w:p>
        </w:tc>
        <w:tc>
          <w:tcPr>
            <w:tcW w:w="6331" w:type="dxa"/>
          </w:tcPr>
          <w:p w:rsidR="00A5483B" w:rsidRPr="00534E0C" w:rsidRDefault="00A5483B" w:rsidP="00C2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534E0C">
              <w:rPr>
                <w:rFonts w:ascii="Times New Roman" w:hAnsi="Times New Roman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</w:t>
            </w:r>
            <w:proofErr w:type="gramEnd"/>
          </w:p>
        </w:tc>
        <w:tc>
          <w:tcPr>
            <w:tcW w:w="1506" w:type="dxa"/>
            <w:gridSpan w:val="2"/>
          </w:tcPr>
          <w:p w:rsidR="00A5483B" w:rsidRPr="00534E0C" w:rsidRDefault="00A5483B" w:rsidP="00A548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A5483B" w:rsidRPr="00534E0C" w:rsidRDefault="00A5483B" w:rsidP="009150B3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0</w:t>
            </w:r>
          </w:p>
        </w:tc>
        <w:tc>
          <w:tcPr>
            <w:tcW w:w="729" w:type="dxa"/>
          </w:tcPr>
          <w:p w:rsidR="00A5483B" w:rsidRPr="00534E0C" w:rsidRDefault="00A5483B" w:rsidP="009150B3">
            <w:pPr>
              <w:jc w:val="center"/>
            </w:pPr>
            <w:r w:rsidRPr="00534E0C">
              <w:t>0</w:t>
            </w:r>
          </w:p>
        </w:tc>
        <w:tc>
          <w:tcPr>
            <w:tcW w:w="831" w:type="dxa"/>
            <w:gridSpan w:val="2"/>
          </w:tcPr>
          <w:p w:rsidR="00A5483B" w:rsidRPr="00534E0C" w:rsidRDefault="00A5483B" w:rsidP="009150B3">
            <w:pPr>
              <w:jc w:val="center"/>
            </w:pPr>
            <w:r w:rsidRPr="00534E0C">
              <w:t>0</w:t>
            </w:r>
          </w:p>
        </w:tc>
        <w:tc>
          <w:tcPr>
            <w:tcW w:w="729" w:type="dxa"/>
            <w:gridSpan w:val="2"/>
          </w:tcPr>
          <w:p w:rsidR="00A5483B" w:rsidRPr="00534E0C" w:rsidRDefault="00A5483B" w:rsidP="009150B3">
            <w:pPr>
              <w:jc w:val="center"/>
            </w:pPr>
            <w:r w:rsidRPr="00534E0C">
              <w:t>0</w:t>
            </w:r>
          </w:p>
        </w:tc>
        <w:tc>
          <w:tcPr>
            <w:tcW w:w="729" w:type="dxa"/>
            <w:gridSpan w:val="2"/>
          </w:tcPr>
          <w:p w:rsidR="00A5483B" w:rsidRPr="00534E0C" w:rsidRDefault="00A5483B" w:rsidP="009150B3">
            <w:pPr>
              <w:jc w:val="center"/>
            </w:pPr>
            <w:r w:rsidRPr="00534E0C">
              <w:t>0</w:t>
            </w:r>
          </w:p>
        </w:tc>
        <w:tc>
          <w:tcPr>
            <w:tcW w:w="729" w:type="dxa"/>
            <w:gridSpan w:val="2"/>
          </w:tcPr>
          <w:p w:rsidR="00A5483B" w:rsidRPr="00534E0C" w:rsidRDefault="00A5483B" w:rsidP="009150B3">
            <w:pPr>
              <w:jc w:val="center"/>
            </w:pPr>
            <w:r w:rsidRPr="00534E0C">
              <w:t>0</w:t>
            </w:r>
          </w:p>
        </w:tc>
        <w:tc>
          <w:tcPr>
            <w:tcW w:w="650" w:type="dxa"/>
            <w:gridSpan w:val="2"/>
          </w:tcPr>
          <w:p w:rsidR="00A5483B" w:rsidRPr="00534E0C" w:rsidRDefault="00A5483B" w:rsidP="009150B3">
            <w:pPr>
              <w:jc w:val="center"/>
            </w:pPr>
            <w:r w:rsidRPr="00534E0C">
              <w:t>0</w:t>
            </w:r>
          </w:p>
        </w:tc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:rsidR="00A5483B" w:rsidRPr="00534E0C" w:rsidRDefault="00A5483B" w:rsidP="009150B3">
            <w:pPr>
              <w:jc w:val="center"/>
            </w:pPr>
            <w:r w:rsidRPr="00534E0C">
              <w:t>0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483B" w:rsidRPr="00534E0C" w:rsidRDefault="00A5483B" w:rsidP="00A5483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D67A81" w:rsidRPr="00534E0C" w:rsidRDefault="00D67A81" w:rsidP="002A5940">
      <w:pPr>
        <w:pStyle w:val="ConsPlusNormal"/>
        <w:jc w:val="center"/>
        <w:rPr>
          <w:sz w:val="28"/>
          <w:szCs w:val="28"/>
        </w:rPr>
        <w:sectPr w:rsidR="00D67A81" w:rsidRPr="00534E0C" w:rsidSect="00A31484">
          <w:pgSz w:w="16838" w:h="11905" w:orient="landscape"/>
          <w:pgMar w:top="1418" w:right="567" w:bottom="1134" w:left="1985" w:header="0" w:footer="0" w:gutter="0"/>
          <w:cols w:space="720"/>
        </w:sectPr>
      </w:pPr>
    </w:p>
    <w:p w:rsidR="001B76AF" w:rsidRPr="00534E0C" w:rsidRDefault="001B76AF" w:rsidP="00E972F2">
      <w:pPr>
        <w:widowControl w:val="0"/>
        <w:autoSpaceDE w:val="0"/>
        <w:autoSpaceDN w:val="0"/>
        <w:adjustRightInd w:val="0"/>
        <w:spacing w:after="0" w:line="240" w:lineRule="exact"/>
        <w:ind w:left="10206"/>
        <w:jc w:val="center"/>
        <w:outlineLvl w:val="1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B76AF" w:rsidRPr="00534E0C" w:rsidRDefault="001B76AF" w:rsidP="00E972F2">
      <w:pPr>
        <w:pStyle w:val="ConsPlusNormal"/>
        <w:spacing w:line="240" w:lineRule="exact"/>
        <w:ind w:left="10206" w:firstLine="0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 xml:space="preserve">к муниципальной программе Петровского городского округа Ставропольского края </w:t>
      </w:r>
      <w:r w:rsidRPr="00534E0C">
        <w:rPr>
          <w:rFonts w:ascii="Times New Roman" w:hAnsi="Times New Roman"/>
          <w:b/>
          <w:sz w:val="28"/>
          <w:szCs w:val="28"/>
        </w:rPr>
        <w:t>«</w:t>
      </w:r>
      <w:r w:rsidRPr="00534E0C">
        <w:rPr>
          <w:rFonts w:ascii="Times New Roman" w:hAnsi="Times New Roman"/>
          <w:sz w:val="28"/>
          <w:szCs w:val="28"/>
        </w:rPr>
        <w:t>Развитие жилищно-коммунального хозяйства»</w:t>
      </w:r>
    </w:p>
    <w:p w:rsidR="001B76AF" w:rsidRPr="00534E0C" w:rsidRDefault="001B76AF" w:rsidP="001B76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76AF" w:rsidRPr="00534E0C" w:rsidRDefault="001B76AF" w:rsidP="001B76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03"/>
      <w:bookmarkEnd w:id="4"/>
      <w:r w:rsidRPr="00534E0C">
        <w:rPr>
          <w:rFonts w:ascii="Times New Roman" w:hAnsi="Times New Roman" w:cs="Times New Roman"/>
          <w:sz w:val="28"/>
          <w:szCs w:val="28"/>
        </w:rPr>
        <w:t>ПЕРЕЧЕНЬ</w:t>
      </w:r>
    </w:p>
    <w:p w:rsidR="001B76AF" w:rsidRPr="00534E0C" w:rsidRDefault="001B76AF" w:rsidP="001B76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основных мероприятий подпрограмм Программы</w:t>
      </w:r>
    </w:p>
    <w:p w:rsidR="001B76AF" w:rsidRPr="00534E0C" w:rsidRDefault="001B76AF" w:rsidP="001B76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359" w:type="dxa"/>
        <w:jc w:val="center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"/>
        <w:gridCol w:w="2279"/>
        <w:gridCol w:w="1818"/>
        <w:gridCol w:w="2502"/>
        <w:gridCol w:w="1524"/>
        <w:gridCol w:w="1650"/>
        <w:gridCol w:w="3976"/>
        <w:gridCol w:w="147"/>
      </w:tblGrid>
      <w:tr w:rsidR="001B76AF" w:rsidRPr="00534E0C" w:rsidTr="004F7548">
        <w:trPr>
          <w:gridAfter w:val="1"/>
          <w:wAfter w:w="147" w:type="dxa"/>
          <w:jc w:val="center"/>
        </w:trPr>
        <w:tc>
          <w:tcPr>
            <w:tcW w:w="463" w:type="dxa"/>
            <w:vMerge w:val="restart"/>
            <w:vAlign w:val="center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 xml:space="preserve">№ </w:t>
            </w:r>
            <w:proofErr w:type="gramStart"/>
            <w:r w:rsidRPr="00534E0C">
              <w:rPr>
                <w:sz w:val="22"/>
              </w:rPr>
              <w:t>п</w:t>
            </w:r>
            <w:proofErr w:type="gramEnd"/>
            <w:r w:rsidRPr="00534E0C">
              <w:rPr>
                <w:sz w:val="22"/>
              </w:rPr>
              <w:t>/п</w:t>
            </w:r>
          </w:p>
        </w:tc>
        <w:tc>
          <w:tcPr>
            <w:tcW w:w="2279" w:type="dxa"/>
            <w:vMerge w:val="restart"/>
            <w:vAlign w:val="center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818" w:type="dxa"/>
            <w:vMerge w:val="restart"/>
            <w:vAlign w:val="center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 xml:space="preserve">Тип основного мероприятия </w:t>
            </w:r>
            <w:hyperlink w:anchor="P515" w:history="1">
              <w:r w:rsidRPr="00534E0C">
                <w:rPr>
                  <w:sz w:val="22"/>
                </w:rPr>
                <w:t>&lt;6&gt;</w:t>
              </w:r>
            </w:hyperlink>
          </w:p>
        </w:tc>
        <w:tc>
          <w:tcPr>
            <w:tcW w:w="2502" w:type="dxa"/>
            <w:vMerge w:val="restart"/>
            <w:vAlign w:val="center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174" w:type="dxa"/>
            <w:gridSpan w:val="2"/>
            <w:vAlign w:val="center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Срок</w:t>
            </w:r>
          </w:p>
        </w:tc>
        <w:tc>
          <w:tcPr>
            <w:tcW w:w="3976" w:type="dxa"/>
            <w:vMerge w:val="restart"/>
            <w:vAlign w:val="center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1B76AF" w:rsidRPr="00534E0C" w:rsidTr="004F7548">
        <w:trPr>
          <w:gridAfter w:val="1"/>
          <w:wAfter w:w="147" w:type="dxa"/>
          <w:jc w:val="center"/>
        </w:trPr>
        <w:tc>
          <w:tcPr>
            <w:tcW w:w="463" w:type="dxa"/>
            <w:vMerge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279" w:type="dxa"/>
            <w:vMerge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18" w:type="dxa"/>
            <w:vMerge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502" w:type="dxa"/>
            <w:vMerge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524" w:type="dxa"/>
            <w:vAlign w:val="center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начала реализации</w:t>
            </w:r>
          </w:p>
        </w:tc>
        <w:tc>
          <w:tcPr>
            <w:tcW w:w="1650" w:type="dxa"/>
            <w:vAlign w:val="center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окончания реализации</w:t>
            </w:r>
          </w:p>
        </w:tc>
        <w:tc>
          <w:tcPr>
            <w:tcW w:w="3976" w:type="dxa"/>
            <w:vMerge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</w:p>
        </w:tc>
      </w:tr>
      <w:tr w:rsidR="001B76AF" w:rsidRPr="00534E0C" w:rsidTr="004F7548">
        <w:trPr>
          <w:gridAfter w:val="1"/>
          <w:wAfter w:w="147" w:type="dxa"/>
          <w:jc w:val="center"/>
        </w:trPr>
        <w:tc>
          <w:tcPr>
            <w:tcW w:w="463" w:type="dxa"/>
            <w:vAlign w:val="center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</w:t>
            </w:r>
          </w:p>
        </w:tc>
        <w:tc>
          <w:tcPr>
            <w:tcW w:w="2279" w:type="dxa"/>
            <w:vAlign w:val="center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</w:t>
            </w:r>
          </w:p>
        </w:tc>
        <w:tc>
          <w:tcPr>
            <w:tcW w:w="1818" w:type="dxa"/>
            <w:vAlign w:val="center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3</w:t>
            </w:r>
          </w:p>
        </w:tc>
        <w:tc>
          <w:tcPr>
            <w:tcW w:w="2502" w:type="dxa"/>
            <w:vAlign w:val="center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4</w:t>
            </w:r>
          </w:p>
        </w:tc>
        <w:tc>
          <w:tcPr>
            <w:tcW w:w="1524" w:type="dxa"/>
            <w:vAlign w:val="center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5</w:t>
            </w:r>
          </w:p>
        </w:tc>
        <w:tc>
          <w:tcPr>
            <w:tcW w:w="1650" w:type="dxa"/>
            <w:vAlign w:val="center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6</w:t>
            </w:r>
          </w:p>
        </w:tc>
        <w:tc>
          <w:tcPr>
            <w:tcW w:w="3976" w:type="dxa"/>
            <w:vAlign w:val="center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7</w:t>
            </w:r>
          </w:p>
        </w:tc>
      </w:tr>
      <w:tr w:rsidR="001B76AF" w:rsidRPr="00534E0C" w:rsidTr="004F7548">
        <w:trPr>
          <w:gridAfter w:val="1"/>
          <w:wAfter w:w="147" w:type="dxa"/>
          <w:jc w:val="center"/>
        </w:trPr>
        <w:tc>
          <w:tcPr>
            <w:tcW w:w="463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749" w:type="dxa"/>
            <w:gridSpan w:val="6"/>
            <w:vAlign w:val="center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b/>
                <w:sz w:val="22"/>
              </w:rPr>
              <w:t xml:space="preserve">Цель 1 Программы. </w:t>
            </w:r>
            <w:r w:rsidRPr="00534E0C">
              <w:rPr>
                <w:rFonts w:eastAsia="CourierNewPSMT"/>
                <w:b/>
                <w:sz w:val="22"/>
              </w:rPr>
              <w:t>Р</w:t>
            </w:r>
            <w:r w:rsidRPr="00534E0C">
              <w:rPr>
                <w:rFonts w:eastAsia="Times New Roman"/>
                <w:b/>
                <w:sz w:val="22"/>
                <w:lang w:eastAsia="ru-RU"/>
              </w:rPr>
              <w:t>азвитие и модернизация коммунальной инфраструктуры округа</w:t>
            </w:r>
          </w:p>
        </w:tc>
      </w:tr>
      <w:tr w:rsidR="001B76AF" w:rsidRPr="00534E0C" w:rsidTr="004F7548">
        <w:trPr>
          <w:gridAfter w:val="1"/>
          <w:wAfter w:w="147" w:type="dxa"/>
          <w:jc w:val="center"/>
        </w:trPr>
        <w:tc>
          <w:tcPr>
            <w:tcW w:w="463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749" w:type="dxa"/>
            <w:gridSpan w:val="6"/>
          </w:tcPr>
          <w:p w:rsidR="001B76AF" w:rsidRPr="00534E0C" w:rsidRDefault="001B76AF" w:rsidP="00D613FE">
            <w:pPr>
              <w:pStyle w:val="a5"/>
              <w:jc w:val="center"/>
              <w:rPr>
                <w:b/>
                <w:sz w:val="22"/>
              </w:rPr>
            </w:pPr>
            <w:r w:rsidRPr="00534E0C">
              <w:rPr>
                <w:b/>
                <w:sz w:val="22"/>
              </w:rPr>
              <w:t>Подпрограмма 1. «Комплексное развитие систем коммунальной инфраструктуры»</w:t>
            </w:r>
          </w:p>
        </w:tc>
      </w:tr>
      <w:tr w:rsidR="001B76AF" w:rsidRPr="00534E0C" w:rsidTr="004F7548">
        <w:trPr>
          <w:gridAfter w:val="1"/>
          <w:wAfter w:w="147" w:type="dxa"/>
          <w:jc w:val="center"/>
        </w:trPr>
        <w:tc>
          <w:tcPr>
            <w:tcW w:w="463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749" w:type="dxa"/>
            <w:gridSpan w:val="6"/>
          </w:tcPr>
          <w:p w:rsidR="001B76AF" w:rsidRPr="00534E0C" w:rsidRDefault="001B76AF" w:rsidP="00D613FE">
            <w:pPr>
              <w:pStyle w:val="a5"/>
              <w:jc w:val="center"/>
              <w:rPr>
                <w:b/>
                <w:sz w:val="22"/>
              </w:rPr>
            </w:pPr>
            <w:r w:rsidRPr="00534E0C">
              <w:rPr>
                <w:b/>
                <w:sz w:val="22"/>
              </w:rPr>
              <w:t>Задача 1 Подпрограммы 1. Реализация мероприятий по комплексному развитию систем коммунальной инфраструктуры</w:t>
            </w:r>
          </w:p>
        </w:tc>
      </w:tr>
      <w:tr w:rsidR="001B76AF" w:rsidRPr="00534E0C" w:rsidTr="004F7548">
        <w:trPr>
          <w:gridAfter w:val="1"/>
          <w:wAfter w:w="147" w:type="dxa"/>
          <w:jc w:val="center"/>
        </w:trPr>
        <w:tc>
          <w:tcPr>
            <w:tcW w:w="463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1.</w:t>
            </w:r>
          </w:p>
        </w:tc>
        <w:tc>
          <w:tcPr>
            <w:tcW w:w="2279" w:type="dxa"/>
          </w:tcPr>
          <w:p w:rsidR="001B76AF" w:rsidRPr="00534E0C" w:rsidRDefault="001B76AF" w:rsidP="00D613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Разработка и актуализация схем теплоснабжения, водоснабжения и водоотведения</w:t>
            </w:r>
          </w:p>
        </w:tc>
        <w:tc>
          <w:tcPr>
            <w:tcW w:w="1818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 xml:space="preserve">обеспечение выполнения функций органами местного самоуправления округа, казенными учреждениями округа, </w:t>
            </w:r>
            <w:r w:rsidRPr="00534E0C">
              <w:rPr>
                <w:sz w:val="22"/>
              </w:rPr>
              <w:lastRenderedPageBreak/>
              <w:t>подведомственными главным распорядителям средств бюджета округа</w:t>
            </w:r>
          </w:p>
        </w:tc>
        <w:tc>
          <w:tcPr>
            <w:tcW w:w="2502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>управление муниципального хозяйства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2023</w:t>
            </w:r>
          </w:p>
        </w:tc>
        <w:tc>
          <w:tcPr>
            <w:tcW w:w="3976" w:type="dxa"/>
          </w:tcPr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>Доля разработанных (актуализированных) схем теплоснабжения, водоснабжения и водоотведения по отношению к общему количеству схем, разработка (актуализация) которых необходима для качественного теплоснабжения, водоснабжения и водоотведения;</w:t>
            </w:r>
          </w:p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</w:p>
        </w:tc>
      </w:tr>
      <w:tr w:rsidR="001B76AF" w:rsidRPr="00534E0C" w:rsidTr="004F7548">
        <w:trPr>
          <w:gridAfter w:val="1"/>
          <w:wAfter w:w="147" w:type="dxa"/>
          <w:jc w:val="center"/>
        </w:trPr>
        <w:tc>
          <w:tcPr>
            <w:tcW w:w="463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>2.</w:t>
            </w:r>
          </w:p>
        </w:tc>
        <w:tc>
          <w:tcPr>
            <w:tcW w:w="2279" w:type="dxa"/>
          </w:tcPr>
          <w:p w:rsidR="001B76AF" w:rsidRPr="00534E0C" w:rsidRDefault="001B76AF" w:rsidP="00D613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Организация и содержание мемориалов «Огонь вечной славы»</w:t>
            </w:r>
          </w:p>
        </w:tc>
        <w:tc>
          <w:tcPr>
            <w:tcW w:w="1818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502" w:type="dxa"/>
          </w:tcPr>
          <w:p w:rsidR="001B76AF" w:rsidRPr="00534E0C" w:rsidRDefault="008B5175" w:rsidP="008B517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отдел культуры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3976" w:type="dxa"/>
          </w:tcPr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>Количество мемориалов «Огонь вечной славы», содержание которых обеспечено</w:t>
            </w:r>
          </w:p>
        </w:tc>
      </w:tr>
      <w:tr w:rsidR="001B76AF" w:rsidRPr="00534E0C" w:rsidTr="004F7548">
        <w:trPr>
          <w:gridAfter w:val="1"/>
          <w:wAfter w:w="147" w:type="dxa"/>
          <w:jc w:val="center"/>
        </w:trPr>
        <w:tc>
          <w:tcPr>
            <w:tcW w:w="463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3.</w:t>
            </w:r>
          </w:p>
        </w:tc>
        <w:tc>
          <w:tcPr>
            <w:tcW w:w="2279" w:type="dxa"/>
          </w:tcPr>
          <w:p w:rsidR="001B76AF" w:rsidRPr="00534E0C" w:rsidRDefault="001B76AF" w:rsidP="00D613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Обеспечение инженерной и транспортной инфраструктурой земельных участков, предоставляемых (предоставленных) для индивидуального жилищного строительства гражданам, имеющих трех и более детей в возрасте до 18 лет </w:t>
            </w:r>
          </w:p>
        </w:tc>
        <w:tc>
          <w:tcPr>
            <w:tcW w:w="1818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 xml:space="preserve"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</w:t>
            </w:r>
            <w:r w:rsidRPr="00534E0C">
              <w:rPr>
                <w:sz w:val="22"/>
              </w:rPr>
              <w:lastRenderedPageBreak/>
              <w:t>округа</w:t>
            </w:r>
          </w:p>
        </w:tc>
        <w:tc>
          <w:tcPr>
            <w:tcW w:w="2502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>управление муниципального хозяйства</w:t>
            </w:r>
            <w:r w:rsidR="002601F4" w:rsidRPr="00534E0C">
              <w:rPr>
                <w:sz w:val="22"/>
              </w:rPr>
              <w:t>, отдел жилищного учета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2023</w:t>
            </w:r>
          </w:p>
        </w:tc>
        <w:tc>
          <w:tcPr>
            <w:tcW w:w="3976" w:type="dxa"/>
          </w:tcPr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proofErr w:type="gramStart"/>
            <w:r w:rsidRPr="00534E0C">
              <w:rPr>
                <w:bCs/>
              </w:rPr>
              <w:t>Д</w:t>
            </w:r>
            <w:r w:rsidRPr="00534E0C">
              <w:rPr>
                <w:bCs/>
                <w:sz w:val="22"/>
              </w:rPr>
              <w:t>оля земельных участков, предоставляемых (предоставленных) в отчетном году для индивидуального жилищного строительства гражданам, имеющих трех и более детей в возрасте до 18 лет, обеспеченных инженерной и транспортной инфраструктурой от количества земельных участков, предоставляемых (предоставленных) в отчетном году для индивидуального жилищного строительства гражданам, имеющих трех и более детей в возрасте до 18 лет</w:t>
            </w:r>
            <w:proofErr w:type="gramEnd"/>
          </w:p>
        </w:tc>
      </w:tr>
      <w:tr w:rsidR="001B76AF" w:rsidRPr="00534E0C" w:rsidTr="004F7548">
        <w:trPr>
          <w:gridAfter w:val="1"/>
          <w:wAfter w:w="147" w:type="dxa"/>
          <w:jc w:val="center"/>
        </w:trPr>
        <w:tc>
          <w:tcPr>
            <w:tcW w:w="463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>4.</w:t>
            </w:r>
          </w:p>
        </w:tc>
        <w:tc>
          <w:tcPr>
            <w:tcW w:w="2279" w:type="dxa"/>
          </w:tcPr>
          <w:p w:rsidR="001B76AF" w:rsidRPr="00534E0C" w:rsidRDefault="001B76AF" w:rsidP="00D613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818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502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управление муниципального хозяйства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2023</w:t>
            </w:r>
          </w:p>
        </w:tc>
        <w:tc>
          <w:tcPr>
            <w:tcW w:w="3976" w:type="dxa"/>
          </w:tcPr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 xml:space="preserve">Площадь мест захоронения, на которых обеспечено содержание территории </w:t>
            </w:r>
          </w:p>
        </w:tc>
      </w:tr>
      <w:tr w:rsidR="001B76AF" w:rsidRPr="00534E0C" w:rsidTr="004F7548">
        <w:trPr>
          <w:gridAfter w:val="1"/>
          <w:wAfter w:w="147" w:type="dxa"/>
          <w:jc w:val="center"/>
        </w:trPr>
        <w:tc>
          <w:tcPr>
            <w:tcW w:w="463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5.</w:t>
            </w:r>
          </w:p>
        </w:tc>
        <w:tc>
          <w:tcPr>
            <w:tcW w:w="2279" w:type="dxa"/>
          </w:tcPr>
          <w:p w:rsidR="001B76AF" w:rsidRPr="00534E0C" w:rsidRDefault="001B76AF" w:rsidP="00D613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Развитие, содержание и ремонт систем уличного освещения</w:t>
            </w:r>
          </w:p>
        </w:tc>
        <w:tc>
          <w:tcPr>
            <w:tcW w:w="1818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502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управление муниципального хозяйства</w:t>
            </w:r>
            <w:r w:rsidR="00CB4AE5" w:rsidRPr="00534E0C">
              <w:rPr>
                <w:sz w:val="22"/>
              </w:rPr>
              <w:t>, территориальные отделы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2023</w:t>
            </w:r>
          </w:p>
        </w:tc>
        <w:tc>
          <w:tcPr>
            <w:tcW w:w="3976" w:type="dxa"/>
          </w:tcPr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>Протяженность освещенных улиц и автомобильных дорог общего пользования местного значения</w:t>
            </w:r>
          </w:p>
        </w:tc>
      </w:tr>
      <w:tr w:rsidR="001B76AF" w:rsidRPr="00534E0C" w:rsidTr="004F7548">
        <w:trPr>
          <w:gridAfter w:val="1"/>
          <w:wAfter w:w="147" w:type="dxa"/>
          <w:jc w:val="center"/>
        </w:trPr>
        <w:tc>
          <w:tcPr>
            <w:tcW w:w="463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6.</w:t>
            </w:r>
          </w:p>
        </w:tc>
        <w:tc>
          <w:tcPr>
            <w:tcW w:w="2279" w:type="dxa"/>
          </w:tcPr>
          <w:p w:rsidR="001B76AF" w:rsidRPr="00534E0C" w:rsidRDefault="001B76AF" w:rsidP="00D613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/>
                <w:sz w:val="22"/>
                <w:szCs w:val="22"/>
              </w:rPr>
              <w:t xml:space="preserve">Капитальный ремонт муниципального </w:t>
            </w:r>
            <w:r w:rsidRPr="00534E0C">
              <w:rPr>
                <w:rFonts w:ascii="Times New Roman" w:hAnsi="Times New Roman"/>
                <w:sz w:val="22"/>
                <w:szCs w:val="22"/>
              </w:rPr>
              <w:lastRenderedPageBreak/>
              <w:t>жилищного фонда</w:t>
            </w:r>
          </w:p>
        </w:tc>
        <w:tc>
          <w:tcPr>
            <w:tcW w:w="1818" w:type="dxa"/>
          </w:tcPr>
          <w:p w:rsidR="001B76AF" w:rsidRPr="00534E0C" w:rsidRDefault="001B76AF" w:rsidP="00C25279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 xml:space="preserve">обеспечение выполнения </w:t>
            </w:r>
            <w:r w:rsidRPr="00534E0C">
              <w:rPr>
                <w:sz w:val="22"/>
              </w:rPr>
              <w:lastRenderedPageBreak/>
              <w:t>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502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 xml:space="preserve">управление муниципального </w:t>
            </w:r>
            <w:r w:rsidRPr="00534E0C">
              <w:rPr>
                <w:sz w:val="22"/>
              </w:rPr>
              <w:lastRenderedPageBreak/>
              <w:t>хозяйства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>2018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2023</w:t>
            </w:r>
          </w:p>
        </w:tc>
        <w:tc>
          <w:tcPr>
            <w:tcW w:w="3976" w:type="dxa"/>
          </w:tcPr>
          <w:p w:rsidR="001B76AF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 xml:space="preserve">Площадь жилых помещений муниципального жилищного фонда, в </w:t>
            </w:r>
            <w:r w:rsidRPr="00534E0C">
              <w:rPr>
                <w:sz w:val="22"/>
              </w:rPr>
              <w:lastRenderedPageBreak/>
              <w:t>котором произведен капитальный ремонт</w:t>
            </w:r>
            <w:r w:rsidR="008B5175">
              <w:rPr>
                <w:sz w:val="22"/>
              </w:rPr>
              <w:t>;</w:t>
            </w:r>
          </w:p>
          <w:p w:rsidR="008B5175" w:rsidRPr="00534E0C" w:rsidRDefault="008B5175" w:rsidP="00D613FE">
            <w:pPr>
              <w:pStyle w:val="a5"/>
              <w:jc w:val="both"/>
              <w:rPr>
                <w:sz w:val="22"/>
              </w:rPr>
            </w:pPr>
            <w:r w:rsidRPr="008B5175">
              <w:rPr>
                <w:sz w:val="22"/>
              </w:rPr>
              <w:t>Увеличение площади жилых помещений муниципального жилищного фонда, в котором произведен капитальный ремонт в сравнении с 2018 годом</w:t>
            </w:r>
          </w:p>
        </w:tc>
      </w:tr>
      <w:tr w:rsidR="001B76AF" w:rsidRPr="00534E0C" w:rsidTr="004F7548">
        <w:trPr>
          <w:gridAfter w:val="1"/>
          <w:wAfter w:w="147" w:type="dxa"/>
          <w:jc w:val="center"/>
        </w:trPr>
        <w:tc>
          <w:tcPr>
            <w:tcW w:w="463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>7.</w:t>
            </w:r>
          </w:p>
        </w:tc>
        <w:tc>
          <w:tcPr>
            <w:tcW w:w="2279" w:type="dxa"/>
          </w:tcPr>
          <w:p w:rsidR="001B76AF" w:rsidRPr="00534E0C" w:rsidRDefault="001B76AF" w:rsidP="00D613FE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4E0C">
              <w:rPr>
                <w:rFonts w:ascii="Times New Roman" w:hAnsi="Times New Roman"/>
                <w:sz w:val="22"/>
                <w:szCs w:val="22"/>
              </w:rPr>
              <w:t xml:space="preserve">Озеленение территории </w:t>
            </w:r>
          </w:p>
        </w:tc>
        <w:tc>
          <w:tcPr>
            <w:tcW w:w="1818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502" w:type="dxa"/>
          </w:tcPr>
          <w:p w:rsidR="001B76AF" w:rsidRPr="00534E0C" w:rsidRDefault="001B76AF" w:rsidP="00CB4AE5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управление муниципального хозяйства</w:t>
            </w:r>
            <w:r w:rsidR="00CB4AE5" w:rsidRPr="00534E0C">
              <w:rPr>
                <w:sz w:val="22"/>
              </w:rPr>
              <w:t>, муниципальное казенное учреждение Петровского городского округа Ставропольского края «Петровский комбинат благоустройства и озеленения» (далее – МКУ ПГО СК «ПКБО»)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2019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2023</w:t>
            </w:r>
          </w:p>
        </w:tc>
        <w:tc>
          <w:tcPr>
            <w:tcW w:w="3976" w:type="dxa"/>
          </w:tcPr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rFonts w:eastAsia="Times New Roman"/>
                <w:sz w:val="22"/>
                <w:lang w:eastAsia="ru-RU"/>
              </w:rPr>
              <w:t>Количество саженцев, высаженных на территории округа</w:t>
            </w:r>
          </w:p>
        </w:tc>
      </w:tr>
      <w:tr w:rsidR="001B76AF" w:rsidRPr="00534E0C" w:rsidTr="004F7548">
        <w:trPr>
          <w:gridAfter w:val="1"/>
          <w:wAfter w:w="147" w:type="dxa"/>
          <w:jc w:val="center"/>
        </w:trPr>
        <w:tc>
          <w:tcPr>
            <w:tcW w:w="463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8.</w:t>
            </w:r>
          </w:p>
        </w:tc>
        <w:tc>
          <w:tcPr>
            <w:tcW w:w="2279" w:type="dxa"/>
          </w:tcPr>
          <w:p w:rsidR="001B76AF" w:rsidRPr="00534E0C" w:rsidRDefault="001B76AF" w:rsidP="00D613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Организация деятельности по сбору и транспортированию твердых коммунальных отходов</w:t>
            </w:r>
          </w:p>
        </w:tc>
        <w:tc>
          <w:tcPr>
            <w:tcW w:w="1818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 xml:space="preserve">обеспечение выполнения функций органами местного самоуправления </w:t>
            </w:r>
            <w:r w:rsidRPr="00534E0C">
              <w:rPr>
                <w:sz w:val="22"/>
              </w:rPr>
              <w:lastRenderedPageBreak/>
              <w:t>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502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>управление муниципального хозяйства</w:t>
            </w:r>
            <w:r w:rsidR="00CB4AE5" w:rsidRPr="00534E0C">
              <w:rPr>
                <w:sz w:val="22"/>
              </w:rPr>
              <w:t>, МКУ ПГО СК «ПКБО»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2023</w:t>
            </w:r>
          </w:p>
        </w:tc>
        <w:tc>
          <w:tcPr>
            <w:tcW w:w="3976" w:type="dxa"/>
          </w:tcPr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>Доля твердых коммунальных отходов, собранных в общественных местах на территории округа, направленных на обработку и утилизацию в общем объеме собранных твердых коммунальных отходов</w:t>
            </w:r>
          </w:p>
        </w:tc>
      </w:tr>
      <w:tr w:rsidR="001B76AF" w:rsidRPr="00534E0C" w:rsidTr="004F7548">
        <w:trPr>
          <w:gridAfter w:val="1"/>
          <w:wAfter w:w="147" w:type="dxa"/>
          <w:jc w:val="center"/>
        </w:trPr>
        <w:tc>
          <w:tcPr>
            <w:tcW w:w="463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>9.</w:t>
            </w:r>
          </w:p>
        </w:tc>
        <w:tc>
          <w:tcPr>
            <w:tcW w:w="2279" w:type="dxa"/>
          </w:tcPr>
          <w:p w:rsidR="001B76AF" w:rsidRPr="00534E0C" w:rsidRDefault="001B76AF" w:rsidP="00D613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Мероприятия по погребению</w:t>
            </w:r>
          </w:p>
        </w:tc>
        <w:tc>
          <w:tcPr>
            <w:tcW w:w="1818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502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управление муниципального хозяйства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2023</w:t>
            </w:r>
          </w:p>
        </w:tc>
        <w:tc>
          <w:tcPr>
            <w:tcW w:w="3976" w:type="dxa"/>
          </w:tcPr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>Доля безродных граждан погребенных за счет средств местного бюджета</w:t>
            </w:r>
          </w:p>
        </w:tc>
      </w:tr>
      <w:tr w:rsidR="001B76AF" w:rsidRPr="00534E0C" w:rsidTr="004F7548">
        <w:trPr>
          <w:gridAfter w:val="1"/>
          <w:wAfter w:w="147" w:type="dxa"/>
          <w:jc w:val="center"/>
        </w:trPr>
        <w:tc>
          <w:tcPr>
            <w:tcW w:w="463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10.</w:t>
            </w:r>
          </w:p>
        </w:tc>
        <w:tc>
          <w:tcPr>
            <w:tcW w:w="2279" w:type="dxa"/>
          </w:tcPr>
          <w:p w:rsidR="001B76AF" w:rsidRPr="00534E0C" w:rsidRDefault="001B76AF" w:rsidP="00D613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818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 xml:space="preserve">обеспечение выполнения функций органами местного самоуправления округа, казенными учреждениями округа, </w:t>
            </w:r>
            <w:r w:rsidRPr="00534E0C">
              <w:rPr>
                <w:sz w:val="22"/>
              </w:rPr>
              <w:lastRenderedPageBreak/>
              <w:t>подведомственными главным распорядителям средств бюджета округа</w:t>
            </w:r>
          </w:p>
        </w:tc>
        <w:tc>
          <w:tcPr>
            <w:tcW w:w="2502" w:type="dxa"/>
          </w:tcPr>
          <w:p w:rsidR="001B76AF" w:rsidRPr="00534E0C" w:rsidRDefault="001B76AF" w:rsidP="001D6B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>управление муниципального хозяйства</w:t>
            </w:r>
            <w:r w:rsidR="002601F4" w:rsidRPr="00534E0C">
              <w:rPr>
                <w:sz w:val="22"/>
              </w:rPr>
              <w:t>, территориальные отделы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2023</w:t>
            </w:r>
          </w:p>
        </w:tc>
        <w:tc>
          <w:tcPr>
            <w:tcW w:w="3976" w:type="dxa"/>
          </w:tcPr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>Площадь территории, подлежащая благоустройству</w:t>
            </w:r>
          </w:p>
        </w:tc>
      </w:tr>
      <w:tr w:rsidR="001B76AF" w:rsidRPr="00534E0C" w:rsidTr="004F7548">
        <w:trPr>
          <w:gridAfter w:val="1"/>
          <w:wAfter w:w="147" w:type="dxa"/>
          <w:jc w:val="center"/>
        </w:trPr>
        <w:tc>
          <w:tcPr>
            <w:tcW w:w="463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>11.</w:t>
            </w:r>
          </w:p>
        </w:tc>
        <w:tc>
          <w:tcPr>
            <w:tcW w:w="2279" w:type="dxa"/>
          </w:tcPr>
          <w:p w:rsidR="001B76AF" w:rsidRPr="00534E0C" w:rsidRDefault="001B76AF" w:rsidP="00D613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Организация работ по сносу объекта капитального строительства</w:t>
            </w:r>
          </w:p>
        </w:tc>
        <w:tc>
          <w:tcPr>
            <w:tcW w:w="1818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502" w:type="dxa"/>
          </w:tcPr>
          <w:p w:rsidR="001B76AF" w:rsidRPr="00534E0C" w:rsidRDefault="001B76AF" w:rsidP="008B5175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территориальные отделы</w:t>
            </w:r>
            <w:r w:rsidR="002601F4" w:rsidRPr="00534E0C">
              <w:rPr>
                <w:sz w:val="22"/>
              </w:rPr>
              <w:t>, отдел жилищного учета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2019</w:t>
            </w:r>
          </w:p>
        </w:tc>
        <w:tc>
          <w:tcPr>
            <w:tcW w:w="3976" w:type="dxa"/>
          </w:tcPr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>Доля исполненных решений суда о сносе объекта капитального строительства в общем количестве решений о сносе, поступивших в администрацию Петровского городского округа</w:t>
            </w:r>
          </w:p>
        </w:tc>
      </w:tr>
      <w:tr w:rsidR="001B76AF" w:rsidRPr="00534E0C" w:rsidTr="004F7548">
        <w:trPr>
          <w:gridAfter w:val="1"/>
          <w:wAfter w:w="147" w:type="dxa"/>
          <w:jc w:val="center"/>
        </w:trPr>
        <w:tc>
          <w:tcPr>
            <w:tcW w:w="463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12.</w:t>
            </w:r>
          </w:p>
        </w:tc>
        <w:tc>
          <w:tcPr>
            <w:tcW w:w="2279" w:type="dxa"/>
          </w:tcPr>
          <w:p w:rsidR="001B76AF" w:rsidRPr="00534E0C" w:rsidRDefault="001B76AF" w:rsidP="00D613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E0C">
              <w:rPr>
                <w:rFonts w:ascii="Times New Roman" w:hAnsi="Times New Roman" w:cs="Times New Roman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818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 xml:space="preserve"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</w:t>
            </w:r>
            <w:r w:rsidRPr="00534E0C">
              <w:rPr>
                <w:sz w:val="22"/>
              </w:rPr>
              <w:lastRenderedPageBreak/>
              <w:t>округа</w:t>
            </w:r>
          </w:p>
        </w:tc>
        <w:tc>
          <w:tcPr>
            <w:tcW w:w="2502" w:type="dxa"/>
          </w:tcPr>
          <w:p w:rsidR="001B76AF" w:rsidRPr="00534E0C" w:rsidRDefault="001B76AF" w:rsidP="008A0941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>управление муниципального хозяйства</w:t>
            </w:r>
            <w:r w:rsidR="00CB4AE5" w:rsidRPr="00534E0C">
              <w:rPr>
                <w:sz w:val="22"/>
              </w:rPr>
              <w:t>,</w:t>
            </w:r>
            <w:r w:rsidR="008A0941">
              <w:rPr>
                <w:sz w:val="22"/>
              </w:rPr>
              <w:t xml:space="preserve"> территориальные отделы, </w:t>
            </w:r>
            <w:r w:rsidR="00CB4AE5" w:rsidRPr="00534E0C">
              <w:rPr>
                <w:sz w:val="22"/>
              </w:rPr>
              <w:t>жители округа</w:t>
            </w:r>
            <w:r w:rsidR="002601F4" w:rsidRPr="00534E0C">
              <w:rPr>
                <w:sz w:val="22"/>
              </w:rPr>
              <w:t xml:space="preserve"> (по согласованию)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2023</w:t>
            </w:r>
          </w:p>
        </w:tc>
        <w:tc>
          <w:tcPr>
            <w:tcW w:w="3976" w:type="dxa"/>
          </w:tcPr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>Количество реализованных проектов развития территорий муниципальных образований, основанных на местных инициативах</w:t>
            </w:r>
            <w:r w:rsidR="008B5175">
              <w:rPr>
                <w:sz w:val="22"/>
              </w:rPr>
              <w:t xml:space="preserve"> (нарастающим итогом)</w:t>
            </w:r>
            <w:r w:rsidRPr="00534E0C">
              <w:rPr>
                <w:sz w:val="22"/>
              </w:rPr>
              <w:t>;</w:t>
            </w:r>
          </w:p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proofErr w:type="gramStart"/>
            <w:r w:rsidRPr="00534E0C">
              <w:rPr>
                <w:sz w:val="22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развития территории муниципального образования Ставропольского края, ос</w:t>
            </w:r>
            <w:r w:rsidR="001D6BFE" w:rsidRPr="00534E0C">
              <w:rPr>
                <w:sz w:val="22"/>
              </w:rPr>
              <w:t xml:space="preserve">нованных на </w:t>
            </w:r>
            <w:r w:rsidR="001D6BFE" w:rsidRPr="00534E0C">
              <w:rPr>
                <w:sz w:val="22"/>
              </w:rPr>
              <w:lastRenderedPageBreak/>
              <w:t>местных инициативах</w:t>
            </w:r>
            <w:proofErr w:type="gramEnd"/>
          </w:p>
        </w:tc>
      </w:tr>
      <w:tr w:rsidR="001B76AF" w:rsidRPr="00534E0C" w:rsidTr="004F7548">
        <w:trPr>
          <w:gridAfter w:val="1"/>
          <w:wAfter w:w="147" w:type="dxa"/>
          <w:jc w:val="center"/>
        </w:trPr>
        <w:tc>
          <w:tcPr>
            <w:tcW w:w="463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749" w:type="dxa"/>
            <w:gridSpan w:val="6"/>
          </w:tcPr>
          <w:p w:rsidR="001B76AF" w:rsidRPr="00534E0C" w:rsidRDefault="001B76AF" w:rsidP="00D613FE">
            <w:pPr>
              <w:pStyle w:val="a5"/>
              <w:jc w:val="center"/>
              <w:rPr>
                <w:b/>
                <w:sz w:val="22"/>
              </w:rPr>
            </w:pPr>
            <w:r w:rsidRPr="00534E0C">
              <w:rPr>
                <w:b/>
                <w:sz w:val="22"/>
                <w:lang w:eastAsia="ru-RU"/>
              </w:rPr>
              <w:t xml:space="preserve">Цель 2 Программы. </w:t>
            </w:r>
            <w:r w:rsidRPr="00534E0C">
              <w:rPr>
                <w:b/>
                <w:sz w:val="22"/>
              </w:rPr>
              <w:t>Повышение энергетической эффективности использования топливно-энергетических ресурсов на территории округа</w:t>
            </w:r>
          </w:p>
        </w:tc>
      </w:tr>
      <w:tr w:rsidR="001B76AF" w:rsidRPr="00534E0C" w:rsidTr="004F7548">
        <w:trPr>
          <w:gridAfter w:val="1"/>
          <w:wAfter w:w="147" w:type="dxa"/>
          <w:jc w:val="center"/>
        </w:trPr>
        <w:tc>
          <w:tcPr>
            <w:tcW w:w="463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749" w:type="dxa"/>
            <w:gridSpan w:val="6"/>
          </w:tcPr>
          <w:p w:rsidR="001B76AF" w:rsidRPr="00534E0C" w:rsidRDefault="001B76AF" w:rsidP="00D613FE">
            <w:pPr>
              <w:pStyle w:val="a5"/>
              <w:jc w:val="center"/>
              <w:rPr>
                <w:b/>
                <w:sz w:val="22"/>
              </w:rPr>
            </w:pPr>
            <w:r w:rsidRPr="00534E0C">
              <w:rPr>
                <w:rFonts w:eastAsia="Times New Roman"/>
                <w:b/>
                <w:sz w:val="22"/>
                <w:lang w:eastAsia="ru-RU"/>
              </w:rPr>
              <w:t>Подпрограмма 2. «</w:t>
            </w:r>
            <w:r w:rsidRPr="00534E0C">
              <w:rPr>
                <w:b/>
                <w:sz w:val="22"/>
              </w:rPr>
              <w:t>Энергосбережение и повышение энергетической эффективности</w:t>
            </w:r>
            <w:r w:rsidRPr="00534E0C">
              <w:rPr>
                <w:rFonts w:eastAsia="Times New Roman"/>
                <w:b/>
                <w:sz w:val="22"/>
                <w:lang w:eastAsia="ru-RU"/>
              </w:rPr>
              <w:t>»</w:t>
            </w:r>
          </w:p>
        </w:tc>
      </w:tr>
      <w:tr w:rsidR="001B76AF" w:rsidRPr="00534E0C" w:rsidTr="004F7548">
        <w:trPr>
          <w:gridAfter w:val="1"/>
          <w:wAfter w:w="147" w:type="dxa"/>
          <w:jc w:val="center"/>
        </w:trPr>
        <w:tc>
          <w:tcPr>
            <w:tcW w:w="463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749" w:type="dxa"/>
            <w:gridSpan w:val="6"/>
          </w:tcPr>
          <w:p w:rsidR="001B76AF" w:rsidRPr="00534E0C" w:rsidRDefault="001B76AF" w:rsidP="00D613FE">
            <w:pPr>
              <w:pStyle w:val="a5"/>
              <w:jc w:val="center"/>
              <w:rPr>
                <w:b/>
                <w:sz w:val="22"/>
              </w:rPr>
            </w:pPr>
            <w:r w:rsidRPr="00534E0C">
              <w:rPr>
                <w:b/>
                <w:sz w:val="22"/>
                <w:lang w:eastAsia="ru-RU"/>
              </w:rPr>
              <w:t xml:space="preserve">Задача 1 Подпрограммы 2. </w:t>
            </w:r>
            <w:r w:rsidRPr="00534E0C">
              <w:rPr>
                <w:b/>
                <w:sz w:val="22"/>
              </w:rPr>
              <w:t>Реализация проектов и мероприятий в области энергосбережения и повышения энергетической эффективности</w:t>
            </w:r>
          </w:p>
        </w:tc>
      </w:tr>
      <w:tr w:rsidR="001B76AF" w:rsidRPr="00534E0C" w:rsidTr="004F7548">
        <w:trPr>
          <w:gridAfter w:val="1"/>
          <w:wAfter w:w="147" w:type="dxa"/>
          <w:jc w:val="center"/>
        </w:trPr>
        <w:tc>
          <w:tcPr>
            <w:tcW w:w="463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</w:t>
            </w:r>
            <w:r w:rsidR="005D11C9">
              <w:rPr>
                <w:sz w:val="22"/>
              </w:rPr>
              <w:t>3</w:t>
            </w:r>
            <w:r w:rsidRPr="00534E0C">
              <w:rPr>
                <w:sz w:val="22"/>
              </w:rPr>
              <w:t>.</w:t>
            </w:r>
          </w:p>
        </w:tc>
        <w:tc>
          <w:tcPr>
            <w:tcW w:w="2279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818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502" w:type="dxa"/>
          </w:tcPr>
          <w:p w:rsidR="001B76AF" w:rsidRPr="00534E0C" w:rsidRDefault="001B76AF" w:rsidP="008B5175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управление муниципальног</w:t>
            </w:r>
            <w:r w:rsidR="008B5175">
              <w:rPr>
                <w:sz w:val="22"/>
              </w:rPr>
              <w:t>о хозяйства, отдел образования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2023</w:t>
            </w:r>
          </w:p>
        </w:tc>
        <w:tc>
          <w:tcPr>
            <w:tcW w:w="3976" w:type="dxa"/>
          </w:tcPr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>Количество муниципальных учреждений, в которых используются энергосберегающие технологии;</w:t>
            </w:r>
          </w:p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>Количество установленных новых энергосберегающих фонарей уличного освещения;</w:t>
            </w:r>
          </w:p>
          <w:p w:rsidR="001B76AF" w:rsidRPr="00534E0C" w:rsidRDefault="001B76AF" w:rsidP="008B5175">
            <w:pPr>
              <w:pStyle w:val="a5"/>
              <w:jc w:val="both"/>
              <w:rPr>
                <w:sz w:val="22"/>
              </w:rPr>
            </w:pPr>
            <w:proofErr w:type="gramStart"/>
            <w:r w:rsidRPr="00534E0C">
              <w:rPr>
                <w:sz w:val="22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замене оконных блоков в муниципальных дошкольных образовательных орг</w:t>
            </w:r>
            <w:r w:rsidR="008B5175">
              <w:rPr>
                <w:sz w:val="22"/>
              </w:rPr>
              <w:t xml:space="preserve">анизациях Ставропольского края; </w:t>
            </w:r>
            <w:r w:rsidR="008B5175" w:rsidRPr="00534E0C">
              <w:rPr>
                <w:sz w:val="22"/>
              </w:rPr>
              <w:t>Увеличение установленных новых энергосберегающих фонарей уличного освещения</w:t>
            </w:r>
            <w:proofErr w:type="gramEnd"/>
          </w:p>
        </w:tc>
      </w:tr>
      <w:tr w:rsidR="001D6BFE" w:rsidRPr="00534E0C" w:rsidTr="004F7548">
        <w:trPr>
          <w:gridAfter w:val="1"/>
          <w:wAfter w:w="147" w:type="dxa"/>
          <w:jc w:val="center"/>
        </w:trPr>
        <w:tc>
          <w:tcPr>
            <w:tcW w:w="463" w:type="dxa"/>
          </w:tcPr>
          <w:p w:rsidR="001D6BFE" w:rsidRPr="00534E0C" w:rsidRDefault="005D11C9" w:rsidP="00D613F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1D6BFE" w:rsidRPr="00534E0C">
              <w:rPr>
                <w:sz w:val="22"/>
              </w:rPr>
              <w:t>.</w:t>
            </w:r>
          </w:p>
        </w:tc>
        <w:tc>
          <w:tcPr>
            <w:tcW w:w="2279" w:type="dxa"/>
          </w:tcPr>
          <w:p w:rsidR="001D6BFE" w:rsidRPr="00534E0C" w:rsidRDefault="001D6BFE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 xml:space="preserve">Проведение работ по замене оконных блоков в муниципальных образовательных </w:t>
            </w:r>
            <w:r w:rsidRPr="00534E0C">
              <w:rPr>
                <w:sz w:val="22"/>
              </w:rPr>
              <w:lastRenderedPageBreak/>
              <w:t>организациях Ставропольского края</w:t>
            </w:r>
          </w:p>
        </w:tc>
        <w:tc>
          <w:tcPr>
            <w:tcW w:w="1818" w:type="dxa"/>
          </w:tcPr>
          <w:p w:rsidR="001D6BFE" w:rsidRPr="00534E0C" w:rsidRDefault="001D6BFE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 xml:space="preserve">обеспечение выполнения функций органами местного </w:t>
            </w:r>
            <w:r w:rsidRPr="00534E0C">
              <w:rPr>
                <w:sz w:val="22"/>
              </w:rPr>
              <w:lastRenderedPageBreak/>
              <w:t>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502" w:type="dxa"/>
          </w:tcPr>
          <w:p w:rsidR="001D6BFE" w:rsidRPr="00534E0C" w:rsidRDefault="001D6BFE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>отдел образования</w:t>
            </w:r>
          </w:p>
        </w:tc>
        <w:tc>
          <w:tcPr>
            <w:tcW w:w="1524" w:type="dxa"/>
          </w:tcPr>
          <w:p w:rsidR="001D6BFE" w:rsidRPr="00534E0C" w:rsidRDefault="001D6BFE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1650" w:type="dxa"/>
          </w:tcPr>
          <w:p w:rsidR="001D6BFE" w:rsidRPr="00534E0C" w:rsidRDefault="001D6BFE" w:rsidP="005D11C9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</w:t>
            </w:r>
            <w:r w:rsidR="005D11C9">
              <w:rPr>
                <w:sz w:val="22"/>
              </w:rPr>
              <w:t>18</w:t>
            </w:r>
          </w:p>
        </w:tc>
        <w:tc>
          <w:tcPr>
            <w:tcW w:w="3976" w:type="dxa"/>
          </w:tcPr>
          <w:p w:rsidR="001D6BFE" w:rsidRPr="00534E0C" w:rsidRDefault="001D6BFE" w:rsidP="001D6B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>Доля образовательных организаций округа, в которых произведена замена окон</w:t>
            </w:r>
          </w:p>
        </w:tc>
      </w:tr>
      <w:tr w:rsidR="001B76AF" w:rsidRPr="00534E0C" w:rsidTr="004F7548">
        <w:trPr>
          <w:gridAfter w:val="1"/>
          <w:wAfter w:w="147" w:type="dxa"/>
          <w:jc w:val="center"/>
        </w:trPr>
        <w:tc>
          <w:tcPr>
            <w:tcW w:w="463" w:type="dxa"/>
          </w:tcPr>
          <w:p w:rsidR="001B76AF" w:rsidRPr="00534E0C" w:rsidRDefault="005D11C9" w:rsidP="00D613F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</w:t>
            </w:r>
            <w:r w:rsidR="001B76AF" w:rsidRPr="00534E0C">
              <w:rPr>
                <w:sz w:val="22"/>
              </w:rPr>
              <w:t>.</w:t>
            </w:r>
          </w:p>
        </w:tc>
        <w:tc>
          <w:tcPr>
            <w:tcW w:w="2279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Повышение информированности организаций и населения по вопросам энергосбережения и повышения энергетической эффективности</w:t>
            </w:r>
          </w:p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</w:p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18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502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управление муниципального хозяйства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2023</w:t>
            </w:r>
          </w:p>
        </w:tc>
        <w:tc>
          <w:tcPr>
            <w:tcW w:w="3976" w:type="dxa"/>
          </w:tcPr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>Количество муниципальных учреждений, в которых используются энергосберегающие технологии;</w:t>
            </w:r>
          </w:p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>Количество размещенных в свободном доступе информационных материалов по вопросам энергосбережения и повышения энергетической эффективности</w:t>
            </w:r>
          </w:p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</w:p>
        </w:tc>
      </w:tr>
      <w:tr w:rsidR="001B76AF" w:rsidRPr="00534E0C" w:rsidTr="004F7548">
        <w:trPr>
          <w:gridAfter w:val="1"/>
          <w:wAfter w:w="147" w:type="dxa"/>
          <w:jc w:val="center"/>
        </w:trPr>
        <w:tc>
          <w:tcPr>
            <w:tcW w:w="14212" w:type="dxa"/>
            <w:gridSpan w:val="7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b/>
                <w:sz w:val="22"/>
              </w:rPr>
              <w:t xml:space="preserve">Цель 3 Программы. </w:t>
            </w:r>
            <w:r w:rsidRPr="00534E0C">
              <w:rPr>
                <w:rFonts w:eastAsia="Times New Roman"/>
                <w:b/>
                <w:sz w:val="22"/>
                <w:lang w:eastAsia="ru-RU"/>
              </w:rPr>
              <w:t>Создание комфортных и безопасных условий проживания в многоквартирных домах</w:t>
            </w:r>
          </w:p>
        </w:tc>
      </w:tr>
      <w:tr w:rsidR="001B76AF" w:rsidRPr="00534E0C" w:rsidTr="004F7548">
        <w:trPr>
          <w:gridAfter w:val="1"/>
          <w:wAfter w:w="147" w:type="dxa"/>
          <w:jc w:val="center"/>
        </w:trPr>
        <w:tc>
          <w:tcPr>
            <w:tcW w:w="14212" w:type="dxa"/>
            <w:gridSpan w:val="7"/>
          </w:tcPr>
          <w:p w:rsidR="001B76AF" w:rsidRPr="00534E0C" w:rsidRDefault="001B76AF" w:rsidP="00D613F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34E0C">
              <w:rPr>
                <w:rFonts w:eastAsia="Times New Roman"/>
                <w:b/>
                <w:sz w:val="22"/>
                <w:lang w:eastAsia="ru-RU"/>
              </w:rPr>
              <w:t>Подпрограмма 3. «</w:t>
            </w:r>
            <w:r w:rsidRPr="00534E0C">
              <w:rPr>
                <w:b/>
                <w:sz w:val="22"/>
              </w:rPr>
              <w:t>Капитальный ремонт общего имущества в многоквартирных домах</w:t>
            </w:r>
            <w:r w:rsidRPr="00534E0C">
              <w:rPr>
                <w:rFonts w:eastAsia="Times New Roman"/>
                <w:b/>
                <w:sz w:val="22"/>
                <w:lang w:eastAsia="ru-RU"/>
              </w:rPr>
              <w:t>»</w:t>
            </w:r>
          </w:p>
        </w:tc>
      </w:tr>
      <w:tr w:rsidR="001B76AF" w:rsidRPr="00534E0C" w:rsidTr="004F7548">
        <w:trPr>
          <w:gridAfter w:val="1"/>
          <w:wAfter w:w="147" w:type="dxa"/>
          <w:jc w:val="center"/>
        </w:trPr>
        <w:tc>
          <w:tcPr>
            <w:tcW w:w="14212" w:type="dxa"/>
            <w:gridSpan w:val="7"/>
          </w:tcPr>
          <w:p w:rsidR="001B76AF" w:rsidRPr="00534E0C" w:rsidRDefault="001B76AF" w:rsidP="00D613FE">
            <w:pPr>
              <w:pStyle w:val="a5"/>
              <w:jc w:val="center"/>
              <w:rPr>
                <w:b/>
                <w:sz w:val="22"/>
                <w:lang w:eastAsia="ru-RU"/>
              </w:rPr>
            </w:pPr>
            <w:r w:rsidRPr="00534E0C">
              <w:rPr>
                <w:b/>
                <w:sz w:val="22"/>
              </w:rPr>
              <w:t xml:space="preserve">Задача 1 Подпрограммы 3. </w:t>
            </w:r>
            <w:r w:rsidRPr="00534E0C">
              <w:rPr>
                <w:rFonts w:eastAsia="Times New Roman"/>
                <w:b/>
                <w:sz w:val="22"/>
                <w:lang w:eastAsia="ru-RU"/>
              </w:rPr>
              <w:t xml:space="preserve">Эффективное </w:t>
            </w:r>
            <w:r w:rsidR="001C08B8" w:rsidRPr="00534E0C">
              <w:rPr>
                <w:rFonts w:eastAsia="Times New Roman"/>
                <w:b/>
                <w:sz w:val="22"/>
                <w:lang w:eastAsia="ru-RU"/>
              </w:rPr>
              <w:t>планирование и</w:t>
            </w:r>
            <w:r w:rsidRPr="00534E0C">
              <w:rPr>
                <w:rFonts w:eastAsia="Times New Roman"/>
                <w:b/>
                <w:sz w:val="22"/>
                <w:lang w:eastAsia="ru-RU"/>
              </w:rPr>
              <w:t xml:space="preserve"> организация своевременного проведения капитального ремонта общего имущества </w:t>
            </w:r>
            <w:r w:rsidR="001C08B8" w:rsidRPr="00534E0C">
              <w:rPr>
                <w:rFonts w:eastAsia="Times New Roman"/>
                <w:b/>
                <w:sz w:val="22"/>
                <w:lang w:eastAsia="ru-RU"/>
              </w:rPr>
              <w:t>в многоквартирных</w:t>
            </w:r>
            <w:r w:rsidRPr="00534E0C">
              <w:rPr>
                <w:rFonts w:eastAsia="Times New Roman"/>
                <w:b/>
                <w:sz w:val="22"/>
                <w:lang w:eastAsia="ru-RU"/>
              </w:rPr>
              <w:t xml:space="preserve"> домах, расположенных на территории округа</w:t>
            </w:r>
          </w:p>
        </w:tc>
      </w:tr>
      <w:tr w:rsidR="001B76AF" w:rsidRPr="00534E0C" w:rsidTr="004F7548">
        <w:trPr>
          <w:gridAfter w:val="1"/>
          <w:wAfter w:w="147" w:type="dxa"/>
          <w:jc w:val="center"/>
        </w:trPr>
        <w:tc>
          <w:tcPr>
            <w:tcW w:w="463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1</w:t>
            </w:r>
            <w:r w:rsidR="005D11C9">
              <w:rPr>
                <w:sz w:val="22"/>
              </w:rPr>
              <w:t>6</w:t>
            </w:r>
            <w:r w:rsidRPr="00534E0C">
              <w:rPr>
                <w:sz w:val="22"/>
              </w:rPr>
              <w:t>.</w:t>
            </w:r>
          </w:p>
        </w:tc>
        <w:tc>
          <w:tcPr>
            <w:tcW w:w="2279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 xml:space="preserve">Капитальный ремонт общего имущества в </w:t>
            </w:r>
            <w:r w:rsidRPr="00534E0C">
              <w:rPr>
                <w:sz w:val="22"/>
              </w:rPr>
              <w:lastRenderedPageBreak/>
              <w:t>многоквартирных домах</w:t>
            </w:r>
          </w:p>
        </w:tc>
        <w:tc>
          <w:tcPr>
            <w:tcW w:w="1818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 xml:space="preserve">обеспечение выполнения </w:t>
            </w:r>
            <w:r w:rsidRPr="00534E0C">
              <w:rPr>
                <w:sz w:val="22"/>
              </w:rPr>
              <w:lastRenderedPageBreak/>
              <w:t>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502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 xml:space="preserve">управление муниципального </w:t>
            </w:r>
            <w:r w:rsidRPr="00534E0C">
              <w:rPr>
                <w:sz w:val="22"/>
              </w:rPr>
              <w:lastRenderedPageBreak/>
              <w:t>хозяйства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>2018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2023</w:t>
            </w:r>
          </w:p>
        </w:tc>
        <w:tc>
          <w:tcPr>
            <w:tcW w:w="3976" w:type="dxa"/>
          </w:tcPr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 xml:space="preserve">Доля многоквартирных домов, в которых проведен капитальный ремонт </w:t>
            </w:r>
            <w:r w:rsidRPr="00534E0C">
              <w:rPr>
                <w:sz w:val="22"/>
              </w:rPr>
              <w:lastRenderedPageBreak/>
              <w:t>общего имущества к общему числу многоквартирных домов, планируемых к проведению мероприятий по капитальному ремонту общего имущества</w:t>
            </w:r>
          </w:p>
        </w:tc>
      </w:tr>
      <w:tr w:rsidR="001B76AF" w:rsidRPr="00534E0C" w:rsidTr="004F7548">
        <w:trPr>
          <w:gridAfter w:val="1"/>
          <w:wAfter w:w="147" w:type="dxa"/>
          <w:jc w:val="center"/>
        </w:trPr>
        <w:tc>
          <w:tcPr>
            <w:tcW w:w="463" w:type="dxa"/>
          </w:tcPr>
          <w:p w:rsidR="001B76AF" w:rsidRPr="00534E0C" w:rsidRDefault="005D11C9" w:rsidP="00D613F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17</w:t>
            </w:r>
            <w:r w:rsidR="001B76AF" w:rsidRPr="00534E0C">
              <w:rPr>
                <w:sz w:val="22"/>
              </w:rPr>
              <w:t>.</w:t>
            </w:r>
          </w:p>
        </w:tc>
        <w:tc>
          <w:tcPr>
            <w:tcW w:w="2279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Капитальный ремонт общего имущества многоквартирных домов, в которых расположены помещения муниципальной собственности</w:t>
            </w:r>
          </w:p>
        </w:tc>
        <w:tc>
          <w:tcPr>
            <w:tcW w:w="1818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502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управление муниципального хозяйства</w:t>
            </w:r>
            <w:r w:rsidR="00CB4AE5" w:rsidRPr="00534E0C">
              <w:rPr>
                <w:sz w:val="22"/>
              </w:rPr>
              <w:t>, МКУ ПГО СК «ПКБО»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2023</w:t>
            </w:r>
          </w:p>
        </w:tc>
        <w:tc>
          <w:tcPr>
            <w:tcW w:w="3976" w:type="dxa"/>
          </w:tcPr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>Доля многоквартирных домов, в которых проведен капитальный ремонт общего имущества к общему числу многоквартирных домов, планируемых к проведению мероприятий по капитальному ремонту общего имущества;</w:t>
            </w:r>
          </w:p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>Доля своевременно оплаченных взносов на капитальный ремонт общего имущества многоквартирных домов, в которых расположена муниципальная собственность</w:t>
            </w:r>
          </w:p>
        </w:tc>
      </w:tr>
      <w:tr w:rsidR="001B76AF" w:rsidRPr="00534E0C" w:rsidTr="004F7548">
        <w:trPr>
          <w:gridAfter w:val="1"/>
          <w:wAfter w:w="147" w:type="dxa"/>
          <w:jc w:val="center"/>
        </w:trPr>
        <w:tc>
          <w:tcPr>
            <w:tcW w:w="14212" w:type="dxa"/>
            <w:gridSpan w:val="7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b/>
                <w:sz w:val="22"/>
              </w:rPr>
              <w:t>Цель 4 Программы. Создание гарантированной системы поддержки в решении жилищной проблемы жителей Петровского городского округа Ставропольского края, признанных нуждающимися в улучшении жилищных условий</w:t>
            </w:r>
          </w:p>
        </w:tc>
      </w:tr>
      <w:tr w:rsidR="001B76AF" w:rsidRPr="00534E0C" w:rsidTr="004F7548">
        <w:trPr>
          <w:gridAfter w:val="1"/>
          <w:wAfter w:w="147" w:type="dxa"/>
          <w:jc w:val="center"/>
        </w:trPr>
        <w:tc>
          <w:tcPr>
            <w:tcW w:w="14212" w:type="dxa"/>
            <w:gridSpan w:val="7"/>
          </w:tcPr>
          <w:p w:rsidR="001B76AF" w:rsidRPr="00534E0C" w:rsidRDefault="001B76AF" w:rsidP="00D613F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34E0C">
              <w:rPr>
                <w:rFonts w:eastAsia="Times New Roman"/>
                <w:b/>
                <w:sz w:val="22"/>
                <w:lang w:eastAsia="ru-RU"/>
              </w:rPr>
              <w:t>Подпрограмма 4. «</w:t>
            </w:r>
            <w:r w:rsidRPr="00534E0C">
              <w:rPr>
                <w:b/>
                <w:sz w:val="22"/>
              </w:rPr>
              <w:t>Обеспечение жильем молодых семей</w:t>
            </w:r>
            <w:r w:rsidRPr="00534E0C">
              <w:rPr>
                <w:rFonts w:eastAsia="Times New Roman"/>
                <w:b/>
                <w:sz w:val="22"/>
                <w:lang w:eastAsia="ru-RU"/>
              </w:rPr>
              <w:t>»</w:t>
            </w:r>
          </w:p>
        </w:tc>
      </w:tr>
      <w:tr w:rsidR="001B76AF" w:rsidRPr="00534E0C" w:rsidTr="004F7548">
        <w:trPr>
          <w:gridAfter w:val="1"/>
          <w:wAfter w:w="147" w:type="dxa"/>
          <w:jc w:val="center"/>
        </w:trPr>
        <w:tc>
          <w:tcPr>
            <w:tcW w:w="14212" w:type="dxa"/>
            <w:gridSpan w:val="7"/>
          </w:tcPr>
          <w:p w:rsidR="001B76AF" w:rsidRPr="00534E0C" w:rsidRDefault="001B76AF" w:rsidP="00D613FE">
            <w:pPr>
              <w:pStyle w:val="a5"/>
              <w:jc w:val="center"/>
              <w:rPr>
                <w:b/>
                <w:sz w:val="22"/>
                <w:lang w:eastAsia="ru-RU"/>
              </w:rPr>
            </w:pPr>
            <w:r w:rsidRPr="00534E0C">
              <w:rPr>
                <w:b/>
                <w:sz w:val="22"/>
              </w:rPr>
              <w:t xml:space="preserve">Задача 1 Подпрограммы 4. Оказание социальной поддержки жителям Петровского городского округа Ставропольского края, признанным </w:t>
            </w:r>
            <w:r w:rsidRPr="00534E0C">
              <w:rPr>
                <w:b/>
                <w:sz w:val="22"/>
              </w:rPr>
              <w:lastRenderedPageBreak/>
              <w:t>нуждающимися в улучшении жилищных условий</w:t>
            </w:r>
          </w:p>
        </w:tc>
      </w:tr>
      <w:tr w:rsidR="001B76AF" w:rsidRPr="00534E0C" w:rsidTr="004F7548">
        <w:trPr>
          <w:gridAfter w:val="1"/>
          <w:wAfter w:w="147" w:type="dxa"/>
          <w:jc w:val="center"/>
        </w:trPr>
        <w:tc>
          <w:tcPr>
            <w:tcW w:w="463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>1</w:t>
            </w:r>
            <w:r w:rsidR="005D11C9">
              <w:rPr>
                <w:sz w:val="22"/>
              </w:rPr>
              <w:t>8</w:t>
            </w:r>
            <w:r w:rsidRPr="00534E0C">
              <w:rPr>
                <w:sz w:val="22"/>
              </w:rPr>
              <w:t>.</w:t>
            </w:r>
          </w:p>
        </w:tc>
        <w:tc>
          <w:tcPr>
            <w:tcW w:w="2279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bCs/>
                <w:sz w:val="23"/>
                <w:szCs w:val="23"/>
              </w:rPr>
              <w:t xml:space="preserve">Предоставление молодым семьям социальных выплат на приобретение (строительство) жилого помещения </w:t>
            </w:r>
          </w:p>
        </w:tc>
        <w:tc>
          <w:tcPr>
            <w:tcW w:w="1818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502" w:type="dxa"/>
          </w:tcPr>
          <w:p w:rsidR="001B76AF" w:rsidRPr="00534E0C" w:rsidRDefault="00EB5DE0" w:rsidP="00EB5DE0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отдел жилищного учета, молодые семьи Петровского городского округа Ставропольского края, имеющие одного или двух детей, а также не имеющие детей</w:t>
            </w:r>
            <w:r w:rsidR="001B76AF" w:rsidRPr="00534E0C">
              <w:rPr>
                <w:sz w:val="22"/>
              </w:rPr>
              <w:t>)</w:t>
            </w:r>
            <w:r w:rsidRPr="00534E0C">
              <w:rPr>
                <w:sz w:val="22"/>
              </w:rPr>
              <w:t xml:space="preserve"> и молодые семьи, имеющие трех и более </w:t>
            </w:r>
            <w:proofErr w:type="gramStart"/>
            <w:r w:rsidRPr="00534E0C">
              <w:rPr>
                <w:sz w:val="22"/>
              </w:rPr>
              <w:t>детей</w:t>
            </w:r>
            <w:proofErr w:type="gramEnd"/>
            <w:r w:rsidRPr="00534E0C">
              <w:rPr>
                <w:sz w:val="22"/>
              </w:rPr>
              <w:t xml:space="preserve"> в том числе </w:t>
            </w:r>
            <w:r w:rsidR="001C08B8" w:rsidRPr="00534E0C">
              <w:rPr>
                <w:sz w:val="22"/>
              </w:rPr>
              <w:t>молодые семьи,</w:t>
            </w:r>
            <w:r w:rsidRPr="00534E0C">
              <w:rPr>
                <w:sz w:val="22"/>
              </w:rPr>
              <w:t xml:space="preserve"> в которых один из супругов или оба супруга, или родитель в неполной семье достиг в 2018 году возраста 36 лет (далее – молодые семьи),</w:t>
            </w:r>
            <w:r w:rsidR="001B76AF" w:rsidRPr="00534E0C">
              <w:rPr>
                <w:sz w:val="22"/>
              </w:rPr>
              <w:t xml:space="preserve"> семьи, исключенные из числа участников основного мероприятия «Обеспечение жильем молодых семей» Петровского городского округа Ставропольского края</w:t>
            </w:r>
            <w:r w:rsidR="00F64457" w:rsidRPr="00534E0C">
              <w:rPr>
                <w:sz w:val="22"/>
              </w:rPr>
              <w:t xml:space="preserve"> (по согласованию)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2023</w:t>
            </w:r>
          </w:p>
        </w:tc>
        <w:tc>
          <w:tcPr>
            <w:tcW w:w="3976" w:type="dxa"/>
          </w:tcPr>
          <w:p w:rsidR="001B76AF" w:rsidRPr="00534E0C" w:rsidRDefault="00EF4965" w:rsidP="00D613FE">
            <w:pPr>
              <w:pStyle w:val="a5"/>
              <w:jc w:val="both"/>
              <w:rPr>
                <w:sz w:val="22"/>
              </w:rPr>
            </w:pPr>
            <w:r w:rsidRPr="00EF4965">
              <w:rPr>
                <w:sz w:val="22"/>
              </w:rPr>
              <w:t>Количество молодых семей, получивших свидетельство (извещение) о предоставлении социальной выплаты на приобретение (строительство) жилого помещения</w:t>
            </w:r>
            <w:r>
              <w:rPr>
                <w:sz w:val="22"/>
              </w:rPr>
              <w:t>;</w:t>
            </w:r>
            <w:r w:rsidR="00C25279">
              <w:rPr>
                <w:sz w:val="22"/>
              </w:rPr>
              <w:t xml:space="preserve"> </w:t>
            </w:r>
            <w:r w:rsidR="001B76AF" w:rsidRPr="00534E0C">
              <w:rPr>
                <w:sz w:val="22"/>
              </w:rPr>
              <w:t xml:space="preserve">Доля оплаченных свидетельств (извещений) о праве </w:t>
            </w:r>
            <w:r w:rsidR="001B76AF" w:rsidRPr="00EF4965">
              <w:rPr>
                <w:sz w:val="22"/>
              </w:rPr>
              <w:t xml:space="preserve">на получение социальной выплаты </w:t>
            </w:r>
            <w:r w:rsidR="001B76AF" w:rsidRPr="00534E0C">
              <w:rPr>
                <w:sz w:val="22"/>
              </w:rPr>
              <w:t>на приобретение (строительство) жилого помещения в общем количестве этих свидетельств (извещений), выданных молодым семьям</w:t>
            </w:r>
            <w:r w:rsidR="005E14A1" w:rsidRPr="00534E0C">
              <w:rPr>
                <w:sz w:val="22"/>
              </w:rPr>
              <w:t>;</w:t>
            </w:r>
          </w:p>
          <w:p w:rsidR="001B76AF" w:rsidRPr="00534E0C" w:rsidRDefault="001B76AF" w:rsidP="001B76AF">
            <w:pPr>
              <w:pStyle w:val="a5"/>
              <w:jc w:val="both"/>
              <w:rPr>
                <w:sz w:val="22"/>
              </w:rPr>
            </w:pPr>
            <w:proofErr w:type="gramStart"/>
            <w:r w:rsidRPr="00534E0C">
              <w:rPr>
                <w:sz w:val="22"/>
              </w:rPr>
              <w:t>Доля оплаченных извещений о праве на получение социальной выплаты на приобретение (строительство) жилого помещения в общем количестве этих извещений, выданных семьям, исключенным из числа участников основного мероприятия «Обеспечение жильем молодых семей»</w:t>
            </w:r>
            <w:r w:rsidR="00C22524" w:rsidRPr="00534E0C">
              <w:rPr>
                <w:sz w:val="22"/>
              </w:rPr>
      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связи с превышением одним из супругов либо родителем в неполной семье возраста 35</w:t>
            </w:r>
            <w:proofErr w:type="gramEnd"/>
            <w:r w:rsidR="00C22524" w:rsidRPr="00534E0C">
              <w:rPr>
                <w:sz w:val="22"/>
              </w:rPr>
              <w:t xml:space="preserve"> лет, и в которых возраст каждого из супругов либо родителя в неполной семье в 2018 году не превысил 39 лет</w:t>
            </w:r>
          </w:p>
        </w:tc>
      </w:tr>
      <w:tr w:rsidR="001B76AF" w:rsidRPr="00534E0C" w:rsidTr="004F7548">
        <w:trPr>
          <w:gridAfter w:val="1"/>
          <w:wAfter w:w="147" w:type="dxa"/>
          <w:jc w:val="center"/>
        </w:trPr>
        <w:tc>
          <w:tcPr>
            <w:tcW w:w="463" w:type="dxa"/>
          </w:tcPr>
          <w:p w:rsidR="001B76AF" w:rsidRPr="00534E0C" w:rsidRDefault="005D11C9" w:rsidP="00D613F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="001B76AF" w:rsidRPr="00534E0C">
              <w:rPr>
                <w:sz w:val="22"/>
              </w:rPr>
              <w:t>.</w:t>
            </w:r>
          </w:p>
        </w:tc>
        <w:tc>
          <w:tcPr>
            <w:tcW w:w="2279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 xml:space="preserve">Организация деятельности по улучшению жилищных условий </w:t>
            </w:r>
            <w:r w:rsidRPr="00534E0C">
              <w:rPr>
                <w:sz w:val="22"/>
              </w:rPr>
              <w:lastRenderedPageBreak/>
              <w:t>жителей Петровского городского округа Ставропольского края, признанных нуждающимися в улучшении жилищных условий</w:t>
            </w:r>
          </w:p>
        </w:tc>
        <w:tc>
          <w:tcPr>
            <w:tcW w:w="1818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 xml:space="preserve">обеспечение выполнения функций органами </w:t>
            </w:r>
            <w:r w:rsidRPr="00534E0C">
              <w:rPr>
                <w:sz w:val="22"/>
              </w:rPr>
              <w:lastRenderedPageBreak/>
              <w:t>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502" w:type="dxa"/>
          </w:tcPr>
          <w:p w:rsidR="001B76AF" w:rsidRPr="00534E0C" w:rsidRDefault="001B76AF" w:rsidP="00EF4965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lastRenderedPageBreak/>
              <w:t>отдел жилищного уче</w:t>
            </w:r>
            <w:r w:rsidR="00EF4965">
              <w:rPr>
                <w:sz w:val="22"/>
              </w:rPr>
              <w:t>та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2023</w:t>
            </w:r>
          </w:p>
        </w:tc>
        <w:tc>
          <w:tcPr>
            <w:tcW w:w="3976" w:type="dxa"/>
          </w:tcPr>
          <w:p w:rsidR="001B76AF" w:rsidRPr="00534E0C" w:rsidRDefault="005E14A1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 xml:space="preserve">Доля молодых семей, получивших жилые помещения и улучшивших жилищные условия в отчетном году, в общей численности молодых семей, </w:t>
            </w:r>
            <w:r w:rsidRPr="00534E0C">
              <w:rPr>
                <w:sz w:val="22"/>
              </w:rPr>
              <w:lastRenderedPageBreak/>
              <w:t>состоящих на учете в качестве нуждающихся в жилых помещениях</w:t>
            </w:r>
          </w:p>
        </w:tc>
      </w:tr>
      <w:tr w:rsidR="001B76AF" w:rsidRPr="00534E0C" w:rsidTr="004F7548">
        <w:trPr>
          <w:gridAfter w:val="1"/>
          <w:wAfter w:w="147" w:type="dxa"/>
          <w:jc w:val="center"/>
        </w:trPr>
        <w:tc>
          <w:tcPr>
            <w:tcW w:w="14212" w:type="dxa"/>
            <w:gridSpan w:val="7"/>
          </w:tcPr>
          <w:p w:rsidR="001B76AF" w:rsidRPr="00534E0C" w:rsidRDefault="001B76AF" w:rsidP="00D613FE">
            <w:pPr>
              <w:pStyle w:val="a5"/>
              <w:jc w:val="center"/>
              <w:rPr>
                <w:b/>
                <w:sz w:val="22"/>
              </w:rPr>
            </w:pPr>
            <w:r w:rsidRPr="00534E0C">
              <w:rPr>
                <w:b/>
                <w:sz w:val="22"/>
              </w:rPr>
              <w:lastRenderedPageBreak/>
              <w:t>Цель 5 Программы. Эффективное использование бюджетных средств, предусмотренных на реализацию Программы</w:t>
            </w:r>
          </w:p>
        </w:tc>
      </w:tr>
      <w:tr w:rsidR="001B76AF" w:rsidRPr="00534E0C" w:rsidTr="004F7548">
        <w:trPr>
          <w:gridAfter w:val="1"/>
          <w:wAfter w:w="147" w:type="dxa"/>
          <w:jc w:val="center"/>
        </w:trPr>
        <w:tc>
          <w:tcPr>
            <w:tcW w:w="14212" w:type="dxa"/>
            <w:gridSpan w:val="7"/>
            <w:tcBorders>
              <w:bottom w:val="single" w:sz="4" w:space="0" w:color="auto"/>
            </w:tcBorders>
          </w:tcPr>
          <w:p w:rsidR="001B76AF" w:rsidRPr="00534E0C" w:rsidRDefault="001B76AF" w:rsidP="00D613FE">
            <w:pPr>
              <w:pStyle w:val="a5"/>
              <w:jc w:val="center"/>
              <w:rPr>
                <w:b/>
                <w:sz w:val="22"/>
              </w:rPr>
            </w:pPr>
            <w:r w:rsidRPr="00534E0C">
              <w:rPr>
                <w:b/>
                <w:sz w:val="22"/>
              </w:rPr>
              <w:t xml:space="preserve">Подпрограмма 5. Обеспечение реализации муниципальной программы Петровского городского округа Ставропольского края «Развитие жилищно-коммунального хозяйства» и </w:t>
            </w:r>
            <w:proofErr w:type="spellStart"/>
            <w:r w:rsidRPr="00534E0C">
              <w:rPr>
                <w:b/>
                <w:sz w:val="22"/>
              </w:rPr>
              <w:t>общепрограммные</w:t>
            </w:r>
            <w:proofErr w:type="spellEnd"/>
            <w:r w:rsidRPr="00534E0C">
              <w:rPr>
                <w:b/>
                <w:sz w:val="22"/>
              </w:rPr>
              <w:t xml:space="preserve"> мероприятия»</w:t>
            </w:r>
          </w:p>
        </w:tc>
      </w:tr>
      <w:tr w:rsidR="001B76AF" w:rsidRPr="00534E0C" w:rsidTr="004F7548">
        <w:trPr>
          <w:jc w:val="center"/>
        </w:trPr>
        <w:tc>
          <w:tcPr>
            <w:tcW w:w="463" w:type="dxa"/>
          </w:tcPr>
          <w:p w:rsidR="001B76AF" w:rsidRPr="00534E0C" w:rsidRDefault="005D11C9" w:rsidP="00D613F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1B76AF" w:rsidRPr="00534E0C">
              <w:rPr>
                <w:sz w:val="22"/>
              </w:rPr>
              <w:t>.</w:t>
            </w:r>
          </w:p>
        </w:tc>
        <w:tc>
          <w:tcPr>
            <w:tcW w:w="2279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Обеспечение реализации Программы</w:t>
            </w:r>
          </w:p>
        </w:tc>
        <w:tc>
          <w:tcPr>
            <w:tcW w:w="1818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502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управление муниципального хозяйства</w:t>
            </w:r>
            <w:r w:rsidR="001C4B2C" w:rsidRPr="00534E0C">
              <w:rPr>
                <w:sz w:val="22"/>
              </w:rPr>
              <w:t>,</w:t>
            </w:r>
            <w:r w:rsidR="00173287" w:rsidRPr="00534E0C">
              <w:rPr>
                <w:sz w:val="22"/>
              </w:rPr>
              <w:t xml:space="preserve"> МКУ ПГО СК «ПКБО»</w:t>
            </w:r>
          </w:p>
        </w:tc>
        <w:tc>
          <w:tcPr>
            <w:tcW w:w="1524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2018</w:t>
            </w:r>
          </w:p>
        </w:tc>
        <w:tc>
          <w:tcPr>
            <w:tcW w:w="1650" w:type="dxa"/>
          </w:tcPr>
          <w:p w:rsidR="001B76AF" w:rsidRPr="00534E0C" w:rsidRDefault="001B76AF" w:rsidP="00D613FE">
            <w:pPr>
              <w:pStyle w:val="a5"/>
              <w:jc w:val="center"/>
              <w:rPr>
                <w:sz w:val="22"/>
              </w:rPr>
            </w:pPr>
            <w:r w:rsidRPr="00534E0C">
              <w:rPr>
                <w:sz w:val="22"/>
              </w:rPr>
              <w:t>2023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домами;</w:t>
            </w:r>
          </w:p>
          <w:p w:rsidR="001B76AF" w:rsidRPr="00534E0C" w:rsidRDefault="001B76AF" w:rsidP="00D613FE">
            <w:pPr>
              <w:pStyle w:val="a5"/>
              <w:jc w:val="both"/>
              <w:rPr>
                <w:sz w:val="22"/>
              </w:rPr>
            </w:pPr>
            <w:r w:rsidRPr="00534E0C">
              <w:rPr>
                <w:sz w:val="22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      </w: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76AF" w:rsidRPr="00534E0C" w:rsidRDefault="001B76AF" w:rsidP="00D613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1B76AF" w:rsidRPr="00534E0C" w:rsidRDefault="001B76AF" w:rsidP="001B76AF">
      <w:pPr>
        <w:pStyle w:val="ConsPlusNormal"/>
        <w:jc w:val="right"/>
        <w:rPr>
          <w:sz w:val="28"/>
          <w:szCs w:val="28"/>
        </w:rPr>
        <w:sectPr w:rsidR="001B76AF" w:rsidRPr="00534E0C" w:rsidSect="00A31484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p w:rsidR="00D67A81" w:rsidRPr="00534E0C" w:rsidRDefault="00D67A81" w:rsidP="00E972F2">
      <w:pPr>
        <w:widowControl w:val="0"/>
        <w:autoSpaceDE w:val="0"/>
        <w:autoSpaceDN w:val="0"/>
        <w:adjustRightInd w:val="0"/>
        <w:spacing w:after="0" w:line="240" w:lineRule="exact"/>
        <w:ind w:left="10206"/>
        <w:jc w:val="center"/>
        <w:outlineLvl w:val="1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02BA1" w:rsidRPr="00534E0C">
        <w:rPr>
          <w:rFonts w:ascii="Times New Roman" w:hAnsi="Times New Roman"/>
          <w:sz w:val="28"/>
          <w:szCs w:val="28"/>
        </w:rPr>
        <w:t>3</w:t>
      </w:r>
    </w:p>
    <w:p w:rsidR="00D67A81" w:rsidRDefault="00D67A81" w:rsidP="00E972F2">
      <w:pPr>
        <w:pStyle w:val="ConsPlusNormal"/>
        <w:spacing w:line="240" w:lineRule="exact"/>
        <w:ind w:left="10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к муниципальной программе Петровского городского округа</w:t>
      </w:r>
      <w:r w:rsidRPr="00534E0C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534E0C">
        <w:rPr>
          <w:rFonts w:ascii="Times New Roman" w:hAnsi="Times New Roman" w:cs="Times New Roman"/>
          <w:b/>
          <w:sz w:val="28"/>
          <w:szCs w:val="28"/>
        </w:rPr>
        <w:t>«</w:t>
      </w:r>
      <w:r w:rsidRPr="00534E0C">
        <w:rPr>
          <w:rFonts w:ascii="Times New Roman" w:hAnsi="Times New Roman" w:cs="Times New Roman"/>
          <w:sz w:val="28"/>
          <w:szCs w:val="28"/>
        </w:rPr>
        <w:t>Развитие жилищно</w:t>
      </w:r>
      <w:r w:rsidR="00E972F2" w:rsidRPr="00534E0C">
        <w:rPr>
          <w:rFonts w:ascii="Times New Roman" w:hAnsi="Times New Roman" w:cs="Times New Roman"/>
          <w:sz w:val="28"/>
          <w:szCs w:val="28"/>
        </w:rPr>
        <w:t>–</w:t>
      </w:r>
      <w:r w:rsidRPr="00534E0C">
        <w:rPr>
          <w:rFonts w:ascii="Times New Roman" w:hAnsi="Times New Roman" w:cs="Times New Roman"/>
          <w:sz w:val="28"/>
          <w:szCs w:val="28"/>
        </w:rPr>
        <w:t>коммунального хозяйства»</w:t>
      </w:r>
    </w:p>
    <w:p w:rsidR="00CF2204" w:rsidRPr="00534E0C" w:rsidRDefault="00CF2204" w:rsidP="00E972F2">
      <w:pPr>
        <w:pStyle w:val="ConsPlusNormal"/>
        <w:spacing w:line="240" w:lineRule="exact"/>
        <w:ind w:left="1020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7A81" w:rsidRPr="00534E0C" w:rsidRDefault="00D67A81" w:rsidP="00D67A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7A81" w:rsidRPr="00534E0C" w:rsidRDefault="00D67A81" w:rsidP="00D67A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33"/>
      <w:bookmarkEnd w:id="5"/>
      <w:r w:rsidRPr="00534E0C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D67A81" w:rsidRPr="00534E0C" w:rsidRDefault="00D67A81" w:rsidP="00D67A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</w:p>
    <w:p w:rsidR="00D67A81" w:rsidRPr="00534E0C" w:rsidRDefault="00D67A81" w:rsidP="00D67A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001"/>
        <w:gridCol w:w="3119"/>
        <w:gridCol w:w="1275"/>
        <w:gridCol w:w="1276"/>
        <w:gridCol w:w="1275"/>
        <w:gridCol w:w="1276"/>
        <w:gridCol w:w="1134"/>
        <w:gridCol w:w="1134"/>
      </w:tblGrid>
      <w:tr w:rsidR="005B4745" w:rsidRPr="00534E0C" w:rsidTr="004F7548">
        <w:trPr>
          <w:trHeight w:val="552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6" w:name="RANGE!A1:I348"/>
            <w:bookmarkStart w:id="7" w:name="RANGE!A1:I338"/>
            <w:bookmarkEnd w:id="6"/>
            <w:r w:rsidRPr="00534E0C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gramStart"/>
            <w:r w:rsidRPr="00534E0C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534E0C">
              <w:rPr>
                <w:rFonts w:ascii="Times New Roman" w:hAnsi="Times New Roman"/>
                <w:sz w:val="21"/>
                <w:szCs w:val="21"/>
              </w:rPr>
              <w:t>/п</w:t>
            </w:r>
            <w:bookmarkEnd w:id="7"/>
          </w:p>
        </w:tc>
        <w:tc>
          <w:tcPr>
            <w:tcW w:w="3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37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Объемы финансового обеспечения по годам</w:t>
            </w:r>
          </w:p>
        </w:tc>
      </w:tr>
      <w:tr w:rsidR="00CE1E80" w:rsidRPr="00534E0C" w:rsidTr="004F7548">
        <w:trPr>
          <w:trHeight w:val="55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(тыс. рублей)</w:t>
            </w:r>
          </w:p>
        </w:tc>
      </w:tr>
      <w:tr w:rsidR="00CE1E80" w:rsidRPr="00534E0C" w:rsidTr="004F7548">
        <w:trPr>
          <w:trHeight w:val="998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</w:tr>
      <w:tr w:rsidR="00CE1E80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</w:tr>
      <w:tr w:rsidR="00CE1E80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Программа «Развитие жилищно-коммунального хозяйства»,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110 068,58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600D4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13</w:t>
            </w:r>
            <w:r w:rsidR="00600D4D" w:rsidRPr="00534E0C">
              <w:rPr>
                <w:rFonts w:ascii="Times New Roman" w:hAnsi="Times New Roman"/>
                <w:sz w:val="21"/>
                <w:szCs w:val="21"/>
              </w:rPr>
              <w:t>2491</w:t>
            </w:r>
            <w:r w:rsidRPr="00534E0C">
              <w:rPr>
                <w:rFonts w:ascii="Times New Roman" w:hAnsi="Times New Roman"/>
                <w:sz w:val="21"/>
                <w:szCs w:val="21"/>
              </w:rPr>
              <w:t>,</w:t>
            </w:r>
            <w:r w:rsidR="00600D4D" w:rsidRPr="00534E0C">
              <w:rPr>
                <w:rFonts w:ascii="Times New Roman" w:hAnsi="Times New Roman"/>
                <w:sz w:val="21"/>
                <w:szCs w:val="21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600D4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15</w:t>
            </w:r>
            <w:r w:rsidR="00600D4D" w:rsidRPr="00534E0C">
              <w:rPr>
                <w:rFonts w:ascii="Times New Roman" w:hAnsi="Times New Roman"/>
                <w:sz w:val="21"/>
                <w:szCs w:val="21"/>
              </w:rPr>
              <w:t>4399</w:t>
            </w:r>
            <w:r w:rsidRPr="00534E0C">
              <w:rPr>
                <w:rFonts w:ascii="Times New Roman" w:hAnsi="Times New Roman"/>
                <w:sz w:val="21"/>
                <w:szCs w:val="21"/>
              </w:rPr>
              <w:t>,</w:t>
            </w:r>
            <w:r w:rsidR="00600D4D" w:rsidRPr="00534E0C">
              <w:rPr>
                <w:rFonts w:ascii="Times New Roman" w:hAnsi="Times New Roman"/>
                <w:sz w:val="21"/>
                <w:szCs w:val="21"/>
              </w:rPr>
              <w:t>8</w:t>
            </w:r>
            <w:r w:rsidRPr="00534E0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97 605,22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</w:tr>
      <w:tr w:rsidR="00CE1E80" w:rsidRPr="00534E0C" w:rsidTr="004F7548">
        <w:trPr>
          <w:trHeight w:val="10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Петровского городского округа Ставропольского края (далее – бюджет округа),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110 068,58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126 490,67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139 389,04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97 605,22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</w:tr>
      <w:tr w:rsidR="00CE1E80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25 638,80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25 486,83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32 785,10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E1E80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E1E80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15 459,60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15 464,85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F2204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</w:t>
            </w:r>
            <w:r w:rsidR="00CF2204">
              <w:rPr>
                <w:rFonts w:ascii="Times New Roman" w:hAnsi="Times New Roman"/>
                <w:sz w:val="21"/>
                <w:szCs w:val="21"/>
              </w:rPr>
              <w:t>0</w:t>
            </w:r>
            <w:r w:rsidRPr="00534E0C">
              <w:rPr>
                <w:rFonts w:ascii="Times New Roman" w:hAnsi="Times New Roman"/>
                <w:sz w:val="21"/>
                <w:szCs w:val="21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E1E80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7 437,61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7 825,05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9 101,89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E1E80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2 747,59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2 196,93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9 683,21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E1E80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F2204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4 00</w:t>
            </w:r>
            <w:r w:rsidR="00CE1E80"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E1E80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84 429,78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101 003,83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106 603,94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97 605,22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</w:tr>
      <w:tr w:rsidR="00CE1E80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E1E80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45 936,94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7043A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46 9</w:t>
            </w:r>
            <w:r w:rsidR="007043AB">
              <w:rPr>
                <w:rFonts w:ascii="Times New Roman" w:hAnsi="Times New Roman"/>
                <w:sz w:val="21"/>
                <w:szCs w:val="21"/>
              </w:rPr>
              <w:t>82</w:t>
            </w:r>
            <w:r w:rsidRPr="00534E0C">
              <w:rPr>
                <w:rFonts w:ascii="Times New Roman" w:hAnsi="Times New Roman"/>
                <w:sz w:val="21"/>
                <w:szCs w:val="21"/>
              </w:rPr>
              <w:t>,</w:t>
            </w:r>
            <w:r w:rsidR="007043AB">
              <w:rPr>
                <w:rFonts w:ascii="Times New Roman" w:hAnsi="Times New Roman"/>
                <w:sz w:val="21"/>
                <w:szCs w:val="21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B26D6E" w:rsidP="00B26D6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44 487,63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41 528,79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41 731,39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41 731,39</w:t>
            </w:r>
          </w:p>
        </w:tc>
      </w:tr>
      <w:tr w:rsidR="00CE1E80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МКУ ПГО СК «ПКБО»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36 341,37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7043A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46 </w:t>
            </w:r>
            <w:r w:rsidR="007043AB">
              <w:rPr>
                <w:rFonts w:ascii="Times New Roman" w:hAnsi="Times New Roman"/>
                <w:sz w:val="21"/>
                <w:szCs w:val="21"/>
              </w:rPr>
              <w:t>090</w:t>
            </w:r>
            <w:r w:rsidRPr="00534E0C">
              <w:rPr>
                <w:rFonts w:ascii="Times New Roman" w:hAnsi="Times New Roman"/>
                <w:sz w:val="21"/>
                <w:szCs w:val="21"/>
              </w:rPr>
              <w:t>,</w:t>
            </w:r>
            <w:r w:rsidR="007043AB">
              <w:rPr>
                <w:rFonts w:ascii="Times New Roman" w:hAnsi="Times New Roman"/>
                <w:sz w:val="21"/>
                <w:szCs w:val="21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B26D6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52</w:t>
            </w:r>
            <w:r w:rsidR="00B26D6E">
              <w:rPr>
                <w:rFonts w:ascii="Times New Roman" w:hAnsi="Times New Roman"/>
                <w:sz w:val="21"/>
                <w:szCs w:val="21"/>
              </w:rPr>
              <w:t xml:space="preserve"> 703,48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53 721,17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54 249,00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54 249,00</w:t>
            </w:r>
          </w:p>
        </w:tc>
      </w:tr>
      <w:tr w:rsidR="00CE1E80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646,23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813,40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479,05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E1E80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E1E80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677,24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115,63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E1E80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7043A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7 001,1</w:t>
            </w:r>
            <w:r w:rsidR="007043A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B26D6E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8 424,14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2 355,26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2 355,26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2 355,26</w:t>
            </w:r>
          </w:p>
        </w:tc>
      </w:tr>
      <w:tr w:rsidR="00CE1E80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600D4D" w:rsidP="00600D4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6000</w:t>
            </w:r>
            <w:r w:rsidR="00CE1E80" w:rsidRPr="00534E0C">
              <w:rPr>
                <w:rFonts w:ascii="Times New Roman" w:hAnsi="Times New Roman"/>
                <w:sz w:val="21"/>
                <w:szCs w:val="21"/>
              </w:rPr>
              <w:t>,</w:t>
            </w:r>
            <w:r w:rsidRPr="00534E0C">
              <w:rPr>
                <w:rFonts w:ascii="Times New Roman" w:hAnsi="Times New Roman"/>
                <w:sz w:val="21"/>
                <w:szCs w:val="21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600D4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</w:t>
            </w:r>
            <w:r w:rsidR="00600D4D" w:rsidRPr="00534E0C">
              <w:rPr>
                <w:rFonts w:ascii="Times New Roman" w:hAnsi="Times New Roman"/>
                <w:sz w:val="21"/>
                <w:szCs w:val="21"/>
              </w:rPr>
              <w:t>5010</w:t>
            </w:r>
            <w:r w:rsidRPr="00534E0C">
              <w:rPr>
                <w:rFonts w:ascii="Times New Roman" w:hAnsi="Times New Roman"/>
                <w:sz w:val="21"/>
                <w:szCs w:val="21"/>
              </w:rPr>
              <w:t>,</w:t>
            </w:r>
            <w:r w:rsidR="00600D4D" w:rsidRPr="00534E0C">
              <w:rPr>
                <w:rFonts w:ascii="Times New Roman" w:hAnsi="Times New Roman"/>
                <w:sz w:val="21"/>
                <w:szCs w:val="21"/>
              </w:rPr>
              <w:t>7</w:t>
            </w:r>
            <w:r w:rsidRPr="00534E0C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E1E80" w:rsidRPr="00534E0C" w:rsidTr="004F7548">
        <w:trPr>
          <w:trHeight w:val="8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Подпрограмма «Комплексное развитие систем коммунальной инфраструктуры»,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53 364,44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600D4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</w:t>
            </w:r>
            <w:r w:rsidR="00600D4D" w:rsidRPr="00534E0C">
              <w:rPr>
                <w:rFonts w:ascii="Times New Roman" w:hAnsi="Times New Roman"/>
                <w:sz w:val="21"/>
                <w:szCs w:val="21"/>
              </w:rPr>
              <w:t>1928</w:t>
            </w:r>
            <w:r w:rsidRPr="00534E0C">
              <w:rPr>
                <w:rFonts w:ascii="Times New Roman" w:hAnsi="Times New Roman"/>
                <w:sz w:val="21"/>
                <w:szCs w:val="21"/>
              </w:rPr>
              <w:t>,</w:t>
            </w:r>
            <w:r w:rsidR="00600D4D" w:rsidRPr="00534E0C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600D4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</w:t>
            </w:r>
            <w:r w:rsidR="00600D4D" w:rsidRPr="00534E0C">
              <w:rPr>
                <w:rFonts w:ascii="Times New Roman" w:hAnsi="Times New Roman"/>
                <w:sz w:val="21"/>
                <w:szCs w:val="21"/>
              </w:rPr>
              <w:t>8 497</w:t>
            </w:r>
            <w:r w:rsidRPr="00534E0C">
              <w:rPr>
                <w:rFonts w:ascii="Times New Roman" w:hAnsi="Times New Roman"/>
                <w:sz w:val="21"/>
                <w:szCs w:val="21"/>
              </w:rPr>
              <w:t>,</w:t>
            </w:r>
            <w:r w:rsidR="00600D4D" w:rsidRPr="00534E0C">
              <w:rPr>
                <w:rFonts w:ascii="Times New Roman" w:hAnsi="Times New Roman"/>
                <w:sz w:val="21"/>
                <w:szCs w:val="21"/>
              </w:rPr>
              <w:t>1</w:t>
            </w:r>
            <w:r w:rsidRPr="00534E0C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33 508,39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33 710,99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33 710,99</w:t>
            </w:r>
          </w:p>
        </w:tc>
      </w:tr>
      <w:tr w:rsidR="00CE1E80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 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53 364,44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60 132,50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56 011,45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33 508,39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33 710,99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33 710,99</w:t>
            </w:r>
          </w:p>
        </w:tc>
      </w:tr>
      <w:tr w:rsidR="00CE1E80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15 459,60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15 464,85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E1E80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E1E80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15 459,60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15 464,85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</w:t>
            </w:r>
            <w:r w:rsidR="00CD0A4E">
              <w:rPr>
                <w:rFonts w:ascii="Times New Roman" w:hAnsi="Times New Roman"/>
                <w:sz w:val="21"/>
                <w:szCs w:val="21"/>
              </w:rPr>
              <w:t>0</w:t>
            </w:r>
            <w:r w:rsidRPr="00534E0C">
              <w:rPr>
                <w:rFonts w:ascii="Times New Roman" w:hAnsi="Times New Roman"/>
                <w:sz w:val="21"/>
                <w:szCs w:val="21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E80" w:rsidRPr="00534E0C" w:rsidRDefault="00CE1E80" w:rsidP="00CE1E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37 904,84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44 667,65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42 011,45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33 508,39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33 710,99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33 710,99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37 076,84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37 075,70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3129</w:t>
            </w:r>
            <w:r w:rsidRPr="00534E0C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31 005,31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31 207,91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31 207,91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МКУ ПГО СК «ПКБО»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640,47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51</w:t>
            </w: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6 951,48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8 371,96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1 795,75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2485,70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в том числе следующие основные мероприятия: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8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2.1.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Разработка и актуализация схем теплоснабжения, водоснабжения и водоотведения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2 715,00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663,64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2 715,00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663,64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2 715,00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663,64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2 715,00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663,64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2.2.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Организация и содержание мемориалов «Огонь вечной славы»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16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2.3.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Обеспечение инженерной и транспортной инфраструктурой земельных участков, предоставляемых (предоставленных) для индивидуального жилищного строительства гражданам, имеющих трех и более детей в возрасте до 18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2.4.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Организация и содержание мест захоронения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2 071,53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7 714,90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2 071,53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7 714,90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2 071,53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7 714,90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2 071,53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7 714,90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8 049,39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2.5.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Развитие, содержание и ремонт систем уличного освещения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15 946,99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17 943,99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17 522,82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17 763,69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17 961,56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17 961,56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15 946,99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17 943,99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17 522,82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17 763,69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17 961,56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17 961,56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15946,99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17 943,99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17 522,82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17 763,69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17 961,56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17 961,56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15946,99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12 199,87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1 875,00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17 763,69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17 961,56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17 961,56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5 744,12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5647,82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2.6.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Капитальный ремонт муниципального жилищного фонда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289,50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289,50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289,50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289,50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2.7.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Озеленение территории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315,02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315,02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315,02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МКУ ПГО СК «ПКБО»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315,02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8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2.8.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Организация деятельности по сбору и транспортированию твердых коммунальных отходов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4 796,19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3 366,80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4 386,46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4 392,23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4 396,96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4 396,96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4 796,19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3 366,80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4 386,46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4 392,23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4 396,96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4 396,96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4 796,19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3 366,80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4 386,46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4 392,23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4 396,96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4 396,96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4 796,19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2 990,98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4 386,46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4 392,23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4 396,96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4 396,96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МКУ ПГО СК «ПКБО»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325,45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2.9.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Мероприятия по погребению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1 787,73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1 787,73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1 787,73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1 787,73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2.10.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Прочие мероприятия по благоустройству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14 749,46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15 405,36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14 749,46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15 405,36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10 500,00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7 558,34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7 558,34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4 249,46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7 847,02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4 249,46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6 809,02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B45B80" w:rsidP="00B45B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1 522,94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1 038,00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B45B80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2 303,08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2.11.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Организация работ по сносу объекта капитального строительства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118,99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118,99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118,99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118,99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8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2.12.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9 669,54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16 110,05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25 235,40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9 669,54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14 314,30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22 749,70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4 959,60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7 906,51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4 959,60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7 906,51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B45B8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</w:t>
            </w:r>
            <w:r w:rsidR="00B45B80">
              <w:rPr>
                <w:rFonts w:ascii="Times New Roman" w:hAnsi="Times New Roman"/>
                <w:sz w:val="21"/>
                <w:szCs w:val="21"/>
              </w:rPr>
              <w:t>0</w:t>
            </w:r>
            <w:r w:rsidRPr="00534E0C">
              <w:rPr>
                <w:rFonts w:ascii="Times New Roman" w:hAnsi="Times New Roman"/>
                <w:sz w:val="21"/>
                <w:szCs w:val="21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B45B80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B80" w:rsidRPr="00534E0C" w:rsidRDefault="00B45B80" w:rsidP="008B51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B80" w:rsidRPr="00534E0C" w:rsidRDefault="00B45B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B80" w:rsidRPr="00534E0C" w:rsidRDefault="00B45B80" w:rsidP="008B51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B80" w:rsidRPr="00534E0C" w:rsidRDefault="00B45B80" w:rsidP="008B5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B80" w:rsidRPr="00534E0C" w:rsidRDefault="00B45B80" w:rsidP="008B5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B80" w:rsidRPr="00534E0C" w:rsidRDefault="00B45B80" w:rsidP="008B5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B80" w:rsidRPr="00534E0C" w:rsidRDefault="00B45B80" w:rsidP="008B5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B80" w:rsidRPr="00534E0C" w:rsidRDefault="00B45B80" w:rsidP="008B5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B80" w:rsidRPr="00534E0C" w:rsidRDefault="00B45B80" w:rsidP="008B5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4 709,94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6 407,79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8 749,70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4 709,94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6 407,79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B45B80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6 805,70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B45B80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B80" w:rsidRPr="00534E0C" w:rsidRDefault="00B45B80" w:rsidP="008B51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B80" w:rsidRPr="00534E0C" w:rsidRDefault="00B45B80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B80" w:rsidRPr="00534E0C" w:rsidRDefault="00B45B80" w:rsidP="008B51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B80" w:rsidRPr="00534E0C" w:rsidRDefault="00B45B80" w:rsidP="008B5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B80" w:rsidRPr="00534E0C" w:rsidRDefault="00B45B80" w:rsidP="008B5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B80" w:rsidRPr="00534E0C" w:rsidRDefault="00B45B80" w:rsidP="008B5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B80" w:rsidRPr="00534E0C" w:rsidRDefault="00B45B80" w:rsidP="008B5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B80" w:rsidRPr="00534E0C" w:rsidRDefault="00B45B80" w:rsidP="008B5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B80" w:rsidRPr="00534E0C" w:rsidRDefault="00B45B80" w:rsidP="008B51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1 795,75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2 485,70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8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Подпрограмма «Энергосбережение и повышение энергетической эффективности»,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8 553,79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9 088,07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10 033,12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 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8 553,79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9 088,07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10 033,12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7 431,61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7 825,05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9 101,89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7 431,61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7 825,05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9 101,89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1 122,18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1 263,02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931,23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475,95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646,23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813,40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479,05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в том числе следующие основные мероприятия: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3.1.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475,95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9 088,07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10 033,12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475,95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9 088,07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10 033,12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7 825,05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9 101,89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7 825,05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9 101,89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475,95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1 263,02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931,23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475,95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отдел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813,40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479,05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lastRenderedPageBreak/>
              <w:t>3.1.1.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449,62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449,62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449,62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452,18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отдел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52,18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8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3.1.2.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132,96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132,96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132,96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отдел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132,96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3.1.3.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8 077,84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8 505,49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9 580,94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8 077,84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8 505,49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9 580,94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7 431,61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7 825,05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9 101,89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7 431,61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7 825,05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9 101,89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646,23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680,44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479,05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отдел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646,23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680,44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479,05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FD01D7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FD01D7" w:rsidRDefault="00CD0A4E" w:rsidP="00CD0A4E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FD01D7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.2</w:t>
            </w:r>
            <w:r w:rsidRPr="00FD01D7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BA42E5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A42E5">
              <w:rPr>
                <w:rFonts w:ascii="Times New Roman" w:hAnsi="Times New Roman"/>
                <w:b/>
                <w:sz w:val="20"/>
                <w:szCs w:val="21"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A4E" w:rsidRPr="00FD01D7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A4E" w:rsidRPr="00FD01D7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A4E" w:rsidRPr="00FD01D7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A4E" w:rsidRPr="00FD01D7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A4E" w:rsidRPr="00FD01D7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A4E" w:rsidRPr="00FD01D7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A4E" w:rsidRPr="00FD01D7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D0A4E" w:rsidRPr="00534E0C" w:rsidTr="004F7548">
        <w:trPr>
          <w:trHeight w:val="10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lastRenderedPageBreak/>
              <w:t>3.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BA42E5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 w:rsidRPr="00BA42E5">
              <w:rPr>
                <w:rFonts w:ascii="Times New Roman" w:hAnsi="Times New Roman"/>
                <w:b/>
                <w:bCs/>
                <w:sz w:val="20"/>
                <w:szCs w:val="21"/>
              </w:rPr>
              <w:t>Повышение информированности организаций и населения по вопросам энергосбережения и повышения энергетической эффективности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4.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BA42E5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 w:rsidRPr="00BA42E5">
              <w:rPr>
                <w:rFonts w:ascii="Times New Roman" w:hAnsi="Times New Roman"/>
                <w:b/>
                <w:bCs/>
                <w:sz w:val="20"/>
                <w:szCs w:val="21"/>
              </w:rPr>
              <w:t>Подпрограмма «Капитальный ремонт общего имущества в многоквартирных домах»,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125,93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196,59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 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125,93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196,59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125,93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196,59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125,93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МКУ ПГО СК «ПКБО»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в том числе следующие основные мероприятия: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4.1.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Капитальный ремонт общего имущества в многоквартирных домах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10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4.2.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Капитальный ремонт общего имущества многоквартирных домов, в которых расположены помещения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125,93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196,59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125,93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196,59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125,93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196,59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125,93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162,91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МКУ ПГО СК «ПКБО»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5.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Подпрограмма «Обеспечение жильем молодых семей»,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3 124,84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6 517,81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22 717,91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 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3 124,84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2 312,57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10 192,85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2 747,59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2 196,94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9 683,21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2 747,59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2 196,93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9 683,21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377,25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115,63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377,25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115,63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4 205,24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12 525,06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в том числе следующие основные мероприятия: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8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Предоставление молодым семьям социальных выплат на приобретение (строительство) жилого помещения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3 124,84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6 517,81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22 717,91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 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3 124,84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2 312,57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10 192,85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2 747,59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2 196,94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9 683,21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2 747,59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2 196,93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9 683,21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377,25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115,63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377,25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115,63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509,64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4 205,24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12 525,06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13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5.1.1.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3 124,84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4 027,25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15 830,03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3 124,84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1 508,98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5 371,33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2 747,59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1 433,53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5 102,77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2 747,59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1 433,53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5 102,77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377,25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268,56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3 77,25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268,56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2 518,27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10 458,70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19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5.1.2.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Предоставление молодым семьям социальных выплат на приобретение (строительство) жилья, нуждающимся в улучшении жилищных условий, имеющим трех и более детей, в том числе молодые семьи, в которых один из супругов или оба </w:t>
            </w:r>
            <w:r w:rsidRPr="00534E0C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супруга, или родитель в неполной семье достиг в 2018 году возраста 36 лет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1 686,97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6 887,88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4 821,52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4 580,44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4 580,44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241,08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241,08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1 686,97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2 066,36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24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5.1.3.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534E0C">
              <w:rPr>
                <w:rFonts w:ascii="Times New Roman" w:hAnsi="Times New Roman"/>
                <w:sz w:val="21"/>
                <w:szCs w:val="21"/>
              </w:rPr>
              <w:t xml:space="preserve">Предоставление семьям, исключенным из числа участников основного мероприятия «Обеспечение жильем молодых семей» социальных выплат на приобретение (строительство) жилого помещения в связи с превышением одним из супругов либо родителя в неполной семье возраста 35 лет и в которых возраст </w:t>
            </w:r>
            <w:r w:rsidRPr="00534E0C">
              <w:rPr>
                <w:rFonts w:ascii="Times New Roman" w:hAnsi="Times New Roman"/>
                <w:sz w:val="21"/>
                <w:szCs w:val="21"/>
              </w:rPr>
              <w:lastRenderedPageBreak/>
              <w:t>каждого из супругов, либо родителя в неполной семье в 2018 году не превысил 39 лет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803,59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803,59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763,41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763,41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отдел жилищного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территориальные отделы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13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Организация деятельности по улучшению жилищных условий жителей Петровского городского округа Ставропольского края, признанных нуждающимися в улучшении жилищных условий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16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lastRenderedPageBreak/>
              <w:t>6.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Подпрограмма «Обеспечение реализации муниципальной программы Петровского городского округа Ставропольского края «Развитие жилищно-коммунального хозяйства» и </w:t>
            </w:r>
            <w:proofErr w:type="spellStart"/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>общепрограммные</w:t>
            </w:r>
            <w:proofErr w:type="spellEnd"/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мероприятия»,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44 899,58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54 760,94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62 988,71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63 481,74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 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44 899,58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54 760,94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62 988,71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63 481,74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44 899,58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54 760,94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62 988,71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63 481,74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8 558,21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9 365,65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10 850,23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9 960,57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9 960,57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9 960,57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МКУ ПГО СК «ПКБО»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36 341,37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45 395,29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52 138,48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53 521,17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54 049,00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54 049,00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в том числе следующие основные мероприятия: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4E0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Обеспечение реализации Программы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44 899,58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54 760,94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62 988,71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63 481,74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бюджет округа, 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44 899,58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54 760,94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62 988,71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63 481,74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44 899,58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54 760,94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62 988,71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63 481,74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64 009,57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534E0C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534E0C">
              <w:rPr>
                <w:rFonts w:ascii="Times New Roman" w:hAnsi="Times New Roman"/>
                <w:sz w:val="21"/>
                <w:szCs w:val="21"/>
              </w:rPr>
              <w:t>.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CD0A4E" w:rsidRPr="00534E0C" w:rsidTr="004F7548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8 558,21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9 365,65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10 850,23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9 960,57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9 960,57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9 960,57</w:t>
            </w:r>
          </w:p>
        </w:tc>
      </w:tr>
      <w:tr w:rsidR="00CD0A4E" w:rsidRPr="00534E0C" w:rsidTr="004F754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МКУ ПГО СК «ПКБО»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36 341,37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45 395,29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52 138,48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53 521,17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54 049,00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54 049,00</w:t>
            </w:r>
          </w:p>
        </w:tc>
      </w:tr>
      <w:tr w:rsidR="00CD0A4E" w:rsidRPr="00534E0C" w:rsidTr="004F7548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2527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A4E" w:rsidRPr="00534E0C" w:rsidRDefault="00CD0A4E" w:rsidP="00CD0A4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534E0C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</w:tbl>
    <w:p w:rsidR="00D67A81" w:rsidRPr="00534E0C" w:rsidRDefault="00D67A81" w:rsidP="00D67A81">
      <w:pPr>
        <w:sectPr w:rsidR="00D67A81" w:rsidRPr="00534E0C" w:rsidSect="005B4745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p w:rsidR="009356D5" w:rsidRPr="00534E0C" w:rsidRDefault="009356D5" w:rsidP="009356D5">
      <w:pPr>
        <w:widowControl w:val="0"/>
        <w:autoSpaceDE w:val="0"/>
        <w:autoSpaceDN w:val="0"/>
        <w:adjustRightInd w:val="0"/>
        <w:spacing w:after="0" w:line="240" w:lineRule="exact"/>
        <w:ind w:left="9356"/>
        <w:jc w:val="center"/>
        <w:outlineLvl w:val="1"/>
        <w:rPr>
          <w:rFonts w:ascii="Times New Roman" w:hAnsi="Times New Roman"/>
          <w:sz w:val="28"/>
          <w:szCs w:val="28"/>
          <w:vertAlign w:val="superscript"/>
        </w:rPr>
      </w:pPr>
      <w:r w:rsidRPr="00534E0C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9356D5" w:rsidRPr="00534E0C" w:rsidRDefault="009356D5" w:rsidP="009356D5">
      <w:pPr>
        <w:pStyle w:val="ConsPlusNormal"/>
        <w:spacing w:line="240" w:lineRule="exact"/>
        <w:ind w:left="93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E0C">
        <w:rPr>
          <w:rFonts w:ascii="Times New Roman" w:hAnsi="Times New Roman"/>
          <w:sz w:val="28"/>
          <w:szCs w:val="28"/>
        </w:rPr>
        <w:t>к муниципальной программе Петровского городского округа</w:t>
      </w:r>
      <w:r w:rsidRPr="00534E0C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534E0C">
        <w:rPr>
          <w:rFonts w:ascii="Times New Roman" w:hAnsi="Times New Roman" w:cs="Times New Roman"/>
          <w:b/>
          <w:sz w:val="28"/>
          <w:szCs w:val="28"/>
        </w:rPr>
        <w:t>«</w:t>
      </w:r>
      <w:r w:rsidRPr="00534E0C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хозяйства»</w:t>
      </w:r>
    </w:p>
    <w:p w:rsidR="009356D5" w:rsidRPr="00534E0C" w:rsidRDefault="009356D5" w:rsidP="009356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56D5" w:rsidRPr="00534E0C" w:rsidRDefault="009356D5" w:rsidP="0093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bCs/>
          <w:sz w:val="28"/>
          <w:szCs w:val="28"/>
        </w:rPr>
        <w:t>СВЕДЕНИЯ</w:t>
      </w:r>
    </w:p>
    <w:p w:rsidR="009356D5" w:rsidRPr="00534E0C" w:rsidRDefault="009356D5" w:rsidP="0093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bCs/>
          <w:sz w:val="28"/>
          <w:szCs w:val="28"/>
        </w:rPr>
        <w:t>о весовых коэффициентах, присвоенных целям Программы,</w:t>
      </w:r>
    </w:p>
    <w:p w:rsidR="009356D5" w:rsidRPr="00534E0C" w:rsidRDefault="009356D5" w:rsidP="0093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4E0C">
        <w:rPr>
          <w:rFonts w:ascii="Times New Roman" w:hAnsi="Times New Roman"/>
          <w:bCs/>
          <w:sz w:val="28"/>
          <w:szCs w:val="28"/>
        </w:rPr>
        <w:t>задачам подпрограмм Программы</w:t>
      </w:r>
    </w:p>
    <w:p w:rsidR="009356D5" w:rsidRPr="00534E0C" w:rsidRDefault="009356D5" w:rsidP="0093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cyan"/>
        </w:rPr>
      </w:pPr>
    </w:p>
    <w:tbl>
      <w:tblPr>
        <w:tblpPr w:leftFromText="180" w:rightFromText="180" w:vertAnchor="text" w:tblpX="216" w:tblpY="1"/>
        <w:tblOverlap w:val="never"/>
        <w:tblW w:w="14091" w:type="dxa"/>
        <w:tblLook w:val="04A0" w:firstRow="1" w:lastRow="0" w:firstColumn="1" w:lastColumn="0" w:noHBand="0" w:noVBand="1"/>
      </w:tblPr>
      <w:tblGrid>
        <w:gridCol w:w="653"/>
        <w:gridCol w:w="5784"/>
        <w:gridCol w:w="1275"/>
        <w:gridCol w:w="1276"/>
        <w:gridCol w:w="1276"/>
        <w:gridCol w:w="1276"/>
        <w:gridCol w:w="1275"/>
        <w:gridCol w:w="1276"/>
      </w:tblGrid>
      <w:tr w:rsidR="0070764E" w:rsidRPr="00534E0C" w:rsidTr="004F7548">
        <w:trPr>
          <w:trHeight w:val="696"/>
        </w:trPr>
        <w:tc>
          <w:tcPr>
            <w:tcW w:w="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64E" w:rsidRPr="00534E0C" w:rsidRDefault="0070764E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34E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4E0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4E" w:rsidRPr="00534E0C" w:rsidRDefault="0070764E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Цели Программы и задачи подпрограмм Программы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4E" w:rsidRPr="00534E0C" w:rsidRDefault="0070764E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70764E" w:rsidRPr="00534E0C" w:rsidTr="004F7548">
        <w:trPr>
          <w:trHeight w:val="324"/>
        </w:trPr>
        <w:tc>
          <w:tcPr>
            <w:tcW w:w="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64E" w:rsidRPr="00534E0C" w:rsidRDefault="0070764E" w:rsidP="004F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764E" w:rsidRPr="00534E0C" w:rsidRDefault="0070764E" w:rsidP="004F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64E" w:rsidRPr="00534E0C" w:rsidRDefault="0070764E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64E" w:rsidRPr="00534E0C" w:rsidRDefault="0070764E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64E" w:rsidRPr="00534E0C" w:rsidRDefault="0070764E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64E" w:rsidRPr="00534E0C" w:rsidRDefault="0070764E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64E" w:rsidRPr="00534E0C" w:rsidRDefault="0070764E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64E" w:rsidRPr="00534E0C" w:rsidRDefault="0070764E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70764E" w:rsidRPr="00534E0C" w:rsidTr="004F7548">
        <w:trPr>
          <w:trHeight w:val="948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Цель 1 Программы: «Развитие и модернизация коммунальной инфраструктуры округа»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</w:tr>
      <w:tr w:rsidR="0070764E" w:rsidRPr="00534E0C" w:rsidTr="004F7548">
        <w:trPr>
          <w:trHeight w:val="948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Задача 1 подпрограммы 1: «Реализация мероприятий по комплексному развитию систем коммунальной инфраструктуры»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764E" w:rsidRPr="00534E0C" w:rsidTr="004F7548">
        <w:trPr>
          <w:trHeight w:val="126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Цель 2 Программы: «Повышение энергетической эффективности использования топливно-энергетических ресурсов на территории округа»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70764E" w:rsidRPr="00534E0C" w:rsidTr="004F7548">
        <w:trPr>
          <w:trHeight w:val="126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2: «Реализация проектов и мероприятий в области энергосбережения и повышения энергетической эффективности»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764E" w:rsidRPr="00534E0C" w:rsidTr="004F7548">
        <w:trPr>
          <w:trHeight w:val="948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Цель 3 Программы: «Создание комфортных и безопасных условий проживания в многоквартирных домах»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</w:tr>
      <w:tr w:rsidR="0070764E" w:rsidRPr="00534E0C" w:rsidTr="004F7548">
        <w:trPr>
          <w:trHeight w:val="1884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C25279" w:rsidP="004F7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Задача 1 Подпрограммы 3: «Эффективное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округа»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764E" w:rsidRPr="00534E0C" w:rsidTr="004F7548">
        <w:trPr>
          <w:trHeight w:val="2196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Цель 4 Программы. «Создание гарантированной системы поддержки в решении жилищной проблемы жителей Петровского городского округа Ставропольского края, признанных нуждающимися в улучшении жилищных условий»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70764E" w:rsidRPr="00534E0C" w:rsidTr="004F7548">
        <w:trPr>
          <w:trHeight w:val="1884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Задача 1 Подпрограммы 4. «Оказание социальной поддержки жителям Петровского городского округа Ставропольского края, признанным нуждающимися в улучшении жилищных условий»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764E" w:rsidRPr="00534E0C" w:rsidTr="004F7548">
        <w:trPr>
          <w:trHeight w:val="126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Цель 5 Программы. «Эффективное использование бюджетных средств, предусмотренных на реализацию Программы»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09" w:rsidRPr="00534E0C" w:rsidRDefault="00354409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0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</w:tbl>
    <w:p w:rsidR="00354409" w:rsidRPr="00534E0C" w:rsidRDefault="00354409" w:rsidP="009356D5"/>
    <w:p w:rsidR="009356D5" w:rsidRPr="00534E0C" w:rsidRDefault="009356D5" w:rsidP="009356D5">
      <w:pPr>
        <w:sectPr w:rsidR="009356D5" w:rsidRPr="00534E0C" w:rsidSect="00A31484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p w:rsidR="00B554B8" w:rsidRPr="00534E0C" w:rsidRDefault="00B554B8" w:rsidP="00E972F2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B554B8" w:rsidRPr="00534E0C" w:rsidRDefault="00B554B8" w:rsidP="00E972F2">
      <w:pPr>
        <w:pStyle w:val="1"/>
        <w:spacing w:before="0" w:line="240" w:lineRule="exact"/>
        <w:ind w:left="5103"/>
        <w:jc w:val="both"/>
        <w:rPr>
          <w:rFonts w:ascii="Times New Roman" w:hAnsi="Times New Roman"/>
          <w:b w:val="0"/>
          <w:bCs w:val="0"/>
          <w:color w:val="auto"/>
        </w:rPr>
      </w:pPr>
      <w:r w:rsidRPr="00534E0C">
        <w:rPr>
          <w:rFonts w:ascii="Times New Roman" w:hAnsi="Times New Roman"/>
          <w:b w:val="0"/>
          <w:bCs w:val="0"/>
          <w:color w:val="auto"/>
        </w:rPr>
        <w:t>к муниципальной программе Петровского городского округа Ставропольского края «Развитие жилищно-коммунального хозяйства»</w:t>
      </w:r>
    </w:p>
    <w:p w:rsidR="00E972F2" w:rsidRPr="00534E0C" w:rsidRDefault="00E972F2" w:rsidP="00E972F2"/>
    <w:p w:rsidR="00B554B8" w:rsidRPr="00534E0C" w:rsidRDefault="00B554B8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ПОДПРОГРАММА</w:t>
      </w:r>
    </w:p>
    <w:p w:rsidR="00B554B8" w:rsidRPr="00534E0C" w:rsidRDefault="00B554B8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«</w:t>
      </w:r>
      <w:r w:rsidRPr="00534E0C">
        <w:rPr>
          <w:rFonts w:ascii="Times New Roman" w:eastAsia="CourierNewPSMT" w:hAnsi="Times New Roman"/>
          <w:sz w:val="28"/>
          <w:szCs w:val="28"/>
        </w:rPr>
        <w:t>Комплексное развитие систем коммунальной инфраструктуры</w:t>
      </w:r>
      <w:r w:rsidRPr="00534E0C">
        <w:rPr>
          <w:rFonts w:ascii="Times New Roman" w:hAnsi="Times New Roman"/>
          <w:sz w:val="28"/>
          <w:szCs w:val="28"/>
        </w:rPr>
        <w:t>»</w:t>
      </w:r>
      <w:r w:rsidR="00C25279">
        <w:rPr>
          <w:rFonts w:ascii="Times New Roman" w:hAnsi="Times New Roman"/>
          <w:sz w:val="28"/>
          <w:szCs w:val="28"/>
        </w:rPr>
        <w:t xml:space="preserve"> </w:t>
      </w:r>
      <w:r w:rsidRPr="00534E0C">
        <w:rPr>
          <w:rFonts w:ascii="Times New Roman" w:hAnsi="Times New Roman"/>
          <w:sz w:val="28"/>
          <w:szCs w:val="28"/>
        </w:rPr>
        <w:t>муниципальной программы Петровского городского округа Ставропольского края «Развитие жилищно-коммунального хозяйства»</w:t>
      </w:r>
    </w:p>
    <w:p w:rsidR="00B554B8" w:rsidRPr="00534E0C" w:rsidRDefault="00B554B8" w:rsidP="00E972F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554B8" w:rsidRPr="00534E0C" w:rsidRDefault="00B554B8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ПАСПОРТ</w:t>
      </w:r>
    </w:p>
    <w:p w:rsidR="00B554B8" w:rsidRPr="00534E0C" w:rsidRDefault="00B554B8" w:rsidP="00B554B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подпрограммы «</w:t>
      </w:r>
      <w:r w:rsidRPr="00534E0C">
        <w:rPr>
          <w:rFonts w:ascii="Times New Roman" w:eastAsia="CourierNewPSMT" w:hAnsi="Times New Roman"/>
          <w:sz w:val="28"/>
          <w:szCs w:val="28"/>
        </w:rPr>
        <w:t>Комплексное развитие систем коммунальной инфраструктуры</w:t>
      </w:r>
      <w:r w:rsidRPr="00534E0C">
        <w:rPr>
          <w:rFonts w:ascii="Times New Roman" w:hAnsi="Times New Roman"/>
          <w:sz w:val="28"/>
          <w:szCs w:val="28"/>
        </w:rPr>
        <w:t>» муниципальной программы Петровского городского округа Ставропольского края «Развитие жилищно-коммунального хозяйства»</w:t>
      </w:r>
    </w:p>
    <w:p w:rsidR="00B554B8" w:rsidRPr="00534E0C" w:rsidRDefault="00B554B8" w:rsidP="00B554B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4961"/>
      </w:tblGrid>
      <w:tr w:rsidR="00B554B8" w:rsidRPr="00534E0C" w:rsidTr="004F7548">
        <w:tc>
          <w:tcPr>
            <w:tcW w:w="4140" w:type="dxa"/>
          </w:tcPr>
          <w:p w:rsidR="00B554B8" w:rsidRPr="00534E0C" w:rsidRDefault="00B554B8" w:rsidP="004F7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  <w:p w:rsidR="00B554B8" w:rsidRPr="00534E0C" w:rsidRDefault="00B554B8" w:rsidP="004F7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54B8" w:rsidRPr="00534E0C" w:rsidRDefault="00B554B8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554B8" w:rsidRPr="00534E0C" w:rsidRDefault="00B554B8" w:rsidP="004F7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534E0C">
              <w:rPr>
                <w:rFonts w:ascii="Times New Roman" w:eastAsia="CourierNewPSMT" w:hAnsi="Times New Roman"/>
                <w:sz w:val="28"/>
                <w:szCs w:val="28"/>
              </w:rPr>
              <w:t>Комплексное развитие систем коммунальной инфраструктуры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» муниципальной программы Петровского городского округа Ставропольского края «Развитие жилищно-коммунального хозяйства» (далее – подпрограмма)</w:t>
            </w:r>
          </w:p>
        </w:tc>
      </w:tr>
      <w:tr w:rsidR="00B554B8" w:rsidRPr="00534E0C" w:rsidTr="004F7548">
        <w:tc>
          <w:tcPr>
            <w:tcW w:w="4140" w:type="dxa"/>
          </w:tcPr>
          <w:p w:rsidR="00B554B8" w:rsidRPr="00534E0C" w:rsidRDefault="00B554B8" w:rsidP="004F7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961" w:type="dxa"/>
          </w:tcPr>
          <w:p w:rsidR="00B554B8" w:rsidRPr="00534E0C" w:rsidRDefault="00B554B8" w:rsidP="004F7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</w:t>
            </w:r>
          </w:p>
        </w:tc>
      </w:tr>
      <w:tr w:rsidR="00B554B8" w:rsidRPr="00534E0C" w:rsidTr="004F7548">
        <w:tc>
          <w:tcPr>
            <w:tcW w:w="4140" w:type="dxa"/>
          </w:tcPr>
          <w:p w:rsidR="00B554B8" w:rsidRPr="00534E0C" w:rsidRDefault="00B554B8" w:rsidP="004F7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4961" w:type="dxa"/>
          </w:tcPr>
          <w:p w:rsidR="00B554B8" w:rsidRPr="00534E0C" w:rsidRDefault="00B554B8" w:rsidP="004F7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территориальные отделы, МКУ ПГО СК «ПКБО»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, отдел жилищного учета</w:t>
            </w:r>
          </w:p>
        </w:tc>
      </w:tr>
      <w:tr w:rsidR="00B554B8" w:rsidRPr="00534E0C" w:rsidTr="004F7548">
        <w:tc>
          <w:tcPr>
            <w:tcW w:w="4140" w:type="dxa"/>
          </w:tcPr>
          <w:p w:rsidR="00B554B8" w:rsidRPr="00534E0C" w:rsidRDefault="00B554B8" w:rsidP="004F7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961" w:type="dxa"/>
          </w:tcPr>
          <w:p w:rsidR="00B554B8" w:rsidRPr="00534E0C" w:rsidRDefault="00B554B8" w:rsidP="004F7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жители округа</w:t>
            </w:r>
            <w:r w:rsidR="004B019D" w:rsidRPr="00534E0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554B8" w:rsidRPr="00534E0C" w:rsidTr="004F7548">
        <w:tc>
          <w:tcPr>
            <w:tcW w:w="4140" w:type="dxa"/>
          </w:tcPr>
          <w:p w:rsidR="00B554B8" w:rsidRPr="00534E0C" w:rsidRDefault="00B554B8" w:rsidP="004F7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961" w:type="dxa"/>
          </w:tcPr>
          <w:p w:rsidR="00B554B8" w:rsidRPr="00534E0C" w:rsidRDefault="00B554B8" w:rsidP="004F7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реализация мероприятий по комплексному развитию систем коммунальной инфраструктуры</w:t>
            </w:r>
          </w:p>
        </w:tc>
      </w:tr>
      <w:tr w:rsidR="00B554B8" w:rsidRPr="00534E0C" w:rsidTr="004F7548">
        <w:tc>
          <w:tcPr>
            <w:tcW w:w="4140" w:type="dxa"/>
          </w:tcPr>
          <w:p w:rsidR="00B554B8" w:rsidRPr="00534E0C" w:rsidRDefault="00B554B8" w:rsidP="004F7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подпрограммы </w:t>
            </w:r>
          </w:p>
          <w:p w:rsidR="00B554B8" w:rsidRPr="00534E0C" w:rsidRDefault="00B554B8" w:rsidP="004F7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0764E" w:rsidRPr="00534E0C" w:rsidRDefault="001D069E" w:rsidP="004F7548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к</w:t>
            </w:r>
            <w:r w:rsidR="0070764E" w:rsidRPr="00534E0C">
              <w:rPr>
                <w:rFonts w:ascii="Times New Roman" w:hAnsi="Times New Roman"/>
                <w:sz w:val="28"/>
                <w:szCs w:val="28"/>
              </w:rPr>
              <w:t>оличество мемориалов «Огонь вечной славы», содержание которых обеспечено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764E" w:rsidRPr="00534E0C" w:rsidRDefault="001D069E" w:rsidP="004F7548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4E0C">
              <w:rPr>
                <w:rFonts w:ascii="Times New Roman" w:hAnsi="Times New Roman"/>
                <w:sz w:val="28"/>
                <w:szCs w:val="28"/>
              </w:rPr>
              <w:t>- д</w:t>
            </w:r>
            <w:r w:rsidR="0070764E" w:rsidRPr="00534E0C">
              <w:rPr>
                <w:rFonts w:ascii="Times New Roman" w:hAnsi="Times New Roman"/>
                <w:sz w:val="28"/>
                <w:szCs w:val="28"/>
              </w:rPr>
              <w:t xml:space="preserve">оля земельных участков, предоставляемых (предоставленных) в отчетном году для индивидуального жилищного строительства гражданам, имеющих трех и более детей в возрасте до 18 лет, обеспеченных инженерной и транспортной инфраструктурой от количества земельных участков, предоставляемых (предоставленных) в отчетном году </w:t>
            </w:r>
            <w:r w:rsidR="0070764E" w:rsidRPr="00534E0C">
              <w:rPr>
                <w:rFonts w:ascii="Times New Roman" w:hAnsi="Times New Roman"/>
                <w:sz w:val="28"/>
                <w:szCs w:val="28"/>
              </w:rPr>
              <w:lastRenderedPageBreak/>
              <w:t>для индивидуального жилищного строительства гражданам, имеющих трех и более детей в возрасте до 18 лет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70764E" w:rsidRPr="00534E0C" w:rsidRDefault="001D069E" w:rsidP="004F7548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п</w:t>
            </w:r>
            <w:r w:rsidR="0070764E" w:rsidRPr="00534E0C">
              <w:rPr>
                <w:rFonts w:ascii="Times New Roman" w:hAnsi="Times New Roman"/>
                <w:sz w:val="28"/>
                <w:szCs w:val="28"/>
              </w:rPr>
              <w:t>лощадь мест захоронения, на которых обеспечено содержание территории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764E" w:rsidRPr="00534E0C" w:rsidRDefault="001D069E" w:rsidP="004F7548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п</w:t>
            </w:r>
            <w:r w:rsidR="0070764E" w:rsidRPr="00534E0C">
              <w:rPr>
                <w:rFonts w:ascii="Times New Roman" w:hAnsi="Times New Roman"/>
                <w:sz w:val="28"/>
                <w:szCs w:val="28"/>
              </w:rPr>
              <w:t>ротяженность освещенных улиц и автомобильных дорог общего пользования местного значения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764E" w:rsidRPr="00534E0C" w:rsidRDefault="001D069E" w:rsidP="004F7548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п</w:t>
            </w:r>
            <w:r w:rsidR="0070764E" w:rsidRPr="00534E0C">
              <w:rPr>
                <w:rFonts w:ascii="Times New Roman" w:hAnsi="Times New Roman"/>
                <w:sz w:val="28"/>
                <w:szCs w:val="28"/>
              </w:rPr>
              <w:t>лощадь жилых помещений муниципального жилищного фонда, в котором произведен капитальный ремонт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764E" w:rsidRPr="00534E0C" w:rsidRDefault="001D069E" w:rsidP="004F7548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у</w:t>
            </w:r>
            <w:r w:rsidR="0070764E" w:rsidRPr="00534E0C">
              <w:rPr>
                <w:rFonts w:ascii="Times New Roman" w:hAnsi="Times New Roman"/>
                <w:sz w:val="28"/>
                <w:szCs w:val="28"/>
              </w:rPr>
              <w:t>величение площади жилых помещений муниципального жилищного фонда, в котором произведен капитальный ремонт в сравнении с 2018 годом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764E" w:rsidRPr="00534E0C" w:rsidRDefault="001D069E" w:rsidP="004F7548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к</w:t>
            </w:r>
            <w:r w:rsidR="0070764E" w:rsidRPr="00534E0C">
              <w:rPr>
                <w:rFonts w:ascii="Times New Roman" w:hAnsi="Times New Roman"/>
                <w:sz w:val="28"/>
                <w:szCs w:val="28"/>
              </w:rPr>
              <w:t>оличество саженцев, высаженных на территории округа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764E" w:rsidRPr="00534E0C" w:rsidRDefault="001D069E" w:rsidP="004F7548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д</w:t>
            </w:r>
            <w:r w:rsidR="0070764E" w:rsidRPr="00534E0C">
              <w:rPr>
                <w:rFonts w:ascii="Times New Roman" w:hAnsi="Times New Roman"/>
                <w:sz w:val="28"/>
                <w:szCs w:val="28"/>
              </w:rPr>
              <w:t>оля твердых коммунальных отходов, собранных в общественных местах на территории округа, направленных на обработку и утилизацию в общем объеме собранных твердых коммунальных отходов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764E" w:rsidRPr="00534E0C" w:rsidRDefault="001D069E" w:rsidP="004F7548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д</w:t>
            </w:r>
            <w:r w:rsidR="0070764E" w:rsidRPr="00534E0C">
              <w:rPr>
                <w:rFonts w:ascii="Times New Roman" w:hAnsi="Times New Roman"/>
                <w:sz w:val="28"/>
                <w:szCs w:val="28"/>
              </w:rPr>
              <w:t>оля безродных граждан, погребенных за счет средств местного бюджета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764E" w:rsidRPr="00534E0C" w:rsidRDefault="001D069E" w:rsidP="004F7548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п</w:t>
            </w:r>
            <w:r w:rsidR="0070764E" w:rsidRPr="00534E0C">
              <w:rPr>
                <w:rFonts w:ascii="Times New Roman" w:hAnsi="Times New Roman"/>
                <w:sz w:val="28"/>
                <w:szCs w:val="28"/>
              </w:rPr>
              <w:t>лощадь территории, подлежащая благоустройству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764E" w:rsidRPr="00534E0C" w:rsidRDefault="001D069E" w:rsidP="004F7548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д</w:t>
            </w:r>
            <w:r w:rsidR="0070764E" w:rsidRPr="00534E0C">
              <w:rPr>
                <w:rFonts w:ascii="Times New Roman" w:hAnsi="Times New Roman"/>
                <w:sz w:val="28"/>
                <w:szCs w:val="28"/>
              </w:rPr>
              <w:t>оля исполненных решений суда о сносе объекта капитального строительства в общем количестве решений о сносе, поступивших в администрацию Петровского городского округа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764E" w:rsidRPr="00534E0C" w:rsidRDefault="001D069E" w:rsidP="004F7548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к</w:t>
            </w:r>
            <w:r w:rsidR="0070764E" w:rsidRPr="00534E0C">
              <w:rPr>
                <w:rFonts w:ascii="Times New Roman" w:hAnsi="Times New Roman"/>
                <w:sz w:val="28"/>
                <w:szCs w:val="28"/>
              </w:rPr>
              <w:t>оличество реализованных проектов развития территорий муниципальных образований, основанных на местных инициативах</w:t>
            </w:r>
          </w:p>
        </w:tc>
      </w:tr>
      <w:tr w:rsidR="00B554B8" w:rsidRPr="00534E0C" w:rsidTr="004F7548">
        <w:tc>
          <w:tcPr>
            <w:tcW w:w="4140" w:type="dxa"/>
          </w:tcPr>
          <w:p w:rsidR="00B554B8" w:rsidRPr="00534E0C" w:rsidRDefault="00B554B8" w:rsidP="004F7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4961" w:type="dxa"/>
          </w:tcPr>
          <w:p w:rsidR="00B554B8" w:rsidRPr="00534E0C" w:rsidRDefault="00B554B8" w:rsidP="004F75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2018 – 2023</w:t>
            </w:r>
          </w:p>
        </w:tc>
      </w:tr>
      <w:tr w:rsidR="00B554B8" w:rsidRPr="00534E0C" w:rsidTr="004F7548">
        <w:tc>
          <w:tcPr>
            <w:tcW w:w="4140" w:type="dxa"/>
          </w:tcPr>
          <w:p w:rsidR="00B554B8" w:rsidRPr="00534E0C" w:rsidRDefault="00B554B8" w:rsidP="004F7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и источники </w:t>
            </w:r>
            <w:proofErr w:type="gramStart"/>
            <w:r w:rsidRPr="00534E0C">
              <w:rPr>
                <w:rFonts w:ascii="Times New Roman" w:hAnsi="Times New Roman"/>
                <w:sz w:val="28"/>
                <w:szCs w:val="28"/>
              </w:rPr>
              <w:t>финансового</w:t>
            </w:r>
            <w:proofErr w:type="gramEnd"/>
          </w:p>
          <w:p w:rsidR="00B554B8" w:rsidRPr="00534E0C" w:rsidRDefault="00B554B8" w:rsidP="004F7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обеспечения подпрограммы</w:t>
            </w:r>
          </w:p>
        </w:tc>
        <w:tc>
          <w:tcPr>
            <w:tcW w:w="4961" w:type="dxa"/>
          </w:tcPr>
          <w:p w:rsidR="00B554B8" w:rsidRPr="00534E0C" w:rsidRDefault="00B554B8" w:rsidP="004F75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C22B2D" w:rsidRPr="00534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76EB" w:rsidRPr="00534E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7AA2">
              <w:rPr>
                <w:rFonts w:ascii="Times New Roman" w:hAnsi="Times New Roman" w:cs="Times New Roman"/>
                <w:sz w:val="28"/>
                <w:szCs w:val="28"/>
              </w:rPr>
              <w:t>4 720,21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B554B8" w:rsidRPr="00534E0C" w:rsidRDefault="00B554B8" w:rsidP="004F7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краевой бюджет –</w:t>
            </w:r>
            <w:r w:rsidR="001219BC" w:rsidRPr="00534E0C">
              <w:rPr>
                <w:rFonts w:ascii="Times New Roman" w:hAnsi="Times New Roman"/>
                <w:sz w:val="28"/>
                <w:szCs w:val="28"/>
              </w:rPr>
              <w:t xml:space="preserve"> 44 924,45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B554B8" w:rsidRPr="00534E0C" w:rsidRDefault="00B554B8" w:rsidP="004F754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15 459,60 тыс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.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554B8" w:rsidRPr="00534E0C" w:rsidRDefault="00B554B8" w:rsidP="004F754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2019 год – 15 </w:t>
            </w:r>
            <w:r w:rsidR="001219BC" w:rsidRPr="00534E0C">
              <w:rPr>
                <w:rFonts w:ascii="Times New Roman" w:hAnsi="Times New Roman"/>
                <w:sz w:val="28"/>
                <w:szCs w:val="28"/>
              </w:rPr>
              <w:t>464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,8</w:t>
            </w:r>
            <w:r w:rsidR="001219BC" w:rsidRPr="00534E0C">
              <w:rPr>
                <w:rFonts w:ascii="Times New Roman" w:hAnsi="Times New Roman"/>
                <w:sz w:val="28"/>
                <w:szCs w:val="28"/>
              </w:rPr>
              <w:t>5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.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554B8" w:rsidRPr="00534E0C" w:rsidRDefault="00B554B8" w:rsidP="004F754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19BC" w:rsidRPr="00534E0C">
              <w:rPr>
                <w:rFonts w:ascii="Times New Roman" w:hAnsi="Times New Roman"/>
                <w:sz w:val="28"/>
                <w:szCs w:val="28"/>
              </w:rPr>
              <w:t>14 000,00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.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554B8" w:rsidRPr="00534E0C" w:rsidRDefault="00B554B8" w:rsidP="004F754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0,00 тыс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.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554B8" w:rsidRPr="00534E0C" w:rsidRDefault="00B554B8" w:rsidP="004F754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 0,00 тыс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.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554B8" w:rsidRPr="00534E0C" w:rsidRDefault="00C21D09" w:rsidP="004F754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="00B554B8" w:rsidRPr="00534E0C">
              <w:rPr>
                <w:rFonts w:ascii="Times New Roman" w:hAnsi="Times New Roman"/>
                <w:sz w:val="28"/>
                <w:szCs w:val="28"/>
              </w:rPr>
              <w:t>год – 0,00 тыс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.</w:t>
            </w:r>
            <w:r w:rsidR="00B554B8" w:rsidRPr="00534E0C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B554B8" w:rsidRPr="00534E0C" w:rsidRDefault="00B554B8" w:rsidP="004F7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бюджет округа – </w:t>
            </w:r>
            <w:r w:rsidR="00C22B2D" w:rsidRPr="00534E0C">
              <w:rPr>
                <w:rFonts w:ascii="Times New Roman" w:hAnsi="Times New Roman"/>
                <w:sz w:val="28"/>
                <w:szCs w:val="28"/>
              </w:rPr>
              <w:t>2</w:t>
            </w:r>
            <w:r w:rsidR="002976EB" w:rsidRPr="00534E0C">
              <w:rPr>
                <w:rFonts w:ascii="Times New Roman" w:hAnsi="Times New Roman"/>
                <w:sz w:val="28"/>
                <w:szCs w:val="28"/>
              </w:rPr>
              <w:t>2</w:t>
            </w:r>
            <w:r w:rsidR="00B86669" w:rsidRPr="00534E0C">
              <w:rPr>
                <w:rFonts w:ascii="Times New Roman" w:hAnsi="Times New Roman"/>
                <w:sz w:val="28"/>
                <w:szCs w:val="28"/>
              </w:rPr>
              <w:t>5</w:t>
            </w:r>
            <w:r w:rsidR="002976EB" w:rsidRPr="00534E0C">
              <w:rPr>
                <w:rFonts w:ascii="Times New Roman" w:hAnsi="Times New Roman"/>
                <w:sz w:val="28"/>
                <w:szCs w:val="28"/>
              </w:rPr>
              <w:t> </w:t>
            </w:r>
            <w:r w:rsidR="005F7AA2">
              <w:rPr>
                <w:rFonts w:ascii="Times New Roman" w:hAnsi="Times New Roman"/>
                <w:sz w:val="28"/>
                <w:szCs w:val="28"/>
              </w:rPr>
              <w:t>514</w:t>
            </w:r>
            <w:r w:rsidR="002976EB" w:rsidRPr="00534E0C">
              <w:rPr>
                <w:rFonts w:ascii="Times New Roman" w:hAnsi="Times New Roman"/>
                <w:sz w:val="28"/>
                <w:szCs w:val="28"/>
              </w:rPr>
              <w:t>,</w:t>
            </w:r>
            <w:r w:rsidR="00B86669" w:rsidRPr="00534E0C">
              <w:rPr>
                <w:rFonts w:ascii="Times New Roman" w:hAnsi="Times New Roman"/>
                <w:sz w:val="28"/>
                <w:szCs w:val="28"/>
              </w:rPr>
              <w:t>3</w:t>
            </w:r>
            <w:r w:rsidR="002976EB" w:rsidRPr="00534E0C">
              <w:rPr>
                <w:rFonts w:ascii="Times New Roman" w:hAnsi="Times New Roman"/>
                <w:sz w:val="28"/>
                <w:szCs w:val="28"/>
              </w:rPr>
              <w:t>1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B554B8" w:rsidRPr="00534E0C" w:rsidRDefault="00B554B8" w:rsidP="004F7548">
            <w:pPr>
              <w:spacing w:after="0" w:line="240" w:lineRule="auto"/>
              <w:ind w:firstLine="495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37 904,84 тыс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.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554B8" w:rsidRPr="00534E0C" w:rsidRDefault="00B554B8" w:rsidP="004F7548">
            <w:pPr>
              <w:spacing w:after="0" w:line="240" w:lineRule="auto"/>
              <w:ind w:firstLine="495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976EB" w:rsidRPr="00534E0C">
              <w:rPr>
                <w:rFonts w:ascii="Times New Roman" w:hAnsi="Times New Roman"/>
                <w:sz w:val="28"/>
                <w:szCs w:val="28"/>
              </w:rPr>
              <w:t>44 </w:t>
            </w:r>
            <w:r w:rsidR="00B86669" w:rsidRPr="00534E0C">
              <w:rPr>
                <w:rFonts w:ascii="Times New Roman" w:hAnsi="Times New Roman"/>
                <w:sz w:val="28"/>
                <w:szCs w:val="28"/>
              </w:rPr>
              <w:t>667</w:t>
            </w:r>
            <w:r w:rsidR="002976EB" w:rsidRPr="00534E0C">
              <w:rPr>
                <w:rFonts w:ascii="Times New Roman" w:hAnsi="Times New Roman"/>
                <w:sz w:val="28"/>
                <w:szCs w:val="28"/>
              </w:rPr>
              <w:t>,</w:t>
            </w:r>
            <w:r w:rsidR="00B86669" w:rsidRPr="00534E0C">
              <w:rPr>
                <w:rFonts w:ascii="Times New Roman" w:hAnsi="Times New Roman"/>
                <w:sz w:val="28"/>
                <w:szCs w:val="28"/>
              </w:rPr>
              <w:t>6</w:t>
            </w:r>
            <w:r w:rsidR="002976EB" w:rsidRPr="00534E0C">
              <w:rPr>
                <w:rFonts w:ascii="Times New Roman" w:hAnsi="Times New Roman"/>
                <w:sz w:val="28"/>
                <w:szCs w:val="28"/>
              </w:rPr>
              <w:t>5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.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554B8" w:rsidRPr="00534E0C" w:rsidRDefault="00B554B8" w:rsidP="004F7548">
            <w:pPr>
              <w:spacing w:after="0" w:line="240" w:lineRule="auto"/>
              <w:ind w:firstLine="495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19BC" w:rsidRPr="00534E0C">
              <w:rPr>
                <w:rFonts w:ascii="Times New Roman" w:hAnsi="Times New Roman"/>
                <w:sz w:val="28"/>
                <w:szCs w:val="28"/>
              </w:rPr>
              <w:t>4</w:t>
            </w:r>
            <w:r w:rsidR="0068580A" w:rsidRPr="00534E0C">
              <w:rPr>
                <w:rFonts w:ascii="Times New Roman" w:hAnsi="Times New Roman"/>
                <w:sz w:val="28"/>
                <w:szCs w:val="28"/>
              </w:rPr>
              <w:t>2</w:t>
            </w:r>
            <w:r w:rsidR="001219BC" w:rsidRPr="00534E0C">
              <w:rPr>
                <w:rFonts w:ascii="Times New Roman" w:hAnsi="Times New Roman"/>
                <w:sz w:val="28"/>
                <w:szCs w:val="28"/>
              </w:rPr>
              <w:t> </w:t>
            </w:r>
            <w:r w:rsidR="00B86669" w:rsidRPr="00534E0C">
              <w:rPr>
                <w:rFonts w:ascii="Times New Roman" w:hAnsi="Times New Roman"/>
                <w:sz w:val="28"/>
                <w:szCs w:val="28"/>
              </w:rPr>
              <w:t>0</w:t>
            </w:r>
            <w:r w:rsidR="005F7AA2">
              <w:rPr>
                <w:rFonts w:ascii="Times New Roman" w:hAnsi="Times New Roman"/>
                <w:sz w:val="28"/>
                <w:szCs w:val="28"/>
              </w:rPr>
              <w:t>1</w:t>
            </w:r>
            <w:r w:rsidR="00B86669" w:rsidRPr="00534E0C">
              <w:rPr>
                <w:rFonts w:ascii="Times New Roman" w:hAnsi="Times New Roman"/>
                <w:sz w:val="28"/>
                <w:szCs w:val="28"/>
              </w:rPr>
              <w:t>1</w:t>
            </w:r>
            <w:r w:rsidR="001219BC" w:rsidRPr="00534E0C">
              <w:rPr>
                <w:rFonts w:ascii="Times New Roman" w:hAnsi="Times New Roman"/>
                <w:sz w:val="28"/>
                <w:szCs w:val="28"/>
              </w:rPr>
              <w:t>,45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.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554B8" w:rsidRPr="00534E0C" w:rsidRDefault="00B554B8" w:rsidP="004F7548">
            <w:pPr>
              <w:spacing w:after="0" w:line="240" w:lineRule="auto"/>
              <w:ind w:firstLine="495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219BC" w:rsidRPr="00534E0C">
              <w:rPr>
                <w:rFonts w:ascii="Times New Roman" w:hAnsi="Times New Roman"/>
                <w:sz w:val="28"/>
                <w:szCs w:val="28"/>
              </w:rPr>
              <w:t>33 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5</w:t>
            </w:r>
            <w:r w:rsidR="001219BC" w:rsidRPr="00534E0C">
              <w:rPr>
                <w:rFonts w:ascii="Times New Roman" w:hAnsi="Times New Roman"/>
                <w:sz w:val="28"/>
                <w:szCs w:val="28"/>
              </w:rPr>
              <w:t>08,39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.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554B8" w:rsidRPr="00534E0C" w:rsidRDefault="00B554B8" w:rsidP="004F7548">
            <w:pPr>
              <w:spacing w:after="0" w:line="240" w:lineRule="auto"/>
              <w:ind w:firstLine="495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219BC" w:rsidRPr="00534E0C">
              <w:rPr>
                <w:rFonts w:ascii="Times New Roman" w:hAnsi="Times New Roman"/>
                <w:sz w:val="28"/>
                <w:szCs w:val="28"/>
              </w:rPr>
              <w:t>33 710,99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.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554B8" w:rsidRPr="00534E0C" w:rsidRDefault="00B554B8" w:rsidP="004F7548">
            <w:pPr>
              <w:spacing w:after="0" w:line="240" w:lineRule="auto"/>
              <w:ind w:firstLine="495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1219BC" w:rsidRPr="00534E0C">
              <w:rPr>
                <w:rFonts w:ascii="Times New Roman" w:hAnsi="Times New Roman"/>
                <w:sz w:val="28"/>
                <w:szCs w:val="28"/>
              </w:rPr>
              <w:t>33 710,99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.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B554B8" w:rsidRPr="00534E0C" w:rsidRDefault="000511D3" w:rsidP="004F7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налоговые расходы бюджета округа</w:t>
            </w:r>
            <w:r w:rsidR="00B554B8" w:rsidRPr="00534E0C">
              <w:rPr>
                <w:rFonts w:ascii="Times New Roman" w:hAnsi="Times New Roman"/>
                <w:sz w:val="28"/>
                <w:szCs w:val="28"/>
              </w:rPr>
              <w:t xml:space="preserve"> – 0,00 тыс. рублей, в том числе по годам: </w:t>
            </w:r>
          </w:p>
          <w:p w:rsidR="00B554B8" w:rsidRPr="00534E0C" w:rsidRDefault="00B554B8" w:rsidP="004F754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B554B8" w:rsidRPr="00534E0C" w:rsidRDefault="00B554B8" w:rsidP="004F754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2019 год – 0,00 тысяч рублей;</w:t>
            </w:r>
          </w:p>
          <w:p w:rsidR="00B554B8" w:rsidRPr="00534E0C" w:rsidRDefault="00B554B8" w:rsidP="004F754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2020 год – 0,00 тысяч рублей;</w:t>
            </w:r>
          </w:p>
          <w:p w:rsidR="00B554B8" w:rsidRPr="00534E0C" w:rsidRDefault="00B554B8" w:rsidP="004F754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B554B8" w:rsidRPr="00534E0C" w:rsidRDefault="00B554B8" w:rsidP="004F754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B554B8" w:rsidRPr="00534E0C" w:rsidRDefault="00B554B8" w:rsidP="004F754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2023 год – 0,00 тысяч рублей.</w:t>
            </w:r>
          </w:p>
          <w:p w:rsidR="00B554B8" w:rsidRPr="00534E0C" w:rsidRDefault="00B554B8" w:rsidP="004F7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средства участников программы – </w:t>
            </w:r>
            <w:r w:rsidR="00996BE5">
              <w:rPr>
                <w:rFonts w:ascii="Times New Roman" w:hAnsi="Times New Roman"/>
                <w:sz w:val="28"/>
                <w:szCs w:val="28"/>
              </w:rPr>
              <w:t>4 281,45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B554B8" w:rsidRPr="00534E0C" w:rsidRDefault="00B554B8" w:rsidP="004F754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2018 год – 0,00 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554B8" w:rsidRPr="00534E0C" w:rsidRDefault="00B554B8" w:rsidP="004F754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1 795,75тыс.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554B8" w:rsidRPr="00534E0C" w:rsidRDefault="00B554B8" w:rsidP="004F754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2 485,70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тыс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.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554B8" w:rsidRPr="00534E0C" w:rsidRDefault="00B554B8" w:rsidP="004F754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0,00 тыс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.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554B8" w:rsidRPr="00534E0C" w:rsidRDefault="00B554B8" w:rsidP="004F754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 0,00 тыс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.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554B8" w:rsidRPr="00534E0C" w:rsidRDefault="00B554B8" w:rsidP="004F754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2023 год – 0,00 тыс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B554B8" w:rsidRDefault="00B554B8" w:rsidP="004F7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Объёмы финансирования мероприятий Подпрограммы носят прогнозный характер и ежегодно уточняются при формировании проекта бюджета округа на очередной финансовый год и плановый период</w:t>
            </w:r>
          </w:p>
          <w:p w:rsidR="00C25279" w:rsidRPr="00534E0C" w:rsidRDefault="00C25279" w:rsidP="004F7548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16"/>
                <w:szCs w:val="28"/>
              </w:rPr>
            </w:pPr>
          </w:p>
        </w:tc>
      </w:tr>
      <w:tr w:rsidR="00B554B8" w:rsidRPr="00534E0C" w:rsidTr="004F7548">
        <w:tc>
          <w:tcPr>
            <w:tcW w:w="4140" w:type="dxa"/>
          </w:tcPr>
          <w:p w:rsidR="00B554B8" w:rsidRPr="00534E0C" w:rsidRDefault="00B554B8" w:rsidP="004F7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</w:t>
            </w:r>
          </w:p>
          <w:p w:rsidR="00B554B8" w:rsidRPr="00534E0C" w:rsidRDefault="00B554B8" w:rsidP="004F7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961" w:type="dxa"/>
          </w:tcPr>
          <w:p w:rsidR="00B554B8" w:rsidRPr="00534E0C" w:rsidRDefault="00B554B8" w:rsidP="004F754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</w:t>
            </w:r>
            <w:r w:rsidR="004B019D"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 w:rsidR="004B019D" w:rsidRPr="00534E0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 12 мемориалов «Огонь вечной славы»;</w:t>
            </w:r>
          </w:p>
          <w:p w:rsidR="00B554B8" w:rsidRPr="00534E0C" w:rsidRDefault="00B554B8" w:rsidP="004F754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1D09"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обеспечение </w:t>
            </w:r>
            <w:r w:rsidRPr="00534E0C">
              <w:rPr>
                <w:rFonts w:ascii="Times New Roman" w:hAnsi="Times New Roman" w:cs="Times New Roman"/>
                <w:bCs/>
                <w:sz w:val="28"/>
                <w:szCs w:val="28"/>
              </w:rPr>
              <w:t>дол</w:t>
            </w:r>
            <w:r w:rsidR="00C21D09" w:rsidRPr="00534E0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34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земельных участков, предоставляемых (предоставленных) в отчетном году для индивидуального жилищного строительства гражданам, имеющих трех и более детей в возрасте до 18 лет, обеспеченных инженерной и транспортной инфраструктурой от количества земельных участков, предоставляемых (предоставленных) в отчетном году для индивидуального жилищного строительства гражданам, имеющих трех и более детей в возрасте до 18 лет – не менее 75 процентов ежегодно;</w:t>
            </w:r>
            <w:proofErr w:type="gramEnd"/>
          </w:p>
          <w:p w:rsidR="00B554B8" w:rsidRPr="00534E0C" w:rsidRDefault="00B554B8" w:rsidP="004F754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C21D09"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территории мест захоронения на площади 101,51 га;</w:t>
            </w:r>
          </w:p>
          <w:p w:rsidR="00B554B8" w:rsidRPr="00534E0C" w:rsidRDefault="00B554B8" w:rsidP="004F754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- увеличение протяженности освещенных улиц и автомобильных дорог общего пользования местного значения – до 467,5 км</w:t>
            </w:r>
            <w:proofErr w:type="gramStart"/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 2023 году;</w:t>
            </w:r>
          </w:p>
          <w:p w:rsidR="00B554B8" w:rsidRPr="00534E0C" w:rsidRDefault="00B554B8" w:rsidP="004F7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увеличение площади жилых помещений муниципального жилищного фонда, в котором произведен капитальный ремонт до 3</w:t>
            </w:r>
            <w:r w:rsidR="00BA64E8" w:rsidRPr="00534E0C">
              <w:rPr>
                <w:rFonts w:ascii="Times New Roman" w:hAnsi="Times New Roman"/>
                <w:sz w:val="28"/>
                <w:szCs w:val="28"/>
              </w:rPr>
              <w:t>1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,8</w:t>
            </w:r>
            <w:r w:rsidR="00BA64E8" w:rsidRPr="00534E0C">
              <w:rPr>
                <w:rFonts w:ascii="Times New Roman" w:hAnsi="Times New Roman"/>
                <w:sz w:val="28"/>
                <w:szCs w:val="28"/>
              </w:rPr>
              <w:t>%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к 2023 год</w:t>
            </w:r>
            <w:r w:rsidR="00BA64E8" w:rsidRPr="00534E0C">
              <w:rPr>
                <w:rFonts w:ascii="Times New Roman" w:hAnsi="Times New Roman"/>
                <w:sz w:val="28"/>
                <w:szCs w:val="28"/>
              </w:rPr>
              <w:t>у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64E8" w:rsidRPr="00534E0C" w:rsidRDefault="00BA64E8" w:rsidP="004F7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количество саженцев, высаженных на территории округа, достигнет 2500 единиц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 xml:space="preserve"> в 2023 году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64E8" w:rsidRPr="00534E0C" w:rsidRDefault="00BA64E8" w:rsidP="004F7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>ежегодное обеспечение доли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твердых коммунальных отходов, собранных в общественных местах на территории округа, направление на обработку и утилизацию в общем объеме собранных твердых коммунальных отходов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 xml:space="preserve"> в размере 100%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F0385" w:rsidRPr="00534E0C" w:rsidRDefault="00B554B8" w:rsidP="004F7548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1D09" w:rsidRPr="00534E0C">
              <w:rPr>
                <w:rFonts w:ascii="Times New Roman" w:hAnsi="Times New Roman"/>
                <w:sz w:val="28"/>
                <w:szCs w:val="28"/>
              </w:rPr>
              <w:t xml:space="preserve">ежегодное 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обеспечение погребения безродных граждан за счет средств бюджета округа</w:t>
            </w:r>
          </w:p>
        </w:tc>
      </w:tr>
    </w:tbl>
    <w:p w:rsidR="00B554B8" w:rsidRDefault="00B554B8" w:rsidP="00E972F2">
      <w:pPr>
        <w:spacing w:after="0"/>
        <w:jc w:val="center"/>
        <w:rPr>
          <w:sz w:val="28"/>
          <w:szCs w:val="28"/>
        </w:rPr>
      </w:pPr>
    </w:p>
    <w:p w:rsidR="00C25279" w:rsidRPr="00534E0C" w:rsidRDefault="00C25279" w:rsidP="00E972F2">
      <w:pPr>
        <w:spacing w:after="0"/>
        <w:jc w:val="center"/>
        <w:rPr>
          <w:sz w:val="28"/>
          <w:szCs w:val="28"/>
        </w:rPr>
      </w:pPr>
    </w:p>
    <w:p w:rsidR="00B554B8" w:rsidRPr="00534E0C" w:rsidRDefault="00B554B8" w:rsidP="00B554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B554B8" w:rsidRDefault="00B554B8" w:rsidP="00B554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279" w:rsidRPr="00534E0C" w:rsidRDefault="00C25279" w:rsidP="00B554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54B8" w:rsidRPr="00534E0C" w:rsidRDefault="00B554B8" w:rsidP="00C25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Подпрограмма включает в себя следующие мероприятия: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1) Разработка и актуализация схем теплоснабжения, водоснабжения и водоотведения.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Реализация мероприятия предусматривается для определения долгосрочной перспективы развития централизованных систем водоснабжения, водоотведения и теплоснабжения городского округа, комплексной оценки данной сферы, оценки размера средств, необходимых для решения проблем данной сферы, а также ее развития.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 Соисполнители и участники – не предусмотрены.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2) Организация и содержание мемориалов «Огонь вечной славы». 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Реализация мероприятия предполагает обеспечение </w:t>
      </w:r>
      <w:r w:rsidR="003D1834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534E0C">
        <w:rPr>
          <w:rFonts w:ascii="Times New Roman" w:hAnsi="Times New Roman" w:cs="Times New Roman"/>
          <w:sz w:val="28"/>
          <w:szCs w:val="28"/>
        </w:rPr>
        <w:t>мемориалов «Ог</w:t>
      </w:r>
      <w:r w:rsidR="003D1834">
        <w:rPr>
          <w:rFonts w:ascii="Times New Roman" w:hAnsi="Times New Roman" w:cs="Times New Roman"/>
          <w:sz w:val="28"/>
          <w:szCs w:val="28"/>
        </w:rPr>
        <w:t>онь</w:t>
      </w:r>
      <w:r w:rsidRPr="00534E0C">
        <w:rPr>
          <w:rFonts w:ascii="Times New Roman" w:hAnsi="Times New Roman" w:cs="Times New Roman"/>
          <w:sz w:val="28"/>
          <w:szCs w:val="28"/>
        </w:rPr>
        <w:t xml:space="preserve"> вечной славы» коммунальными ресурсами в целях их функционирования и сохранения патриотического сознания у населения округа.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отдел культуры. Соисполнител</w:t>
      </w:r>
      <w:r w:rsidR="003D1834">
        <w:rPr>
          <w:rFonts w:ascii="Times New Roman" w:hAnsi="Times New Roman" w:cs="Times New Roman"/>
          <w:sz w:val="28"/>
          <w:szCs w:val="28"/>
        </w:rPr>
        <w:t>и и у</w:t>
      </w:r>
      <w:r w:rsidRPr="00534E0C">
        <w:rPr>
          <w:rFonts w:ascii="Times New Roman" w:hAnsi="Times New Roman" w:cs="Times New Roman"/>
          <w:sz w:val="28"/>
          <w:szCs w:val="28"/>
        </w:rPr>
        <w:t>частники – не предусмотрены.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3) </w:t>
      </w:r>
      <w:r w:rsidRPr="00534E0C">
        <w:rPr>
          <w:rFonts w:ascii="Times New Roman" w:hAnsi="Times New Roman" w:cs="Times New Roman"/>
          <w:bCs/>
          <w:sz w:val="28"/>
          <w:szCs w:val="28"/>
        </w:rPr>
        <w:t>Обеспечение инженерной и транспортной инфраструктурой земельных участков, предоставляемых (предоставленных) для индивидуального жилищного строительства гражданам, имеющих трех и более детей в возрасте до 18 лет</w:t>
      </w:r>
      <w:r w:rsidRPr="00534E0C">
        <w:rPr>
          <w:rFonts w:ascii="Times New Roman" w:hAnsi="Times New Roman" w:cs="Times New Roman"/>
          <w:sz w:val="28"/>
          <w:szCs w:val="28"/>
        </w:rPr>
        <w:t>.</w:t>
      </w:r>
    </w:p>
    <w:p w:rsidR="006D5AF4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Реализация мероприятия предполагает решение задачи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</w:t>
      </w:r>
      <w:r w:rsidR="006D5AF4">
        <w:rPr>
          <w:rFonts w:ascii="Times New Roman" w:hAnsi="Times New Roman" w:cs="Times New Roman"/>
          <w:sz w:val="28"/>
          <w:szCs w:val="28"/>
        </w:rPr>
        <w:t>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мероприятия является управление муниципального хозяйства. </w:t>
      </w:r>
      <w:r w:rsidR="004B019D" w:rsidRPr="00534E0C">
        <w:rPr>
          <w:rFonts w:ascii="Times New Roman" w:hAnsi="Times New Roman" w:cs="Times New Roman"/>
          <w:sz w:val="28"/>
          <w:szCs w:val="28"/>
        </w:rPr>
        <w:t>Соисполнитель – отдел жилищного учета. Участники не предусмотрены.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4) Организация и содержание мест захоронения.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Реализация мероприятия предполагает содержание </w:t>
      </w:r>
      <w:r w:rsidR="00E757BD" w:rsidRPr="00534E0C">
        <w:rPr>
          <w:rFonts w:ascii="Times New Roman" w:hAnsi="Times New Roman" w:cs="Times New Roman"/>
          <w:sz w:val="28"/>
          <w:szCs w:val="28"/>
        </w:rPr>
        <w:t xml:space="preserve">и благоустройство </w:t>
      </w:r>
      <w:r w:rsidRPr="00534E0C">
        <w:rPr>
          <w:rFonts w:ascii="Times New Roman" w:hAnsi="Times New Roman" w:cs="Times New Roman"/>
          <w:sz w:val="28"/>
          <w:szCs w:val="28"/>
        </w:rPr>
        <w:t>территори</w:t>
      </w:r>
      <w:r w:rsidR="00E757BD" w:rsidRPr="00534E0C">
        <w:rPr>
          <w:rFonts w:ascii="Times New Roman" w:hAnsi="Times New Roman" w:cs="Times New Roman"/>
          <w:sz w:val="28"/>
          <w:szCs w:val="28"/>
        </w:rPr>
        <w:t>й</w:t>
      </w:r>
      <w:r w:rsidRPr="00534E0C">
        <w:rPr>
          <w:rFonts w:ascii="Times New Roman" w:hAnsi="Times New Roman" w:cs="Times New Roman"/>
          <w:sz w:val="28"/>
          <w:szCs w:val="28"/>
        </w:rPr>
        <w:t xml:space="preserve"> кладбищ, </w:t>
      </w:r>
      <w:r w:rsidR="00E757BD" w:rsidRPr="00534E0C">
        <w:rPr>
          <w:rFonts w:ascii="Times New Roman" w:hAnsi="Times New Roman" w:cs="Times New Roman"/>
          <w:sz w:val="28"/>
          <w:szCs w:val="28"/>
        </w:rPr>
        <w:t>содержание</w:t>
      </w:r>
      <w:r w:rsidRPr="00534E0C">
        <w:rPr>
          <w:rFonts w:ascii="Times New Roman" w:hAnsi="Times New Roman" w:cs="Times New Roman"/>
          <w:sz w:val="28"/>
          <w:szCs w:val="28"/>
        </w:rPr>
        <w:t xml:space="preserve"> мест захоронений, изготовление металлической ограды, осуществление завоза песка и прочие работы.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 Соисполнители и участники – не предусмотрены.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5) Развитие, содержание и ремонт систем уличного освещения.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Реализация мероприятия предполагает осуществление расходов на обеспечение освещения улиц и автомобильных дорог общего пользования местного значения.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lastRenderedPageBreak/>
        <w:t>Ответственным исполнителем данного мероприятия является управление муниципального хозяйства. Соисполнител</w:t>
      </w:r>
      <w:r w:rsidR="00544192" w:rsidRPr="00534E0C">
        <w:rPr>
          <w:rFonts w:ascii="Times New Roman" w:hAnsi="Times New Roman" w:cs="Times New Roman"/>
          <w:sz w:val="28"/>
          <w:szCs w:val="28"/>
        </w:rPr>
        <w:t>ями</w:t>
      </w:r>
      <w:r w:rsidRPr="00534E0C">
        <w:rPr>
          <w:rFonts w:ascii="Times New Roman" w:hAnsi="Times New Roman" w:cs="Times New Roman"/>
          <w:sz w:val="28"/>
          <w:szCs w:val="28"/>
        </w:rPr>
        <w:t xml:space="preserve"> данного мероприятия являются терр</w:t>
      </w:r>
      <w:r w:rsidR="00544192" w:rsidRPr="00534E0C">
        <w:rPr>
          <w:rFonts w:ascii="Times New Roman" w:hAnsi="Times New Roman" w:cs="Times New Roman"/>
          <w:sz w:val="28"/>
          <w:szCs w:val="28"/>
        </w:rPr>
        <w:t>иториальные отделы. Участники не предусмотрены.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6) Капитальный ремонт муниципального жилищного фонда.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Реализация мероприятия предполагает проведение капитального ремонта муниципального жилищного фонда, в том числе жилых помещений, предоставленных по договорам социального найма.</w:t>
      </w:r>
    </w:p>
    <w:p w:rsidR="00CB4AE5" w:rsidRPr="00534E0C" w:rsidRDefault="00B554B8" w:rsidP="00CB4A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</w:t>
      </w:r>
      <w:r w:rsidR="00C25279">
        <w:rPr>
          <w:rFonts w:ascii="Times New Roman" w:hAnsi="Times New Roman" w:cs="Times New Roman"/>
          <w:sz w:val="28"/>
          <w:szCs w:val="28"/>
        </w:rPr>
        <w:t xml:space="preserve"> </w:t>
      </w:r>
      <w:r w:rsidR="00CB4AE5" w:rsidRPr="00534E0C">
        <w:rPr>
          <w:rFonts w:ascii="Times New Roman" w:hAnsi="Times New Roman" w:cs="Times New Roman"/>
          <w:sz w:val="28"/>
          <w:szCs w:val="28"/>
        </w:rPr>
        <w:t>Соисполнители и участники – не предусмотрены.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7) Озеленение территории округа.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Реализация мероприятия предполагает посадку зелёных насаждений на новых (неосвоенных), состарившихся, ранее озеленённых участках и, требующих реконструкции, реставрации и капитального ремонта, садово-парковых объектах.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</w:t>
      </w:r>
      <w:r w:rsidR="00544192" w:rsidRPr="00534E0C">
        <w:rPr>
          <w:rFonts w:ascii="Times New Roman" w:hAnsi="Times New Roman" w:cs="Times New Roman"/>
          <w:sz w:val="28"/>
          <w:szCs w:val="28"/>
        </w:rPr>
        <w:t xml:space="preserve"> Соисполнителем данного мероприятия является МКУ ПГО СК «ПКБО». Участники не предусмотрены.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8) Организация деятельности по сбору и транспортированию твердых коммунальных отходов.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Реализация мероприятия предполагает сбор и вывоз мусора со стихийных свалок, сбор и вывоз мусора, собранного дворниками на улицах округа.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</w:t>
      </w:r>
      <w:r w:rsidR="00544192" w:rsidRPr="00534E0C">
        <w:rPr>
          <w:rFonts w:ascii="Times New Roman" w:hAnsi="Times New Roman" w:cs="Times New Roman"/>
          <w:sz w:val="28"/>
          <w:szCs w:val="28"/>
        </w:rPr>
        <w:t xml:space="preserve"> Соисполнителем данного мероприятия является МКУ ПГО СК «ПКБО». Участники не предусмотрены.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9) Мероприятия по погребению.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Реализация мероприятия предполагает выплату социального пособия на погребение, а также расходы на захоронение безродных граждан.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</w:t>
      </w:r>
      <w:r w:rsidR="00544192" w:rsidRPr="00534E0C">
        <w:rPr>
          <w:rFonts w:ascii="Times New Roman" w:hAnsi="Times New Roman" w:cs="Times New Roman"/>
          <w:sz w:val="28"/>
          <w:szCs w:val="28"/>
        </w:rPr>
        <w:t xml:space="preserve"> Соисполнители и участники – не предусмотрены.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10) Прочие мероприятия по благоустройству.</w:t>
      </w:r>
    </w:p>
    <w:p w:rsidR="00B554B8" w:rsidRPr="00534E0C" w:rsidRDefault="00B554B8" w:rsidP="005441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Реализация мероприятия предполагает приобретение материалов, организацию и проведение работ, необходимых для улучшения санитарного состояния территории округа.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</w:t>
      </w:r>
      <w:r w:rsidR="00C25279">
        <w:rPr>
          <w:rFonts w:ascii="Times New Roman" w:hAnsi="Times New Roman" w:cs="Times New Roman"/>
          <w:sz w:val="28"/>
          <w:szCs w:val="28"/>
        </w:rPr>
        <w:t xml:space="preserve"> </w:t>
      </w:r>
      <w:r w:rsidR="00E757BD" w:rsidRPr="00534E0C">
        <w:rPr>
          <w:rFonts w:ascii="Times New Roman" w:hAnsi="Times New Roman" w:cs="Times New Roman"/>
          <w:sz w:val="28"/>
          <w:szCs w:val="28"/>
        </w:rPr>
        <w:t>Соисполнители – территориальные отделы. Участники – не предусмотрены.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1</w:t>
      </w:r>
      <w:r w:rsidR="004E2415" w:rsidRPr="00534E0C">
        <w:rPr>
          <w:rFonts w:ascii="Times New Roman" w:hAnsi="Times New Roman" w:cs="Times New Roman"/>
          <w:sz w:val="28"/>
          <w:szCs w:val="28"/>
        </w:rPr>
        <w:t>1</w:t>
      </w:r>
      <w:r w:rsidRPr="00534E0C">
        <w:rPr>
          <w:rFonts w:ascii="Times New Roman" w:hAnsi="Times New Roman" w:cs="Times New Roman"/>
          <w:sz w:val="28"/>
          <w:szCs w:val="28"/>
        </w:rPr>
        <w:t>) Организация работ по сносу объекта капитального строительства.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Реализация мероприятия предполагает осуществление работ по сносу объекта капитального строительства.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исполнителем данного мероприятия являются территориальные отделы. </w:t>
      </w:r>
      <w:r w:rsidR="00673071" w:rsidRPr="00534E0C">
        <w:rPr>
          <w:rFonts w:ascii="Times New Roman" w:hAnsi="Times New Roman" w:cs="Times New Roman"/>
          <w:sz w:val="28"/>
          <w:szCs w:val="28"/>
        </w:rPr>
        <w:t>Соисполнители – отдел жилищного учета и территориальные отделы. У</w:t>
      </w:r>
      <w:r w:rsidR="00544192" w:rsidRPr="00534E0C">
        <w:rPr>
          <w:rFonts w:ascii="Times New Roman" w:hAnsi="Times New Roman" w:cs="Times New Roman"/>
          <w:sz w:val="28"/>
          <w:szCs w:val="28"/>
        </w:rPr>
        <w:t>частники – не предусмотрены.</w:t>
      </w:r>
    </w:p>
    <w:p w:rsidR="004E2415" w:rsidRPr="00534E0C" w:rsidRDefault="004E2415" w:rsidP="004E24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12) Реализация проектов развития территорий муниципальных образований, основанных на местных инициативах.</w:t>
      </w:r>
    </w:p>
    <w:p w:rsidR="004E2415" w:rsidRPr="00534E0C" w:rsidRDefault="004E2415" w:rsidP="004E2415">
      <w:pPr>
        <w:pStyle w:val="ConsPlusCell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Реализация мероприятия предполагает реализацию на территории Петровского городского округа проектов, основанных на местных инициативах.</w:t>
      </w:r>
    </w:p>
    <w:p w:rsidR="00606628" w:rsidRPr="00534E0C" w:rsidRDefault="00606628" w:rsidP="006066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мероприятия является управление муниципального хозяйства. Соисполнители </w:t>
      </w:r>
      <w:r w:rsidR="00E757BD" w:rsidRPr="00534E0C">
        <w:rPr>
          <w:rFonts w:ascii="Times New Roman" w:hAnsi="Times New Roman" w:cs="Times New Roman"/>
          <w:sz w:val="28"/>
          <w:szCs w:val="28"/>
        </w:rPr>
        <w:t>– территориальные отделы.</w:t>
      </w:r>
      <w:r w:rsidRPr="00534E0C">
        <w:rPr>
          <w:rFonts w:ascii="Times New Roman" w:hAnsi="Times New Roman" w:cs="Times New Roman"/>
          <w:sz w:val="28"/>
          <w:szCs w:val="28"/>
        </w:rPr>
        <w:t xml:space="preserve"> Участники – жители города</w:t>
      </w:r>
      <w:r w:rsidR="00E757BD" w:rsidRPr="00534E0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534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4B8" w:rsidRPr="00534E0C" w:rsidRDefault="00B554B8" w:rsidP="00B554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данных мероприятий Подпрограммы станут:</w:t>
      </w:r>
    </w:p>
    <w:p w:rsidR="00B554B8" w:rsidRPr="00534E0C" w:rsidRDefault="00544192" w:rsidP="00B554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- обеспечение в 2018 году</w:t>
      </w:r>
      <w:r w:rsidR="00B554B8" w:rsidRPr="00534E0C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Pr="00534E0C">
        <w:rPr>
          <w:rFonts w:ascii="Times New Roman" w:hAnsi="Times New Roman" w:cs="Times New Roman"/>
          <w:sz w:val="28"/>
          <w:szCs w:val="28"/>
        </w:rPr>
        <w:t>е</w:t>
      </w:r>
      <w:r w:rsidR="00B554B8" w:rsidRPr="00534E0C">
        <w:rPr>
          <w:rFonts w:ascii="Times New Roman" w:hAnsi="Times New Roman" w:cs="Times New Roman"/>
          <w:sz w:val="28"/>
          <w:szCs w:val="28"/>
        </w:rPr>
        <w:t xml:space="preserve"> 12 мемориалов «Огонь вечной славы»;</w:t>
      </w:r>
    </w:p>
    <w:p w:rsidR="00B554B8" w:rsidRDefault="00B554B8" w:rsidP="006B1C22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34E0C">
        <w:rPr>
          <w:rFonts w:ascii="Times New Roman" w:hAnsi="Times New Roman" w:cs="Times New Roman"/>
          <w:sz w:val="28"/>
          <w:szCs w:val="28"/>
        </w:rPr>
        <w:t xml:space="preserve">- </w:t>
      </w:r>
      <w:r w:rsidR="00E757BD" w:rsidRPr="00534E0C">
        <w:rPr>
          <w:rFonts w:ascii="Times New Roman" w:hAnsi="Times New Roman" w:cs="Times New Roman"/>
          <w:sz w:val="28"/>
          <w:szCs w:val="28"/>
        </w:rPr>
        <w:t xml:space="preserve">ежегодное обеспечение </w:t>
      </w:r>
      <w:r w:rsidRPr="00534E0C">
        <w:rPr>
          <w:rFonts w:ascii="Times New Roman" w:hAnsi="Times New Roman" w:cs="Times New Roman"/>
          <w:bCs/>
          <w:sz w:val="28"/>
          <w:szCs w:val="28"/>
        </w:rPr>
        <w:t>дол</w:t>
      </w:r>
      <w:r w:rsidR="00E757BD" w:rsidRPr="00534E0C">
        <w:rPr>
          <w:rFonts w:ascii="Times New Roman" w:hAnsi="Times New Roman" w:cs="Times New Roman"/>
          <w:bCs/>
          <w:sz w:val="28"/>
          <w:szCs w:val="28"/>
        </w:rPr>
        <w:t>и</w:t>
      </w:r>
      <w:r w:rsidRPr="00534E0C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участков, предоставляемых (предоставленных) в отчетном году для индивидуального жилищного строительства гражданам, имеющих трех и более детей в возрасте до 18 лет, обеспеченных инженерной и транспортной инфраструктурой от количества земельных участков, предоставляемых (предоставленных) в отчетном году для индивидуального жилищного строительства гражданам, имеющих трех и более детей в возрасте до 18 лет – не менее 75 процентов ежегодно;</w:t>
      </w:r>
      <w:proofErr w:type="gramEnd"/>
    </w:p>
    <w:p w:rsidR="006B1C22" w:rsidRPr="00534E0C" w:rsidRDefault="006B1C22" w:rsidP="006B1C2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34E0C">
        <w:rPr>
          <w:rFonts w:ascii="Times New Roman" w:hAnsi="Times New Roman" w:cs="Times New Roman"/>
          <w:sz w:val="28"/>
          <w:szCs w:val="28"/>
        </w:rPr>
        <w:t>ежегодное обеспечение содержания территории мест захоронения на площади 101,51 га;</w:t>
      </w:r>
    </w:p>
    <w:p w:rsidR="006B1C22" w:rsidRPr="00534E0C" w:rsidRDefault="006B1C22" w:rsidP="006B1C2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- увеличение протяженности освещенных улиц и автомобильных дорог общего пользования местного значения – до 467,5 км</w:t>
      </w:r>
      <w:proofErr w:type="gramStart"/>
      <w:r w:rsidRPr="00534E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4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E0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34E0C">
        <w:rPr>
          <w:rFonts w:ascii="Times New Roman" w:hAnsi="Times New Roman" w:cs="Times New Roman"/>
          <w:sz w:val="28"/>
          <w:szCs w:val="28"/>
        </w:rPr>
        <w:t xml:space="preserve"> 2023 году;</w:t>
      </w:r>
    </w:p>
    <w:p w:rsidR="006B1C22" w:rsidRPr="00534E0C" w:rsidRDefault="006B1C22" w:rsidP="006B1C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- увеличение площади жилых помещений муниципального жилищного фонда, в котором произведен капитальный ремонт до 31,8% к 2023 году;</w:t>
      </w:r>
    </w:p>
    <w:p w:rsidR="006B1C22" w:rsidRPr="00534E0C" w:rsidRDefault="006B1C22" w:rsidP="006B1C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- количество саженцев, высаженных на территории округа, достигнет 2500 единиц в 2023 году;</w:t>
      </w:r>
    </w:p>
    <w:p w:rsidR="006B1C22" w:rsidRPr="00534E0C" w:rsidRDefault="006B1C22" w:rsidP="006B1C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- ежегодное обеспечение доли твердых коммунальных отходов, собранных в общественных местах на территории округа, направление на обработку и утилизацию в общем объеме собранных твердых коммунальных отходов в размере 100%;</w:t>
      </w:r>
    </w:p>
    <w:p w:rsidR="003B261C" w:rsidRPr="00534E0C" w:rsidRDefault="003B261C" w:rsidP="006B1C2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- </w:t>
      </w:r>
      <w:r w:rsidRPr="00534E0C">
        <w:rPr>
          <w:rFonts w:ascii="Times New Roman" w:hAnsi="Times New Roman"/>
          <w:sz w:val="28"/>
          <w:szCs w:val="28"/>
        </w:rPr>
        <w:t xml:space="preserve">ежегодное </w:t>
      </w:r>
      <w:r w:rsidRPr="00534E0C">
        <w:rPr>
          <w:rFonts w:ascii="Times New Roman" w:hAnsi="Times New Roman" w:cs="Times New Roman"/>
          <w:sz w:val="28"/>
          <w:szCs w:val="28"/>
        </w:rPr>
        <w:t>обеспечение погребения безродных граждан за счет средств бюджета округа.</w:t>
      </w:r>
    </w:p>
    <w:p w:rsidR="00B554B8" w:rsidRPr="00534E0C" w:rsidRDefault="00B554B8" w:rsidP="00B554B8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534E0C">
        <w:rPr>
          <w:rFonts w:ascii="Times New Roman" w:hAnsi="Times New Roman" w:cs="Times New Roman"/>
          <w:sz w:val="28"/>
          <w:szCs w:val="28"/>
        </w:rPr>
        <w:t>Перечень мероприятий подпрограммы приведен в приложении 2 к Программе.</w:t>
      </w:r>
      <w:r w:rsidRPr="00534E0C">
        <w:rPr>
          <w:rFonts w:ascii="Times New Roman" w:hAnsi="Times New Roman" w:cs="Times New Roman"/>
          <w:szCs w:val="28"/>
        </w:rPr>
        <w:tab/>
      </w:r>
    </w:p>
    <w:p w:rsidR="00B554B8" w:rsidRPr="00534E0C" w:rsidRDefault="00B554B8" w:rsidP="00B554B8">
      <w:pPr>
        <w:tabs>
          <w:tab w:val="left" w:pos="3318"/>
        </w:tabs>
        <w:sectPr w:rsidR="00B554B8" w:rsidRPr="00534E0C" w:rsidSect="009A256F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C9107A" w:rsidRPr="00534E0C" w:rsidRDefault="00C9107A" w:rsidP="00E972F2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C9107A" w:rsidRPr="00534E0C" w:rsidRDefault="00C9107A" w:rsidP="00E972F2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к муниципальной программе Петровского городского округа Ставропольского края «Развитие жилищно-коммунального хозяйства»</w:t>
      </w:r>
    </w:p>
    <w:p w:rsidR="00C9107A" w:rsidRDefault="00C9107A" w:rsidP="00E972F2">
      <w:pPr>
        <w:spacing w:after="0"/>
        <w:rPr>
          <w:rFonts w:ascii="Times New Roman" w:hAnsi="Times New Roman"/>
          <w:sz w:val="28"/>
          <w:szCs w:val="28"/>
        </w:rPr>
      </w:pPr>
    </w:p>
    <w:p w:rsidR="00C25279" w:rsidRPr="00534E0C" w:rsidRDefault="00C25279" w:rsidP="00E972F2">
      <w:pPr>
        <w:spacing w:after="0"/>
        <w:rPr>
          <w:rFonts w:ascii="Times New Roman" w:hAnsi="Times New Roman"/>
          <w:sz w:val="28"/>
          <w:szCs w:val="28"/>
        </w:rPr>
      </w:pPr>
    </w:p>
    <w:p w:rsidR="00BD14AA" w:rsidRPr="00534E0C" w:rsidRDefault="00BD14AA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ПОДПРОГРАММА</w:t>
      </w:r>
    </w:p>
    <w:p w:rsidR="00BD14AA" w:rsidRPr="00534E0C" w:rsidRDefault="00BD14AA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эффективности»</w:t>
      </w:r>
      <w:r w:rsidR="00C25279">
        <w:rPr>
          <w:rFonts w:ascii="Times New Roman" w:hAnsi="Times New Roman"/>
          <w:sz w:val="28"/>
          <w:szCs w:val="28"/>
        </w:rPr>
        <w:t xml:space="preserve"> </w:t>
      </w:r>
      <w:r w:rsidRPr="00534E0C">
        <w:rPr>
          <w:rFonts w:ascii="Times New Roman" w:hAnsi="Times New Roman"/>
          <w:sz w:val="28"/>
          <w:szCs w:val="28"/>
        </w:rPr>
        <w:t>муниципальной программы Петровского городского округа Ставропольского края «Развитие жилищно-коммунального хозяйства»</w:t>
      </w:r>
    </w:p>
    <w:p w:rsidR="00E972F2" w:rsidRPr="00534E0C" w:rsidRDefault="00E972F2" w:rsidP="00E972F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D14AA" w:rsidRPr="00534E0C" w:rsidRDefault="00BD14AA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ПАСПОРТ</w:t>
      </w:r>
    </w:p>
    <w:p w:rsidR="00BD14AA" w:rsidRPr="00534E0C" w:rsidRDefault="00BD14AA" w:rsidP="00BD14A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подпрограммы «Энергосбережение и повышение энергетической эффективности» муниципальной программы Петровского городского округа Ставропольского края «Развитие жилищно-коммунального хозяйства»</w:t>
      </w:r>
    </w:p>
    <w:p w:rsidR="00BD14AA" w:rsidRPr="00534E0C" w:rsidRDefault="00BD14AA" w:rsidP="00BD14A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4748"/>
      </w:tblGrid>
      <w:tr w:rsidR="00BD14AA" w:rsidRPr="00534E0C" w:rsidTr="00174F38">
        <w:tc>
          <w:tcPr>
            <w:tcW w:w="4608" w:type="dxa"/>
          </w:tcPr>
          <w:p w:rsidR="00BD14AA" w:rsidRPr="00534E0C" w:rsidRDefault="00BD14AA" w:rsidP="00606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  <w:p w:rsidR="00BD14AA" w:rsidRPr="00534E0C" w:rsidRDefault="00BD14AA" w:rsidP="00606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4AA" w:rsidRPr="00534E0C" w:rsidRDefault="00BD14AA" w:rsidP="00606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8" w:type="dxa"/>
          </w:tcPr>
          <w:p w:rsidR="00BD14AA" w:rsidRPr="00534E0C" w:rsidRDefault="00BD14AA" w:rsidP="00606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подпрограмма «Энергосбережение и повышение энергетической эффективности» муниципальной программы Петровского городского округа Ставропольского края «Развитие жилищно-коммунального хозяйства» (далее – подпрограмма)</w:t>
            </w:r>
          </w:p>
        </w:tc>
      </w:tr>
      <w:tr w:rsidR="00BD14AA" w:rsidRPr="00534E0C" w:rsidTr="00174F38">
        <w:tc>
          <w:tcPr>
            <w:tcW w:w="4608" w:type="dxa"/>
          </w:tcPr>
          <w:p w:rsidR="00BD14AA" w:rsidRPr="00534E0C" w:rsidRDefault="00BD14AA" w:rsidP="00606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748" w:type="dxa"/>
          </w:tcPr>
          <w:p w:rsidR="00BD14AA" w:rsidRPr="00534E0C" w:rsidRDefault="00BD14AA" w:rsidP="00606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</w:t>
            </w:r>
          </w:p>
        </w:tc>
      </w:tr>
      <w:tr w:rsidR="00BD14AA" w:rsidRPr="00534E0C" w:rsidTr="00174F38">
        <w:tc>
          <w:tcPr>
            <w:tcW w:w="4608" w:type="dxa"/>
          </w:tcPr>
          <w:p w:rsidR="00BD14AA" w:rsidRPr="00534E0C" w:rsidRDefault="00BD14AA" w:rsidP="00606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4748" w:type="dxa"/>
          </w:tcPr>
          <w:p w:rsidR="00BD14AA" w:rsidRPr="00534E0C" w:rsidRDefault="00BD14AA" w:rsidP="00606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</w:tr>
      <w:tr w:rsidR="00BD14AA" w:rsidRPr="00534E0C" w:rsidTr="00174F38">
        <w:tc>
          <w:tcPr>
            <w:tcW w:w="4608" w:type="dxa"/>
          </w:tcPr>
          <w:p w:rsidR="00BD14AA" w:rsidRPr="00534E0C" w:rsidRDefault="00BD14AA" w:rsidP="00606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748" w:type="dxa"/>
          </w:tcPr>
          <w:p w:rsidR="00BD14AA" w:rsidRPr="00534E0C" w:rsidRDefault="00BD14AA" w:rsidP="00606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BD14AA" w:rsidRPr="00534E0C" w:rsidTr="00174F38">
        <w:tc>
          <w:tcPr>
            <w:tcW w:w="4608" w:type="dxa"/>
          </w:tcPr>
          <w:p w:rsidR="00BD14AA" w:rsidRPr="00534E0C" w:rsidRDefault="00BD14AA" w:rsidP="00606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748" w:type="dxa"/>
          </w:tcPr>
          <w:p w:rsidR="00BD14AA" w:rsidRPr="00534E0C" w:rsidRDefault="00BD14AA" w:rsidP="00606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- реализация проектов и мероприятий в области энергосбережения и повышения энергетической эффективности </w:t>
            </w:r>
          </w:p>
        </w:tc>
      </w:tr>
      <w:tr w:rsidR="00BD14AA" w:rsidRPr="00534E0C" w:rsidTr="00174F38">
        <w:tc>
          <w:tcPr>
            <w:tcW w:w="4608" w:type="dxa"/>
          </w:tcPr>
          <w:p w:rsidR="00BD14AA" w:rsidRPr="00534E0C" w:rsidRDefault="00BD14AA" w:rsidP="00606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подпрограммы </w:t>
            </w:r>
          </w:p>
          <w:p w:rsidR="00BD14AA" w:rsidRPr="00534E0C" w:rsidRDefault="00BD14AA" w:rsidP="00606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8" w:type="dxa"/>
          </w:tcPr>
          <w:p w:rsidR="00BD14AA" w:rsidRPr="00534E0C" w:rsidRDefault="00BD14AA" w:rsidP="00606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- количество установленных новых энергосберегающих фонарей уличного освещения;</w:t>
            </w:r>
          </w:p>
          <w:p w:rsidR="00606628" w:rsidRPr="00534E0C" w:rsidRDefault="00606628" w:rsidP="00606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45ED"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A35C41"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установленных 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r w:rsidR="00056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энергосберегающих фонарей уличного освещения;</w:t>
            </w:r>
          </w:p>
          <w:p w:rsidR="00606628" w:rsidRPr="00534E0C" w:rsidRDefault="00606628" w:rsidP="00606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- доля образовательных организаций округа, в которых произведена замена окон;</w:t>
            </w:r>
          </w:p>
          <w:p w:rsidR="00BD14AA" w:rsidRPr="00534E0C" w:rsidRDefault="00BD14AA" w:rsidP="00606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размещенных в свободном доступе информационных материалов по вопросам энергосбережения и повышения 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энергетической эффективности</w:t>
            </w:r>
          </w:p>
        </w:tc>
      </w:tr>
      <w:tr w:rsidR="00BD14AA" w:rsidRPr="00534E0C" w:rsidTr="00174F38">
        <w:tc>
          <w:tcPr>
            <w:tcW w:w="4608" w:type="dxa"/>
          </w:tcPr>
          <w:p w:rsidR="00BD14AA" w:rsidRPr="00534E0C" w:rsidRDefault="00BD14AA" w:rsidP="00606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4748" w:type="dxa"/>
          </w:tcPr>
          <w:p w:rsidR="00BD14AA" w:rsidRPr="00534E0C" w:rsidRDefault="00BD14AA" w:rsidP="006066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2018 – 2023</w:t>
            </w:r>
          </w:p>
        </w:tc>
      </w:tr>
      <w:tr w:rsidR="00BD14AA" w:rsidRPr="00534E0C" w:rsidTr="00174F38">
        <w:tc>
          <w:tcPr>
            <w:tcW w:w="4608" w:type="dxa"/>
          </w:tcPr>
          <w:p w:rsidR="00BD14AA" w:rsidRPr="00534E0C" w:rsidRDefault="00BD14AA" w:rsidP="00606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  <w:proofErr w:type="gramStart"/>
            <w:r w:rsidRPr="00534E0C">
              <w:rPr>
                <w:rFonts w:ascii="Times New Roman" w:hAnsi="Times New Roman"/>
                <w:sz w:val="28"/>
                <w:szCs w:val="28"/>
              </w:rPr>
              <w:t>финансового</w:t>
            </w:r>
            <w:proofErr w:type="gramEnd"/>
          </w:p>
          <w:p w:rsidR="00BD14AA" w:rsidRPr="00534E0C" w:rsidRDefault="00BD14AA" w:rsidP="00606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обеспечения подпрограммы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ab/>
            </w:r>
            <w:r w:rsidRPr="00534E0C">
              <w:rPr>
                <w:rFonts w:ascii="Times New Roman" w:hAnsi="Times New Roman"/>
                <w:sz w:val="28"/>
                <w:szCs w:val="28"/>
              </w:rPr>
              <w:tab/>
            </w:r>
            <w:r w:rsidRPr="00534E0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48" w:type="dxa"/>
          </w:tcPr>
          <w:p w:rsidR="00BD14AA" w:rsidRPr="00534E0C" w:rsidRDefault="00BD14AA" w:rsidP="006066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B01459" w:rsidRPr="00534E0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01459" w:rsidRPr="00534E0C">
              <w:rPr>
                <w:rFonts w:ascii="Times New Roman" w:hAnsi="Times New Roman"/>
                <w:sz w:val="28"/>
                <w:szCs w:val="28"/>
              </w:rPr>
              <w:t> </w:t>
            </w:r>
            <w:r w:rsidR="00D57E37" w:rsidRPr="00534E0C"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  <w:r w:rsidR="00B01459" w:rsidRPr="00534E0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D57E37" w:rsidRPr="00534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BD14AA" w:rsidRPr="00534E0C" w:rsidRDefault="00BD14AA" w:rsidP="00606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краевой бюджет – </w:t>
            </w:r>
            <w:r w:rsidR="00B01459" w:rsidRPr="00534E0C">
              <w:rPr>
                <w:rFonts w:ascii="Times New Roman" w:hAnsi="Times New Roman"/>
                <w:sz w:val="28"/>
                <w:szCs w:val="28"/>
              </w:rPr>
              <w:t>2</w:t>
            </w:r>
            <w:r w:rsidR="00D57E37" w:rsidRPr="00534E0C">
              <w:rPr>
                <w:rFonts w:ascii="Times New Roman" w:hAnsi="Times New Roman"/>
                <w:sz w:val="28"/>
                <w:szCs w:val="28"/>
              </w:rPr>
              <w:t>4 358,55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BD14AA" w:rsidRPr="00534E0C" w:rsidRDefault="00BD14AA" w:rsidP="00606628">
            <w:pPr>
              <w:framePr w:hSpace="180" w:wrap="around" w:vAnchor="text" w:hAnchor="text" w:xAlign="right" w:y="1"/>
              <w:spacing w:after="0" w:line="240" w:lineRule="auto"/>
              <w:ind w:firstLine="495"/>
              <w:suppressOverlap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7 431,61 тысяч рублей;</w:t>
            </w:r>
          </w:p>
          <w:p w:rsidR="00BD14AA" w:rsidRPr="00534E0C" w:rsidRDefault="00BD14AA" w:rsidP="00606628">
            <w:pPr>
              <w:framePr w:hSpace="180" w:wrap="around" w:vAnchor="text" w:hAnchor="text" w:xAlign="right" w:y="1"/>
              <w:spacing w:after="0" w:line="240" w:lineRule="auto"/>
              <w:ind w:firstLine="495"/>
              <w:suppressOverlap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2019 год – 7 825,05 тысяч рублей;</w:t>
            </w:r>
          </w:p>
          <w:p w:rsidR="00BD14AA" w:rsidRPr="00534E0C" w:rsidRDefault="00BD14AA" w:rsidP="00606628">
            <w:pPr>
              <w:framePr w:hSpace="180" w:wrap="around" w:vAnchor="text" w:hAnchor="text" w:xAlign="right" w:y="1"/>
              <w:spacing w:after="0" w:line="240" w:lineRule="auto"/>
              <w:ind w:firstLine="495"/>
              <w:suppressOverlap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B01459" w:rsidRPr="00534E0C">
              <w:rPr>
                <w:rFonts w:ascii="Times New Roman" w:hAnsi="Times New Roman"/>
                <w:sz w:val="28"/>
                <w:szCs w:val="28"/>
              </w:rPr>
              <w:t>9 101,89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BD14AA" w:rsidRPr="00534E0C" w:rsidRDefault="00BD14AA" w:rsidP="0060662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BD14AA" w:rsidRPr="00534E0C" w:rsidRDefault="00BD14AA" w:rsidP="0060662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BD14AA" w:rsidRPr="00534E0C" w:rsidRDefault="00BD14AA" w:rsidP="006066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       2023 год – 0,00 тысяч рублей</w:t>
            </w:r>
          </w:p>
          <w:p w:rsidR="00BD14AA" w:rsidRPr="00534E0C" w:rsidRDefault="00BD14AA" w:rsidP="00606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бюджет округа – 4</w:t>
            </w:r>
            <w:r w:rsidR="00D57E37" w:rsidRPr="00534E0C">
              <w:rPr>
                <w:rFonts w:ascii="Times New Roman" w:hAnsi="Times New Roman"/>
                <w:sz w:val="28"/>
                <w:szCs w:val="28"/>
              </w:rPr>
              <w:t> 672,97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BD14AA" w:rsidRPr="00534E0C" w:rsidRDefault="00BD14AA" w:rsidP="00606628">
            <w:pPr>
              <w:framePr w:hSpace="180" w:wrap="around" w:vAnchor="text" w:hAnchor="text" w:xAlign="right" w:y="1"/>
              <w:spacing w:after="0" w:line="240" w:lineRule="auto"/>
              <w:ind w:firstLine="495"/>
              <w:suppressOverlap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1 122,18 тысяч рублей;</w:t>
            </w:r>
          </w:p>
          <w:p w:rsidR="00BD14AA" w:rsidRPr="00534E0C" w:rsidRDefault="00BD14AA" w:rsidP="00606628">
            <w:pPr>
              <w:framePr w:hSpace="180" w:wrap="around" w:vAnchor="text" w:hAnchor="text" w:xAlign="right" w:y="1"/>
              <w:spacing w:after="0" w:line="240" w:lineRule="auto"/>
              <w:ind w:firstLine="495"/>
              <w:suppressOverlap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2019 год – 1 </w:t>
            </w:r>
            <w:r w:rsidR="00E52F3C" w:rsidRPr="00534E0C">
              <w:rPr>
                <w:rFonts w:ascii="Times New Roman" w:hAnsi="Times New Roman"/>
                <w:sz w:val="28"/>
                <w:szCs w:val="28"/>
              </w:rPr>
              <w:t>263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,</w:t>
            </w:r>
            <w:r w:rsidR="00B01459" w:rsidRPr="00534E0C">
              <w:rPr>
                <w:rFonts w:ascii="Times New Roman" w:hAnsi="Times New Roman"/>
                <w:sz w:val="28"/>
                <w:szCs w:val="28"/>
              </w:rPr>
              <w:t>0</w:t>
            </w:r>
            <w:r w:rsidR="00E52F3C" w:rsidRPr="00534E0C">
              <w:rPr>
                <w:rFonts w:ascii="Times New Roman" w:hAnsi="Times New Roman"/>
                <w:sz w:val="28"/>
                <w:szCs w:val="28"/>
              </w:rPr>
              <w:t>2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BD14AA" w:rsidRPr="00534E0C" w:rsidRDefault="00BD14AA" w:rsidP="00606628">
            <w:pPr>
              <w:framePr w:hSpace="180" w:wrap="around" w:vAnchor="text" w:hAnchor="text" w:xAlign="right" w:y="1"/>
              <w:spacing w:after="0" w:line="240" w:lineRule="auto"/>
              <w:ind w:firstLine="495"/>
              <w:suppressOverlap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B01459" w:rsidRPr="00534E0C">
              <w:rPr>
                <w:rFonts w:ascii="Times New Roman" w:hAnsi="Times New Roman"/>
                <w:sz w:val="28"/>
                <w:szCs w:val="28"/>
              </w:rPr>
              <w:t>931,23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BD14AA" w:rsidRPr="00534E0C" w:rsidRDefault="00BD14AA" w:rsidP="0060662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01459" w:rsidRPr="00534E0C">
              <w:rPr>
                <w:rFonts w:ascii="Times New Roman" w:hAnsi="Times New Roman"/>
                <w:sz w:val="28"/>
                <w:szCs w:val="28"/>
              </w:rPr>
              <w:t>452,18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BD14AA" w:rsidRPr="00534E0C" w:rsidRDefault="00BD14AA" w:rsidP="0060662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01459" w:rsidRPr="00534E0C">
              <w:rPr>
                <w:rFonts w:ascii="Times New Roman" w:hAnsi="Times New Roman"/>
                <w:sz w:val="28"/>
                <w:szCs w:val="28"/>
              </w:rPr>
              <w:t>452,18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BD14AA" w:rsidRPr="00534E0C" w:rsidRDefault="00BD14AA" w:rsidP="0060662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01459" w:rsidRPr="00534E0C">
              <w:rPr>
                <w:rFonts w:ascii="Times New Roman" w:hAnsi="Times New Roman"/>
                <w:sz w:val="28"/>
                <w:szCs w:val="28"/>
              </w:rPr>
              <w:t>452,18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рублей.</w:t>
            </w:r>
          </w:p>
          <w:p w:rsidR="00BD14AA" w:rsidRPr="00534E0C" w:rsidRDefault="000511D3" w:rsidP="00606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налоговые расходы бюджета округа</w:t>
            </w:r>
            <w:r w:rsidR="00BD14AA" w:rsidRPr="00534E0C">
              <w:rPr>
                <w:rFonts w:ascii="Times New Roman" w:hAnsi="Times New Roman"/>
                <w:sz w:val="28"/>
                <w:szCs w:val="28"/>
              </w:rPr>
              <w:t xml:space="preserve"> – 0,00 тыс. рублей, в том числе по годам: </w:t>
            </w:r>
          </w:p>
          <w:p w:rsidR="00BD14AA" w:rsidRPr="00534E0C" w:rsidRDefault="00BD14AA" w:rsidP="0060662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BD14AA" w:rsidRPr="00534E0C" w:rsidRDefault="00BD14AA" w:rsidP="0060662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2019 год – 0,00 тысяч рублей;</w:t>
            </w:r>
          </w:p>
          <w:p w:rsidR="00BD14AA" w:rsidRPr="00534E0C" w:rsidRDefault="00BD14AA" w:rsidP="0060662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2020 год – 0,00 тысяч рублей;</w:t>
            </w:r>
          </w:p>
          <w:p w:rsidR="00BD14AA" w:rsidRPr="00534E0C" w:rsidRDefault="00BD14AA" w:rsidP="0060662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BD14AA" w:rsidRPr="00534E0C" w:rsidRDefault="00BD14AA" w:rsidP="0060662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BD14AA" w:rsidRPr="00534E0C" w:rsidRDefault="00BD14AA" w:rsidP="0060662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2023 год – 0,00 тысяч рублей.</w:t>
            </w:r>
          </w:p>
          <w:p w:rsidR="00BD14AA" w:rsidRPr="00534E0C" w:rsidRDefault="00BD14AA" w:rsidP="00606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средства участников программы – 0,00 тыс. рублей, в том числе по годам: </w:t>
            </w:r>
          </w:p>
          <w:p w:rsidR="00BD14AA" w:rsidRPr="00534E0C" w:rsidRDefault="00BD14AA" w:rsidP="0060662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BD14AA" w:rsidRPr="00534E0C" w:rsidRDefault="00BD14AA" w:rsidP="0060662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2019 год – 0,00 тысяч рублей;</w:t>
            </w:r>
          </w:p>
          <w:p w:rsidR="00BD14AA" w:rsidRPr="00534E0C" w:rsidRDefault="00BD14AA" w:rsidP="0060662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2020 год – 0,00 тысяч рублей;</w:t>
            </w:r>
          </w:p>
          <w:p w:rsidR="00BD14AA" w:rsidRPr="00534E0C" w:rsidRDefault="00BD14AA" w:rsidP="0060662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BD14AA" w:rsidRPr="00534E0C" w:rsidRDefault="00BD14AA" w:rsidP="0060662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lastRenderedPageBreak/>
              <w:t>2022 год – 0,00 тысяч рублей;</w:t>
            </w:r>
          </w:p>
          <w:p w:rsidR="00BD14AA" w:rsidRPr="00534E0C" w:rsidRDefault="00BD14AA" w:rsidP="0060662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2023 год – 0,00 тысяч рублей.</w:t>
            </w:r>
          </w:p>
          <w:p w:rsidR="00BD14AA" w:rsidRPr="00534E0C" w:rsidRDefault="00BD14AA" w:rsidP="00606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Объёмы финансирования мероприятий Подпрограммы носят прогнозный характер и ежегодно уточняются при формировании проекта бюджета округа на очередной финансовый год и плановый период</w:t>
            </w:r>
          </w:p>
          <w:p w:rsidR="00BD14AA" w:rsidRPr="00534E0C" w:rsidRDefault="00BD14AA" w:rsidP="00606628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BD14AA" w:rsidRPr="00534E0C" w:rsidTr="00174F38">
        <w:tc>
          <w:tcPr>
            <w:tcW w:w="4608" w:type="dxa"/>
          </w:tcPr>
          <w:p w:rsidR="00BD14AA" w:rsidRPr="00534E0C" w:rsidRDefault="00BD14AA" w:rsidP="00606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</w:t>
            </w:r>
          </w:p>
          <w:p w:rsidR="00BD14AA" w:rsidRPr="00534E0C" w:rsidRDefault="00BD14AA" w:rsidP="00606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748" w:type="dxa"/>
          </w:tcPr>
          <w:p w:rsidR="00606628" w:rsidRPr="00534E0C" w:rsidRDefault="00606628" w:rsidP="00606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45ED"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A35C41"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установленных 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новых энергосберегающих фонарей уличного освещения – до 109,6% </w:t>
            </w:r>
            <w:r w:rsidR="004245ED" w:rsidRPr="00534E0C"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BD14AA" w:rsidRPr="00534E0C" w:rsidRDefault="00BD14AA" w:rsidP="006066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образовательных организаций </w:t>
            </w:r>
            <w:r w:rsidR="004245ED" w:rsidRPr="00534E0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, в которых произведена замена окон, до 100 процентов к 2023 году;</w:t>
            </w:r>
          </w:p>
          <w:p w:rsidR="00BD14AA" w:rsidRPr="00534E0C" w:rsidRDefault="00BD14AA" w:rsidP="00606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245ED" w:rsidRPr="00534E0C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размещени</w:t>
            </w:r>
            <w:r w:rsidR="004245ED" w:rsidRPr="00534E0C">
              <w:rPr>
                <w:rFonts w:ascii="Times New Roman" w:hAnsi="Times New Roman"/>
                <w:sz w:val="28"/>
                <w:szCs w:val="28"/>
              </w:rPr>
              <w:t>я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в свободном доступе информационных материалов по вопросам энергосбережения и повышения энергетической эффективности</w:t>
            </w:r>
            <w:r w:rsidR="004245ED" w:rsidRPr="00534E0C">
              <w:rPr>
                <w:rFonts w:ascii="Times New Roman" w:hAnsi="Times New Roman"/>
                <w:sz w:val="28"/>
                <w:szCs w:val="28"/>
              </w:rPr>
              <w:t xml:space="preserve"> до 33 единиц в 2023 году</w:t>
            </w:r>
          </w:p>
        </w:tc>
      </w:tr>
    </w:tbl>
    <w:p w:rsidR="00BD14AA" w:rsidRPr="00534E0C" w:rsidRDefault="00BD14AA" w:rsidP="00E972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14AA" w:rsidRPr="00534E0C" w:rsidRDefault="00BD14AA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BD14AA" w:rsidRDefault="00BD14AA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56813" w:rsidRPr="00534E0C" w:rsidRDefault="00056813" w:rsidP="000568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72F2" w:rsidRPr="00534E0C" w:rsidRDefault="00BD14AA" w:rsidP="0005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Подпрограмма включае</w:t>
      </w:r>
      <w:r w:rsidR="00056813">
        <w:rPr>
          <w:rFonts w:ascii="Times New Roman" w:hAnsi="Times New Roman"/>
          <w:sz w:val="28"/>
          <w:szCs w:val="28"/>
        </w:rPr>
        <w:t>т в себя следующие мероприятия:</w:t>
      </w:r>
    </w:p>
    <w:p w:rsidR="00BD14AA" w:rsidRPr="00534E0C" w:rsidRDefault="00BD14AA" w:rsidP="0005681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1) Мероприятия по энергосбережению и повышению энергетической эффективности.</w:t>
      </w:r>
    </w:p>
    <w:p w:rsidR="00BD14AA" w:rsidRPr="00534E0C" w:rsidRDefault="00BD14AA" w:rsidP="0005681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Реализация мероприятия предполагает реализацию комплекса мер, направленных на </w:t>
      </w:r>
      <w:r w:rsidRPr="00534E0C">
        <w:rPr>
          <w:rFonts w:ascii="Times New Roman" w:eastAsia="Calibri" w:hAnsi="Times New Roman" w:cs="Times New Roman"/>
          <w:sz w:val="28"/>
        </w:rPr>
        <w:t xml:space="preserve">повышение энергетической эффективности при потреблении энергетических ресурсов (установка </w:t>
      </w:r>
      <w:r w:rsidRPr="00534E0C">
        <w:rPr>
          <w:rFonts w:ascii="Times New Roman" w:hAnsi="Times New Roman" w:cs="Times New Roman"/>
          <w:sz w:val="28"/>
          <w:szCs w:val="28"/>
        </w:rPr>
        <w:t>энергосберегающих фонарей уличного освещения, установку автономных источников теплоснабжения и т.д.)</w:t>
      </w:r>
      <w:r w:rsidR="006B1C22">
        <w:rPr>
          <w:rFonts w:ascii="Times New Roman" w:hAnsi="Times New Roman" w:cs="Times New Roman"/>
          <w:sz w:val="28"/>
          <w:szCs w:val="28"/>
        </w:rPr>
        <w:t>, замена оконных блоков в муниципальных учреждениях</w:t>
      </w:r>
      <w:r w:rsidRPr="00534E0C">
        <w:rPr>
          <w:rFonts w:ascii="Times New Roman" w:hAnsi="Times New Roman" w:cs="Times New Roman"/>
          <w:sz w:val="28"/>
          <w:szCs w:val="28"/>
        </w:rPr>
        <w:t>.</w:t>
      </w:r>
    </w:p>
    <w:p w:rsidR="00BD14AA" w:rsidRPr="00534E0C" w:rsidRDefault="00BD14AA" w:rsidP="00BD14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мероприятия является управление муниципального хозяйства. Соисполнителем является отдел образования. </w:t>
      </w:r>
    </w:p>
    <w:p w:rsidR="00BD14AA" w:rsidRPr="00534E0C" w:rsidRDefault="00BD14AA" w:rsidP="00BD14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2) Проведение работ по замене оконных блоков в муниципальных образовательных организациях Ставропольского края.</w:t>
      </w:r>
    </w:p>
    <w:p w:rsidR="00BD14AA" w:rsidRPr="00534E0C" w:rsidRDefault="00BD14AA" w:rsidP="00BD14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мероприятия предполагает проведению работ по замене оконных блоков в муниципальных</w:t>
      </w:r>
      <w:r w:rsidR="00A35C41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534E0C">
        <w:rPr>
          <w:rFonts w:ascii="Times New Roman" w:hAnsi="Times New Roman" w:cs="Times New Roman"/>
          <w:sz w:val="28"/>
          <w:szCs w:val="28"/>
        </w:rPr>
        <w:t>организациях Петровского городского округа Ставропольского края.</w:t>
      </w:r>
    </w:p>
    <w:p w:rsidR="00BD14AA" w:rsidRPr="00534E0C" w:rsidRDefault="00BD14AA" w:rsidP="00BD14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</w:t>
      </w:r>
      <w:r w:rsidR="00056813">
        <w:rPr>
          <w:rFonts w:ascii="Times New Roman" w:hAnsi="Times New Roman" w:cs="Times New Roman"/>
          <w:sz w:val="28"/>
          <w:szCs w:val="28"/>
        </w:rPr>
        <w:t xml:space="preserve"> </w:t>
      </w:r>
      <w:r w:rsidR="00A35C41" w:rsidRPr="00534E0C"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534E0C">
        <w:rPr>
          <w:rFonts w:ascii="Times New Roman" w:hAnsi="Times New Roman" w:cs="Times New Roman"/>
          <w:sz w:val="28"/>
          <w:szCs w:val="28"/>
        </w:rPr>
        <w:t>. Соисполнител</w:t>
      </w:r>
      <w:r w:rsidR="00A35C41">
        <w:rPr>
          <w:rFonts w:ascii="Times New Roman" w:hAnsi="Times New Roman" w:cs="Times New Roman"/>
          <w:sz w:val="28"/>
          <w:szCs w:val="28"/>
        </w:rPr>
        <w:t>и не предусмотрены</w:t>
      </w:r>
      <w:r w:rsidRPr="00534E0C">
        <w:rPr>
          <w:rFonts w:ascii="Times New Roman" w:hAnsi="Times New Roman" w:cs="Times New Roman"/>
          <w:sz w:val="28"/>
          <w:szCs w:val="28"/>
        </w:rPr>
        <w:t>.</w:t>
      </w:r>
    </w:p>
    <w:p w:rsidR="00BD14AA" w:rsidRPr="00534E0C" w:rsidRDefault="00BD14AA" w:rsidP="00BD14AA">
      <w:pPr>
        <w:pStyle w:val="a5"/>
        <w:ind w:firstLine="709"/>
        <w:jc w:val="both"/>
        <w:rPr>
          <w:szCs w:val="28"/>
        </w:rPr>
      </w:pPr>
      <w:r w:rsidRPr="00534E0C">
        <w:rPr>
          <w:szCs w:val="28"/>
        </w:rPr>
        <w:t>3) Повышение информированности организаций и населения по вопросам энергосбережения и повышения энергетической эффективности.</w:t>
      </w:r>
    </w:p>
    <w:p w:rsidR="00BD14AA" w:rsidRPr="00534E0C" w:rsidRDefault="00BD14AA" w:rsidP="00BD14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Реализация мероприятия предполагает проведению работы по информированию организаций и населения по вопросам энергосбережения и повышения энергетической эффективности, что приведет к повышению эффективности энергопотребления на территории Петровского городского округа путем внедрения современных энергосберегающих технологий, оборудования и приборов учета.</w:t>
      </w:r>
    </w:p>
    <w:p w:rsidR="00BD14AA" w:rsidRPr="00534E0C" w:rsidRDefault="00BD14AA" w:rsidP="00BD14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</w:t>
      </w:r>
    </w:p>
    <w:p w:rsidR="00BD14AA" w:rsidRPr="00534E0C" w:rsidRDefault="00BD14AA" w:rsidP="00BD14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Соисполнителями данного мероприятия подпрограммы являются муниципальные учреждения.</w:t>
      </w:r>
    </w:p>
    <w:p w:rsidR="00BD14AA" w:rsidRPr="00534E0C" w:rsidRDefault="00BD14AA" w:rsidP="00BD14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данных мероприятий Подпрограммы станут:</w:t>
      </w:r>
    </w:p>
    <w:p w:rsidR="004245ED" w:rsidRPr="00534E0C" w:rsidRDefault="004245ED" w:rsidP="004245E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3"/>
      <w:bookmarkEnd w:id="8"/>
      <w:r w:rsidRPr="00534E0C">
        <w:rPr>
          <w:rFonts w:ascii="Times New Roman" w:hAnsi="Times New Roman" w:cs="Times New Roman"/>
          <w:sz w:val="28"/>
          <w:szCs w:val="28"/>
        </w:rPr>
        <w:t xml:space="preserve">- увеличение </w:t>
      </w:r>
      <w:r w:rsidR="00A35C41" w:rsidRPr="00534E0C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534E0C">
        <w:rPr>
          <w:rFonts w:ascii="Times New Roman" w:hAnsi="Times New Roman" w:cs="Times New Roman"/>
          <w:sz w:val="28"/>
          <w:szCs w:val="28"/>
        </w:rPr>
        <w:t>новых энергосберегающих фонарей уличного освещения – до 109,6% в 2023 году;</w:t>
      </w:r>
    </w:p>
    <w:p w:rsidR="004245ED" w:rsidRPr="00534E0C" w:rsidRDefault="004245ED" w:rsidP="004245E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- увеличение доли образовательных организаций округа, в которых произведена замена окон, до 100 процентов к 2023 году;</w:t>
      </w:r>
    </w:p>
    <w:p w:rsidR="004245ED" w:rsidRPr="00534E0C" w:rsidRDefault="004245ED" w:rsidP="004245ED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- обеспечение размещения в свободном доступе информационных материалов по вопросам энергосбережения и повышения энергетической эффективности до 33 единиц в 2023 году.</w:t>
      </w:r>
    </w:p>
    <w:p w:rsidR="00BD14AA" w:rsidRPr="00534E0C" w:rsidRDefault="00BD14AA" w:rsidP="004245ED">
      <w:pPr>
        <w:pStyle w:val="ConsPlusCell"/>
        <w:ind w:firstLine="709"/>
        <w:jc w:val="both"/>
        <w:rPr>
          <w:rFonts w:ascii="Times New Roman" w:hAnsi="Times New Roman" w:cs="Times New Roman"/>
          <w:sz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приведен </w:t>
      </w:r>
      <w:r w:rsidRPr="00534E0C">
        <w:rPr>
          <w:rFonts w:ascii="Times New Roman" w:hAnsi="Times New Roman"/>
          <w:sz w:val="28"/>
          <w:szCs w:val="28"/>
        </w:rPr>
        <w:t>в приложении 2 к Программе.</w:t>
      </w:r>
      <w:r w:rsidRPr="00534E0C">
        <w:rPr>
          <w:rFonts w:ascii="Times New Roman" w:hAnsi="Times New Roman" w:cs="Times New Roman"/>
          <w:szCs w:val="28"/>
        </w:rPr>
        <w:tab/>
      </w:r>
    </w:p>
    <w:p w:rsidR="00C9107A" w:rsidRPr="00534E0C" w:rsidRDefault="00C9107A" w:rsidP="00C9107A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49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6"/>
      </w:tblGrid>
      <w:tr w:rsidR="00BD14AA" w:rsidRPr="00534E0C" w:rsidTr="00C9107A">
        <w:tc>
          <w:tcPr>
            <w:tcW w:w="4426" w:type="dxa"/>
          </w:tcPr>
          <w:p w:rsidR="00BD14AA" w:rsidRPr="00534E0C" w:rsidRDefault="00BD14AA" w:rsidP="00E972F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7</w:t>
            </w:r>
          </w:p>
          <w:p w:rsidR="00BD14AA" w:rsidRPr="00534E0C" w:rsidRDefault="00BD14AA" w:rsidP="00E972F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«Развитие жилищно-коммунального хозяйства»</w:t>
            </w:r>
          </w:p>
          <w:p w:rsidR="00BD14AA" w:rsidRPr="00534E0C" w:rsidRDefault="00BD14AA" w:rsidP="00E972F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72F2" w:rsidRDefault="00E972F2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56813" w:rsidRPr="00534E0C" w:rsidRDefault="00056813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D14AA" w:rsidRPr="00534E0C" w:rsidRDefault="00BD14AA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ПОДПРОГРАММА</w:t>
      </w:r>
    </w:p>
    <w:p w:rsidR="00BD14AA" w:rsidRPr="00534E0C" w:rsidRDefault="00BD14AA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«Капитальный ремонт общего имущества в многоквартирных домах»</w:t>
      </w:r>
      <w:r w:rsidR="00056813">
        <w:rPr>
          <w:rFonts w:ascii="Times New Roman" w:hAnsi="Times New Roman"/>
          <w:sz w:val="28"/>
          <w:szCs w:val="28"/>
        </w:rPr>
        <w:t xml:space="preserve"> </w:t>
      </w:r>
      <w:r w:rsidRPr="00534E0C">
        <w:rPr>
          <w:rFonts w:ascii="Times New Roman" w:hAnsi="Times New Roman"/>
          <w:sz w:val="28"/>
          <w:szCs w:val="28"/>
        </w:rPr>
        <w:t>муниципальной программы Петровского городского округа Ставропольского края «Развитие жилищно-коммунального хозяйства»</w:t>
      </w:r>
    </w:p>
    <w:p w:rsidR="00BD14AA" w:rsidRPr="00534E0C" w:rsidRDefault="00BD14AA" w:rsidP="00E972F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D14AA" w:rsidRPr="00534E0C" w:rsidRDefault="00BD14AA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ПАСПОРТ</w:t>
      </w:r>
    </w:p>
    <w:p w:rsidR="00BD14AA" w:rsidRPr="00534E0C" w:rsidRDefault="00BD14AA" w:rsidP="00BD14A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подпрограммы «Капитальный ремонт общего имущества в многоквартирных домах» муниципальной программы Петровского городского округа Ставропольского края «Развитие жилищно-коммунального хозяйства»</w:t>
      </w:r>
    </w:p>
    <w:p w:rsidR="00BD14AA" w:rsidRPr="00534E0C" w:rsidRDefault="00BD14AA" w:rsidP="00BD14A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4748"/>
      </w:tblGrid>
      <w:tr w:rsidR="00BD14AA" w:rsidRPr="00534E0C" w:rsidTr="00174F3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AA" w:rsidRPr="00534E0C" w:rsidRDefault="00BD14AA" w:rsidP="00832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  <w:p w:rsidR="00BD14AA" w:rsidRPr="00534E0C" w:rsidRDefault="00BD14AA" w:rsidP="0083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4AA" w:rsidRPr="00534E0C" w:rsidRDefault="00BD14AA" w:rsidP="0083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AA" w:rsidRPr="00534E0C" w:rsidRDefault="00BD14AA" w:rsidP="00832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подпрограмма «Капитальный ремонт общего имущества в многоквартирных домах» муниципальной программы Петровского городского округа Ставропольского края «Развитие жилищно-коммунального хозяйства» (далее – подпрограмма)</w:t>
            </w:r>
          </w:p>
        </w:tc>
      </w:tr>
      <w:tr w:rsidR="00BD14AA" w:rsidRPr="00534E0C" w:rsidTr="00174F3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AA" w:rsidRPr="00534E0C" w:rsidRDefault="00BD14AA" w:rsidP="0083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AA" w:rsidRPr="00534E0C" w:rsidRDefault="00BD14AA" w:rsidP="00832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</w:t>
            </w:r>
            <w:r w:rsidR="00832A38" w:rsidRPr="00534E0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BD14AA" w:rsidRPr="00534E0C" w:rsidTr="00174F3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AA" w:rsidRPr="00534E0C" w:rsidRDefault="00BD14AA" w:rsidP="0083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AA" w:rsidRPr="00534E0C" w:rsidRDefault="004245ED" w:rsidP="00832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МКУ ПГОСК «ПКБО»</w:t>
            </w:r>
          </w:p>
        </w:tc>
      </w:tr>
      <w:tr w:rsidR="00BD14AA" w:rsidRPr="00534E0C" w:rsidTr="00174F3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AA" w:rsidRPr="00534E0C" w:rsidRDefault="00BD14AA" w:rsidP="0083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AA" w:rsidRPr="00534E0C" w:rsidRDefault="00BD14AA" w:rsidP="00832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BD14AA" w:rsidRPr="00534E0C" w:rsidTr="00174F3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AA" w:rsidRPr="00534E0C" w:rsidRDefault="00BD14AA" w:rsidP="0083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AA" w:rsidRPr="00534E0C" w:rsidRDefault="00BD14AA" w:rsidP="00832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эффективное планирование и   организация своевременного    проведения капитального ремонта общего имущества в</w:t>
            </w:r>
            <w:r w:rsidR="00056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многоквартирных домах, расположенных на территории округа</w:t>
            </w:r>
          </w:p>
        </w:tc>
      </w:tr>
      <w:tr w:rsidR="00BD14AA" w:rsidRPr="00534E0C" w:rsidTr="00174F3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AA" w:rsidRPr="00534E0C" w:rsidRDefault="00BD14AA" w:rsidP="00832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подпрограммы </w:t>
            </w:r>
          </w:p>
          <w:p w:rsidR="00BD14AA" w:rsidRPr="00534E0C" w:rsidRDefault="00BD14AA" w:rsidP="0083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AA" w:rsidRPr="00534E0C" w:rsidRDefault="00BD14AA" w:rsidP="00832A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- доля своевременно оплаченных взносов на капитальный ремонт общего имущества многоквартирных домов, в которых расположена муниципальная собственность</w:t>
            </w:r>
          </w:p>
        </w:tc>
      </w:tr>
      <w:tr w:rsidR="00BD14AA" w:rsidRPr="00534E0C" w:rsidTr="00174F3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AA" w:rsidRPr="00534E0C" w:rsidRDefault="00BD14AA" w:rsidP="00832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AA" w:rsidRPr="00534E0C" w:rsidRDefault="00BD14AA" w:rsidP="00832A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2018 – 2023</w:t>
            </w:r>
          </w:p>
        </w:tc>
      </w:tr>
      <w:tr w:rsidR="00BD14AA" w:rsidRPr="00534E0C" w:rsidTr="00174F3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AA" w:rsidRPr="00534E0C" w:rsidRDefault="00BD14AA" w:rsidP="0083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  <w:proofErr w:type="gramStart"/>
            <w:r w:rsidRPr="00534E0C">
              <w:rPr>
                <w:rFonts w:ascii="Times New Roman" w:hAnsi="Times New Roman"/>
                <w:sz w:val="28"/>
                <w:szCs w:val="28"/>
              </w:rPr>
              <w:t>финансового</w:t>
            </w:r>
            <w:proofErr w:type="gramEnd"/>
          </w:p>
          <w:p w:rsidR="00BD14AA" w:rsidRPr="00534E0C" w:rsidRDefault="00BD14AA" w:rsidP="0083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обеспечения подпрограммы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AA" w:rsidRPr="00534E0C" w:rsidRDefault="00BD14AA" w:rsidP="00832A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B01459" w:rsidRPr="00534E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F0C5D" w:rsidRPr="00534E0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B01459" w:rsidRPr="00534E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0C5D" w:rsidRPr="00534E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обеспечения:</w:t>
            </w:r>
          </w:p>
          <w:p w:rsidR="00BD14AA" w:rsidRPr="00534E0C" w:rsidRDefault="00BD14AA" w:rsidP="00832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краевой бюджет –0,00 тыс. рублей, в том числе по годам: </w:t>
            </w:r>
          </w:p>
          <w:p w:rsidR="00BD14AA" w:rsidRPr="00534E0C" w:rsidRDefault="00BD14AA" w:rsidP="00832A38">
            <w:pPr>
              <w:framePr w:hSpace="180" w:wrap="around" w:vAnchor="text" w:hAnchor="text" w:xAlign="right" w:y="1"/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BD14AA" w:rsidRPr="00534E0C" w:rsidRDefault="00BD14AA" w:rsidP="00832A38">
            <w:pPr>
              <w:framePr w:hSpace="180" w:wrap="around" w:vAnchor="text" w:hAnchor="text" w:xAlign="right" w:y="1"/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2019 год – 0,00 тысяч рублей;</w:t>
            </w:r>
          </w:p>
          <w:p w:rsidR="00BD14AA" w:rsidRPr="00534E0C" w:rsidRDefault="00BD14AA" w:rsidP="00832A38">
            <w:pPr>
              <w:framePr w:hSpace="180" w:wrap="around" w:vAnchor="text" w:hAnchor="text" w:xAlign="right" w:y="1"/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2020 год – 0,00 тысяч рублей;</w:t>
            </w:r>
          </w:p>
          <w:p w:rsidR="00BD14AA" w:rsidRPr="00534E0C" w:rsidRDefault="00BD14AA" w:rsidP="00832A3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BD14AA" w:rsidRPr="00534E0C" w:rsidRDefault="00BD14AA" w:rsidP="00832A3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BD14AA" w:rsidRPr="00534E0C" w:rsidRDefault="00BD14AA" w:rsidP="00832A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2023 год – 0,00 тысяч рублей</w:t>
            </w:r>
          </w:p>
          <w:p w:rsidR="00BD14AA" w:rsidRPr="00534E0C" w:rsidRDefault="00BD14AA" w:rsidP="00832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бюджет округа – </w:t>
            </w:r>
            <w:r w:rsidR="00346EE9" w:rsidRPr="00534E0C">
              <w:rPr>
                <w:rFonts w:ascii="Times New Roman" w:hAnsi="Times New Roman"/>
                <w:sz w:val="28"/>
                <w:szCs w:val="28"/>
              </w:rPr>
              <w:t>9</w:t>
            </w:r>
            <w:r w:rsidR="00FF0C5D" w:rsidRPr="00534E0C">
              <w:rPr>
                <w:rFonts w:ascii="Times New Roman" w:hAnsi="Times New Roman"/>
                <w:sz w:val="28"/>
                <w:szCs w:val="28"/>
              </w:rPr>
              <w:t>74</w:t>
            </w:r>
            <w:r w:rsidR="00346EE9" w:rsidRPr="00534E0C">
              <w:rPr>
                <w:rFonts w:ascii="Times New Roman" w:hAnsi="Times New Roman"/>
                <w:sz w:val="28"/>
                <w:szCs w:val="28"/>
              </w:rPr>
              <w:t>,</w:t>
            </w:r>
            <w:r w:rsidR="00FF0C5D" w:rsidRPr="00534E0C">
              <w:rPr>
                <w:rFonts w:ascii="Times New Roman" w:hAnsi="Times New Roman"/>
                <w:sz w:val="28"/>
                <w:szCs w:val="28"/>
              </w:rPr>
              <w:t>16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BD14AA" w:rsidRPr="00534E0C" w:rsidRDefault="00BD14AA" w:rsidP="00832A38">
            <w:pPr>
              <w:framePr w:hSpace="180" w:wrap="around" w:vAnchor="text" w:hAnchor="text" w:xAlign="right" w:y="1"/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125,93 тысяч рублей;</w:t>
            </w:r>
          </w:p>
          <w:p w:rsidR="00BD14AA" w:rsidRPr="00534E0C" w:rsidRDefault="00BD14AA" w:rsidP="00832A38">
            <w:pPr>
              <w:framePr w:hSpace="180" w:wrap="around" w:vAnchor="text" w:hAnchor="text" w:xAlign="right" w:y="1"/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F0C5D" w:rsidRPr="00534E0C">
              <w:rPr>
                <w:rFonts w:ascii="Times New Roman" w:hAnsi="Times New Roman"/>
                <w:sz w:val="28"/>
                <w:szCs w:val="28"/>
              </w:rPr>
              <w:t>196,59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BD14AA" w:rsidRPr="00534E0C" w:rsidRDefault="00BD14AA" w:rsidP="00832A38">
            <w:pPr>
              <w:framePr w:hSpace="180" w:wrap="around" w:vAnchor="text" w:hAnchor="text" w:xAlign="right" w:y="1"/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46EE9" w:rsidRPr="00534E0C">
              <w:rPr>
                <w:rFonts w:ascii="Times New Roman" w:hAnsi="Times New Roman"/>
                <w:sz w:val="28"/>
                <w:szCs w:val="28"/>
              </w:rPr>
              <w:t>162,91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BD14AA" w:rsidRPr="00534E0C" w:rsidRDefault="00BD14AA" w:rsidP="00832A3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46EE9" w:rsidRPr="00534E0C">
              <w:rPr>
                <w:rFonts w:ascii="Times New Roman" w:hAnsi="Times New Roman"/>
                <w:sz w:val="28"/>
                <w:szCs w:val="28"/>
              </w:rPr>
              <w:t xml:space="preserve">162,91 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BD14AA" w:rsidRPr="00534E0C" w:rsidRDefault="00BD14AA" w:rsidP="00832A3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46EE9" w:rsidRPr="00534E0C">
              <w:rPr>
                <w:rFonts w:ascii="Times New Roman" w:hAnsi="Times New Roman"/>
                <w:sz w:val="28"/>
                <w:szCs w:val="28"/>
              </w:rPr>
              <w:t xml:space="preserve">162,91 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BD14AA" w:rsidRPr="00534E0C" w:rsidRDefault="00BD14AA" w:rsidP="00832A3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46EE9" w:rsidRPr="00534E0C">
              <w:rPr>
                <w:rFonts w:ascii="Times New Roman" w:hAnsi="Times New Roman"/>
                <w:sz w:val="28"/>
                <w:szCs w:val="28"/>
              </w:rPr>
              <w:t xml:space="preserve">162,91 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тысяч рублей.</w:t>
            </w:r>
          </w:p>
          <w:p w:rsidR="00BD14AA" w:rsidRPr="00534E0C" w:rsidRDefault="000511D3" w:rsidP="00832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налоговые расходы бюджета округа</w:t>
            </w:r>
            <w:r w:rsidR="00BD14AA" w:rsidRPr="00534E0C">
              <w:rPr>
                <w:rFonts w:ascii="Times New Roman" w:hAnsi="Times New Roman"/>
                <w:sz w:val="28"/>
                <w:szCs w:val="28"/>
              </w:rPr>
              <w:t xml:space="preserve"> – 0,00тыс. рублей, в том числе по годам: </w:t>
            </w:r>
          </w:p>
          <w:p w:rsidR="00BD14AA" w:rsidRPr="00534E0C" w:rsidRDefault="00BD14AA" w:rsidP="00832A3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BD14AA" w:rsidRPr="00534E0C" w:rsidRDefault="00BD14AA" w:rsidP="00832A3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2019 год – 0,00 тысяч рублей;</w:t>
            </w:r>
          </w:p>
          <w:p w:rsidR="00BD14AA" w:rsidRPr="00534E0C" w:rsidRDefault="00BD14AA" w:rsidP="00832A3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2020 год – 0,00 тысяч рублей;</w:t>
            </w:r>
          </w:p>
          <w:p w:rsidR="00BD14AA" w:rsidRPr="00534E0C" w:rsidRDefault="00BD14AA" w:rsidP="00832A3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BD14AA" w:rsidRPr="00534E0C" w:rsidRDefault="00BD14AA" w:rsidP="00832A3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BD14AA" w:rsidRPr="00534E0C" w:rsidRDefault="00BD14AA" w:rsidP="00832A3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2023 год – 0,00 тысяч рублей.</w:t>
            </w:r>
          </w:p>
          <w:p w:rsidR="00BD14AA" w:rsidRPr="00534E0C" w:rsidRDefault="00BD14AA" w:rsidP="00832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средства участников программы – 0,00 тыс. рублей, в том числе по годам: </w:t>
            </w:r>
          </w:p>
          <w:p w:rsidR="00BD14AA" w:rsidRPr="00534E0C" w:rsidRDefault="00BD14AA" w:rsidP="00832A3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BD14AA" w:rsidRPr="00534E0C" w:rsidRDefault="00BD14AA" w:rsidP="00832A3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2019 год – 0,00 тысяч рублей;</w:t>
            </w:r>
          </w:p>
          <w:p w:rsidR="00BD14AA" w:rsidRPr="00534E0C" w:rsidRDefault="00BD14AA" w:rsidP="00832A3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2020 год – 0,00 тысяч рублей;</w:t>
            </w:r>
          </w:p>
          <w:p w:rsidR="00BD14AA" w:rsidRPr="00534E0C" w:rsidRDefault="00BD14AA" w:rsidP="00832A3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BD14AA" w:rsidRPr="00534E0C" w:rsidRDefault="00BD14AA" w:rsidP="00832A3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BD14AA" w:rsidRPr="00534E0C" w:rsidRDefault="00BD14AA" w:rsidP="00832A38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2023 год – 0,00 тысяч рублей.</w:t>
            </w:r>
          </w:p>
        </w:tc>
      </w:tr>
      <w:tr w:rsidR="00BD14AA" w:rsidRPr="00534E0C" w:rsidTr="00174F3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AA" w:rsidRPr="00534E0C" w:rsidRDefault="00BD14AA" w:rsidP="0083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</w:t>
            </w:r>
          </w:p>
          <w:p w:rsidR="00BD14AA" w:rsidRPr="00534E0C" w:rsidRDefault="00BD14AA" w:rsidP="0083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AA" w:rsidRPr="00534E0C" w:rsidRDefault="00BD14AA" w:rsidP="00832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своевременная оплата взносов на капитальный ремонт общего имущества многоквартирных домов, в которых расположена муниципальная собственность</w:t>
            </w:r>
          </w:p>
        </w:tc>
      </w:tr>
    </w:tbl>
    <w:p w:rsidR="00832A38" w:rsidRDefault="00832A38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56813" w:rsidRPr="00534E0C" w:rsidRDefault="00056813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D14AA" w:rsidRPr="00534E0C" w:rsidRDefault="00BD14AA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BD14AA" w:rsidRPr="00534E0C" w:rsidRDefault="00BD14AA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972F2" w:rsidRPr="00534E0C" w:rsidRDefault="00BD14AA" w:rsidP="0005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Подпрограмма включает в себя следующие мероприятия:</w:t>
      </w:r>
    </w:p>
    <w:p w:rsidR="00BD14AA" w:rsidRPr="00534E0C" w:rsidRDefault="00BD14AA" w:rsidP="0005681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lastRenderedPageBreak/>
        <w:t>1) Капитальный ремонт общего имущества в многоквартирных домах.</w:t>
      </w:r>
    </w:p>
    <w:p w:rsidR="00BD14AA" w:rsidRPr="00534E0C" w:rsidRDefault="00BD14AA" w:rsidP="0005681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E0C">
        <w:rPr>
          <w:rFonts w:ascii="Times New Roman" w:hAnsi="Times New Roman" w:cs="Times New Roman"/>
          <w:sz w:val="28"/>
          <w:szCs w:val="28"/>
        </w:rPr>
        <w:t xml:space="preserve">Реализация мероприятия осуществляется в соответствии с региональной программой </w:t>
      </w:r>
      <w:r w:rsidRPr="00534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«Капитальный ремонт общего имущества в многоквартирных домах, расположенных на территории Ставропольского края, на 2014-2043 годы», </w:t>
      </w:r>
      <w:r w:rsidRPr="00534E0C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Ставропольского края от 29.05.2014 № 225-п, а также краткосрочным планом реализации региональной программы капитального ремонта общего имущества в многоквартирных домах, расположенных на территории Петровского городского округа Ставропольского края.</w:t>
      </w:r>
      <w:proofErr w:type="gramEnd"/>
    </w:p>
    <w:p w:rsidR="00BD14AA" w:rsidRPr="00534E0C" w:rsidRDefault="00BD14AA" w:rsidP="00BD14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</w:t>
      </w:r>
      <w:r w:rsidR="004245ED" w:rsidRPr="00534E0C">
        <w:rPr>
          <w:rFonts w:ascii="Times New Roman" w:hAnsi="Times New Roman" w:cs="Times New Roman"/>
          <w:sz w:val="28"/>
          <w:szCs w:val="28"/>
        </w:rPr>
        <w:t xml:space="preserve"> Соисполнители и участники – не предусмотрены.</w:t>
      </w:r>
    </w:p>
    <w:p w:rsidR="00BD14AA" w:rsidRPr="00534E0C" w:rsidRDefault="00BD14AA" w:rsidP="00BD14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2) Капитальный ремонт общего имущества многоквартирных домов, в которых расположены помещения муниципальной собственности. </w:t>
      </w:r>
    </w:p>
    <w:p w:rsidR="00BD14AA" w:rsidRPr="00534E0C" w:rsidRDefault="00BD14AA" w:rsidP="00BD14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Реализация мероприятия предусматривает оплату взносов на капитальный ремонт общего имущества в многоквартирных домах, расположенных на территории Петровского городского округа, в которых находятся помещения муниципальной собственности.</w:t>
      </w:r>
    </w:p>
    <w:p w:rsidR="00BD14AA" w:rsidRPr="00534E0C" w:rsidRDefault="00BD14AA" w:rsidP="00BD14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</w:t>
      </w:r>
      <w:r w:rsidR="004245ED" w:rsidRPr="00534E0C">
        <w:rPr>
          <w:rFonts w:ascii="Times New Roman" w:hAnsi="Times New Roman" w:cs="Times New Roman"/>
          <w:sz w:val="28"/>
          <w:szCs w:val="28"/>
        </w:rPr>
        <w:t xml:space="preserve"> Соисполнители – МКУ ПГОСК «ПКБО». Участники не преду</w:t>
      </w:r>
      <w:r w:rsidR="00FD43FB" w:rsidRPr="00534E0C">
        <w:rPr>
          <w:rFonts w:ascii="Times New Roman" w:hAnsi="Times New Roman" w:cs="Times New Roman"/>
          <w:sz w:val="28"/>
          <w:szCs w:val="28"/>
        </w:rPr>
        <w:t>с</w:t>
      </w:r>
      <w:r w:rsidR="004245ED" w:rsidRPr="00534E0C">
        <w:rPr>
          <w:rFonts w:ascii="Times New Roman" w:hAnsi="Times New Roman" w:cs="Times New Roman"/>
          <w:sz w:val="28"/>
          <w:szCs w:val="28"/>
        </w:rPr>
        <w:t>мотрены.</w:t>
      </w:r>
    </w:p>
    <w:p w:rsidR="00BD14AA" w:rsidRPr="00534E0C" w:rsidRDefault="00BD14AA" w:rsidP="00BD14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данных мероприятий Подпрограммы станут:</w:t>
      </w:r>
    </w:p>
    <w:p w:rsidR="00BD14AA" w:rsidRDefault="00BD14AA" w:rsidP="00BD14A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- своевременная оплата взносов на капитальный ремонт общего имущества многоквартирных домов, в которых расположена муниципальная собственность</w:t>
      </w:r>
      <w:r w:rsidR="00A311F3">
        <w:rPr>
          <w:rFonts w:ascii="Times New Roman" w:hAnsi="Times New Roman" w:cs="Times New Roman"/>
          <w:sz w:val="28"/>
          <w:szCs w:val="28"/>
        </w:rPr>
        <w:t>;</w:t>
      </w:r>
    </w:p>
    <w:p w:rsidR="00A311F3" w:rsidRPr="00534E0C" w:rsidRDefault="00A311F3" w:rsidP="00BD14A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многоквартирных домов, в которых проведен капитальный ремонт общего имущества к общему числу многоквартирных домов, планируемых к проведению мероприятий по капитальному ремонту общего имущества до 64,29 % в 2023 году.</w:t>
      </w:r>
    </w:p>
    <w:p w:rsidR="00BD14AA" w:rsidRPr="00534E0C" w:rsidRDefault="00BD14AA" w:rsidP="00BD14AA">
      <w:pPr>
        <w:pStyle w:val="ConsPlusCell"/>
        <w:ind w:firstLine="709"/>
        <w:jc w:val="both"/>
        <w:rPr>
          <w:rFonts w:ascii="Times New Roman" w:hAnsi="Times New Roman" w:cs="Times New Roman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приведен </w:t>
      </w:r>
      <w:r w:rsidRPr="00534E0C">
        <w:rPr>
          <w:rFonts w:ascii="Times New Roman" w:hAnsi="Times New Roman"/>
          <w:sz w:val="28"/>
          <w:szCs w:val="28"/>
        </w:rPr>
        <w:t>в приложении 2 к Программе.</w:t>
      </w:r>
      <w:r w:rsidRPr="00534E0C">
        <w:rPr>
          <w:rFonts w:ascii="Times New Roman" w:hAnsi="Times New Roman" w:cs="Times New Roman"/>
          <w:szCs w:val="28"/>
        </w:rPr>
        <w:tab/>
      </w:r>
    </w:p>
    <w:p w:rsidR="00C9107A" w:rsidRPr="00534E0C" w:rsidRDefault="00C9107A" w:rsidP="00BD14AA">
      <w:pPr>
        <w:pStyle w:val="ConsPlusCell"/>
        <w:ind w:firstLine="709"/>
        <w:jc w:val="both"/>
        <w:rPr>
          <w:rFonts w:ascii="Times New Roman" w:hAnsi="Times New Roman" w:cs="Times New Roman"/>
          <w:szCs w:val="28"/>
        </w:rPr>
      </w:pPr>
      <w:r w:rsidRPr="00534E0C">
        <w:rPr>
          <w:rFonts w:ascii="Times New Roman" w:hAnsi="Times New Roman" w:cs="Times New Roman"/>
          <w:szCs w:val="28"/>
        </w:rPr>
        <w:br w:type="page"/>
      </w:r>
    </w:p>
    <w:p w:rsidR="00EB5DE0" w:rsidRPr="00534E0C" w:rsidRDefault="00EB5DE0" w:rsidP="00C9107A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EB5DE0" w:rsidRPr="00534E0C" w:rsidRDefault="00EB5DE0" w:rsidP="00E972F2">
      <w:pPr>
        <w:pStyle w:val="1"/>
        <w:spacing w:before="0" w:line="240" w:lineRule="exact"/>
        <w:ind w:left="5103"/>
        <w:jc w:val="both"/>
        <w:rPr>
          <w:rFonts w:ascii="Times New Roman" w:hAnsi="Times New Roman"/>
          <w:b w:val="0"/>
          <w:bCs w:val="0"/>
          <w:color w:val="auto"/>
        </w:rPr>
      </w:pPr>
      <w:r w:rsidRPr="00534E0C">
        <w:rPr>
          <w:rFonts w:ascii="Times New Roman" w:hAnsi="Times New Roman"/>
          <w:b w:val="0"/>
          <w:bCs w:val="0"/>
          <w:color w:val="auto"/>
        </w:rPr>
        <w:t>к муниципальной программе Петровского городского округа Ставропольского края «Развитие жилищно-коммунального хозяйства»</w:t>
      </w:r>
    </w:p>
    <w:p w:rsidR="00EB5DE0" w:rsidRDefault="00EB5DE0" w:rsidP="00E972F2">
      <w:pPr>
        <w:spacing w:after="0"/>
        <w:rPr>
          <w:rFonts w:ascii="Times New Roman" w:hAnsi="Times New Roman"/>
          <w:sz w:val="28"/>
          <w:szCs w:val="28"/>
        </w:rPr>
      </w:pPr>
    </w:p>
    <w:p w:rsidR="00056813" w:rsidRPr="00534E0C" w:rsidRDefault="00056813" w:rsidP="00E972F2">
      <w:pPr>
        <w:spacing w:after="0"/>
        <w:rPr>
          <w:rFonts w:ascii="Times New Roman" w:hAnsi="Times New Roman"/>
          <w:sz w:val="28"/>
          <w:szCs w:val="28"/>
        </w:rPr>
      </w:pPr>
    </w:p>
    <w:p w:rsidR="00EB5DE0" w:rsidRPr="00534E0C" w:rsidRDefault="00EB5DE0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ПОДПРОГРАММА</w:t>
      </w:r>
    </w:p>
    <w:p w:rsidR="00EB5DE0" w:rsidRPr="00534E0C" w:rsidRDefault="00EB5DE0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«Обеспечение жильем молодых семей» муниципальной программы Петровского городского округа Ставропольского края «Развитие жилищно-коммунального хозяйства»</w:t>
      </w:r>
    </w:p>
    <w:p w:rsidR="00EB5DE0" w:rsidRPr="00534E0C" w:rsidRDefault="00EB5DE0" w:rsidP="00E972F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B5DE0" w:rsidRPr="00534E0C" w:rsidRDefault="00EB5DE0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ПАСПОРТ</w:t>
      </w:r>
    </w:p>
    <w:p w:rsidR="00EB5DE0" w:rsidRPr="00534E0C" w:rsidRDefault="00EB5DE0" w:rsidP="00E972F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подпрограммы «Обеспечение жильем молодых семей» муниципальной программы Петровского городского округа Ставропольского края «Развитие жилищно-коммунального хозяйства»</w:t>
      </w:r>
    </w:p>
    <w:p w:rsidR="00EB5DE0" w:rsidRPr="00534E0C" w:rsidRDefault="00EB5DE0" w:rsidP="00E972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4748"/>
      </w:tblGrid>
      <w:tr w:rsidR="00EB5DE0" w:rsidRPr="00534E0C" w:rsidTr="00D613FE">
        <w:tc>
          <w:tcPr>
            <w:tcW w:w="4608" w:type="dxa"/>
          </w:tcPr>
          <w:p w:rsidR="00EB5DE0" w:rsidRPr="00534E0C" w:rsidRDefault="00EB5DE0" w:rsidP="00437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748" w:type="dxa"/>
          </w:tcPr>
          <w:p w:rsidR="00EB5DE0" w:rsidRPr="00534E0C" w:rsidRDefault="00EB5DE0" w:rsidP="00832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подпрограмма «Обеспечение жильем молодых семей» муниципальной программы Петровского городского округа Ставропольского края «Развитие жилищно-коммунального хозяйства» (далее – подпрограмма)</w:t>
            </w:r>
          </w:p>
        </w:tc>
      </w:tr>
      <w:tr w:rsidR="00EB5DE0" w:rsidRPr="00534E0C" w:rsidTr="00D613FE">
        <w:tc>
          <w:tcPr>
            <w:tcW w:w="4608" w:type="dxa"/>
          </w:tcPr>
          <w:p w:rsidR="00EB5DE0" w:rsidRPr="00534E0C" w:rsidRDefault="00EB5DE0" w:rsidP="0083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748" w:type="dxa"/>
          </w:tcPr>
          <w:p w:rsidR="00EB5DE0" w:rsidRPr="00534E0C" w:rsidRDefault="00EB5DE0" w:rsidP="00832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отдел жилищного учета</w:t>
            </w:r>
          </w:p>
        </w:tc>
      </w:tr>
      <w:tr w:rsidR="00EB5DE0" w:rsidRPr="00534E0C" w:rsidTr="00D613FE">
        <w:tc>
          <w:tcPr>
            <w:tcW w:w="4608" w:type="dxa"/>
          </w:tcPr>
          <w:p w:rsidR="00EB5DE0" w:rsidRPr="00534E0C" w:rsidRDefault="00EB5DE0" w:rsidP="0083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  <w:r w:rsidR="00056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748" w:type="dxa"/>
          </w:tcPr>
          <w:p w:rsidR="00EB5DE0" w:rsidRPr="00534E0C" w:rsidRDefault="00EB5DE0" w:rsidP="00832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не предусмотрены</w:t>
            </w:r>
          </w:p>
        </w:tc>
      </w:tr>
      <w:tr w:rsidR="00EB5DE0" w:rsidRPr="00534E0C" w:rsidTr="00D613FE">
        <w:tc>
          <w:tcPr>
            <w:tcW w:w="4608" w:type="dxa"/>
          </w:tcPr>
          <w:p w:rsidR="00EB5DE0" w:rsidRPr="00534E0C" w:rsidRDefault="00EB5DE0" w:rsidP="00D61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748" w:type="dxa"/>
          </w:tcPr>
          <w:p w:rsidR="00EB5DE0" w:rsidRPr="00534E0C" w:rsidRDefault="00EB5DE0" w:rsidP="00D613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жители Петровского городского округа Ставропольского края (по согласованию)</w:t>
            </w:r>
          </w:p>
        </w:tc>
      </w:tr>
      <w:tr w:rsidR="00EB5DE0" w:rsidRPr="00534E0C" w:rsidTr="00D613FE">
        <w:tc>
          <w:tcPr>
            <w:tcW w:w="4608" w:type="dxa"/>
          </w:tcPr>
          <w:p w:rsidR="00EB5DE0" w:rsidRPr="00534E0C" w:rsidRDefault="00EB5DE0" w:rsidP="00D61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748" w:type="dxa"/>
          </w:tcPr>
          <w:p w:rsidR="00EB5DE0" w:rsidRPr="00534E0C" w:rsidRDefault="00EB5DE0" w:rsidP="00832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оказание социальной поддержки жителям Петровского городского округа Ставропольского края, признанным нуждающимися в улучшении жилищных условий</w:t>
            </w:r>
          </w:p>
        </w:tc>
      </w:tr>
      <w:tr w:rsidR="00EB5DE0" w:rsidRPr="00534E0C" w:rsidTr="00D613FE">
        <w:tc>
          <w:tcPr>
            <w:tcW w:w="4608" w:type="dxa"/>
          </w:tcPr>
          <w:p w:rsidR="00EB5DE0" w:rsidRPr="00534E0C" w:rsidRDefault="00EB5DE0" w:rsidP="00D613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подпрограммы </w:t>
            </w:r>
          </w:p>
          <w:p w:rsidR="00EB5DE0" w:rsidRPr="00534E0C" w:rsidRDefault="00EB5DE0" w:rsidP="00D61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8" w:type="dxa"/>
          </w:tcPr>
          <w:p w:rsidR="00EB5DE0" w:rsidRPr="00534E0C" w:rsidRDefault="00EB5DE0" w:rsidP="00D613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- доля оплаченных свидетельств (извещений) о праве на получение   социальной выплаты на приобретение (строительство) жилого помещения в общем количестве этих свидетельств (извещений), выданных молодым семьям;</w:t>
            </w:r>
          </w:p>
          <w:p w:rsidR="00EB5DE0" w:rsidRPr="00534E0C" w:rsidRDefault="00EB5DE0" w:rsidP="00D613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- доля оплаченных извещений о праве на получение социальной выплаты на приобретение 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(строительство) жилого помещения в общем количестве этих извещений, выданных 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семьям, исключенным из числа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связи с превышением одним из супругов либо родителем в неполной семье возраста 35</w:t>
            </w:r>
            <w:proofErr w:type="gramEnd"/>
            <w:r w:rsidRPr="00534E0C">
              <w:rPr>
                <w:rFonts w:ascii="Times New Roman" w:hAnsi="Times New Roman"/>
                <w:sz w:val="28"/>
                <w:szCs w:val="28"/>
              </w:rPr>
              <w:t xml:space="preserve"> лет, и в которых возраст каждого из супругов либо родителя в неполной семье в 2018 году не превысил 39 лет (далее – семьи, исключенные из числа участников основного мероприятия «Обеспечение жильем молодых семей»)</w:t>
            </w:r>
            <w:r w:rsidR="009E7CF6" w:rsidRPr="00534E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B5DE0" w:rsidRPr="00534E0C" w:rsidTr="00D613FE">
        <w:tc>
          <w:tcPr>
            <w:tcW w:w="4608" w:type="dxa"/>
          </w:tcPr>
          <w:p w:rsidR="00EB5DE0" w:rsidRPr="00534E0C" w:rsidRDefault="00EB5DE0" w:rsidP="00D613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4748" w:type="dxa"/>
          </w:tcPr>
          <w:p w:rsidR="00EB5DE0" w:rsidRPr="00534E0C" w:rsidRDefault="00EB5DE0" w:rsidP="00D613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2018 - 2023</w:t>
            </w:r>
          </w:p>
        </w:tc>
      </w:tr>
      <w:tr w:rsidR="00EB5DE0" w:rsidRPr="00534E0C" w:rsidTr="00D613FE">
        <w:tc>
          <w:tcPr>
            <w:tcW w:w="4608" w:type="dxa"/>
          </w:tcPr>
          <w:p w:rsidR="00EB5DE0" w:rsidRPr="00534E0C" w:rsidRDefault="00EB5DE0" w:rsidP="00EB5DE0">
            <w:pPr>
              <w:pStyle w:val="a5"/>
            </w:pPr>
            <w:r w:rsidRPr="00534E0C">
              <w:t>Объемы и источники финансового обеспечения Программы</w:t>
            </w:r>
          </w:p>
          <w:p w:rsidR="00EB5DE0" w:rsidRPr="00534E0C" w:rsidRDefault="00EB5DE0" w:rsidP="00EB5DE0">
            <w:pPr>
              <w:pStyle w:val="a5"/>
            </w:pPr>
          </w:p>
        </w:tc>
        <w:tc>
          <w:tcPr>
            <w:tcW w:w="4748" w:type="dxa"/>
          </w:tcPr>
          <w:p w:rsidR="00EB5DE0" w:rsidRPr="00534E0C" w:rsidRDefault="00EB5DE0" w:rsidP="00EB5D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5602C1" w:rsidRPr="00534E0C">
              <w:rPr>
                <w:rFonts w:ascii="Times New Roman" w:hAnsi="Times New Roman"/>
                <w:sz w:val="28"/>
                <w:szCs w:val="28"/>
              </w:rPr>
              <w:t>32</w:t>
            </w:r>
            <w:r w:rsidR="00897127" w:rsidRPr="00534E0C">
              <w:rPr>
                <w:rFonts w:ascii="Times New Roman" w:hAnsi="Times New Roman"/>
                <w:sz w:val="28"/>
                <w:szCs w:val="28"/>
              </w:rPr>
              <w:t> 360,56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EB5DE0" w:rsidRPr="00534E0C" w:rsidRDefault="00EB5DE0" w:rsidP="00EB5D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(далее - краевой бюджет) – </w:t>
            </w:r>
            <w:r w:rsidR="00346EE9" w:rsidRPr="00534E0C">
              <w:rPr>
                <w:rFonts w:ascii="Times New Roman" w:hAnsi="Times New Roman"/>
                <w:sz w:val="28"/>
                <w:szCs w:val="28"/>
              </w:rPr>
              <w:t>14 627,7</w:t>
            </w:r>
            <w:r w:rsidR="00897127" w:rsidRPr="00534E0C">
              <w:rPr>
                <w:rFonts w:ascii="Times New Roman" w:hAnsi="Times New Roman"/>
                <w:sz w:val="28"/>
                <w:szCs w:val="28"/>
              </w:rPr>
              <w:t>4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65E41" w:rsidRPr="00534E0C">
              <w:rPr>
                <w:rFonts w:ascii="Times New Roman" w:hAnsi="Times New Roman"/>
                <w:sz w:val="28"/>
                <w:szCs w:val="28"/>
              </w:rPr>
              <w:t>2 747,59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65E41" w:rsidRPr="00534E0C">
              <w:rPr>
                <w:rFonts w:ascii="Times New Roman" w:hAnsi="Times New Roman"/>
                <w:sz w:val="28"/>
                <w:szCs w:val="28"/>
              </w:rPr>
              <w:t>2 196,9</w:t>
            </w:r>
            <w:r w:rsidR="00897127" w:rsidRPr="00534E0C">
              <w:rPr>
                <w:rFonts w:ascii="Times New Roman" w:hAnsi="Times New Roman"/>
                <w:sz w:val="28"/>
                <w:szCs w:val="28"/>
              </w:rPr>
              <w:t>4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46EE9" w:rsidRPr="00534E0C">
              <w:rPr>
                <w:rFonts w:ascii="Times New Roman" w:hAnsi="Times New Roman"/>
                <w:sz w:val="28"/>
                <w:szCs w:val="28"/>
              </w:rPr>
              <w:t>9 683,21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EB5DE0" w:rsidRPr="00534E0C" w:rsidRDefault="00EB5DE0" w:rsidP="00EB5DE0">
            <w:pPr>
              <w:pStyle w:val="ConsPlusNormal"/>
              <w:ind w:left="49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2023 год – 0,00 тысяч рублей</w:t>
            </w:r>
          </w:p>
          <w:p w:rsidR="00EB5DE0" w:rsidRPr="00534E0C" w:rsidRDefault="00EB5DE0" w:rsidP="00EB5D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– </w:t>
            </w:r>
          </w:p>
          <w:p w:rsidR="00EB5DE0" w:rsidRPr="00534E0C" w:rsidRDefault="00346EE9" w:rsidP="00EB5D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1 002,5</w:t>
            </w:r>
            <w:r w:rsidR="00897127" w:rsidRPr="00534E0C">
              <w:rPr>
                <w:rFonts w:ascii="Times New Roman" w:hAnsi="Times New Roman"/>
                <w:sz w:val="28"/>
                <w:szCs w:val="28"/>
              </w:rPr>
              <w:t>2</w:t>
            </w:r>
            <w:r w:rsidR="00EB5DE0" w:rsidRPr="00534E0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65E41" w:rsidRPr="00534E0C">
              <w:rPr>
                <w:rFonts w:ascii="Times New Roman" w:hAnsi="Times New Roman"/>
                <w:sz w:val="28"/>
                <w:szCs w:val="28"/>
              </w:rPr>
              <w:t xml:space="preserve">377,25 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2019 год – </w:t>
            </w:r>
            <w:r w:rsidR="00346EE9" w:rsidRPr="00534E0C">
              <w:rPr>
                <w:rFonts w:ascii="Times New Roman" w:hAnsi="Times New Roman"/>
                <w:sz w:val="28"/>
                <w:szCs w:val="28"/>
              </w:rPr>
              <w:t>115,63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00A19" w:rsidRPr="00534E0C">
              <w:rPr>
                <w:rFonts w:ascii="Times New Roman" w:hAnsi="Times New Roman"/>
                <w:sz w:val="28"/>
                <w:szCs w:val="28"/>
              </w:rPr>
              <w:t>509</w:t>
            </w:r>
            <w:r w:rsidR="00165E41" w:rsidRPr="00534E0C">
              <w:rPr>
                <w:rFonts w:ascii="Times New Roman" w:hAnsi="Times New Roman"/>
                <w:sz w:val="28"/>
                <w:szCs w:val="28"/>
              </w:rPr>
              <w:t>,</w:t>
            </w:r>
            <w:r w:rsidR="00E00A19" w:rsidRPr="00534E0C">
              <w:rPr>
                <w:rFonts w:ascii="Times New Roman" w:hAnsi="Times New Roman"/>
                <w:sz w:val="28"/>
                <w:szCs w:val="28"/>
              </w:rPr>
              <w:t>6</w:t>
            </w:r>
            <w:r w:rsidR="00897127" w:rsidRPr="00534E0C">
              <w:rPr>
                <w:rFonts w:ascii="Times New Roman" w:hAnsi="Times New Roman"/>
                <w:sz w:val="28"/>
                <w:szCs w:val="28"/>
              </w:rPr>
              <w:t>4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165E41" w:rsidRPr="00534E0C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165E41" w:rsidRPr="00534E0C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165E41" w:rsidRPr="00534E0C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тысяч рублей.</w:t>
            </w:r>
          </w:p>
          <w:p w:rsidR="00EB5DE0" w:rsidRPr="00534E0C" w:rsidRDefault="000511D3" w:rsidP="00EB5D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налоговые расходы бюджета округа</w:t>
            </w:r>
            <w:r w:rsidR="00EB5DE0" w:rsidRPr="00534E0C">
              <w:rPr>
                <w:rFonts w:ascii="Times New Roman" w:hAnsi="Times New Roman"/>
                <w:sz w:val="28"/>
                <w:szCs w:val="28"/>
              </w:rPr>
              <w:t xml:space="preserve"> – 0,00 тыс. рублей, в том числе по годам: 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2019 год – 0,00 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2020 год – 0,00 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2023 год – 0,00 тысяч рублей.</w:t>
            </w:r>
          </w:p>
          <w:p w:rsidR="00EB5DE0" w:rsidRPr="00534E0C" w:rsidRDefault="00EB5DE0" w:rsidP="00EB5D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средства участников программы – </w:t>
            </w:r>
            <w:r w:rsidR="005602C1" w:rsidRPr="00534E0C">
              <w:rPr>
                <w:rFonts w:ascii="Times New Roman" w:hAnsi="Times New Roman"/>
                <w:sz w:val="28"/>
                <w:szCs w:val="28"/>
              </w:rPr>
              <w:t>16 730,30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2019 год – 4</w:t>
            </w:r>
            <w:r w:rsidR="005602C1" w:rsidRPr="00534E0C">
              <w:rPr>
                <w:rFonts w:ascii="Times New Roman" w:hAnsi="Times New Roman"/>
                <w:sz w:val="28"/>
                <w:szCs w:val="28"/>
              </w:rPr>
              <w:t> 205,24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5602C1" w:rsidRPr="00534E0C">
              <w:rPr>
                <w:rFonts w:ascii="Times New Roman" w:hAnsi="Times New Roman"/>
                <w:sz w:val="28"/>
                <w:szCs w:val="28"/>
              </w:rPr>
              <w:t>12 525,06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2023 год – 0,00 тысяч рублей.</w:t>
            </w:r>
          </w:p>
          <w:p w:rsidR="00EB5DE0" w:rsidRPr="00534E0C" w:rsidRDefault="00EB5DE0" w:rsidP="00EB5DE0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8"/>
                <w:szCs w:val="28"/>
              </w:rPr>
            </w:pPr>
          </w:p>
        </w:tc>
      </w:tr>
      <w:tr w:rsidR="00EB5DE0" w:rsidRPr="00534E0C" w:rsidTr="00D613FE">
        <w:tc>
          <w:tcPr>
            <w:tcW w:w="4608" w:type="dxa"/>
          </w:tcPr>
          <w:p w:rsidR="00EB5DE0" w:rsidRPr="00534E0C" w:rsidRDefault="00EB5DE0" w:rsidP="00D61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</w:t>
            </w:r>
          </w:p>
          <w:p w:rsidR="00EB5DE0" w:rsidRPr="00534E0C" w:rsidRDefault="00EB5DE0" w:rsidP="00D61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748" w:type="dxa"/>
          </w:tcPr>
          <w:p w:rsidR="009E7CF6" w:rsidRPr="00534E0C" w:rsidRDefault="009E7CF6" w:rsidP="009E7C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- количество молодых семей, получивших свидетельство (извещение) о предоставлении социальной выплаты на приобретение (строительство) жилого помещения в 2018 году равно 18</w:t>
            </w:r>
            <w:r w:rsidR="008F3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F3CD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CF6" w:rsidRPr="00534E0C" w:rsidRDefault="009E7CF6" w:rsidP="009E7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- увеличение </w:t>
            </w:r>
            <w:r w:rsidR="00FD43FB" w:rsidRPr="00534E0C">
              <w:rPr>
                <w:rFonts w:ascii="Times New Roman" w:hAnsi="Times New Roman"/>
                <w:sz w:val="28"/>
                <w:szCs w:val="28"/>
              </w:rPr>
              <w:t>доли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молодых семей, получивших жилые помещения и улучшивших жилищные условия в отчетном году, в общей численности молодых семей, состоящих на учете в качестве нуждающихся в жилых помещениях </w:t>
            </w:r>
            <w:r w:rsidR="00FD43FB" w:rsidRPr="00534E0C">
              <w:rPr>
                <w:rFonts w:ascii="Times New Roman" w:hAnsi="Times New Roman"/>
                <w:sz w:val="28"/>
                <w:szCs w:val="28"/>
              </w:rPr>
              <w:t>до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59%</w:t>
            </w:r>
            <w:r w:rsidR="00FD43FB" w:rsidRPr="00534E0C">
              <w:rPr>
                <w:rFonts w:ascii="Times New Roman" w:hAnsi="Times New Roman"/>
                <w:sz w:val="28"/>
                <w:szCs w:val="28"/>
              </w:rPr>
              <w:t xml:space="preserve"> в 2023 году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B5DE0" w:rsidRPr="00534E0C" w:rsidRDefault="00EB5DE0" w:rsidP="00D613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- снижение количества молодых семей, нуждающихся в улучшении жилищных условий</w:t>
            </w:r>
          </w:p>
        </w:tc>
      </w:tr>
    </w:tbl>
    <w:p w:rsidR="00EB5DE0" w:rsidRDefault="00EB5DE0" w:rsidP="00FD43F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56813" w:rsidRPr="00534E0C" w:rsidRDefault="00056813" w:rsidP="00FD43F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B5DE0" w:rsidRPr="00534E0C" w:rsidRDefault="00EB5DE0" w:rsidP="00FD43F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FD43FB" w:rsidRDefault="00FD43FB" w:rsidP="00FD43F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56813" w:rsidRPr="00534E0C" w:rsidRDefault="00056813" w:rsidP="00FD43F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B5DE0" w:rsidRPr="00534E0C" w:rsidRDefault="00EB5DE0" w:rsidP="0005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Подпрограмма включает в себя следующие мероприятия:</w:t>
      </w:r>
    </w:p>
    <w:p w:rsidR="00EB5DE0" w:rsidRPr="00534E0C" w:rsidRDefault="00EB5DE0" w:rsidP="0005681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1) </w:t>
      </w:r>
      <w:r w:rsidRPr="00534E0C">
        <w:rPr>
          <w:rFonts w:ascii="Times New Roman" w:hAnsi="Times New Roman" w:cs="Times New Roman"/>
          <w:bCs/>
          <w:sz w:val="28"/>
          <w:szCs w:val="28"/>
        </w:rPr>
        <w:t>Предоставление молодым семьям социальных выплат на приобретение (строительство) жилого помещения</w:t>
      </w:r>
      <w:r w:rsidRPr="00534E0C">
        <w:rPr>
          <w:rFonts w:ascii="Times New Roman" w:hAnsi="Times New Roman" w:cs="Times New Roman"/>
          <w:sz w:val="28"/>
          <w:szCs w:val="28"/>
        </w:rPr>
        <w:t>.</w:t>
      </w:r>
    </w:p>
    <w:p w:rsidR="00EB5DE0" w:rsidRPr="00534E0C" w:rsidRDefault="00EB5DE0" w:rsidP="00056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Реализация мероприятия предполагает:</w:t>
      </w:r>
    </w:p>
    <w:p w:rsidR="00EB5DE0" w:rsidRPr="00534E0C" w:rsidRDefault="00EB5DE0" w:rsidP="00056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 xml:space="preserve">- формирование списков молодых семей, изъявивших желание получить социальную выплату в планируемом году; </w:t>
      </w:r>
    </w:p>
    <w:p w:rsidR="00EB5DE0" w:rsidRPr="00534E0C" w:rsidRDefault="00EB5DE0" w:rsidP="00056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 xml:space="preserve">- заключение соглашения о предоставлении бюджету Петровского городского округа </w:t>
      </w:r>
      <w:r w:rsidR="001B25F3" w:rsidRPr="00534E0C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534E0C">
        <w:rPr>
          <w:rFonts w:ascii="Times New Roman" w:hAnsi="Times New Roman"/>
          <w:sz w:val="28"/>
          <w:szCs w:val="28"/>
        </w:rPr>
        <w:t xml:space="preserve">социальных выплат на приобретение (строительство) жилого помещения; </w:t>
      </w:r>
    </w:p>
    <w:p w:rsidR="00EB5DE0" w:rsidRPr="00534E0C" w:rsidRDefault="00EB5DE0" w:rsidP="00056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- оформление свидетельств (извещений) о предоставлении социальной выплаты на приобретение (строительство) жилого помещения и выдачу их молодым семьям;</w:t>
      </w:r>
    </w:p>
    <w:p w:rsidR="00EB5DE0" w:rsidRPr="00534E0C" w:rsidRDefault="00EB5DE0" w:rsidP="00EB5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- предоставление владельцу свидетельства (извещения) о предоставлении социальной выплаты на приобретение (строительство) жилого помещения выплаты в безналичной форме путем зачисления соответствующих средств на его банковский счет, открытый в банке, на основании заявки банка на перечисление бюджетных средств.</w:t>
      </w:r>
    </w:p>
    <w:p w:rsidR="00EB5DE0" w:rsidRPr="00534E0C" w:rsidRDefault="00EB5DE0" w:rsidP="00EB5D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мероприятия является отдел жилищного учета. Соисполнитель – </w:t>
      </w:r>
      <w:r w:rsidRPr="00534E0C">
        <w:rPr>
          <w:rFonts w:ascii="Times New Roman" w:hAnsi="Times New Roman"/>
          <w:sz w:val="28"/>
          <w:szCs w:val="28"/>
        </w:rPr>
        <w:t>не предусмотрен</w:t>
      </w:r>
      <w:r w:rsidRPr="00534E0C">
        <w:rPr>
          <w:rFonts w:ascii="Times New Roman" w:hAnsi="Times New Roman" w:cs="Times New Roman"/>
          <w:sz w:val="28"/>
          <w:szCs w:val="28"/>
        </w:rPr>
        <w:t>.</w:t>
      </w:r>
    </w:p>
    <w:p w:rsidR="00E85B28" w:rsidRPr="00534E0C" w:rsidRDefault="00EB5DE0" w:rsidP="00EB5D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В реализации данного мероприятия Подпрограммы участвую</w:t>
      </w:r>
      <w:r w:rsidR="00E85B28" w:rsidRPr="00534E0C">
        <w:rPr>
          <w:rFonts w:ascii="Times New Roman" w:hAnsi="Times New Roman" w:cs="Times New Roman"/>
          <w:sz w:val="28"/>
          <w:szCs w:val="28"/>
        </w:rPr>
        <w:t>т:</w:t>
      </w:r>
    </w:p>
    <w:p w:rsidR="00E85B28" w:rsidRPr="00534E0C" w:rsidRDefault="00E85B28" w:rsidP="00EB5D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- молодые семьи, нуждающиеся в улучшении жилищных условий, имеющие одного или двух детей, а также, не имеющие детей</w:t>
      </w:r>
      <w:r w:rsidR="00FD43FB" w:rsidRPr="00534E0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534E0C">
        <w:rPr>
          <w:rFonts w:ascii="Times New Roman" w:hAnsi="Times New Roman" w:cs="Times New Roman"/>
          <w:sz w:val="28"/>
          <w:szCs w:val="28"/>
        </w:rPr>
        <w:t>;</w:t>
      </w:r>
    </w:p>
    <w:p w:rsidR="00E85B28" w:rsidRPr="00534E0C" w:rsidRDefault="00E85B28" w:rsidP="00E85B2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- молодые семьи, нуждающиеся в улучшении жилищных условий, имеющи</w:t>
      </w:r>
      <w:r w:rsidR="009F5905" w:rsidRPr="00534E0C">
        <w:rPr>
          <w:rFonts w:ascii="Times New Roman" w:hAnsi="Times New Roman" w:cs="Times New Roman"/>
          <w:sz w:val="28"/>
          <w:szCs w:val="28"/>
        </w:rPr>
        <w:t>е</w:t>
      </w:r>
      <w:r w:rsidRPr="00534E0C">
        <w:rPr>
          <w:rFonts w:ascii="Times New Roman" w:hAnsi="Times New Roman" w:cs="Times New Roman"/>
          <w:sz w:val="28"/>
          <w:szCs w:val="28"/>
        </w:rPr>
        <w:t xml:space="preserve"> трех и более детей, в том числе молоды</w:t>
      </w:r>
      <w:r w:rsidR="009F5905" w:rsidRPr="00534E0C">
        <w:rPr>
          <w:rFonts w:ascii="Times New Roman" w:hAnsi="Times New Roman" w:cs="Times New Roman"/>
          <w:sz w:val="28"/>
          <w:szCs w:val="28"/>
        </w:rPr>
        <w:t>е</w:t>
      </w:r>
      <w:r w:rsidRPr="00534E0C">
        <w:rPr>
          <w:rFonts w:ascii="Times New Roman" w:hAnsi="Times New Roman" w:cs="Times New Roman"/>
          <w:sz w:val="28"/>
          <w:szCs w:val="28"/>
        </w:rPr>
        <w:t xml:space="preserve"> семь</w:t>
      </w:r>
      <w:r w:rsidR="009F5905" w:rsidRPr="00534E0C">
        <w:rPr>
          <w:rFonts w:ascii="Times New Roman" w:hAnsi="Times New Roman" w:cs="Times New Roman"/>
          <w:sz w:val="28"/>
          <w:szCs w:val="28"/>
        </w:rPr>
        <w:t>и</w:t>
      </w:r>
      <w:r w:rsidRPr="00534E0C">
        <w:rPr>
          <w:rFonts w:ascii="Times New Roman" w:hAnsi="Times New Roman" w:cs="Times New Roman"/>
          <w:sz w:val="28"/>
          <w:szCs w:val="28"/>
        </w:rPr>
        <w:t>, в которых один из супругов или оба супруга, или родитель в неполной семье достиг в 2018 году возраста 36 лет</w:t>
      </w:r>
      <w:r w:rsidR="00FD43FB" w:rsidRPr="00534E0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9F5905" w:rsidRPr="00534E0C">
        <w:rPr>
          <w:rFonts w:ascii="Times New Roman" w:hAnsi="Times New Roman" w:cs="Times New Roman"/>
          <w:sz w:val="28"/>
          <w:szCs w:val="28"/>
        </w:rPr>
        <w:t>;</w:t>
      </w:r>
    </w:p>
    <w:p w:rsidR="00E85B28" w:rsidRPr="00534E0C" w:rsidRDefault="009F5905" w:rsidP="00EB5D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- семьи</w:t>
      </w:r>
      <w:r w:rsidR="00E85B28" w:rsidRPr="00534E0C">
        <w:rPr>
          <w:rFonts w:ascii="Times New Roman" w:hAnsi="Times New Roman" w:cs="Times New Roman"/>
          <w:sz w:val="28"/>
          <w:szCs w:val="28"/>
        </w:rPr>
        <w:t>, исключенны</w:t>
      </w:r>
      <w:r w:rsidRPr="00534E0C">
        <w:rPr>
          <w:rFonts w:ascii="Times New Roman" w:hAnsi="Times New Roman" w:cs="Times New Roman"/>
          <w:sz w:val="28"/>
          <w:szCs w:val="28"/>
        </w:rPr>
        <w:t>е</w:t>
      </w:r>
      <w:r w:rsidR="00E85B28" w:rsidRPr="00534E0C">
        <w:rPr>
          <w:rFonts w:ascii="Times New Roman" w:hAnsi="Times New Roman" w:cs="Times New Roman"/>
          <w:sz w:val="28"/>
          <w:szCs w:val="28"/>
        </w:rPr>
        <w:t xml:space="preserve"> из числа участников основного мероприятия «Обеспечение жильем молодых семей» в связи с превышением одним из супругов либо родителя в неполной семье возраста 35 лет и в которых возраст каждого из </w:t>
      </w:r>
      <w:r w:rsidR="00FE6FC3" w:rsidRPr="00534E0C">
        <w:rPr>
          <w:rFonts w:ascii="Times New Roman" w:hAnsi="Times New Roman" w:cs="Times New Roman"/>
          <w:sz w:val="28"/>
          <w:szCs w:val="28"/>
        </w:rPr>
        <w:t>супругов,</w:t>
      </w:r>
      <w:r w:rsidR="00E85B28" w:rsidRPr="00534E0C">
        <w:rPr>
          <w:rFonts w:ascii="Times New Roman" w:hAnsi="Times New Roman" w:cs="Times New Roman"/>
          <w:sz w:val="28"/>
          <w:szCs w:val="28"/>
        </w:rPr>
        <w:t xml:space="preserve"> либо родителя в неполной семье в 2018 году не превысил 39 лет</w:t>
      </w:r>
      <w:r w:rsidR="00FD43FB" w:rsidRPr="00534E0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534E0C">
        <w:rPr>
          <w:rFonts w:ascii="Times New Roman" w:hAnsi="Times New Roman" w:cs="Times New Roman"/>
          <w:sz w:val="28"/>
          <w:szCs w:val="28"/>
        </w:rPr>
        <w:t>.</w:t>
      </w:r>
    </w:p>
    <w:p w:rsidR="00EB5DE0" w:rsidRPr="00534E0C" w:rsidRDefault="009F5905" w:rsidP="00EB5D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2</w:t>
      </w:r>
      <w:r w:rsidR="00EB5DE0" w:rsidRPr="00534E0C">
        <w:rPr>
          <w:rFonts w:ascii="Times New Roman" w:hAnsi="Times New Roman" w:cs="Times New Roman"/>
          <w:sz w:val="28"/>
          <w:szCs w:val="28"/>
        </w:rPr>
        <w:t>) Организация деятельности по улучшению жилищных условий жителей Петровского городского округа</w:t>
      </w:r>
      <w:r w:rsidR="001B25F3" w:rsidRPr="00534E0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EB5DE0" w:rsidRPr="00534E0C">
        <w:rPr>
          <w:rFonts w:ascii="Times New Roman" w:hAnsi="Times New Roman" w:cs="Times New Roman"/>
          <w:sz w:val="28"/>
          <w:szCs w:val="28"/>
        </w:rPr>
        <w:t xml:space="preserve">, признанных нуждающимися в улучшении жилищных условий. </w:t>
      </w:r>
    </w:p>
    <w:p w:rsidR="00EB5DE0" w:rsidRPr="00534E0C" w:rsidRDefault="00EB5DE0" w:rsidP="00EB5D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Реализация мероприятия предусматривает проведение работы </w:t>
      </w:r>
      <w:proofErr w:type="gramStart"/>
      <w:r w:rsidRPr="00534E0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34E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5DE0" w:rsidRPr="00534E0C" w:rsidRDefault="00EB5DE0" w:rsidP="00EB5D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- постановке на учет молодых семей, нуждающихся в улучшении жилищных условий; </w:t>
      </w:r>
    </w:p>
    <w:p w:rsidR="00EB5DE0" w:rsidRPr="00534E0C" w:rsidRDefault="00EB5DE0" w:rsidP="00EB5D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- постановке на учет семей, </w:t>
      </w:r>
      <w:r w:rsidRPr="00534E0C">
        <w:rPr>
          <w:rFonts w:ascii="Times New Roman" w:hAnsi="Times New Roman"/>
          <w:sz w:val="28"/>
          <w:szCs w:val="28"/>
        </w:rPr>
        <w:t xml:space="preserve">исключенных из числа участников основного мероприятия «Обеспечение жильем молодых семей» </w:t>
      </w:r>
      <w:r w:rsidRPr="00534E0C">
        <w:rPr>
          <w:rFonts w:ascii="Times New Roman" w:hAnsi="Times New Roman" w:cs="Times New Roman"/>
          <w:sz w:val="28"/>
          <w:szCs w:val="28"/>
        </w:rPr>
        <w:t>нуждающихся в улучшении жилищных условий;</w:t>
      </w:r>
    </w:p>
    <w:p w:rsidR="00EB5DE0" w:rsidRPr="00534E0C" w:rsidRDefault="00EB5DE0" w:rsidP="00EB5D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формированию учетных дел молодых семей и семей, </w:t>
      </w:r>
      <w:r w:rsidRPr="00534E0C">
        <w:rPr>
          <w:rFonts w:ascii="Times New Roman" w:hAnsi="Times New Roman"/>
          <w:sz w:val="28"/>
          <w:szCs w:val="28"/>
        </w:rPr>
        <w:t>исключенных из числа участников основного мероприятия «Обеспечение жильем молодых семей»</w:t>
      </w:r>
      <w:r w:rsidRPr="00534E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5DE0" w:rsidRPr="00534E0C" w:rsidRDefault="00EB5DE0" w:rsidP="00EB5D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- актуализации списков молодых семей, и семей, </w:t>
      </w:r>
      <w:r w:rsidRPr="00534E0C">
        <w:rPr>
          <w:rFonts w:ascii="Times New Roman" w:hAnsi="Times New Roman"/>
          <w:sz w:val="28"/>
          <w:szCs w:val="28"/>
        </w:rPr>
        <w:t xml:space="preserve">исключенных из числа участников основного мероприятия «Обеспечение жильем молодых </w:t>
      </w:r>
      <w:r w:rsidR="00FE6FC3" w:rsidRPr="00534E0C">
        <w:rPr>
          <w:rFonts w:ascii="Times New Roman" w:hAnsi="Times New Roman"/>
          <w:sz w:val="28"/>
          <w:szCs w:val="28"/>
        </w:rPr>
        <w:t xml:space="preserve">семей» </w:t>
      </w:r>
      <w:r w:rsidR="00FE6FC3" w:rsidRPr="00534E0C">
        <w:rPr>
          <w:rFonts w:ascii="Times New Roman" w:hAnsi="Times New Roman" w:cs="Times New Roman"/>
          <w:sz w:val="28"/>
          <w:szCs w:val="28"/>
        </w:rPr>
        <w:t>признанных</w:t>
      </w:r>
      <w:r w:rsidRPr="00534E0C">
        <w:rPr>
          <w:rFonts w:ascii="Times New Roman" w:hAnsi="Times New Roman" w:cs="Times New Roman"/>
          <w:sz w:val="28"/>
          <w:szCs w:val="28"/>
        </w:rPr>
        <w:t xml:space="preserve"> нуждающимися в улучшении жилищных условий; </w:t>
      </w:r>
    </w:p>
    <w:p w:rsidR="00EB5DE0" w:rsidRPr="00534E0C" w:rsidRDefault="00EB5DE0" w:rsidP="00EB5D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- разработке нормативных правовых актов по обеспечению жильем молодых семей и семей, </w:t>
      </w:r>
      <w:r w:rsidRPr="00534E0C">
        <w:rPr>
          <w:rFonts w:ascii="Times New Roman" w:hAnsi="Times New Roman"/>
          <w:sz w:val="28"/>
          <w:szCs w:val="28"/>
        </w:rPr>
        <w:t>исключенных из числа участников основного мероприятия «Обеспечение жильем молодых семей»</w:t>
      </w:r>
      <w:r w:rsidRPr="00534E0C">
        <w:rPr>
          <w:rFonts w:ascii="Times New Roman" w:hAnsi="Times New Roman" w:cs="Times New Roman"/>
          <w:sz w:val="28"/>
          <w:szCs w:val="28"/>
        </w:rPr>
        <w:t>.</w:t>
      </w:r>
    </w:p>
    <w:p w:rsidR="00EB5DE0" w:rsidRPr="00534E0C" w:rsidRDefault="00EB5DE0" w:rsidP="00EB5D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мероприятия является отдел жилищного учета. Соисполнители - </w:t>
      </w:r>
      <w:r w:rsidRPr="00534E0C">
        <w:rPr>
          <w:rFonts w:ascii="Times New Roman" w:hAnsi="Times New Roman"/>
          <w:sz w:val="28"/>
          <w:szCs w:val="28"/>
        </w:rPr>
        <w:t>не предусмотрены</w:t>
      </w:r>
      <w:r w:rsidRPr="00534E0C">
        <w:rPr>
          <w:rFonts w:ascii="Times New Roman" w:hAnsi="Times New Roman" w:cs="Times New Roman"/>
          <w:sz w:val="28"/>
          <w:szCs w:val="28"/>
        </w:rPr>
        <w:t>.</w:t>
      </w:r>
    </w:p>
    <w:p w:rsidR="008162B5" w:rsidRPr="00534E0C" w:rsidRDefault="008162B5" w:rsidP="008162B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В реализации данного мероприятия Подпрограммы участвуют:</w:t>
      </w:r>
    </w:p>
    <w:p w:rsidR="008162B5" w:rsidRPr="00534E0C" w:rsidRDefault="008162B5" w:rsidP="008162B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- молодые семьи, нуждающиеся в улучшении жилищных условий, имеющие одного или двух детей, а также, не имеющие детей</w:t>
      </w:r>
      <w:r w:rsidR="00FD43FB" w:rsidRPr="00534E0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534E0C">
        <w:rPr>
          <w:rFonts w:ascii="Times New Roman" w:hAnsi="Times New Roman" w:cs="Times New Roman"/>
          <w:sz w:val="28"/>
          <w:szCs w:val="28"/>
        </w:rPr>
        <w:t>;</w:t>
      </w:r>
    </w:p>
    <w:p w:rsidR="008162B5" w:rsidRPr="00534E0C" w:rsidRDefault="008162B5" w:rsidP="008162B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- молодые семьи, нуждающиеся в улучшении жилищных условий, имеющие трех и более детей, в том числе молодые семьи, в которых один из супругов или оба супруга, или родитель в неполной семье достиг в 2018 году возраста 36 лет</w:t>
      </w:r>
      <w:r w:rsidR="00FD43FB" w:rsidRPr="00534E0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534E0C">
        <w:rPr>
          <w:rFonts w:ascii="Times New Roman" w:hAnsi="Times New Roman" w:cs="Times New Roman"/>
          <w:sz w:val="28"/>
          <w:szCs w:val="28"/>
        </w:rPr>
        <w:t>;</w:t>
      </w:r>
    </w:p>
    <w:p w:rsidR="008162B5" w:rsidRPr="00534E0C" w:rsidRDefault="008162B5" w:rsidP="008162B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- семьи, исключенные из числа участников основного мероприятия «Обеспечение жильем молодых семей» в связи с превышением одним из супругов либо родителя в неполной семье возраста 35 лет и в которых возраст каждого из </w:t>
      </w:r>
      <w:r w:rsidR="00FE6FC3" w:rsidRPr="00534E0C">
        <w:rPr>
          <w:rFonts w:ascii="Times New Roman" w:hAnsi="Times New Roman" w:cs="Times New Roman"/>
          <w:sz w:val="28"/>
          <w:szCs w:val="28"/>
        </w:rPr>
        <w:t>супругов,</w:t>
      </w:r>
      <w:r w:rsidRPr="00534E0C">
        <w:rPr>
          <w:rFonts w:ascii="Times New Roman" w:hAnsi="Times New Roman" w:cs="Times New Roman"/>
          <w:sz w:val="28"/>
          <w:szCs w:val="28"/>
        </w:rPr>
        <w:t xml:space="preserve"> либо родителя в неполной семье в 2018 году не превысил 39 лет</w:t>
      </w:r>
      <w:r w:rsidR="00FD43FB" w:rsidRPr="00534E0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534E0C">
        <w:rPr>
          <w:rFonts w:ascii="Times New Roman" w:hAnsi="Times New Roman" w:cs="Times New Roman"/>
          <w:sz w:val="28"/>
          <w:szCs w:val="28"/>
        </w:rPr>
        <w:t>.</w:t>
      </w:r>
    </w:p>
    <w:p w:rsidR="009E7CF6" w:rsidRPr="00534E0C" w:rsidRDefault="00EB5DE0" w:rsidP="009E7CF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данных мероприятий Подпрограммы станут:</w:t>
      </w:r>
    </w:p>
    <w:p w:rsidR="00FD43FB" w:rsidRPr="00534E0C" w:rsidRDefault="00FD43FB" w:rsidP="00FD43F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>- количество молодых семей, получивших свидетельство (извещение) о предоставлении социальной выплаты на приобретение (строительство) жилого помещения в 2018 году равно 18;</w:t>
      </w:r>
    </w:p>
    <w:p w:rsidR="00FD43FB" w:rsidRPr="00534E0C" w:rsidRDefault="00FD43FB" w:rsidP="00FD43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- увеличение доли молодых семей, получивших жилые помещения и улучшивших жилищные условия в отчетном году, в общей численности молодых семей, состоящих на учете в качестве нуждающихся в жилых помещениях до 59% в 2023 году;</w:t>
      </w:r>
    </w:p>
    <w:p w:rsidR="00FD43FB" w:rsidRPr="00534E0C" w:rsidRDefault="00FD43FB" w:rsidP="00FD43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- своевременное перечисление средств на оплату свидетельств (извещений) о предоставлении социальной выплаты на приобретение (строительство) жилья, выданных молодым семьям и семьям, исключенным из числа участников основного мероприятия «Обеспечение жильем молодых семей»;</w:t>
      </w:r>
    </w:p>
    <w:p w:rsidR="00FD43FB" w:rsidRPr="00534E0C" w:rsidRDefault="00FD43FB" w:rsidP="00FD43FB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- снижение количества молодых семей, нуждающихся в улучшении жилищных условий.</w:t>
      </w:r>
    </w:p>
    <w:p w:rsidR="00EB5DE0" w:rsidRPr="00534E0C" w:rsidRDefault="00EB5DE0" w:rsidP="00FD43FB">
      <w:pPr>
        <w:pStyle w:val="ConsPlusCell"/>
        <w:ind w:firstLine="709"/>
        <w:jc w:val="both"/>
        <w:rPr>
          <w:rFonts w:ascii="Times New Roman" w:hAnsi="Times New Roman" w:cs="Times New Roman"/>
          <w:szCs w:val="28"/>
        </w:rPr>
      </w:pPr>
      <w:r w:rsidRPr="00534E0C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приведен </w:t>
      </w:r>
      <w:r w:rsidRPr="00534E0C">
        <w:rPr>
          <w:rFonts w:ascii="Times New Roman" w:hAnsi="Times New Roman"/>
          <w:sz w:val="28"/>
          <w:szCs w:val="28"/>
        </w:rPr>
        <w:t>в приложении 2 к Программе.</w:t>
      </w:r>
      <w:r w:rsidRPr="00534E0C">
        <w:rPr>
          <w:rFonts w:ascii="Times New Roman" w:hAnsi="Times New Roman" w:cs="Times New Roman"/>
          <w:szCs w:val="28"/>
        </w:rPr>
        <w:tab/>
      </w:r>
    </w:p>
    <w:p w:rsidR="00C9107A" w:rsidRPr="00534E0C" w:rsidRDefault="00C9107A" w:rsidP="00EB5DE0">
      <w:pPr>
        <w:pStyle w:val="ConsPlusCell"/>
        <w:ind w:firstLine="709"/>
        <w:jc w:val="both"/>
        <w:rPr>
          <w:rFonts w:ascii="Times New Roman" w:hAnsi="Times New Roman" w:cs="Times New Roman"/>
          <w:szCs w:val="28"/>
        </w:rPr>
      </w:pPr>
    </w:p>
    <w:p w:rsidR="00C9107A" w:rsidRPr="00534E0C" w:rsidRDefault="00C9107A" w:rsidP="00EB5DE0">
      <w:pPr>
        <w:pStyle w:val="ConsPlusCell"/>
        <w:ind w:firstLine="709"/>
        <w:jc w:val="both"/>
        <w:rPr>
          <w:rFonts w:ascii="Times New Roman" w:hAnsi="Times New Roman" w:cs="Times New Roman"/>
          <w:szCs w:val="28"/>
        </w:rPr>
      </w:pPr>
      <w:r w:rsidRPr="00534E0C">
        <w:rPr>
          <w:rFonts w:ascii="Times New Roman" w:hAnsi="Times New Roman" w:cs="Times New Roman"/>
          <w:szCs w:val="28"/>
        </w:rPr>
        <w:br w:type="page"/>
      </w:r>
    </w:p>
    <w:tbl>
      <w:tblPr>
        <w:tblW w:w="4568" w:type="dxa"/>
        <w:tblInd w:w="496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</w:tblGrid>
      <w:tr w:rsidR="00BD14AA" w:rsidRPr="00534E0C" w:rsidTr="00C9107A">
        <w:tc>
          <w:tcPr>
            <w:tcW w:w="4568" w:type="dxa"/>
          </w:tcPr>
          <w:p w:rsidR="00BD14AA" w:rsidRPr="00534E0C" w:rsidRDefault="00BD14AA" w:rsidP="00C9107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9</w:t>
            </w:r>
          </w:p>
          <w:p w:rsidR="00BD14AA" w:rsidRPr="00534E0C" w:rsidRDefault="00BD14AA" w:rsidP="00C9107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«Развитие жилищно-коммунального хозяйства»</w:t>
            </w:r>
          </w:p>
        </w:tc>
      </w:tr>
    </w:tbl>
    <w:p w:rsidR="00BD14AA" w:rsidRDefault="00BD14AA" w:rsidP="00BD14A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56813" w:rsidRPr="00534E0C" w:rsidRDefault="00056813" w:rsidP="00BD14A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972F2" w:rsidRPr="00534E0C" w:rsidRDefault="00056813" w:rsidP="0005681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:rsidR="00BD14AA" w:rsidRPr="00534E0C" w:rsidRDefault="00BD14AA" w:rsidP="0005681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 xml:space="preserve">«Обеспечение реализации муниципальной программы Петровского городского округа Ставропольского края «Развитие жилищно-коммунального хозяйства» и </w:t>
      </w:r>
      <w:proofErr w:type="spellStart"/>
      <w:r w:rsidRPr="00534E0C"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 w:rsidRPr="00534E0C">
        <w:rPr>
          <w:rFonts w:ascii="Times New Roman" w:hAnsi="Times New Roman"/>
          <w:sz w:val="28"/>
          <w:szCs w:val="28"/>
        </w:rPr>
        <w:t xml:space="preserve"> мероприятия»</w:t>
      </w:r>
    </w:p>
    <w:p w:rsidR="00BD14AA" w:rsidRPr="00534E0C" w:rsidRDefault="00BD14AA" w:rsidP="00E972F2">
      <w:pPr>
        <w:spacing w:after="0"/>
        <w:ind w:left="4950"/>
        <w:jc w:val="center"/>
        <w:rPr>
          <w:rFonts w:ascii="Times New Roman" w:hAnsi="Times New Roman"/>
          <w:sz w:val="28"/>
          <w:szCs w:val="28"/>
        </w:rPr>
      </w:pPr>
    </w:p>
    <w:p w:rsidR="00BD14AA" w:rsidRPr="00534E0C" w:rsidRDefault="00BD14AA" w:rsidP="00E972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 xml:space="preserve">Подпрограмма «Обеспечение реализации муниципальной программы Петровского городского округа Ставропольского края «Развитие жилищно-коммунального хозяйства» и </w:t>
      </w:r>
      <w:proofErr w:type="spellStart"/>
      <w:r w:rsidRPr="00534E0C"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 w:rsidRPr="00534E0C">
        <w:rPr>
          <w:rFonts w:ascii="Times New Roman" w:hAnsi="Times New Roman"/>
          <w:sz w:val="28"/>
          <w:szCs w:val="28"/>
        </w:rPr>
        <w:t xml:space="preserve"> мероприятия» муниципальной программы Петровского городского округа Ставропольского края «Развитие жилищно-коммунального хозяйства» (далее соответственно - Подпрограмма, Программа) представляет собой совокупность мер, направленных на создание условий для реализации Программы.</w:t>
      </w:r>
    </w:p>
    <w:p w:rsidR="00BD14AA" w:rsidRPr="00534E0C" w:rsidRDefault="00BD14AA" w:rsidP="00BD1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 xml:space="preserve">Управление реализацией Подпрограммы осуществляется управлением муниципального хозяйства в рамках функций, определенных Положением </w:t>
      </w:r>
      <w:r w:rsidRPr="00534E0C">
        <w:rPr>
          <w:rStyle w:val="FontStyle29"/>
          <w:sz w:val="28"/>
          <w:szCs w:val="28"/>
        </w:rPr>
        <w:t xml:space="preserve">об управлении </w:t>
      </w:r>
      <w:r w:rsidRPr="00534E0C">
        <w:rPr>
          <w:rFonts w:ascii="Times New Roman" w:hAnsi="Times New Roman"/>
          <w:sz w:val="28"/>
          <w:szCs w:val="28"/>
        </w:rPr>
        <w:t xml:space="preserve">муниципального хозяйства </w:t>
      </w:r>
      <w:r w:rsidRPr="00534E0C">
        <w:rPr>
          <w:rStyle w:val="FontStyle29"/>
          <w:sz w:val="28"/>
          <w:szCs w:val="28"/>
        </w:rPr>
        <w:t>администрации Петровского городского округа Ставропольского края</w:t>
      </w:r>
      <w:r w:rsidRPr="00534E0C">
        <w:rPr>
          <w:rFonts w:ascii="Times New Roman" w:hAnsi="Times New Roman"/>
          <w:sz w:val="28"/>
          <w:szCs w:val="28"/>
        </w:rPr>
        <w:t>.</w:t>
      </w:r>
    </w:p>
    <w:p w:rsidR="00BD14AA" w:rsidRDefault="00BD14AA" w:rsidP="00BD1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Практическое управление реализацией Подпрограммы основывается на использовании программного метода, повышении эффективности использования финансовых средств, выделяемых на реализацию Программы, развитии и оптимальном использовании профессиональных навыков сотрудников управления муниципального хозяйства.</w:t>
      </w:r>
    </w:p>
    <w:p w:rsidR="0074064B" w:rsidRPr="00534E0C" w:rsidRDefault="0074064B" w:rsidP="00BD1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4954"/>
      </w:tblGrid>
      <w:tr w:rsidR="0074064B" w:rsidRPr="00534E0C" w:rsidTr="0017011A">
        <w:tc>
          <w:tcPr>
            <w:tcW w:w="4282" w:type="dxa"/>
          </w:tcPr>
          <w:p w:rsidR="0074064B" w:rsidRPr="00534E0C" w:rsidRDefault="0074064B" w:rsidP="00C25279">
            <w:pPr>
              <w:pStyle w:val="a5"/>
            </w:pPr>
            <w:r w:rsidRPr="00534E0C">
              <w:t>Объемы и источники финансового обеспечения Программы</w:t>
            </w:r>
          </w:p>
          <w:p w:rsidR="0074064B" w:rsidRPr="00534E0C" w:rsidRDefault="0074064B" w:rsidP="00C25279">
            <w:pPr>
              <w:pStyle w:val="a5"/>
            </w:pPr>
          </w:p>
        </w:tc>
        <w:tc>
          <w:tcPr>
            <w:tcW w:w="4954" w:type="dxa"/>
          </w:tcPr>
          <w:p w:rsidR="0074064B" w:rsidRPr="00534E0C" w:rsidRDefault="0074064B" w:rsidP="00C25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составит 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>354 150,11</w:t>
            </w:r>
            <w:r w:rsidRPr="00534E0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74064B" w:rsidRPr="00534E0C" w:rsidRDefault="0074064B" w:rsidP="00C252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(далее - краевой бюджет)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74064B" w:rsidRPr="00534E0C" w:rsidRDefault="0074064B" w:rsidP="00C25279">
            <w:pPr>
              <w:pStyle w:val="ConsPlusNormal"/>
              <w:ind w:left="49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2023 год – 0,00 тысяч рублей</w:t>
            </w:r>
          </w:p>
          <w:p w:rsidR="0074064B" w:rsidRPr="00534E0C" w:rsidRDefault="0074064B" w:rsidP="00C252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– </w:t>
            </w:r>
          </w:p>
          <w:p w:rsidR="0074064B" w:rsidRPr="00534E0C" w:rsidRDefault="00411A05" w:rsidP="00C252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354 150,11</w:t>
            </w:r>
            <w:r w:rsidR="0074064B" w:rsidRPr="00534E0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44 899,58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2019 год – 54 760,94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2020 год – 62 988,71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–63 481,74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–64 009,57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2023 год –64 009,57 тысяч рублей.</w:t>
            </w:r>
          </w:p>
          <w:p w:rsidR="0074064B" w:rsidRPr="00534E0C" w:rsidRDefault="0074064B" w:rsidP="00C25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налоговые расходы бюджета округа – 0,00 тыс. рублей, в том числе по годам: 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2019 год – 0,00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2020 год – 0,00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2023 год – 0,00 тысяч рублей.</w:t>
            </w:r>
          </w:p>
          <w:p w:rsidR="0074064B" w:rsidRPr="00534E0C" w:rsidRDefault="0074064B" w:rsidP="00C25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средства участников программы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2018 год – 0,00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534E0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0C">
              <w:rPr>
                <w:rFonts w:ascii="Times New Roman" w:hAnsi="Times New Roman"/>
                <w:sz w:val="28"/>
                <w:szCs w:val="28"/>
              </w:rPr>
              <w:t>2023 год – 0,00 тысяч рублей.</w:t>
            </w:r>
          </w:p>
          <w:p w:rsidR="0074064B" w:rsidRPr="00534E0C" w:rsidRDefault="0074064B" w:rsidP="00C25279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8"/>
                <w:szCs w:val="28"/>
              </w:rPr>
            </w:pPr>
          </w:p>
        </w:tc>
      </w:tr>
    </w:tbl>
    <w:p w:rsidR="0074064B" w:rsidRPr="00534E0C" w:rsidRDefault="0074064B" w:rsidP="00BD14A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14AA" w:rsidRPr="00534E0C" w:rsidRDefault="00BD14AA" w:rsidP="00BD1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Подпрограмма предусматривает реализацию следующих основных мероприятий:</w:t>
      </w:r>
    </w:p>
    <w:p w:rsidR="00BD14AA" w:rsidRPr="00534E0C" w:rsidRDefault="00BD14AA" w:rsidP="00BD14A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Обеспечение реализации Программы.</w:t>
      </w:r>
    </w:p>
    <w:p w:rsidR="00BD14AA" w:rsidRPr="00534E0C" w:rsidRDefault="00BD14AA" w:rsidP="00BD1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В рамках данного мероприятия предполагается:</w:t>
      </w:r>
    </w:p>
    <w:p w:rsidR="00BD14AA" w:rsidRPr="00534E0C" w:rsidRDefault="00BD14AA" w:rsidP="00BD1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управленческая и организационная деятельность управления муниципального хозяйства;</w:t>
      </w:r>
    </w:p>
    <w:p w:rsidR="00BD14AA" w:rsidRPr="00534E0C" w:rsidRDefault="00BD14AA" w:rsidP="00BD1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 xml:space="preserve">осуществление функций управления муниципального хозяйства во взаимодействии с органами исполнительной власти Ставропольского края и </w:t>
      </w:r>
      <w:r w:rsidR="00FE6FC3" w:rsidRPr="00534E0C">
        <w:rPr>
          <w:rFonts w:ascii="Times New Roman" w:hAnsi="Times New Roman"/>
          <w:sz w:val="28"/>
          <w:szCs w:val="28"/>
        </w:rPr>
        <w:t>отделами,</w:t>
      </w:r>
      <w:r w:rsidR="00056813">
        <w:rPr>
          <w:rFonts w:ascii="Times New Roman" w:hAnsi="Times New Roman"/>
          <w:sz w:val="28"/>
          <w:szCs w:val="28"/>
        </w:rPr>
        <w:t xml:space="preserve"> </w:t>
      </w:r>
      <w:r w:rsidR="00FE6FC3" w:rsidRPr="00534E0C">
        <w:rPr>
          <w:rFonts w:ascii="Times New Roman" w:hAnsi="Times New Roman"/>
          <w:sz w:val="28"/>
          <w:szCs w:val="28"/>
        </w:rPr>
        <w:t>о</w:t>
      </w:r>
      <w:r w:rsidRPr="00534E0C">
        <w:rPr>
          <w:rFonts w:ascii="Times New Roman" w:hAnsi="Times New Roman"/>
          <w:sz w:val="28"/>
          <w:szCs w:val="28"/>
        </w:rPr>
        <w:t>рганами администрации округа;</w:t>
      </w:r>
    </w:p>
    <w:p w:rsidR="00BD14AA" w:rsidRPr="00534E0C" w:rsidRDefault="00BD14AA" w:rsidP="00BD1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обязательное государственное страхование муниципальных служащих, замещающих должности муниципальной службы в управлении муниципального хозяйства;</w:t>
      </w:r>
    </w:p>
    <w:p w:rsidR="00BD14AA" w:rsidRPr="00534E0C" w:rsidRDefault="00BD14AA" w:rsidP="00BD1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расходы на выплаты персоналу;</w:t>
      </w:r>
    </w:p>
    <w:p w:rsidR="00BD14AA" w:rsidRPr="00534E0C" w:rsidRDefault="00BD14AA" w:rsidP="00BD1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приобретение и содержание муниципального имущества;</w:t>
      </w:r>
    </w:p>
    <w:p w:rsidR="00BD14AA" w:rsidRPr="00534E0C" w:rsidRDefault="00BD14AA" w:rsidP="00BD1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t>обеспечение деятельности муниципального казенного учреждения Петровского городского округа Ставропольского края «Петровский комбинат благоустройства и озеленения».</w:t>
      </w:r>
    </w:p>
    <w:p w:rsidR="00BD14AA" w:rsidRPr="00534E0C" w:rsidRDefault="00BD14AA" w:rsidP="00BD1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E0C">
        <w:rPr>
          <w:rFonts w:ascii="Times New Roman" w:hAnsi="Times New Roman"/>
          <w:sz w:val="28"/>
          <w:szCs w:val="28"/>
        </w:rPr>
        <w:lastRenderedPageBreak/>
        <w:t>Ответственным исполнителем данного основного мероприятия Подпрограммы является управление муниципального хозяйства.</w:t>
      </w:r>
    </w:p>
    <w:p w:rsidR="00BD14AA" w:rsidRPr="00534E0C" w:rsidRDefault="00BD14AA" w:rsidP="009E7CF6">
      <w:pPr>
        <w:pStyle w:val="ConsPlusCell"/>
        <w:ind w:firstLine="567"/>
        <w:jc w:val="both"/>
        <w:rPr>
          <w:rFonts w:ascii="Times New Roman" w:hAnsi="Times New Roman"/>
        </w:rPr>
      </w:pPr>
      <w:r w:rsidRPr="00534E0C">
        <w:rPr>
          <w:rFonts w:ascii="Times New Roman" w:hAnsi="Times New Roman" w:cs="Times New Roman"/>
          <w:sz w:val="28"/>
          <w:szCs w:val="28"/>
        </w:rPr>
        <w:t>Перечень мероприятий подпрограммы приведен в приложении 2 к Программе.</w:t>
      </w:r>
      <w:r w:rsidRPr="00534E0C">
        <w:rPr>
          <w:rFonts w:ascii="Times New Roman" w:hAnsi="Times New Roman" w:cs="Times New Roman"/>
          <w:sz w:val="28"/>
          <w:szCs w:val="28"/>
        </w:rPr>
        <w:tab/>
      </w:r>
    </w:p>
    <w:sectPr w:rsidR="00BD14AA" w:rsidRPr="00534E0C" w:rsidSect="002A594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79" w:rsidRDefault="00C25279" w:rsidP="00996F3E">
      <w:pPr>
        <w:spacing w:after="0" w:line="240" w:lineRule="auto"/>
      </w:pPr>
      <w:r>
        <w:separator/>
      </w:r>
    </w:p>
  </w:endnote>
  <w:endnote w:type="continuationSeparator" w:id="0">
    <w:p w:rsidR="00C25279" w:rsidRDefault="00C25279" w:rsidP="0099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79" w:rsidRDefault="00C25279" w:rsidP="00996F3E">
      <w:pPr>
        <w:spacing w:after="0" w:line="240" w:lineRule="auto"/>
      </w:pPr>
      <w:r>
        <w:separator/>
      </w:r>
    </w:p>
  </w:footnote>
  <w:footnote w:type="continuationSeparator" w:id="0">
    <w:p w:rsidR="00C25279" w:rsidRDefault="00C25279" w:rsidP="00996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8FA"/>
    <w:multiLevelType w:val="hybridMultilevel"/>
    <w:tmpl w:val="9ED26594"/>
    <w:lvl w:ilvl="0" w:tplc="500667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F86542"/>
    <w:multiLevelType w:val="hybridMultilevel"/>
    <w:tmpl w:val="3EC8FBA2"/>
    <w:lvl w:ilvl="0" w:tplc="67348D32">
      <w:start w:val="1"/>
      <w:numFmt w:val="decimal"/>
      <w:lvlText w:val="%1."/>
      <w:lvlJc w:val="left"/>
      <w:pPr>
        <w:ind w:left="1245" w:hanging="5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7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C5"/>
    <w:rsid w:val="00007D12"/>
    <w:rsid w:val="000145F8"/>
    <w:rsid w:val="0002276D"/>
    <w:rsid w:val="00023F58"/>
    <w:rsid w:val="00032B44"/>
    <w:rsid w:val="00033C0C"/>
    <w:rsid w:val="0003408D"/>
    <w:rsid w:val="0003489C"/>
    <w:rsid w:val="00036A55"/>
    <w:rsid w:val="000409F5"/>
    <w:rsid w:val="00047872"/>
    <w:rsid w:val="000511D3"/>
    <w:rsid w:val="0005149B"/>
    <w:rsid w:val="00054ADB"/>
    <w:rsid w:val="00054D74"/>
    <w:rsid w:val="00055E30"/>
    <w:rsid w:val="00056243"/>
    <w:rsid w:val="00056813"/>
    <w:rsid w:val="000603ED"/>
    <w:rsid w:val="0006739B"/>
    <w:rsid w:val="00067FEB"/>
    <w:rsid w:val="000708A2"/>
    <w:rsid w:val="00073020"/>
    <w:rsid w:val="00080359"/>
    <w:rsid w:val="00083290"/>
    <w:rsid w:val="0008624B"/>
    <w:rsid w:val="000870B3"/>
    <w:rsid w:val="00097E42"/>
    <w:rsid w:val="000A026B"/>
    <w:rsid w:val="000A1A82"/>
    <w:rsid w:val="000B3658"/>
    <w:rsid w:val="000B6B35"/>
    <w:rsid w:val="000B7EC1"/>
    <w:rsid w:val="000C7606"/>
    <w:rsid w:val="000D0738"/>
    <w:rsid w:val="000D5DF0"/>
    <w:rsid w:val="000F3D97"/>
    <w:rsid w:val="000F3FC7"/>
    <w:rsid w:val="000F4F4F"/>
    <w:rsid w:val="001000A2"/>
    <w:rsid w:val="00103F08"/>
    <w:rsid w:val="00104F39"/>
    <w:rsid w:val="00106CB1"/>
    <w:rsid w:val="0010750F"/>
    <w:rsid w:val="001155D2"/>
    <w:rsid w:val="001219BC"/>
    <w:rsid w:val="00125F9A"/>
    <w:rsid w:val="00126497"/>
    <w:rsid w:val="001330B2"/>
    <w:rsid w:val="00133679"/>
    <w:rsid w:val="00136033"/>
    <w:rsid w:val="001615BA"/>
    <w:rsid w:val="00165E41"/>
    <w:rsid w:val="0017011A"/>
    <w:rsid w:val="00173287"/>
    <w:rsid w:val="00174F38"/>
    <w:rsid w:val="00183363"/>
    <w:rsid w:val="00187A3B"/>
    <w:rsid w:val="00192713"/>
    <w:rsid w:val="001A43ED"/>
    <w:rsid w:val="001A5032"/>
    <w:rsid w:val="001A7F64"/>
    <w:rsid w:val="001B06AB"/>
    <w:rsid w:val="001B25F3"/>
    <w:rsid w:val="001B2D3D"/>
    <w:rsid w:val="001B422E"/>
    <w:rsid w:val="001B76AF"/>
    <w:rsid w:val="001B7858"/>
    <w:rsid w:val="001C08B8"/>
    <w:rsid w:val="001C1D24"/>
    <w:rsid w:val="001C299A"/>
    <w:rsid w:val="001C3BDA"/>
    <w:rsid w:val="001C4B2C"/>
    <w:rsid w:val="001C58E3"/>
    <w:rsid w:val="001C630B"/>
    <w:rsid w:val="001D069E"/>
    <w:rsid w:val="001D224A"/>
    <w:rsid w:val="001D3728"/>
    <w:rsid w:val="001D3D11"/>
    <w:rsid w:val="001D5BC0"/>
    <w:rsid w:val="001D6BFE"/>
    <w:rsid w:val="001E1BA0"/>
    <w:rsid w:val="001E26EB"/>
    <w:rsid w:val="001E3578"/>
    <w:rsid w:val="001E7FF0"/>
    <w:rsid w:val="001F2C5E"/>
    <w:rsid w:val="00201DF3"/>
    <w:rsid w:val="0020539C"/>
    <w:rsid w:val="00205957"/>
    <w:rsid w:val="002074BF"/>
    <w:rsid w:val="00212AC1"/>
    <w:rsid w:val="00213D0E"/>
    <w:rsid w:val="002249A9"/>
    <w:rsid w:val="002262D6"/>
    <w:rsid w:val="00233F1D"/>
    <w:rsid w:val="00235C8F"/>
    <w:rsid w:val="002365FB"/>
    <w:rsid w:val="00247794"/>
    <w:rsid w:val="002536A1"/>
    <w:rsid w:val="002601F4"/>
    <w:rsid w:val="002620AE"/>
    <w:rsid w:val="002642E9"/>
    <w:rsid w:val="00266F73"/>
    <w:rsid w:val="00274282"/>
    <w:rsid w:val="00274F65"/>
    <w:rsid w:val="002805A5"/>
    <w:rsid w:val="00282E11"/>
    <w:rsid w:val="002976EB"/>
    <w:rsid w:val="00297F0E"/>
    <w:rsid w:val="002A019B"/>
    <w:rsid w:val="002A5940"/>
    <w:rsid w:val="002A7842"/>
    <w:rsid w:val="002A7D95"/>
    <w:rsid w:val="002B418A"/>
    <w:rsid w:val="002B4AC1"/>
    <w:rsid w:val="002B61A3"/>
    <w:rsid w:val="002C43E8"/>
    <w:rsid w:val="002C674A"/>
    <w:rsid w:val="002C6B4C"/>
    <w:rsid w:val="002E0650"/>
    <w:rsid w:val="002E6111"/>
    <w:rsid w:val="002E6118"/>
    <w:rsid w:val="002F4B59"/>
    <w:rsid w:val="00301A35"/>
    <w:rsid w:val="00304713"/>
    <w:rsid w:val="003047A9"/>
    <w:rsid w:val="00304AF4"/>
    <w:rsid w:val="003104C8"/>
    <w:rsid w:val="00311CEE"/>
    <w:rsid w:val="00311E49"/>
    <w:rsid w:val="0031728F"/>
    <w:rsid w:val="00317700"/>
    <w:rsid w:val="00320F49"/>
    <w:rsid w:val="00324F21"/>
    <w:rsid w:val="00327A05"/>
    <w:rsid w:val="00333BF0"/>
    <w:rsid w:val="00334F73"/>
    <w:rsid w:val="0034348B"/>
    <w:rsid w:val="00346EE9"/>
    <w:rsid w:val="0034791E"/>
    <w:rsid w:val="00354111"/>
    <w:rsid w:val="00354409"/>
    <w:rsid w:val="003551F8"/>
    <w:rsid w:val="003566FE"/>
    <w:rsid w:val="0035683B"/>
    <w:rsid w:val="003607FB"/>
    <w:rsid w:val="0037034B"/>
    <w:rsid w:val="0037310C"/>
    <w:rsid w:val="00374A32"/>
    <w:rsid w:val="003825B6"/>
    <w:rsid w:val="00390ABC"/>
    <w:rsid w:val="00396D31"/>
    <w:rsid w:val="003A6209"/>
    <w:rsid w:val="003A6335"/>
    <w:rsid w:val="003B261C"/>
    <w:rsid w:val="003B43D4"/>
    <w:rsid w:val="003D15F0"/>
    <w:rsid w:val="003D1834"/>
    <w:rsid w:val="003D6F3F"/>
    <w:rsid w:val="003E45A4"/>
    <w:rsid w:val="003F23C0"/>
    <w:rsid w:val="003F66F4"/>
    <w:rsid w:val="00402255"/>
    <w:rsid w:val="00402BA1"/>
    <w:rsid w:val="00402E87"/>
    <w:rsid w:val="00410046"/>
    <w:rsid w:val="00411A05"/>
    <w:rsid w:val="00413420"/>
    <w:rsid w:val="0041396E"/>
    <w:rsid w:val="0041752F"/>
    <w:rsid w:val="004245ED"/>
    <w:rsid w:val="00433EC6"/>
    <w:rsid w:val="00435934"/>
    <w:rsid w:val="004379AA"/>
    <w:rsid w:val="00443A8B"/>
    <w:rsid w:val="00443B4D"/>
    <w:rsid w:val="0044468A"/>
    <w:rsid w:val="0044588C"/>
    <w:rsid w:val="00447EB6"/>
    <w:rsid w:val="00471C59"/>
    <w:rsid w:val="00472658"/>
    <w:rsid w:val="004741CF"/>
    <w:rsid w:val="004772F8"/>
    <w:rsid w:val="0047785C"/>
    <w:rsid w:val="004804BE"/>
    <w:rsid w:val="004814C9"/>
    <w:rsid w:val="0048591A"/>
    <w:rsid w:val="00487A84"/>
    <w:rsid w:val="004971C3"/>
    <w:rsid w:val="004A31DF"/>
    <w:rsid w:val="004A43FA"/>
    <w:rsid w:val="004B019D"/>
    <w:rsid w:val="004B0303"/>
    <w:rsid w:val="004B0D31"/>
    <w:rsid w:val="004B17E3"/>
    <w:rsid w:val="004B3912"/>
    <w:rsid w:val="004B52BE"/>
    <w:rsid w:val="004B62F9"/>
    <w:rsid w:val="004C67D0"/>
    <w:rsid w:val="004E148C"/>
    <w:rsid w:val="004E1E1E"/>
    <w:rsid w:val="004E2415"/>
    <w:rsid w:val="004E2A45"/>
    <w:rsid w:val="004E7556"/>
    <w:rsid w:val="004F7548"/>
    <w:rsid w:val="005020BA"/>
    <w:rsid w:val="00505FCC"/>
    <w:rsid w:val="00507EB3"/>
    <w:rsid w:val="0052153D"/>
    <w:rsid w:val="00522CD5"/>
    <w:rsid w:val="00523914"/>
    <w:rsid w:val="00524703"/>
    <w:rsid w:val="00525792"/>
    <w:rsid w:val="00525E6A"/>
    <w:rsid w:val="00527458"/>
    <w:rsid w:val="00533896"/>
    <w:rsid w:val="00534E0C"/>
    <w:rsid w:val="00534F55"/>
    <w:rsid w:val="00543890"/>
    <w:rsid w:val="00544110"/>
    <w:rsid w:val="00544192"/>
    <w:rsid w:val="00544A23"/>
    <w:rsid w:val="005467F9"/>
    <w:rsid w:val="005602C1"/>
    <w:rsid w:val="00571AF5"/>
    <w:rsid w:val="00575578"/>
    <w:rsid w:val="00575E0D"/>
    <w:rsid w:val="005770F4"/>
    <w:rsid w:val="00580E97"/>
    <w:rsid w:val="00582541"/>
    <w:rsid w:val="00584ED0"/>
    <w:rsid w:val="0058680C"/>
    <w:rsid w:val="00591B57"/>
    <w:rsid w:val="00591DA7"/>
    <w:rsid w:val="0059218B"/>
    <w:rsid w:val="0059228F"/>
    <w:rsid w:val="005944CA"/>
    <w:rsid w:val="00594A91"/>
    <w:rsid w:val="00594AB4"/>
    <w:rsid w:val="00596D0A"/>
    <w:rsid w:val="005A1744"/>
    <w:rsid w:val="005B4745"/>
    <w:rsid w:val="005D098E"/>
    <w:rsid w:val="005D1140"/>
    <w:rsid w:val="005D11C9"/>
    <w:rsid w:val="005E14A1"/>
    <w:rsid w:val="005E2C7D"/>
    <w:rsid w:val="005E73AE"/>
    <w:rsid w:val="005F17F5"/>
    <w:rsid w:val="005F7AA2"/>
    <w:rsid w:val="00600D4D"/>
    <w:rsid w:val="00604C7D"/>
    <w:rsid w:val="00606524"/>
    <w:rsid w:val="00606628"/>
    <w:rsid w:val="006073D6"/>
    <w:rsid w:val="00614FD6"/>
    <w:rsid w:val="00615EFA"/>
    <w:rsid w:val="006207F9"/>
    <w:rsid w:val="00624BD3"/>
    <w:rsid w:val="00624E34"/>
    <w:rsid w:val="00625527"/>
    <w:rsid w:val="00630F26"/>
    <w:rsid w:val="006406A5"/>
    <w:rsid w:val="00642A95"/>
    <w:rsid w:val="006431F0"/>
    <w:rsid w:val="00647622"/>
    <w:rsid w:val="00651350"/>
    <w:rsid w:val="00654DA3"/>
    <w:rsid w:val="00665500"/>
    <w:rsid w:val="00673071"/>
    <w:rsid w:val="00673091"/>
    <w:rsid w:val="00673219"/>
    <w:rsid w:val="00677862"/>
    <w:rsid w:val="0068580A"/>
    <w:rsid w:val="006903D6"/>
    <w:rsid w:val="00690994"/>
    <w:rsid w:val="00692393"/>
    <w:rsid w:val="00693CBC"/>
    <w:rsid w:val="006A5D19"/>
    <w:rsid w:val="006B079F"/>
    <w:rsid w:val="006B1139"/>
    <w:rsid w:val="006B1C22"/>
    <w:rsid w:val="006B347E"/>
    <w:rsid w:val="006B5CA3"/>
    <w:rsid w:val="006C2A6E"/>
    <w:rsid w:val="006C2F86"/>
    <w:rsid w:val="006C3D26"/>
    <w:rsid w:val="006C445A"/>
    <w:rsid w:val="006D2D9E"/>
    <w:rsid w:val="006D3AA8"/>
    <w:rsid w:val="006D5AF4"/>
    <w:rsid w:val="006E49F5"/>
    <w:rsid w:val="006F6C62"/>
    <w:rsid w:val="0070237A"/>
    <w:rsid w:val="0070413F"/>
    <w:rsid w:val="007043AB"/>
    <w:rsid w:val="00705E31"/>
    <w:rsid w:val="00706424"/>
    <w:rsid w:val="0070764E"/>
    <w:rsid w:val="00712139"/>
    <w:rsid w:val="00716A28"/>
    <w:rsid w:val="00716AF8"/>
    <w:rsid w:val="00720D2F"/>
    <w:rsid w:val="0072275B"/>
    <w:rsid w:val="00723F0B"/>
    <w:rsid w:val="00726F0D"/>
    <w:rsid w:val="007305ED"/>
    <w:rsid w:val="0073701B"/>
    <w:rsid w:val="0074064B"/>
    <w:rsid w:val="00747F53"/>
    <w:rsid w:val="0076190F"/>
    <w:rsid w:val="00761E50"/>
    <w:rsid w:val="0076300A"/>
    <w:rsid w:val="00771BF9"/>
    <w:rsid w:val="00780EDE"/>
    <w:rsid w:val="00781496"/>
    <w:rsid w:val="0078774A"/>
    <w:rsid w:val="00790EC5"/>
    <w:rsid w:val="00791895"/>
    <w:rsid w:val="00792420"/>
    <w:rsid w:val="00793F1E"/>
    <w:rsid w:val="00795EC8"/>
    <w:rsid w:val="007A3B72"/>
    <w:rsid w:val="007A3D3E"/>
    <w:rsid w:val="007A5C66"/>
    <w:rsid w:val="007B0D48"/>
    <w:rsid w:val="007B2A8D"/>
    <w:rsid w:val="007B6845"/>
    <w:rsid w:val="007C3EF4"/>
    <w:rsid w:val="007C79B3"/>
    <w:rsid w:val="007D116A"/>
    <w:rsid w:val="007D1D78"/>
    <w:rsid w:val="007D7191"/>
    <w:rsid w:val="007D7BEE"/>
    <w:rsid w:val="007E010B"/>
    <w:rsid w:val="007F428F"/>
    <w:rsid w:val="00803F98"/>
    <w:rsid w:val="008040BB"/>
    <w:rsid w:val="00804A23"/>
    <w:rsid w:val="00807DDF"/>
    <w:rsid w:val="00812259"/>
    <w:rsid w:val="00812FBB"/>
    <w:rsid w:val="00814908"/>
    <w:rsid w:val="00814F94"/>
    <w:rsid w:val="008162B5"/>
    <w:rsid w:val="00816E8B"/>
    <w:rsid w:val="00822374"/>
    <w:rsid w:val="0082718A"/>
    <w:rsid w:val="0083112A"/>
    <w:rsid w:val="00832A38"/>
    <w:rsid w:val="00832D95"/>
    <w:rsid w:val="0083333E"/>
    <w:rsid w:val="0084218A"/>
    <w:rsid w:val="0084772E"/>
    <w:rsid w:val="00857F5B"/>
    <w:rsid w:val="00860E21"/>
    <w:rsid w:val="00866A64"/>
    <w:rsid w:val="00874242"/>
    <w:rsid w:val="00874557"/>
    <w:rsid w:val="00876D50"/>
    <w:rsid w:val="00883F64"/>
    <w:rsid w:val="00887F5B"/>
    <w:rsid w:val="00891359"/>
    <w:rsid w:val="0089677F"/>
    <w:rsid w:val="00896C5F"/>
    <w:rsid w:val="00896F5E"/>
    <w:rsid w:val="00897127"/>
    <w:rsid w:val="008A0941"/>
    <w:rsid w:val="008A2DDE"/>
    <w:rsid w:val="008A37F2"/>
    <w:rsid w:val="008A40AA"/>
    <w:rsid w:val="008A5E73"/>
    <w:rsid w:val="008B0E7E"/>
    <w:rsid w:val="008B4BC9"/>
    <w:rsid w:val="008B5175"/>
    <w:rsid w:val="008B6DDE"/>
    <w:rsid w:val="008C03CF"/>
    <w:rsid w:val="008C0491"/>
    <w:rsid w:val="008C2835"/>
    <w:rsid w:val="008C2841"/>
    <w:rsid w:val="008C2F29"/>
    <w:rsid w:val="008C5BF6"/>
    <w:rsid w:val="008C5E06"/>
    <w:rsid w:val="008D2E15"/>
    <w:rsid w:val="008E55FF"/>
    <w:rsid w:val="008E7B49"/>
    <w:rsid w:val="008F3CD4"/>
    <w:rsid w:val="008F692C"/>
    <w:rsid w:val="0090032A"/>
    <w:rsid w:val="00906A20"/>
    <w:rsid w:val="00912F92"/>
    <w:rsid w:val="009150B3"/>
    <w:rsid w:val="00925560"/>
    <w:rsid w:val="00925615"/>
    <w:rsid w:val="00927AE7"/>
    <w:rsid w:val="0093118B"/>
    <w:rsid w:val="00932185"/>
    <w:rsid w:val="00932B71"/>
    <w:rsid w:val="009356D5"/>
    <w:rsid w:val="009425FC"/>
    <w:rsid w:val="00947F0A"/>
    <w:rsid w:val="00950626"/>
    <w:rsid w:val="009509D4"/>
    <w:rsid w:val="00955945"/>
    <w:rsid w:val="00961CF0"/>
    <w:rsid w:val="00962F0C"/>
    <w:rsid w:val="00966536"/>
    <w:rsid w:val="00975AF1"/>
    <w:rsid w:val="00977C1E"/>
    <w:rsid w:val="0098114A"/>
    <w:rsid w:val="00983921"/>
    <w:rsid w:val="00994B8E"/>
    <w:rsid w:val="00995847"/>
    <w:rsid w:val="00995C58"/>
    <w:rsid w:val="00996BE5"/>
    <w:rsid w:val="00996F3E"/>
    <w:rsid w:val="00997EE4"/>
    <w:rsid w:val="009A256F"/>
    <w:rsid w:val="009A4FA0"/>
    <w:rsid w:val="009C1202"/>
    <w:rsid w:val="009C2577"/>
    <w:rsid w:val="009C26DF"/>
    <w:rsid w:val="009C5E88"/>
    <w:rsid w:val="009C723C"/>
    <w:rsid w:val="009D120B"/>
    <w:rsid w:val="009D4913"/>
    <w:rsid w:val="009E0B2E"/>
    <w:rsid w:val="009E288E"/>
    <w:rsid w:val="009E3EBE"/>
    <w:rsid w:val="009E4EE0"/>
    <w:rsid w:val="009E7CF6"/>
    <w:rsid w:val="009E7DBC"/>
    <w:rsid w:val="009F5905"/>
    <w:rsid w:val="00A07584"/>
    <w:rsid w:val="00A1434E"/>
    <w:rsid w:val="00A16B52"/>
    <w:rsid w:val="00A20203"/>
    <w:rsid w:val="00A2222A"/>
    <w:rsid w:val="00A23E15"/>
    <w:rsid w:val="00A2550E"/>
    <w:rsid w:val="00A268EA"/>
    <w:rsid w:val="00A311F3"/>
    <w:rsid w:val="00A31484"/>
    <w:rsid w:val="00A33C8D"/>
    <w:rsid w:val="00A35C41"/>
    <w:rsid w:val="00A401B2"/>
    <w:rsid w:val="00A4349C"/>
    <w:rsid w:val="00A46051"/>
    <w:rsid w:val="00A53C0E"/>
    <w:rsid w:val="00A5483B"/>
    <w:rsid w:val="00A558B0"/>
    <w:rsid w:val="00A60A4B"/>
    <w:rsid w:val="00A75611"/>
    <w:rsid w:val="00A771E9"/>
    <w:rsid w:val="00A8117F"/>
    <w:rsid w:val="00A845B7"/>
    <w:rsid w:val="00A9226B"/>
    <w:rsid w:val="00A95511"/>
    <w:rsid w:val="00AA732D"/>
    <w:rsid w:val="00AB1D2A"/>
    <w:rsid w:val="00AB30CC"/>
    <w:rsid w:val="00AB671B"/>
    <w:rsid w:val="00AC766B"/>
    <w:rsid w:val="00AD7979"/>
    <w:rsid w:val="00AE1672"/>
    <w:rsid w:val="00AE1B3C"/>
    <w:rsid w:val="00AE7640"/>
    <w:rsid w:val="00AF1078"/>
    <w:rsid w:val="00AF12FF"/>
    <w:rsid w:val="00AF5A5B"/>
    <w:rsid w:val="00B00704"/>
    <w:rsid w:val="00B01459"/>
    <w:rsid w:val="00B01E35"/>
    <w:rsid w:val="00B12963"/>
    <w:rsid w:val="00B13C33"/>
    <w:rsid w:val="00B23430"/>
    <w:rsid w:val="00B26D6E"/>
    <w:rsid w:val="00B27A88"/>
    <w:rsid w:val="00B30530"/>
    <w:rsid w:val="00B315BD"/>
    <w:rsid w:val="00B37853"/>
    <w:rsid w:val="00B4046D"/>
    <w:rsid w:val="00B4248C"/>
    <w:rsid w:val="00B43261"/>
    <w:rsid w:val="00B45B80"/>
    <w:rsid w:val="00B4694B"/>
    <w:rsid w:val="00B554B8"/>
    <w:rsid w:val="00B60D32"/>
    <w:rsid w:val="00B62CFE"/>
    <w:rsid w:val="00B632CB"/>
    <w:rsid w:val="00B638CE"/>
    <w:rsid w:val="00B6683D"/>
    <w:rsid w:val="00B71D18"/>
    <w:rsid w:val="00B75B97"/>
    <w:rsid w:val="00B7727C"/>
    <w:rsid w:val="00B8599F"/>
    <w:rsid w:val="00B86669"/>
    <w:rsid w:val="00B93215"/>
    <w:rsid w:val="00B9474C"/>
    <w:rsid w:val="00B9529D"/>
    <w:rsid w:val="00B96D7A"/>
    <w:rsid w:val="00BA172C"/>
    <w:rsid w:val="00BA42E5"/>
    <w:rsid w:val="00BA64E8"/>
    <w:rsid w:val="00BB2D74"/>
    <w:rsid w:val="00BB5E1C"/>
    <w:rsid w:val="00BB7183"/>
    <w:rsid w:val="00BC23B7"/>
    <w:rsid w:val="00BC3C9A"/>
    <w:rsid w:val="00BC5FD7"/>
    <w:rsid w:val="00BC7054"/>
    <w:rsid w:val="00BD14AA"/>
    <w:rsid w:val="00BD5C36"/>
    <w:rsid w:val="00BD6AC3"/>
    <w:rsid w:val="00BE6C3B"/>
    <w:rsid w:val="00BE7DAD"/>
    <w:rsid w:val="00BF0A33"/>
    <w:rsid w:val="00BF31D9"/>
    <w:rsid w:val="00C00C33"/>
    <w:rsid w:val="00C03E70"/>
    <w:rsid w:val="00C06400"/>
    <w:rsid w:val="00C11D8D"/>
    <w:rsid w:val="00C11F43"/>
    <w:rsid w:val="00C1602A"/>
    <w:rsid w:val="00C16DDC"/>
    <w:rsid w:val="00C21D09"/>
    <w:rsid w:val="00C22210"/>
    <w:rsid w:val="00C22524"/>
    <w:rsid w:val="00C22B2D"/>
    <w:rsid w:val="00C246FC"/>
    <w:rsid w:val="00C25279"/>
    <w:rsid w:val="00C275A8"/>
    <w:rsid w:val="00C30A1F"/>
    <w:rsid w:val="00C34278"/>
    <w:rsid w:val="00C344F7"/>
    <w:rsid w:val="00C36C66"/>
    <w:rsid w:val="00C37AE0"/>
    <w:rsid w:val="00C4116E"/>
    <w:rsid w:val="00C41902"/>
    <w:rsid w:val="00C45D6F"/>
    <w:rsid w:val="00C50BC8"/>
    <w:rsid w:val="00C50E5F"/>
    <w:rsid w:val="00C53A31"/>
    <w:rsid w:val="00C55B4F"/>
    <w:rsid w:val="00C57DF0"/>
    <w:rsid w:val="00C64C7A"/>
    <w:rsid w:val="00C7418B"/>
    <w:rsid w:val="00C7709F"/>
    <w:rsid w:val="00C77700"/>
    <w:rsid w:val="00C80F4B"/>
    <w:rsid w:val="00C85EAA"/>
    <w:rsid w:val="00C9107A"/>
    <w:rsid w:val="00C929BC"/>
    <w:rsid w:val="00C944C5"/>
    <w:rsid w:val="00CA1E88"/>
    <w:rsid w:val="00CB05E5"/>
    <w:rsid w:val="00CB1B11"/>
    <w:rsid w:val="00CB2F5A"/>
    <w:rsid w:val="00CB3927"/>
    <w:rsid w:val="00CB4AE5"/>
    <w:rsid w:val="00CB573C"/>
    <w:rsid w:val="00CB5D19"/>
    <w:rsid w:val="00CC629A"/>
    <w:rsid w:val="00CD0A4E"/>
    <w:rsid w:val="00CD1BDB"/>
    <w:rsid w:val="00CD3374"/>
    <w:rsid w:val="00CD5E89"/>
    <w:rsid w:val="00CD6F19"/>
    <w:rsid w:val="00CE1020"/>
    <w:rsid w:val="00CE1E80"/>
    <w:rsid w:val="00CE6DE6"/>
    <w:rsid w:val="00CF2204"/>
    <w:rsid w:val="00CF5741"/>
    <w:rsid w:val="00CF662C"/>
    <w:rsid w:val="00D0026C"/>
    <w:rsid w:val="00D05D3F"/>
    <w:rsid w:val="00D172D0"/>
    <w:rsid w:val="00D237E8"/>
    <w:rsid w:val="00D25D99"/>
    <w:rsid w:val="00D2647F"/>
    <w:rsid w:val="00D268BA"/>
    <w:rsid w:val="00D27D1B"/>
    <w:rsid w:val="00D27E9B"/>
    <w:rsid w:val="00D3204D"/>
    <w:rsid w:val="00D32278"/>
    <w:rsid w:val="00D32B4B"/>
    <w:rsid w:val="00D41581"/>
    <w:rsid w:val="00D45491"/>
    <w:rsid w:val="00D45826"/>
    <w:rsid w:val="00D56093"/>
    <w:rsid w:val="00D566A8"/>
    <w:rsid w:val="00D5676E"/>
    <w:rsid w:val="00D57066"/>
    <w:rsid w:val="00D57157"/>
    <w:rsid w:val="00D57E37"/>
    <w:rsid w:val="00D613FE"/>
    <w:rsid w:val="00D62005"/>
    <w:rsid w:val="00D67A6F"/>
    <w:rsid w:val="00D67A81"/>
    <w:rsid w:val="00D73E32"/>
    <w:rsid w:val="00D75B8C"/>
    <w:rsid w:val="00D775C7"/>
    <w:rsid w:val="00D82960"/>
    <w:rsid w:val="00D84E74"/>
    <w:rsid w:val="00D87AAC"/>
    <w:rsid w:val="00D93D59"/>
    <w:rsid w:val="00D9473C"/>
    <w:rsid w:val="00D954E0"/>
    <w:rsid w:val="00D96CFC"/>
    <w:rsid w:val="00DA06AD"/>
    <w:rsid w:val="00DA4B67"/>
    <w:rsid w:val="00DA6205"/>
    <w:rsid w:val="00DB5157"/>
    <w:rsid w:val="00DC53E7"/>
    <w:rsid w:val="00DC5655"/>
    <w:rsid w:val="00DC7731"/>
    <w:rsid w:val="00DE20C8"/>
    <w:rsid w:val="00DE3CFB"/>
    <w:rsid w:val="00DE6686"/>
    <w:rsid w:val="00DF0385"/>
    <w:rsid w:val="00DF089A"/>
    <w:rsid w:val="00DF37CC"/>
    <w:rsid w:val="00DF40EE"/>
    <w:rsid w:val="00DF61DA"/>
    <w:rsid w:val="00DF6955"/>
    <w:rsid w:val="00E00A19"/>
    <w:rsid w:val="00E03113"/>
    <w:rsid w:val="00E034D3"/>
    <w:rsid w:val="00E03A33"/>
    <w:rsid w:val="00E04CD9"/>
    <w:rsid w:val="00E06E84"/>
    <w:rsid w:val="00E11A1A"/>
    <w:rsid w:val="00E24384"/>
    <w:rsid w:val="00E25569"/>
    <w:rsid w:val="00E27F94"/>
    <w:rsid w:val="00E3671E"/>
    <w:rsid w:val="00E3757C"/>
    <w:rsid w:val="00E40456"/>
    <w:rsid w:val="00E41BF6"/>
    <w:rsid w:val="00E52F3C"/>
    <w:rsid w:val="00E71E46"/>
    <w:rsid w:val="00E73434"/>
    <w:rsid w:val="00E738A6"/>
    <w:rsid w:val="00E73CAE"/>
    <w:rsid w:val="00E73E09"/>
    <w:rsid w:val="00E74DDB"/>
    <w:rsid w:val="00E757BD"/>
    <w:rsid w:val="00E806D9"/>
    <w:rsid w:val="00E82581"/>
    <w:rsid w:val="00E84D5A"/>
    <w:rsid w:val="00E84FBE"/>
    <w:rsid w:val="00E85206"/>
    <w:rsid w:val="00E85B28"/>
    <w:rsid w:val="00E936F6"/>
    <w:rsid w:val="00E93A01"/>
    <w:rsid w:val="00E972F2"/>
    <w:rsid w:val="00EA5566"/>
    <w:rsid w:val="00EB2690"/>
    <w:rsid w:val="00EB2ADA"/>
    <w:rsid w:val="00EB3815"/>
    <w:rsid w:val="00EB540F"/>
    <w:rsid w:val="00EB5DE0"/>
    <w:rsid w:val="00EB735D"/>
    <w:rsid w:val="00EC6075"/>
    <w:rsid w:val="00ED5857"/>
    <w:rsid w:val="00EE65BE"/>
    <w:rsid w:val="00EF4965"/>
    <w:rsid w:val="00EF6410"/>
    <w:rsid w:val="00F0007D"/>
    <w:rsid w:val="00F05BDC"/>
    <w:rsid w:val="00F079FE"/>
    <w:rsid w:val="00F12425"/>
    <w:rsid w:val="00F12D50"/>
    <w:rsid w:val="00F238B7"/>
    <w:rsid w:val="00F27441"/>
    <w:rsid w:val="00F32577"/>
    <w:rsid w:val="00F3424A"/>
    <w:rsid w:val="00F35BE8"/>
    <w:rsid w:val="00F42DE6"/>
    <w:rsid w:val="00F42E9E"/>
    <w:rsid w:val="00F43A12"/>
    <w:rsid w:val="00F4740E"/>
    <w:rsid w:val="00F502C0"/>
    <w:rsid w:val="00F53783"/>
    <w:rsid w:val="00F53F8B"/>
    <w:rsid w:val="00F554F3"/>
    <w:rsid w:val="00F5737E"/>
    <w:rsid w:val="00F62012"/>
    <w:rsid w:val="00F63493"/>
    <w:rsid w:val="00F64457"/>
    <w:rsid w:val="00F654D7"/>
    <w:rsid w:val="00F657C6"/>
    <w:rsid w:val="00F65BEF"/>
    <w:rsid w:val="00F72788"/>
    <w:rsid w:val="00F76E3A"/>
    <w:rsid w:val="00F77671"/>
    <w:rsid w:val="00F8151A"/>
    <w:rsid w:val="00F90086"/>
    <w:rsid w:val="00F9398D"/>
    <w:rsid w:val="00FA23BA"/>
    <w:rsid w:val="00FA291F"/>
    <w:rsid w:val="00FA2DF9"/>
    <w:rsid w:val="00FA6188"/>
    <w:rsid w:val="00FB1742"/>
    <w:rsid w:val="00FB24C8"/>
    <w:rsid w:val="00FB5C30"/>
    <w:rsid w:val="00FC47CA"/>
    <w:rsid w:val="00FC546F"/>
    <w:rsid w:val="00FC62C6"/>
    <w:rsid w:val="00FC72DE"/>
    <w:rsid w:val="00FD01D7"/>
    <w:rsid w:val="00FD0687"/>
    <w:rsid w:val="00FD27A3"/>
    <w:rsid w:val="00FD3240"/>
    <w:rsid w:val="00FD43FB"/>
    <w:rsid w:val="00FD7781"/>
    <w:rsid w:val="00FE3BDE"/>
    <w:rsid w:val="00FE508A"/>
    <w:rsid w:val="00FE557D"/>
    <w:rsid w:val="00FE6FC3"/>
    <w:rsid w:val="00FF0C5D"/>
    <w:rsid w:val="00FF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3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996F3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96F3E"/>
    <w:pPr>
      <w:keepNext/>
      <w:widowControl w:val="0"/>
      <w:spacing w:after="0" w:line="240" w:lineRule="auto"/>
      <w:jc w:val="both"/>
      <w:outlineLvl w:val="1"/>
    </w:pPr>
    <w:rPr>
      <w:rFonts w:ascii="Times New Roman" w:hAnsi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F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996F3E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F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02BA1"/>
    <w:pPr>
      <w:keepNext/>
      <w:spacing w:line="240" w:lineRule="exact"/>
      <w:jc w:val="center"/>
      <w:outlineLvl w:val="5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47F53"/>
    <w:pPr>
      <w:keepNext/>
      <w:shd w:val="clear" w:color="auto" w:fill="FFFFFF"/>
      <w:spacing w:after="0" w:line="240" w:lineRule="exact"/>
      <w:ind w:right="-2"/>
      <w:jc w:val="both"/>
      <w:outlineLvl w:val="6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6F3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996F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996F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996F3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996F3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402BA1"/>
    <w:rPr>
      <w:rFonts w:ascii="Times New Roman" w:eastAsia="Times New Roman" w:hAnsi="Times New Roman"/>
      <w:sz w:val="28"/>
      <w:szCs w:val="28"/>
    </w:rPr>
  </w:style>
  <w:style w:type="character" w:customStyle="1" w:styleId="70">
    <w:name w:val="Заголовок 7 Знак"/>
    <w:link w:val="7"/>
    <w:uiPriority w:val="9"/>
    <w:rsid w:val="00747F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3">
    <w:name w:val="Body Text Indent"/>
    <w:basedOn w:val="a"/>
    <w:link w:val="a4"/>
    <w:rsid w:val="00996F3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996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96F3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996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6F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style13"/>
    <w:basedOn w:val="a0"/>
    <w:rsid w:val="00996F3E"/>
  </w:style>
  <w:style w:type="paragraph" w:customStyle="1" w:styleId="ConsPlusCell">
    <w:name w:val="ConsPlusCell"/>
    <w:rsid w:val="00996F3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996F3E"/>
    <w:rPr>
      <w:rFonts w:ascii="Times New Roman" w:hAnsi="Times New Roman"/>
      <w:sz w:val="28"/>
      <w:szCs w:val="22"/>
      <w:lang w:eastAsia="en-US"/>
    </w:rPr>
  </w:style>
  <w:style w:type="character" w:styleId="a6">
    <w:name w:val="Hyperlink"/>
    <w:uiPriority w:val="99"/>
    <w:unhideWhenUsed/>
    <w:rsid w:val="00996F3E"/>
    <w:rPr>
      <w:color w:val="0000FF"/>
      <w:u w:val="single"/>
    </w:rPr>
  </w:style>
  <w:style w:type="table" w:styleId="a7">
    <w:name w:val="Table Grid"/>
    <w:basedOn w:val="a1"/>
    <w:rsid w:val="00996F3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96F3E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character" w:customStyle="1" w:styleId="a9">
    <w:name w:val="Основной текст Знак"/>
    <w:link w:val="a8"/>
    <w:rsid w:val="00996F3E"/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96F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uiPriority w:val="99"/>
    <w:qFormat/>
    <w:rsid w:val="00996F3E"/>
    <w:rPr>
      <w:rFonts w:ascii="Times New Roman" w:hAnsi="Times New Roman"/>
      <w:sz w:val="28"/>
      <w:szCs w:val="28"/>
      <w:lang w:eastAsia="en-US"/>
    </w:rPr>
  </w:style>
  <w:style w:type="character" w:customStyle="1" w:styleId="apple-style-span">
    <w:name w:val="apple-style-span"/>
    <w:basedOn w:val="a0"/>
    <w:rsid w:val="00996F3E"/>
  </w:style>
  <w:style w:type="character" w:customStyle="1" w:styleId="aa">
    <w:name w:val="Название Знак"/>
    <w:link w:val="ab"/>
    <w:locked/>
    <w:rsid w:val="00996F3E"/>
    <w:rPr>
      <w:b/>
      <w:bCs/>
      <w:sz w:val="32"/>
      <w:szCs w:val="24"/>
    </w:rPr>
  </w:style>
  <w:style w:type="paragraph" w:styleId="ab">
    <w:name w:val="Title"/>
    <w:basedOn w:val="a"/>
    <w:link w:val="aa"/>
    <w:qFormat/>
    <w:rsid w:val="00996F3E"/>
    <w:pPr>
      <w:spacing w:after="0" w:line="240" w:lineRule="auto"/>
      <w:jc w:val="center"/>
    </w:pPr>
    <w:rPr>
      <w:rFonts w:eastAsia="Calibri"/>
      <w:b/>
      <w:bCs/>
      <w:sz w:val="32"/>
      <w:szCs w:val="24"/>
    </w:rPr>
  </w:style>
  <w:style w:type="character" w:customStyle="1" w:styleId="12">
    <w:name w:val="Название Знак1"/>
    <w:uiPriority w:val="10"/>
    <w:rsid w:val="00996F3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Title">
    <w:name w:val="ConsTitle"/>
    <w:uiPriority w:val="99"/>
    <w:rsid w:val="00996F3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996F3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c">
    <w:name w:val="Текст выноски Знак"/>
    <w:link w:val="ad"/>
    <w:semiHidden/>
    <w:rsid w:val="00996F3E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semiHidden/>
    <w:rsid w:val="00996F3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996F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имвол нумерации"/>
    <w:rsid w:val="00996F3E"/>
  </w:style>
  <w:style w:type="paragraph" w:styleId="af">
    <w:name w:val="Normal (Web)"/>
    <w:basedOn w:val="a"/>
    <w:uiPriority w:val="99"/>
    <w:unhideWhenUsed/>
    <w:rsid w:val="00996F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List"/>
    <w:basedOn w:val="a8"/>
    <w:semiHidden/>
    <w:rsid w:val="00996F3E"/>
    <w:pPr>
      <w:autoSpaceDE w:val="0"/>
      <w:autoSpaceDN w:val="0"/>
      <w:adjustRightInd w:val="0"/>
      <w:spacing w:line="240" w:lineRule="exact"/>
      <w:jc w:val="right"/>
      <w:outlineLvl w:val="1"/>
    </w:pPr>
    <w:rPr>
      <w:rFonts w:cs="Tahoma"/>
    </w:rPr>
  </w:style>
  <w:style w:type="character" w:customStyle="1" w:styleId="FontStyle29">
    <w:name w:val="Font Style29"/>
    <w:uiPriority w:val="99"/>
    <w:rsid w:val="00996F3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96F3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996F3E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Указатель1"/>
    <w:basedOn w:val="a"/>
    <w:rsid w:val="00996F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f1">
    <w:name w:val="List Paragraph"/>
    <w:basedOn w:val="a"/>
    <w:uiPriority w:val="34"/>
    <w:qFormat/>
    <w:rsid w:val="00996F3E"/>
    <w:pPr>
      <w:ind w:left="720"/>
      <w:contextualSpacing/>
    </w:pPr>
  </w:style>
  <w:style w:type="character" w:styleId="af2">
    <w:name w:val="page number"/>
    <w:basedOn w:val="a0"/>
    <w:rsid w:val="00996F3E"/>
  </w:style>
  <w:style w:type="paragraph" w:styleId="af3">
    <w:name w:val="header"/>
    <w:basedOn w:val="a"/>
    <w:link w:val="af4"/>
    <w:rsid w:val="00996F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4">
    <w:name w:val="Верхний колонтитул Знак"/>
    <w:link w:val="af3"/>
    <w:rsid w:val="00996F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996F3E"/>
    <w:pPr>
      <w:spacing w:after="0" w:line="240" w:lineRule="auto"/>
      <w:ind w:firstLine="840"/>
      <w:jc w:val="both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с отступом 3 Знак"/>
    <w:link w:val="31"/>
    <w:rsid w:val="00996F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996F3E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u w:val="single"/>
    </w:rPr>
  </w:style>
  <w:style w:type="character" w:customStyle="1" w:styleId="24">
    <w:name w:val="Основной текст с отступом 2 Знак"/>
    <w:link w:val="23"/>
    <w:rsid w:val="00996F3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5">
    <w:name w:val="footnote text"/>
    <w:basedOn w:val="a"/>
    <w:link w:val="af6"/>
    <w:semiHidden/>
    <w:rsid w:val="00996F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link w:val="af5"/>
    <w:semiHidden/>
    <w:rsid w:val="00996F3E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f7">
    <w:name w:val="footnote reference"/>
    <w:semiHidden/>
    <w:rsid w:val="00996F3E"/>
    <w:rPr>
      <w:vertAlign w:val="superscript"/>
    </w:rPr>
  </w:style>
  <w:style w:type="paragraph" w:styleId="af8">
    <w:name w:val="footer"/>
    <w:basedOn w:val="a"/>
    <w:link w:val="af9"/>
    <w:rsid w:val="00996F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9">
    <w:name w:val="Нижний колонтитул Знак"/>
    <w:link w:val="af8"/>
    <w:rsid w:val="00996F3E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ConsPlusTitle">
    <w:name w:val="ConsPlusTitle"/>
    <w:rsid w:val="00996F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Strong"/>
    <w:qFormat/>
    <w:rsid w:val="00996F3E"/>
    <w:rPr>
      <w:b/>
      <w:bCs/>
    </w:rPr>
  </w:style>
  <w:style w:type="character" w:customStyle="1" w:styleId="grame">
    <w:name w:val="grame"/>
    <w:basedOn w:val="a0"/>
    <w:rsid w:val="00996F3E"/>
  </w:style>
  <w:style w:type="paragraph" w:customStyle="1" w:styleId="15">
    <w:name w:val="Знак Знак Знак1 Знак Знак Знак"/>
    <w:basedOn w:val="a"/>
    <w:rsid w:val="00996F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endnote text"/>
    <w:basedOn w:val="a"/>
    <w:link w:val="afc"/>
    <w:rsid w:val="00996F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концевой сноски Знак"/>
    <w:link w:val="afb"/>
    <w:rsid w:val="00996F3E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fd">
    <w:name w:val="endnote reference"/>
    <w:rsid w:val="00996F3E"/>
    <w:rPr>
      <w:vertAlign w:val="superscript"/>
    </w:rPr>
  </w:style>
  <w:style w:type="paragraph" w:customStyle="1" w:styleId="afe">
    <w:name w:val="Знак"/>
    <w:basedOn w:val="a"/>
    <w:rsid w:val="00996F3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rsid w:val="00996F3E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uiPriority w:val="99"/>
    <w:rsid w:val="00996F3E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character" w:customStyle="1" w:styleId="FontStyle130">
    <w:name w:val="Font Style13"/>
    <w:rsid w:val="00996F3E"/>
    <w:rPr>
      <w:rFonts w:ascii="Times New Roman" w:hAnsi="Times New Roman" w:cs="Times New Roman"/>
      <w:sz w:val="26"/>
      <w:szCs w:val="26"/>
    </w:rPr>
  </w:style>
  <w:style w:type="paragraph" w:customStyle="1" w:styleId="aff">
    <w:name w:val="Содержимое врезки"/>
    <w:basedOn w:val="a8"/>
    <w:rsid w:val="00996F3E"/>
    <w:rPr>
      <w:lang w:eastAsia="ar-SA"/>
    </w:rPr>
  </w:style>
  <w:style w:type="paragraph" w:styleId="33">
    <w:name w:val="Body Text 3"/>
    <w:basedOn w:val="a"/>
    <w:link w:val="34"/>
    <w:uiPriority w:val="99"/>
    <w:unhideWhenUsed/>
    <w:rsid w:val="00133679"/>
    <w:rPr>
      <w:rFonts w:ascii="Times New Roman" w:hAnsi="Times New Roman"/>
      <w:color w:val="FFFFFF"/>
      <w:sz w:val="28"/>
      <w:szCs w:val="28"/>
    </w:rPr>
  </w:style>
  <w:style w:type="character" w:customStyle="1" w:styleId="34">
    <w:name w:val="Основной текст 3 Знак"/>
    <w:link w:val="33"/>
    <w:uiPriority w:val="99"/>
    <w:rsid w:val="00133679"/>
    <w:rPr>
      <w:rFonts w:ascii="Times New Roman" w:eastAsia="Times New Roman" w:hAnsi="Times New Roman"/>
      <w:color w:val="FFFFFF"/>
      <w:sz w:val="28"/>
      <w:szCs w:val="28"/>
    </w:rPr>
  </w:style>
  <w:style w:type="character" w:styleId="aff0">
    <w:name w:val="FollowedHyperlink"/>
    <w:basedOn w:val="a0"/>
    <w:uiPriority w:val="99"/>
    <w:semiHidden/>
    <w:unhideWhenUsed/>
    <w:rsid w:val="00874242"/>
    <w:rPr>
      <w:color w:val="954F72"/>
      <w:u w:val="single"/>
    </w:rPr>
  </w:style>
  <w:style w:type="paragraph" w:customStyle="1" w:styleId="msonormal0">
    <w:name w:val="msonormal"/>
    <w:basedOn w:val="a"/>
    <w:rsid w:val="008742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8742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64">
    <w:name w:val="xl64"/>
    <w:basedOn w:val="a"/>
    <w:rsid w:val="008742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742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66">
    <w:name w:val="xl66"/>
    <w:basedOn w:val="a"/>
    <w:rsid w:val="008742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67">
    <w:name w:val="xl67"/>
    <w:basedOn w:val="a"/>
    <w:rsid w:val="008742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68">
    <w:name w:val="xl68"/>
    <w:basedOn w:val="a"/>
    <w:rsid w:val="008742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69">
    <w:name w:val="xl69"/>
    <w:basedOn w:val="a"/>
    <w:rsid w:val="008742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70">
    <w:name w:val="xl70"/>
    <w:basedOn w:val="a"/>
    <w:rsid w:val="008742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71">
    <w:name w:val="xl71"/>
    <w:basedOn w:val="a"/>
    <w:rsid w:val="008742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72">
    <w:name w:val="xl72"/>
    <w:basedOn w:val="a"/>
    <w:rsid w:val="008742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73">
    <w:name w:val="xl73"/>
    <w:basedOn w:val="a"/>
    <w:rsid w:val="008742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74">
    <w:name w:val="xl74"/>
    <w:basedOn w:val="a"/>
    <w:rsid w:val="008742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5">
    <w:name w:val="xl75"/>
    <w:basedOn w:val="a"/>
    <w:rsid w:val="008742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6">
    <w:name w:val="xl76"/>
    <w:basedOn w:val="a"/>
    <w:rsid w:val="008742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7">
    <w:name w:val="xl77"/>
    <w:basedOn w:val="a"/>
    <w:rsid w:val="008742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8">
    <w:name w:val="xl78"/>
    <w:basedOn w:val="a"/>
    <w:rsid w:val="0087424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9">
    <w:name w:val="xl79"/>
    <w:basedOn w:val="a"/>
    <w:rsid w:val="0087424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0">
    <w:name w:val="xl80"/>
    <w:basedOn w:val="a"/>
    <w:rsid w:val="0087424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1">
    <w:name w:val="xl81"/>
    <w:basedOn w:val="a"/>
    <w:rsid w:val="0087424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2">
    <w:name w:val="xl82"/>
    <w:basedOn w:val="a"/>
    <w:rsid w:val="0087424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3">
    <w:name w:val="xl83"/>
    <w:basedOn w:val="a"/>
    <w:rsid w:val="008742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3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996F3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96F3E"/>
    <w:pPr>
      <w:keepNext/>
      <w:widowControl w:val="0"/>
      <w:spacing w:after="0" w:line="240" w:lineRule="auto"/>
      <w:jc w:val="both"/>
      <w:outlineLvl w:val="1"/>
    </w:pPr>
    <w:rPr>
      <w:rFonts w:ascii="Times New Roman" w:hAnsi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F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996F3E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F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02BA1"/>
    <w:pPr>
      <w:keepNext/>
      <w:spacing w:line="240" w:lineRule="exact"/>
      <w:jc w:val="center"/>
      <w:outlineLvl w:val="5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47F53"/>
    <w:pPr>
      <w:keepNext/>
      <w:shd w:val="clear" w:color="auto" w:fill="FFFFFF"/>
      <w:spacing w:after="0" w:line="240" w:lineRule="exact"/>
      <w:ind w:right="-2"/>
      <w:jc w:val="both"/>
      <w:outlineLvl w:val="6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6F3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996F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996F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996F3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996F3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402BA1"/>
    <w:rPr>
      <w:rFonts w:ascii="Times New Roman" w:eastAsia="Times New Roman" w:hAnsi="Times New Roman"/>
      <w:sz w:val="28"/>
      <w:szCs w:val="28"/>
    </w:rPr>
  </w:style>
  <w:style w:type="character" w:customStyle="1" w:styleId="70">
    <w:name w:val="Заголовок 7 Знак"/>
    <w:link w:val="7"/>
    <w:uiPriority w:val="9"/>
    <w:rsid w:val="00747F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3">
    <w:name w:val="Body Text Indent"/>
    <w:basedOn w:val="a"/>
    <w:link w:val="a4"/>
    <w:rsid w:val="00996F3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996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96F3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996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6F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style13"/>
    <w:basedOn w:val="a0"/>
    <w:rsid w:val="00996F3E"/>
  </w:style>
  <w:style w:type="paragraph" w:customStyle="1" w:styleId="ConsPlusCell">
    <w:name w:val="ConsPlusCell"/>
    <w:rsid w:val="00996F3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996F3E"/>
    <w:rPr>
      <w:rFonts w:ascii="Times New Roman" w:hAnsi="Times New Roman"/>
      <w:sz w:val="28"/>
      <w:szCs w:val="22"/>
      <w:lang w:eastAsia="en-US"/>
    </w:rPr>
  </w:style>
  <w:style w:type="character" w:styleId="a6">
    <w:name w:val="Hyperlink"/>
    <w:uiPriority w:val="99"/>
    <w:unhideWhenUsed/>
    <w:rsid w:val="00996F3E"/>
    <w:rPr>
      <w:color w:val="0000FF"/>
      <w:u w:val="single"/>
    </w:rPr>
  </w:style>
  <w:style w:type="table" w:styleId="a7">
    <w:name w:val="Table Grid"/>
    <w:basedOn w:val="a1"/>
    <w:rsid w:val="00996F3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96F3E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character" w:customStyle="1" w:styleId="a9">
    <w:name w:val="Основной текст Знак"/>
    <w:link w:val="a8"/>
    <w:rsid w:val="00996F3E"/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96F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uiPriority w:val="99"/>
    <w:qFormat/>
    <w:rsid w:val="00996F3E"/>
    <w:rPr>
      <w:rFonts w:ascii="Times New Roman" w:hAnsi="Times New Roman"/>
      <w:sz w:val="28"/>
      <w:szCs w:val="28"/>
      <w:lang w:eastAsia="en-US"/>
    </w:rPr>
  </w:style>
  <w:style w:type="character" w:customStyle="1" w:styleId="apple-style-span">
    <w:name w:val="apple-style-span"/>
    <w:basedOn w:val="a0"/>
    <w:rsid w:val="00996F3E"/>
  </w:style>
  <w:style w:type="character" w:customStyle="1" w:styleId="aa">
    <w:name w:val="Название Знак"/>
    <w:link w:val="ab"/>
    <w:locked/>
    <w:rsid w:val="00996F3E"/>
    <w:rPr>
      <w:b/>
      <w:bCs/>
      <w:sz w:val="32"/>
      <w:szCs w:val="24"/>
    </w:rPr>
  </w:style>
  <w:style w:type="paragraph" w:styleId="ab">
    <w:name w:val="Title"/>
    <w:basedOn w:val="a"/>
    <w:link w:val="aa"/>
    <w:qFormat/>
    <w:rsid w:val="00996F3E"/>
    <w:pPr>
      <w:spacing w:after="0" w:line="240" w:lineRule="auto"/>
      <w:jc w:val="center"/>
    </w:pPr>
    <w:rPr>
      <w:rFonts w:eastAsia="Calibri"/>
      <w:b/>
      <w:bCs/>
      <w:sz w:val="32"/>
      <w:szCs w:val="24"/>
    </w:rPr>
  </w:style>
  <w:style w:type="character" w:customStyle="1" w:styleId="12">
    <w:name w:val="Название Знак1"/>
    <w:uiPriority w:val="10"/>
    <w:rsid w:val="00996F3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Title">
    <w:name w:val="ConsTitle"/>
    <w:uiPriority w:val="99"/>
    <w:rsid w:val="00996F3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996F3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c">
    <w:name w:val="Текст выноски Знак"/>
    <w:link w:val="ad"/>
    <w:semiHidden/>
    <w:rsid w:val="00996F3E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semiHidden/>
    <w:rsid w:val="00996F3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996F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имвол нумерации"/>
    <w:rsid w:val="00996F3E"/>
  </w:style>
  <w:style w:type="paragraph" w:styleId="af">
    <w:name w:val="Normal (Web)"/>
    <w:basedOn w:val="a"/>
    <w:uiPriority w:val="99"/>
    <w:unhideWhenUsed/>
    <w:rsid w:val="00996F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List"/>
    <w:basedOn w:val="a8"/>
    <w:semiHidden/>
    <w:rsid w:val="00996F3E"/>
    <w:pPr>
      <w:autoSpaceDE w:val="0"/>
      <w:autoSpaceDN w:val="0"/>
      <w:adjustRightInd w:val="0"/>
      <w:spacing w:line="240" w:lineRule="exact"/>
      <w:jc w:val="right"/>
      <w:outlineLvl w:val="1"/>
    </w:pPr>
    <w:rPr>
      <w:rFonts w:cs="Tahoma"/>
    </w:rPr>
  </w:style>
  <w:style w:type="character" w:customStyle="1" w:styleId="FontStyle29">
    <w:name w:val="Font Style29"/>
    <w:uiPriority w:val="99"/>
    <w:rsid w:val="00996F3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96F3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996F3E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Указатель1"/>
    <w:basedOn w:val="a"/>
    <w:rsid w:val="00996F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f1">
    <w:name w:val="List Paragraph"/>
    <w:basedOn w:val="a"/>
    <w:uiPriority w:val="34"/>
    <w:qFormat/>
    <w:rsid w:val="00996F3E"/>
    <w:pPr>
      <w:ind w:left="720"/>
      <w:contextualSpacing/>
    </w:pPr>
  </w:style>
  <w:style w:type="character" w:styleId="af2">
    <w:name w:val="page number"/>
    <w:basedOn w:val="a0"/>
    <w:rsid w:val="00996F3E"/>
  </w:style>
  <w:style w:type="paragraph" w:styleId="af3">
    <w:name w:val="header"/>
    <w:basedOn w:val="a"/>
    <w:link w:val="af4"/>
    <w:rsid w:val="00996F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4">
    <w:name w:val="Верхний колонтитул Знак"/>
    <w:link w:val="af3"/>
    <w:rsid w:val="00996F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996F3E"/>
    <w:pPr>
      <w:spacing w:after="0" w:line="240" w:lineRule="auto"/>
      <w:ind w:firstLine="840"/>
      <w:jc w:val="both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с отступом 3 Знак"/>
    <w:link w:val="31"/>
    <w:rsid w:val="00996F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996F3E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u w:val="single"/>
    </w:rPr>
  </w:style>
  <w:style w:type="character" w:customStyle="1" w:styleId="24">
    <w:name w:val="Основной текст с отступом 2 Знак"/>
    <w:link w:val="23"/>
    <w:rsid w:val="00996F3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5">
    <w:name w:val="footnote text"/>
    <w:basedOn w:val="a"/>
    <w:link w:val="af6"/>
    <w:semiHidden/>
    <w:rsid w:val="00996F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link w:val="af5"/>
    <w:semiHidden/>
    <w:rsid w:val="00996F3E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f7">
    <w:name w:val="footnote reference"/>
    <w:semiHidden/>
    <w:rsid w:val="00996F3E"/>
    <w:rPr>
      <w:vertAlign w:val="superscript"/>
    </w:rPr>
  </w:style>
  <w:style w:type="paragraph" w:styleId="af8">
    <w:name w:val="footer"/>
    <w:basedOn w:val="a"/>
    <w:link w:val="af9"/>
    <w:rsid w:val="00996F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9">
    <w:name w:val="Нижний колонтитул Знак"/>
    <w:link w:val="af8"/>
    <w:rsid w:val="00996F3E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ConsPlusTitle">
    <w:name w:val="ConsPlusTitle"/>
    <w:rsid w:val="00996F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Strong"/>
    <w:qFormat/>
    <w:rsid w:val="00996F3E"/>
    <w:rPr>
      <w:b/>
      <w:bCs/>
    </w:rPr>
  </w:style>
  <w:style w:type="character" w:customStyle="1" w:styleId="grame">
    <w:name w:val="grame"/>
    <w:basedOn w:val="a0"/>
    <w:rsid w:val="00996F3E"/>
  </w:style>
  <w:style w:type="paragraph" w:customStyle="1" w:styleId="15">
    <w:name w:val="Знак Знак Знак1 Знак Знак Знак"/>
    <w:basedOn w:val="a"/>
    <w:rsid w:val="00996F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endnote text"/>
    <w:basedOn w:val="a"/>
    <w:link w:val="afc"/>
    <w:rsid w:val="00996F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концевой сноски Знак"/>
    <w:link w:val="afb"/>
    <w:rsid w:val="00996F3E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fd">
    <w:name w:val="endnote reference"/>
    <w:rsid w:val="00996F3E"/>
    <w:rPr>
      <w:vertAlign w:val="superscript"/>
    </w:rPr>
  </w:style>
  <w:style w:type="paragraph" w:customStyle="1" w:styleId="afe">
    <w:name w:val="Знак"/>
    <w:basedOn w:val="a"/>
    <w:rsid w:val="00996F3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rsid w:val="00996F3E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uiPriority w:val="99"/>
    <w:rsid w:val="00996F3E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character" w:customStyle="1" w:styleId="FontStyle130">
    <w:name w:val="Font Style13"/>
    <w:rsid w:val="00996F3E"/>
    <w:rPr>
      <w:rFonts w:ascii="Times New Roman" w:hAnsi="Times New Roman" w:cs="Times New Roman"/>
      <w:sz w:val="26"/>
      <w:szCs w:val="26"/>
    </w:rPr>
  </w:style>
  <w:style w:type="paragraph" w:customStyle="1" w:styleId="aff">
    <w:name w:val="Содержимое врезки"/>
    <w:basedOn w:val="a8"/>
    <w:rsid w:val="00996F3E"/>
    <w:rPr>
      <w:lang w:eastAsia="ar-SA"/>
    </w:rPr>
  </w:style>
  <w:style w:type="paragraph" w:styleId="33">
    <w:name w:val="Body Text 3"/>
    <w:basedOn w:val="a"/>
    <w:link w:val="34"/>
    <w:uiPriority w:val="99"/>
    <w:unhideWhenUsed/>
    <w:rsid w:val="00133679"/>
    <w:rPr>
      <w:rFonts w:ascii="Times New Roman" w:hAnsi="Times New Roman"/>
      <w:color w:val="FFFFFF"/>
      <w:sz w:val="28"/>
      <w:szCs w:val="28"/>
    </w:rPr>
  </w:style>
  <w:style w:type="character" w:customStyle="1" w:styleId="34">
    <w:name w:val="Основной текст 3 Знак"/>
    <w:link w:val="33"/>
    <w:uiPriority w:val="99"/>
    <w:rsid w:val="00133679"/>
    <w:rPr>
      <w:rFonts w:ascii="Times New Roman" w:eastAsia="Times New Roman" w:hAnsi="Times New Roman"/>
      <w:color w:val="FFFFFF"/>
      <w:sz w:val="28"/>
      <w:szCs w:val="28"/>
    </w:rPr>
  </w:style>
  <w:style w:type="character" w:styleId="aff0">
    <w:name w:val="FollowedHyperlink"/>
    <w:basedOn w:val="a0"/>
    <w:uiPriority w:val="99"/>
    <w:semiHidden/>
    <w:unhideWhenUsed/>
    <w:rsid w:val="00874242"/>
    <w:rPr>
      <w:color w:val="954F72"/>
      <w:u w:val="single"/>
    </w:rPr>
  </w:style>
  <w:style w:type="paragraph" w:customStyle="1" w:styleId="msonormal0">
    <w:name w:val="msonormal"/>
    <w:basedOn w:val="a"/>
    <w:rsid w:val="008742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8742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64">
    <w:name w:val="xl64"/>
    <w:basedOn w:val="a"/>
    <w:rsid w:val="008742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742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66">
    <w:name w:val="xl66"/>
    <w:basedOn w:val="a"/>
    <w:rsid w:val="008742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67">
    <w:name w:val="xl67"/>
    <w:basedOn w:val="a"/>
    <w:rsid w:val="008742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68">
    <w:name w:val="xl68"/>
    <w:basedOn w:val="a"/>
    <w:rsid w:val="008742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69">
    <w:name w:val="xl69"/>
    <w:basedOn w:val="a"/>
    <w:rsid w:val="008742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70">
    <w:name w:val="xl70"/>
    <w:basedOn w:val="a"/>
    <w:rsid w:val="008742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71">
    <w:name w:val="xl71"/>
    <w:basedOn w:val="a"/>
    <w:rsid w:val="008742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72">
    <w:name w:val="xl72"/>
    <w:basedOn w:val="a"/>
    <w:rsid w:val="008742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73">
    <w:name w:val="xl73"/>
    <w:basedOn w:val="a"/>
    <w:rsid w:val="008742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74">
    <w:name w:val="xl74"/>
    <w:basedOn w:val="a"/>
    <w:rsid w:val="008742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5">
    <w:name w:val="xl75"/>
    <w:basedOn w:val="a"/>
    <w:rsid w:val="008742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6">
    <w:name w:val="xl76"/>
    <w:basedOn w:val="a"/>
    <w:rsid w:val="008742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7">
    <w:name w:val="xl77"/>
    <w:basedOn w:val="a"/>
    <w:rsid w:val="008742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8">
    <w:name w:val="xl78"/>
    <w:basedOn w:val="a"/>
    <w:rsid w:val="0087424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9">
    <w:name w:val="xl79"/>
    <w:basedOn w:val="a"/>
    <w:rsid w:val="0087424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0">
    <w:name w:val="xl80"/>
    <w:basedOn w:val="a"/>
    <w:rsid w:val="0087424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1">
    <w:name w:val="xl81"/>
    <w:basedOn w:val="a"/>
    <w:rsid w:val="0087424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2">
    <w:name w:val="xl82"/>
    <w:basedOn w:val="a"/>
    <w:rsid w:val="0087424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3">
    <w:name w:val="xl83"/>
    <w:basedOn w:val="a"/>
    <w:rsid w:val="008742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6B42-0178-4E56-B74C-9B51A83C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71</Pages>
  <Words>15308</Words>
  <Characters>87261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102365</CharactersWithSpaces>
  <SharedDoc>false</SharedDoc>
  <HLinks>
    <vt:vector size="6" baseType="variant"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seryak</cp:lastModifiedBy>
  <cp:revision>2</cp:revision>
  <cp:lastPrinted>2019-12-27T15:24:00Z</cp:lastPrinted>
  <dcterms:created xsi:type="dcterms:W3CDTF">2019-12-27T15:25:00Z</dcterms:created>
  <dcterms:modified xsi:type="dcterms:W3CDTF">2019-12-27T15:25:00Z</dcterms:modified>
</cp:coreProperties>
</file>