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D8" w:rsidRPr="00FC0D47" w:rsidRDefault="00434C6C" w:rsidP="00434C6C">
      <w:pPr>
        <w:tabs>
          <w:tab w:val="center" w:pos="4677"/>
          <w:tab w:val="left" w:pos="7663"/>
          <w:tab w:val="left" w:pos="7864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C0D47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proofErr w:type="gramStart"/>
      <w:r w:rsidR="00BF37D8" w:rsidRPr="00FC0D47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="00BF37D8" w:rsidRPr="00FC0D47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 w:rsidRPr="00FC0D47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</w:p>
    <w:p w:rsidR="00BF37D8" w:rsidRPr="00FC0D47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BF37D8" w:rsidRPr="00FC0D47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C0D47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BF37D8" w:rsidRPr="00FC0D47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C0D47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BF37D8" w:rsidRPr="00FC0D47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71"/>
      </w:tblGrid>
      <w:tr w:rsidR="00356D53" w:rsidRPr="00FC0D47" w:rsidTr="00E716B0">
        <w:trPr>
          <w:trHeight w:val="208"/>
        </w:trPr>
        <w:tc>
          <w:tcPr>
            <w:tcW w:w="3063" w:type="dxa"/>
          </w:tcPr>
          <w:p w:rsidR="00647E1E" w:rsidRPr="00FC0D47" w:rsidRDefault="00EC6BE9" w:rsidP="004E1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29 декабря 2021 г.</w:t>
            </w:r>
          </w:p>
        </w:tc>
        <w:tc>
          <w:tcPr>
            <w:tcW w:w="3171" w:type="dxa"/>
          </w:tcPr>
          <w:p w:rsidR="00647E1E" w:rsidRPr="00FC0D47" w:rsidRDefault="00647E1E" w:rsidP="004E1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71" w:type="dxa"/>
          </w:tcPr>
          <w:p w:rsidR="00647E1E" w:rsidRPr="00FC0D47" w:rsidRDefault="00EC6BE9" w:rsidP="004E12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№ 2102</w:t>
            </w:r>
          </w:p>
        </w:tc>
      </w:tr>
    </w:tbl>
    <w:p w:rsidR="00BF37D8" w:rsidRPr="00FC0D47" w:rsidRDefault="00BF37D8" w:rsidP="00BF37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F37D8" w:rsidRPr="00FC0D47" w:rsidRDefault="00BF37D8" w:rsidP="00BF37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E0EBA" w:rsidRPr="00FC0D47" w:rsidRDefault="00FE0EBA" w:rsidP="00FE0EBA">
      <w:pPr>
        <w:widowControl w:val="0"/>
        <w:spacing w:after="0" w:line="240" w:lineRule="exact"/>
        <w:jc w:val="both"/>
        <w:rPr>
          <w:rFonts w:ascii="Times New Roman" w:hAnsi="Times New Roman"/>
        </w:rPr>
      </w:pPr>
      <w:bookmarkStart w:id="0" w:name="_Hlk57706787"/>
      <w:r w:rsidRPr="00FC0D47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bookmarkStart w:id="1" w:name="_Hlk57703854"/>
      <w:r w:rsidRPr="00FC0D47">
        <w:rPr>
          <w:rFonts w:ascii="Times New Roman" w:hAnsi="Times New Roman"/>
          <w:sz w:val="28"/>
          <w:szCs w:val="28"/>
        </w:rPr>
        <w:t>«</w:t>
      </w:r>
      <w:r w:rsidR="006B75F7" w:rsidRPr="00FC0D47">
        <w:rPr>
          <w:rFonts w:ascii="Times New Roman" w:hAnsi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</w:t>
      </w:r>
      <w:r w:rsidRPr="00FC0D47">
        <w:rPr>
          <w:rFonts w:ascii="Times New Roman" w:hAnsi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края от 13 ноября 2</w:t>
      </w:r>
      <w:r w:rsidR="0025737C" w:rsidRPr="00FC0D47">
        <w:rPr>
          <w:rFonts w:ascii="Times New Roman" w:hAnsi="Times New Roman"/>
          <w:sz w:val="28"/>
          <w:szCs w:val="28"/>
        </w:rPr>
        <w:t>020 года № 15</w:t>
      </w:r>
      <w:r w:rsidR="003F0A6B" w:rsidRPr="00FC0D47">
        <w:rPr>
          <w:rFonts w:ascii="Times New Roman" w:hAnsi="Times New Roman"/>
          <w:sz w:val="28"/>
          <w:szCs w:val="28"/>
        </w:rPr>
        <w:t>75</w:t>
      </w:r>
      <w:r w:rsidR="0025737C" w:rsidRPr="00FC0D47">
        <w:rPr>
          <w:rFonts w:ascii="Times New Roman" w:hAnsi="Times New Roman"/>
          <w:sz w:val="28"/>
          <w:szCs w:val="28"/>
        </w:rPr>
        <w:t xml:space="preserve"> (в редакции</w:t>
      </w:r>
      <w:r w:rsidR="00C913E9" w:rsidRPr="00FC0D47">
        <w:rPr>
          <w:rFonts w:ascii="Times New Roman" w:hAnsi="Times New Roman"/>
          <w:sz w:val="28"/>
          <w:szCs w:val="28"/>
          <w:lang w:eastAsia="en-US"/>
        </w:rPr>
        <w:t xml:space="preserve"> от 10 марта 2021 г. № 381,</w:t>
      </w:r>
      <w:r w:rsidR="0025737C" w:rsidRPr="00FC0D47">
        <w:rPr>
          <w:rFonts w:ascii="Times New Roman" w:hAnsi="Times New Roman"/>
          <w:sz w:val="28"/>
          <w:szCs w:val="28"/>
        </w:rPr>
        <w:t xml:space="preserve"> от </w:t>
      </w:r>
      <w:r w:rsidR="00D35A8A" w:rsidRPr="00FC0D47">
        <w:rPr>
          <w:rFonts w:ascii="Times New Roman" w:hAnsi="Times New Roman"/>
          <w:sz w:val="28"/>
          <w:szCs w:val="28"/>
        </w:rPr>
        <w:t>25</w:t>
      </w:r>
      <w:r w:rsidRPr="00FC0D47">
        <w:rPr>
          <w:rFonts w:ascii="Times New Roman" w:hAnsi="Times New Roman"/>
          <w:sz w:val="28"/>
          <w:szCs w:val="28"/>
        </w:rPr>
        <w:t xml:space="preserve"> </w:t>
      </w:r>
      <w:r w:rsidR="00D35A8A" w:rsidRPr="00FC0D47">
        <w:rPr>
          <w:rFonts w:ascii="Times New Roman" w:hAnsi="Times New Roman"/>
          <w:sz w:val="28"/>
          <w:szCs w:val="28"/>
        </w:rPr>
        <w:t>августа</w:t>
      </w:r>
      <w:r w:rsidRPr="00FC0D47">
        <w:rPr>
          <w:rFonts w:ascii="Times New Roman" w:hAnsi="Times New Roman"/>
          <w:sz w:val="28"/>
          <w:szCs w:val="28"/>
        </w:rPr>
        <w:t xml:space="preserve"> 202</w:t>
      </w:r>
      <w:r w:rsidR="0025737C" w:rsidRPr="00FC0D47">
        <w:rPr>
          <w:rFonts w:ascii="Times New Roman" w:hAnsi="Times New Roman"/>
          <w:sz w:val="28"/>
          <w:szCs w:val="28"/>
        </w:rPr>
        <w:t>1</w:t>
      </w:r>
      <w:r w:rsidRPr="00FC0D47">
        <w:rPr>
          <w:rFonts w:ascii="Times New Roman" w:hAnsi="Times New Roman"/>
          <w:sz w:val="28"/>
          <w:szCs w:val="28"/>
        </w:rPr>
        <w:t xml:space="preserve"> г. №</w:t>
      </w:r>
      <w:r w:rsidR="0025737C" w:rsidRPr="00FC0D47">
        <w:rPr>
          <w:rFonts w:ascii="Times New Roman" w:hAnsi="Times New Roman"/>
          <w:sz w:val="28"/>
          <w:szCs w:val="28"/>
        </w:rPr>
        <w:t xml:space="preserve"> </w:t>
      </w:r>
      <w:r w:rsidR="00D35A8A" w:rsidRPr="00FC0D47">
        <w:rPr>
          <w:rFonts w:ascii="Times New Roman" w:hAnsi="Times New Roman"/>
          <w:sz w:val="28"/>
          <w:szCs w:val="28"/>
        </w:rPr>
        <w:t>1378</w:t>
      </w:r>
      <w:r w:rsidRPr="00FC0D47">
        <w:rPr>
          <w:rFonts w:ascii="Times New Roman" w:hAnsi="Times New Roman"/>
          <w:sz w:val="28"/>
          <w:szCs w:val="28"/>
        </w:rPr>
        <w:t>)</w:t>
      </w:r>
    </w:p>
    <w:bookmarkEnd w:id="0"/>
    <w:bookmarkEnd w:id="1"/>
    <w:p w:rsidR="00FE0EBA" w:rsidRPr="00FC0D47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FC0D47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FC0D47" w:rsidRDefault="00FE0EBA" w:rsidP="00FE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C0D47">
        <w:rPr>
          <w:rFonts w:ascii="Times New Roman" w:eastAsia="Calibri" w:hAnsi="Times New Roman"/>
          <w:sz w:val="28"/>
          <w:lang w:eastAsia="en-US"/>
        </w:rPr>
        <w:t xml:space="preserve">В соответствии </w:t>
      </w:r>
      <w:r w:rsidRPr="00FC0D47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BF69D7" w:rsidRPr="00FC0D47">
        <w:rPr>
          <w:rFonts w:ascii="Times New Roman" w:eastAsia="Calibri" w:hAnsi="Times New Roman"/>
          <w:sz w:val="28"/>
          <w:lang w:eastAsia="en-US"/>
        </w:rPr>
        <w:t xml:space="preserve">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</w:t>
      </w:r>
      <w:r w:rsidR="00BF69D7" w:rsidRPr="00FC0D47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г. № 1547</w:t>
      </w:r>
      <w:proofErr w:type="gramEnd"/>
      <w:r w:rsidR="00BF69D7" w:rsidRPr="00FC0D47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="00BF69D7" w:rsidRPr="00FC0D47">
        <w:rPr>
          <w:rFonts w:ascii="Times New Roman" w:eastAsia="Calibri" w:hAnsi="Times New Roman"/>
          <w:sz w:val="28"/>
          <w:szCs w:val="28"/>
          <w:lang w:eastAsia="en-US"/>
        </w:rPr>
        <w:t xml:space="preserve">от 11 января 2019 г. № 9, от </w:t>
      </w:r>
      <w:r w:rsidR="00356D53" w:rsidRPr="00FC0D4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  <w:r w:rsidR="00BF69D7" w:rsidRPr="00FC0D47">
        <w:rPr>
          <w:rFonts w:ascii="Times New Roman" w:eastAsia="Calibri" w:hAnsi="Times New Roman"/>
          <w:sz w:val="28"/>
          <w:szCs w:val="28"/>
          <w:lang w:eastAsia="en-US"/>
        </w:rPr>
        <w:t>08 августа 2019 г. № 1645, от 06 июля 2020 г. № 867</w:t>
      </w:r>
      <w:r w:rsidR="00E17A0A" w:rsidRPr="00FC0D47">
        <w:rPr>
          <w:rFonts w:ascii="Times New Roman" w:eastAsia="Calibri" w:hAnsi="Times New Roman"/>
          <w:sz w:val="28"/>
          <w:szCs w:val="28"/>
          <w:lang w:eastAsia="en-US"/>
        </w:rPr>
        <w:t>, от 22 сентября 2021 г.  № 1529</w:t>
      </w:r>
      <w:r w:rsidR="00BF69D7" w:rsidRPr="00FC0D47">
        <w:rPr>
          <w:rFonts w:ascii="Times New Roman" w:eastAsia="Calibri" w:hAnsi="Times New Roman"/>
          <w:sz w:val="28"/>
          <w:szCs w:val="28"/>
          <w:lang w:eastAsia="en-US"/>
        </w:rPr>
        <w:t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 571-р</w:t>
      </w:r>
      <w:proofErr w:type="gramEnd"/>
      <w:r w:rsidR="00BF69D7" w:rsidRPr="00FC0D47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="00BF69D7" w:rsidRPr="00FC0D47">
        <w:rPr>
          <w:rFonts w:ascii="Times New Roman" w:eastAsia="Calibri" w:hAnsi="Times New Roman"/>
          <w:sz w:val="28"/>
          <w:szCs w:val="28"/>
          <w:lang w:eastAsia="en-US"/>
        </w:rPr>
        <w:t xml:space="preserve">от 04 декабря 2018 г. № 656-р, от </w:t>
      </w:r>
      <w:r w:rsidR="00085137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BF69D7" w:rsidRPr="00FC0D47">
        <w:rPr>
          <w:rFonts w:ascii="Times New Roman" w:eastAsia="Calibri" w:hAnsi="Times New Roman"/>
          <w:sz w:val="28"/>
          <w:szCs w:val="28"/>
          <w:lang w:eastAsia="en-US"/>
        </w:rPr>
        <w:t>20 сентября 20</w:t>
      </w:r>
      <w:r w:rsidR="00085137">
        <w:rPr>
          <w:rFonts w:ascii="Times New Roman" w:eastAsia="Calibri" w:hAnsi="Times New Roman"/>
          <w:sz w:val="28"/>
          <w:szCs w:val="28"/>
          <w:lang w:eastAsia="en-US"/>
        </w:rPr>
        <w:t>19 г. № 554-р, от 02 июля</w:t>
      </w:r>
      <w:r w:rsidR="00A22360" w:rsidRPr="00FC0D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F69D7" w:rsidRPr="00FC0D47">
        <w:rPr>
          <w:rFonts w:ascii="Times New Roman" w:eastAsia="Calibri" w:hAnsi="Times New Roman"/>
          <w:sz w:val="28"/>
          <w:szCs w:val="28"/>
          <w:lang w:eastAsia="en-US"/>
        </w:rPr>
        <w:t>2020 г. № 370-р)</w:t>
      </w:r>
      <w:r w:rsidR="00BF69D7" w:rsidRPr="00FC0D47">
        <w:rPr>
          <w:rFonts w:ascii="Times New Roman" w:eastAsia="Calibri" w:hAnsi="Times New Roman"/>
          <w:sz w:val="28"/>
          <w:lang w:eastAsia="en-US"/>
        </w:rPr>
        <w:t>,</w:t>
      </w:r>
      <w:r w:rsidR="00D35A8A" w:rsidRPr="00FC0D47">
        <w:rPr>
          <w:rFonts w:ascii="Times New Roman" w:eastAsia="Calibri" w:hAnsi="Times New Roman"/>
          <w:sz w:val="28"/>
          <w:lang w:eastAsia="en-US"/>
        </w:rPr>
        <w:t xml:space="preserve"> </w:t>
      </w:r>
      <w:r w:rsidR="0065537D" w:rsidRPr="00FC0D47">
        <w:rPr>
          <w:rFonts w:ascii="Times New Roman" w:eastAsia="Calibri" w:hAnsi="Times New Roman"/>
          <w:sz w:val="28"/>
          <w:lang w:eastAsia="en-US"/>
        </w:rPr>
        <w:t>решением Совета Депутатов Петровского городского округа Ставропольского</w:t>
      </w:r>
      <w:r w:rsidR="00377685" w:rsidRPr="00FC0D47">
        <w:rPr>
          <w:rFonts w:ascii="Times New Roman" w:eastAsia="Calibri" w:hAnsi="Times New Roman"/>
          <w:sz w:val="28"/>
          <w:lang w:eastAsia="en-US"/>
        </w:rPr>
        <w:t xml:space="preserve"> края от </w:t>
      </w:r>
      <w:r w:rsidR="00085137">
        <w:rPr>
          <w:rFonts w:ascii="Times New Roman" w:eastAsia="Calibri" w:hAnsi="Times New Roman"/>
          <w:sz w:val="28"/>
          <w:lang w:eastAsia="en-US"/>
        </w:rPr>
        <w:t xml:space="preserve">             </w:t>
      </w:r>
      <w:r w:rsidR="00377685" w:rsidRPr="00FC0D47">
        <w:rPr>
          <w:rFonts w:ascii="Times New Roman" w:eastAsia="Calibri" w:hAnsi="Times New Roman"/>
          <w:sz w:val="28"/>
          <w:lang w:eastAsia="en-US"/>
        </w:rPr>
        <w:t>18 ноября 2021 года № 127</w:t>
      </w:r>
      <w:r w:rsidR="0065537D" w:rsidRPr="00FC0D47">
        <w:rPr>
          <w:rFonts w:ascii="Times New Roman" w:eastAsia="Calibri" w:hAnsi="Times New Roman"/>
          <w:sz w:val="28"/>
          <w:lang w:eastAsia="en-US"/>
        </w:rPr>
        <w:t xml:space="preserve"> «О внесении изменений в решение Совета Депутатов Петровского городского округа Ставропольского края от 10 декабря 2020 года № 104 «О бюджете Петровского городского округа Ставропольского края на 2021 год</w:t>
      </w:r>
      <w:proofErr w:type="gramEnd"/>
      <w:r w:rsidR="0065537D" w:rsidRPr="00FC0D47">
        <w:rPr>
          <w:rFonts w:ascii="Times New Roman" w:eastAsia="Calibri" w:hAnsi="Times New Roman"/>
          <w:sz w:val="28"/>
          <w:lang w:eastAsia="en-US"/>
        </w:rPr>
        <w:t xml:space="preserve"> и плановый период 2022 и 2023 годов»,</w:t>
      </w:r>
      <w:r w:rsidR="00D1648F" w:rsidRPr="00FC0D47">
        <w:rPr>
          <w:rFonts w:ascii="Times New Roman" w:eastAsia="Calibri" w:hAnsi="Times New Roman"/>
          <w:sz w:val="28"/>
          <w:lang w:eastAsia="en-US"/>
        </w:rPr>
        <w:t xml:space="preserve"> принимая во внимание</w:t>
      </w:r>
      <w:r w:rsidR="00EE365E" w:rsidRPr="00FC0D47">
        <w:rPr>
          <w:rFonts w:ascii="Times New Roman" w:eastAsia="Calibri" w:hAnsi="Times New Roman"/>
          <w:sz w:val="28"/>
          <w:lang w:eastAsia="en-US"/>
        </w:rPr>
        <w:t xml:space="preserve"> результаты</w:t>
      </w:r>
      <w:r w:rsidR="00D1648F" w:rsidRPr="00FC0D47">
        <w:rPr>
          <w:rFonts w:ascii="Times New Roman" w:eastAsia="Calibri" w:hAnsi="Times New Roman"/>
          <w:sz w:val="28"/>
          <w:lang w:eastAsia="en-US"/>
        </w:rPr>
        <w:t xml:space="preserve"> мониторинг</w:t>
      </w:r>
      <w:r w:rsidR="00EE365E" w:rsidRPr="00FC0D47">
        <w:rPr>
          <w:rFonts w:ascii="Times New Roman" w:eastAsia="Calibri" w:hAnsi="Times New Roman"/>
          <w:sz w:val="28"/>
          <w:lang w:eastAsia="en-US"/>
        </w:rPr>
        <w:t>а</w:t>
      </w:r>
      <w:r w:rsidR="00D1648F" w:rsidRPr="00FC0D47">
        <w:rPr>
          <w:rFonts w:ascii="Times New Roman" w:eastAsia="Calibri" w:hAnsi="Times New Roman"/>
          <w:sz w:val="28"/>
          <w:lang w:eastAsia="en-US"/>
        </w:rPr>
        <w:t xml:space="preserve"> хода реализации муниципальных программ за </w:t>
      </w:r>
      <w:r w:rsidR="00D1648F" w:rsidRPr="00FC0D47">
        <w:rPr>
          <w:rFonts w:ascii="Times New Roman" w:eastAsia="Calibri" w:hAnsi="Times New Roman"/>
          <w:sz w:val="28"/>
          <w:lang w:val="en-US" w:eastAsia="en-US"/>
        </w:rPr>
        <w:t>I</w:t>
      </w:r>
      <w:r w:rsidR="00D1648F" w:rsidRPr="00FC0D47">
        <w:rPr>
          <w:rFonts w:ascii="Times New Roman" w:eastAsia="Calibri" w:hAnsi="Times New Roman"/>
          <w:sz w:val="28"/>
          <w:lang w:eastAsia="en-US"/>
        </w:rPr>
        <w:t xml:space="preserve"> полугодие</w:t>
      </w:r>
      <w:r w:rsidR="00EE365E" w:rsidRPr="00FC0D47">
        <w:rPr>
          <w:rFonts w:ascii="Times New Roman" w:eastAsia="Calibri" w:hAnsi="Times New Roman"/>
          <w:sz w:val="28"/>
          <w:lang w:eastAsia="en-US"/>
        </w:rPr>
        <w:t xml:space="preserve"> и 9 месяцев</w:t>
      </w:r>
      <w:r w:rsidR="00D1648F" w:rsidRPr="00FC0D47">
        <w:rPr>
          <w:rFonts w:ascii="Times New Roman" w:eastAsia="Calibri" w:hAnsi="Times New Roman"/>
          <w:sz w:val="28"/>
          <w:lang w:eastAsia="en-US"/>
        </w:rPr>
        <w:t xml:space="preserve"> 2021 года</w:t>
      </w:r>
      <w:r w:rsidR="00B15B66" w:rsidRPr="00FC0D47">
        <w:rPr>
          <w:rFonts w:ascii="Times New Roman" w:eastAsia="Calibri" w:hAnsi="Times New Roman"/>
          <w:sz w:val="28"/>
          <w:lang w:eastAsia="en-US"/>
        </w:rPr>
        <w:t>,</w:t>
      </w:r>
      <w:r w:rsidR="00D1648F" w:rsidRPr="00FC0D47">
        <w:rPr>
          <w:rFonts w:ascii="Times New Roman" w:eastAsia="Calibri" w:hAnsi="Times New Roman"/>
          <w:sz w:val="28"/>
          <w:lang w:eastAsia="en-US"/>
        </w:rPr>
        <w:t xml:space="preserve"> </w:t>
      </w:r>
      <w:r w:rsidRPr="00FC0D47">
        <w:rPr>
          <w:rFonts w:ascii="Times New Roman" w:eastAsia="Calibri" w:hAnsi="Times New Roman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</w:p>
    <w:p w:rsidR="00FE0EBA" w:rsidRPr="00FC0D47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FC0D47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FC0D47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0D47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FE0EBA" w:rsidRPr="00FC0D47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FC0D47" w:rsidRDefault="00FE0EBA" w:rsidP="002573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0A6B" w:rsidRPr="00FC0D47" w:rsidRDefault="003F0A6B" w:rsidP="003F0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</w:t>
      </w:r>
      <w:r w:rsidRPr="00FC0D47">
        <w:rPr>
          <w:rFonts w:ascii="Times New Roman" w:hAnsi="Times New Roman"/>
          <w:sz w:val="28"/>
          <w:szCs w:val="28"/>
        </w:rPr>
        <w:lastRenderedPageBreak/>
        <w:t>администрации Петровского городского округа Ставропольского края от            13</w:t>
      </w:r>
      <w:r w:rsidR="00E80D20" w:rsidRPr="00FC0D47">
        <w:rPr>
          <w:rFonts w:ascii="Times New Roman" w:hAnsi="Times New Roman"/>
          <w:sz w:val="28"/>
          <w:szCs w:val="28"/>
        </w:rPr>
        <w:t xml:space="preserve"> </w:t>
      </w:r>
      <w:r w:rsidRPr="00FC0D47">
        <w:rPr>
          <w:rFonts w:ascii="Times New Roman" w:hAnsi="Times New Roman"/>
          <w:sz w:val="28"/>
          <w:szCs w:val="28"/>
        </w:rPr>
        <w:t xml:space="preserve">ноября 2020 г. № 1575 </w:t>
      </w:r>
      <w:r w:rsidRPr="00FC0D47">
        <w:rPr>
          <w:rFonts w:ascii="Times New Roman" w:hAnsi="Times New Roman"/>
          <w:sz w:val="28"/>
          <w:szCs w:val="28"/>
          <w:lang w:eastAsia="en-US"/>
        </w:rPr>
        <w:t xml:space="preserve">«Об утверждении муниципальной программы Петровского городского округа Ставропольского края </w:t>
      </w:r>
      <w:r w:rsidRPr="00FC0D47">
        <w:rPr>
          <w:rFonts w:ascii="Times New Roman" w:hAnsi="Times New Roman"/>
          <w:sz w:val="28"/>
          <w:szCs w:val="28"/>
        </w:rPr>
        <w:t>«Межнациональные отношения, профилактика правонарушений, терроризма и поддержка казачества» (в редакц</w:t>
      </w:r>
      <w:r w:rsidR="00CC6EF8" w:rsidRPr="00FC0D47">
        <w:rPr>
          <w:rFonts w:ascii="Times New Roman" w:hAnsi="Times New Roman"/>
          <w:sz w:val="28"/>
          <w:szCs w:val="28"/>
        </w:rPr>
        <w:t xml:space="preserve">ии </w:t>
      </w:r>
      <w:r w:rsidR="00C913E9" w:rsidRPr="00FC0D47">
        <w:rPr>
          <w:rFonts w:ascii="Times New Roman" w:hAnsi="Times New Roman"/>
          <w:sz w:val="28"/>
          <w:szCs w:val="28"/>
          <w:lang w:eastAsia="en-US"/>
        </w:rPr>
        <w:t xml:space="preserve">от 10 марта 2021 г. № 381, </w:t>
      </w:r>
      <w:r w:rsidR="00E80D20" w:rsidRPr="00FC0D47">
        <w:rPr>
          <w:rFonts w:ascii="Times New Roman" w:hAnsi="Times New Roman"/>
          <w:sz w:val="28"/>
          <w:szCs w:val="28"/>
        </w:rPr>
        <w:t xml:space="preserve">от 25 августа 2021 г. </w:t>
      </w:r>
      <w:r w:rsidR="00C913E9" w:rsidRPr="00FC0D47">
        <w:rPr>
          <w:rFonts w:ascii="Times New Roman" w:hAnsi="Times New Roman"/>
          <w:sz w:val="28"/>
          <w:szCs w:val="28"/>
        </w:rPr>
        <w:t xml:space="preserve">      </w:t>
      </w:r>
      <w:r w:rsidR="00E80D20" w:rsidRPr="00FC0D47">
        <w:rPr>
          <w:rFonts w:ascii="Times New Roman" w:hAnsi="Times New Roman"/>
          <w:sz w:val="28"/>
          <w:szCs w:val="28"/>
        </w:rPr>
        <w:t>№ 1378</w:t>
      </w:r>
      <w:r w:rsidR="00CC6EF8" w:rsidRPr="00FC0D47">
        <w:rPr>
          <w:rFonts w:ascii="Times New Roman" w:hAnsi="Times New Roman"/>
          <w:sz w:val="28"/>
          <w:szCs w:val="28"/>
        </w:rPr>
        <w:t>)</w:t>
      </w:r>
      <w:r w:rsidRPr="00FC0D47">
        <w:rPr>
          <w:rFonts w:ascii="Times New Roman" w:hAnsi="Times New Roman"/>
          <w:sz w:val="28"/>
          <w:szCs w:val="28"/>
        </w:rPr>
        <w:t>.</w:t>
      </w:r>
    </w:p>
    <w:p w:rsidR="00356D53" w:rsidRPr="00FC0D47" w:rsidRDefault="00356D53" w:rsidP="003F0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A6B" w:rsidRPr="00FC0D47" w:rsidRDefault="003F0A6B" w:rsidP="003F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C0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0D4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FC0D47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Pr="00FC0D47">
        <w:rPr>
          <w:rFonts w:ascii="Times New Roman" w:hAnsi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 w:rsidRPr="00FC0D47">
        <w:rPr>
          <w:rFonts w:ascii="Times New Roman" w:hAnsi="Times New Roman"/>
          <w:sz w:val="28"/>
          <w:szCs w:val="28"/>
        </w:rPr>
        <w:t>Бабыкина</w:t>
      </w:r>
      <w:proofErr w:type="spellEnd"/>
      <w:r w:rsidRPr="00FC0D47">
        <w:rPr>
          <w:rFonts w:ascii="Times New Roman" w:hAnsi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 </w:t>
      </w:r>
    </w:p>
    <w:p w:rsidR="003F0A6B" w:rsidRPr="00FC0D47" w:rsidRDefault="003F0A6B" w:rsidP="003F0A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0A6B" w:rsidRPr="00FC0D47" w:rsidRDefault="003F0A6B" w:rsidP="003F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C0D47">
        <w:rPr>
          <w:rFonts w:ascii="Times New Roman" w:eastAsia="Calibri" w:hAnsi="Times New Roman"/>
          <w:sz w:val="28"/>
          <w:szCs w:val="28"/>
          <w:lang w:eastAsia="en-US"/>
        </w:rPr>
        <w:t xml:space="preserve">3. Опубликовать </w:t>
      </w:r>
      <w:r w:rsidRPr="00FC0D47">
        <w:rPr>
          <w:rFonts w:ascii="Times New Roman" w:hAnsi="Times New Roman"/>
          <w:sz w:val="28"/>
          <w:szCs w:val="20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3F0A6B" w:rsidRPr="00FC0D47" w:rsidRDefault="003F0A6B" w:rsidP="003F0A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0A6B" w:rsidRPr="00FC0D47" w:rsidRDefault="003F0A6B" w:rsidP="003F0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BF37D8" w:rsidRPr="00FC0D47" w:rsidRDefault="00BF37D8" w:rsidP="00BF37D8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6EF8" w:rsidRPr="00FC0D47" w:rsidRDefault="00CC6EF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37D8" w:rsidRPr="00FC0D47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0D47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:rsidR="00BF37D8" w:rsidRPr="00FC0D47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0D47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</w:p>
    <w:p w:rsidR="00BF37D8" w:rsidRPr="00FC0D47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0D47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BF37D8" w:rsidRPr="00FC0D47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14816" w:rsidRDefault="00414816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92A5C" w:rsidRPr="00EC6BE9" w:rsidRDefault="00C92A5C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2" w:name="_GoBack"/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356D53" w:rsidRPr="00FC0D47" w:rsidTr="00DF0646">
        <w:tc>
          <w:tcPr>
            <w:tcW w:w="4644" w:type="dxa"/>
          </w:tcPr>
          <w:p w:rsidR="00BF4050" w:rsidRPr="00FC0D47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C0D4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FC0D4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BF4050" w:rsidRPr="00FC0D47" w:rsidRDefault="00BF4050" w:rsidP="00DF064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4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356D53" w:rsidRPr="00FC0D47" w:rsidTr="00DF0646">
        <w:tc>
          <w:tcPr>
            <w:tcW w:w="4644" w:type="dxa"/>
          </w:tcPr>
          <w:p w:rsidR="00BF4050" w:rsidRPr="00FC0D47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4050" w:rsidRPr="00FC0D47" w:rsidRDefault="00BF4050" w:rsidP="00DF06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4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BF4050" w:rsidRPr="00FC0D47" w:rsidRDefault="00BF4050" w:rsidP="00DF064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D4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356D53" w:rsidRPr="00FC0D47" w:rsidTr="00DF0646">
        <w:tc>
          <w:tcPr>
            <w:tcW w:w="4644" w:type="dxa"/>
          </w:tcPr>
          <w:p w:rsidR="00BF4050" w:rsidRPr="00FC0D47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4050" w:rsidRPr="00FC0D47" w:rsidRDefault="00EC6BE9" w:rsidP="00DF064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декабря 2021 г. № 2102</w:t>
            </w:r>
          </w:p>
        </w:tc>
      </w:tr>
      <w:tr w:rsidR="00BF4050" w:rsidRPr="00FC0D47" w:rsidTr="00DF0646">
        <w:tc>
          <w:tcPr>
            <w:tcW w:w="4644" w:type="dxa"/>
          </w:tcPr>
          <w:p w:rsidR="00BF4050" w:rsidRPr="00FC0D47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4050" w:rsidRPr="00FC0D47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050" w:rsidRDefault="00BF4050" w:rsidP="00BF405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85137" w:rsidRPr="00FC0D47" w:rsidRDefault="00085137" w:rsidP="00BF405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F4050" w:rsidRPr="00FC0D47" w:rsidRDefault="00BF4050" w:rsidP="00BF405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 xml:space="preserve">Изменения, </w:t>
      </w:r>
    </w:p>
    <w:p w:rsidR="00BF4050" w:rsidRPr="00FC0D47" w:rsidRDefault="00BF4050" w:rsidP="00BF405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FC0D47">
        <w:rPr>
          <w:rFonts w:ascii="Times New Roman" w:eastAsia="Calibri" w:hAnsi="Times New Roman"/>
          <w:sz w:val="28"/>
          <w:lang w:eastAsia="en-US"/>
        </w:rPr>
        <w:t>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BF4050" w:rsidRPr="00FC0D47" w:rsidRDefault="00BF4050" w:rsidP="00BF4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98A" w:rsidRPr="00FC0D47" w:rsidRDefault="00BF4050" w:rsidP="00085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1. В паспорте муниципальной программы Петровского городского округа Ставропольского края «</w:t>
      </w:r>
      <w:r w:rsidRPr="00FC0D47">
        <w:rPr>
          <w:rFonts w:ascii="Times New Roman" w:eastAsia="Calibri" w:hAnsi="Times New Roman"/>
          <w:sz w:val="28"/>
          <w:lang w:eastAsia="en-US"/>
        </w:rPr>
        <w:t>Межнациональные отношения, профилактика правонарушений, терроризма и поддержка казачества</w:t>
      </w:r>
      <w:r w:rsidRPr="00FC0D47">
        <w:rPr>
          <w:rFonts w:ascii="Times New Roman" w:hAnsi="Times New Roman"/>
          <w:sz w:val="28"/>
          <w:szCs w:val="28"/>
        </w:rPr>
        <w:t>» (далее - Программа)</w:t>
      </w:r>
      <w:r w:rsidR="005B3B59" w:rsidRPr="00FC0D47">
        <w:rPr>
          <w:rFonts w:ascii="Times New Roman" w:hAnsi="Times New Roman"/>
          <w:sz w:val="28"/>
          <w:szCs w:val="28"/>
        </w:rPr>
        <w:t>:</w:t>
      </w:r>
    </w:p>
    <w:p w:rsidR="00D6671F" w:rsidRPr="00FC0D47" w:rsidRDefault="005B3B59" w:rsidP="00085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1.1. Позицию «</w:t>
      </w:r>
      <w:r w:rsidRPr="00FC0D47">
        <w:rPr>
          <w:rFonts w:ascii="Times New Roman" w:eastAsia="Calibri" w:hAnsi="Times New Roman"/>
          <w:sz w:val="28"/>
          <w:szCs w:val="28"/>
          <w:lang w:eastAsia="en-US"/>
        </w:rPr>
        <w:t>Соисполнители Программы</w:t>
      </w:r>
      <w:r w:rsidRPr="00FC0D47">
        <w:rPr>
          <w:rFonts w:ascii="Times New Roman" w:hAnsi="Times New Roman"/>
          <w:sz w:val="28"/>
          <w:szCs w:val="28"/>
        </w:rPr>
        <w:t xml:space="preserve">» </w:t>
      </w:r>
      <w:r w:rsidR="009A3A8E" w:rsidRPr="00FC0D47"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 w:rsidRPr="00FC0D47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W w:w="9464" w:type="dxa"/>
        <w:jc w:val="right"/>
        <w:tblLook w:val="04A0" w:firstRow="1" w:lastRow="0" w:firstColumn="1" w:lastColumn="0" w:noHBand="0" w:noVBand="1"/>
      </w:tblPr>
      <w:tblGrid>
        <w:gridCol w:w="2478"/>
        <w:gridCol w:w="6986"/>
      </w:tblGrid>
      <w:tr w:rsidR="00D6671F" w:rsidRPr="00FC0D47" w:rsidTr="006172FE">
        <w:trPr>
          <w:jc w:val="right"/>
        </w:trPr>
        <w:tc>
          <w:tcPr>
            <w:tcW w:w="2478" w:type="dxa"/>
            <w:shd w:val="clear" w:color="auto" w:fill="auto"/>
          </w:tcPr>
          <w:p w:rsidR="00D6671F" w:rsidRPr="00FC0D47" w:rsidRDefault="00D6671F" w:rsidP="006172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85" w:type="dxa"/>
            <w:shd w:val="clear" w:color="auto" w:fill="auto"/>
          </w:tcPr>
          <w:p w:rsidR="00D6671F" w:rsidRPr="00FC0D47" w:rsidRDefault="009A3A8E" w:rsidP="009A3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«</w:t>
            </w:r>
            <w:r w:rsidR="00D6671F" w:rsidRPr="00FC0D47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 отдел муниципальных закупок администрации Петровского городского округа Ставропольского края (далее – отдел закупок)»</w:t>
            </w:r>
            <w:r w:rsidRPr="00FC0D47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.</w:t>
            </w:r>
          </w:p>
        </w:tc>
      </w:tr>
    </w:tbl>
    <w:p w:rsidR="009A3A8E" w:rsidRPr="00FC0D47" w:rsidRDefault="009A3A8E" w:rsidP="00085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1.2. Позицию «Участники</w:t>
      </w:r>
      <w:r w:rsidRPr="00FC0D47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  <w:r w:rsidRPr="00FC0D47"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tbl>
      <w:tblPr>
        <w:tblpPr w:leftFromText="180" w:rightFromText="180" w:vertAnchor="text" w:tblpXSpec="right" w:tblpY="1"/>
        <w:tblW w:w="9464" w:type="dxa"/>
        <w:jc w:val="right"/>
        <w:tblLook w:val="04A0" w:firstRow="1" w:lastRow="0" w:firstColumn="1" w:lastColumn="0" w:noHBand="0" w:noVBand="1"/>
      </w:tblPr>
      <w:tblGrid>
        <w:gridCol w:w="2478"/>
        <w:gridCol w:w="6986"/>
      </w:tblGrid>
      <w:tr w:rsidR="009A3A8E" w:rsidRPr="00FC0D47" w:rsidTr="009A3E41">
        <w:trPr>
          <w:jc w:val="right"/>
        </w:trPr>
        <w:tc>
          <w:tcPr>
            <w:tcW w:w="2478" w:type="dxa"/>
            <w:shd w:val="clear" w:color="auto" w:fill="auto"/>
          </w:tcPr>
          <w:p w:rsidR="009A3A8E" w:rsidRPr="00FC0D47" w:rsidRDefault="009A3A8E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85" w:type="dxa"/>
            <w:shd w:val="clear" w:color="auto" w:fill="auto"/>
          </w:tcPr>
          <w:p w:rsidR="009A3A8E" w:rsidRPr="00FC0D47" w:rsidRDefault="009A3A8E" w:rsidP="009A3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D47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«- общественное объединение правоохранительной направленности «Ангел» (далее – ООПН «Ангел»)</w:t>
            </w:r>
            <w:r w:rsidR="00B15B66" w:rsidRPr="00FC0D47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(по согласованию)</w:t>
            </w:r>
            <w:r w:rsidRPr="00FC0D47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».</w:t>
            </w:r>
          </w:p>
          <w:p w:rsidR="009A3A8E" w:rsidRPr="00FC0D47" w:rsidRDefault="009A3A8E" w:rsidP="009A3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4050" w:rsidRPr="00FC0D47" w:rsidRDefault="009A3A8E" w:rsidP="00085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1.3</w:t>
      </w:r>
      <w:r w:rsidR="005B3B59" w:rsidRPr="00FC0D47">
        <w:rPr>
          <w:rFonts w:ascii="Times New Roman" w:hAnsi="Times New Roman"/>
          <w:sz w:val="28"/>
          <w:szCs w:val="28"/>
        </w:rPr>
        <w:t>.</w:t>
      </w:r>
      <w:r w:rsidR="00BF4050" w:rsidRPr="00FC0D47">
        <w:rPr>
          <w:rFonts w:ascii="Times New Roman" w:hAnsi="Times New Roman"/>
          <w:sz w:val="28"/>
          <w:szCs w:val="28"/>
        </w:rPr>
        <w:t xml:space="preserve"> </w:t>
      </w:r>
      <w:r w:rsidR="005B3B59" w:rsidRPr="00FC0D47">
        <w:rPr>
          <w:rFonts w:ascii="Times New Roman" w:hAnsi="Times New Roman"/>
          <w:sz w:val="28"/>
          <w:szCs w:val="28"/>
        </w:rPr>
        <w:t>П</w:t>
      </w:r>
      <w:r w:rsidR="00BF4050" w:rsidRPr="00FC0D47">
        <w:rPr>
          <w:rFonts w:ascii="Times New Roman" w:hAnsi="Times New Roman"/>
          <w:sz w:val="28"/>
          <w:szCs w:val="28"/>
        </w:rPr>
        <w:t>озицию «</w:t>
      </w:r>
      <w:r w:rsidR="00C14AC2" w:rsidRPr="00FC0D47">
        <w:rPr>
          <w:rFonts w:ascii="Times New Roman" w:eastAsia="Calibri" w:hAnsi="Times New Roman"/>
          <w:sz w:val="28"/>
          <w:szCs w:val="28"/>
          <w:lang w:eastAsia="en-US"/>
        </w:rPr>
        <w:t>Объемы и источники финансового обеспечения Программы</w:t>
      </w:r>
      <w:r w:rsidR="00BF4050" w:rsidRPr="00FC0D47">
        <w:rPr>
          <w:rFonts w:ascii="Times New Roman" w:hAnsi="Times New Roman"/>
          <w:sz w:val="28"/>
          <w:szCs w:val="28"/>
        </w:rPr>
        <w:t xml:space="preserve">» </w:t>
      </w:r>
      <w:r w:rsidR="003317A6" w:rsidRPr="00FC0D47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F4050" w:rsidRPr="00FC0D47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W w:w="9464" w:type="dxa"/>
        <w:jc w:val="right"/>
        <w:tblLook w:val="04A0" w:firstRow="1" w:lastRow="0" w:firstColumn="1" w:lastColumn="0" w:noHBand="0" w:noVBand="1"/>
      </w:tblPr>
      <w:tblGrid>
        <w:gridCol w:w="2479"/>
        <w:gridCol w:w="6985"/>
      </w:tblGrid>
      <w:tr w:rsidR="00C14AC2" w:rsidRPr="00FC0D47" w:rsidTr="00C14AC2">
        <w:trPr>
          <w:jc w:val="right"/>
        </w:trPr>
        <w:tc>
          <w:tcPr>
            <w:tcW w:w="2479" w:type="dxa"/>
            <w:shd w:val="clear" w:color="auto" w:fill="auto"/>
          </w:tcPr>
          <w:p w:rsidR="00C14AC2" w:rsidRPr="00FC0D47" w:rsidRDefault="00C14AC2" w:rsidP="00C14A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«Объемы и источники финансового обеспечения Программы</w:t>
            </w:r>
          </w:p>
          <w:p w:rsidR="00C14AC2" w:rsidRPr="00FC0D47" w:rsidRDefault="00C14AC2" w:rsidP="00C14A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85" w:type="dxa"/>
            <w:shd w:val="clear" w:color="auto" w:fill="auto"/>
          </w:tcPr>
          <w:p w:rsidR="00C14AC2" w:rsidRPr="00FC0D47" w:rsidRDefault="00C14AC2" w:rsidP="00C14A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D47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Программы </w:t>
            </w:r>
            <w:r w:rsidRPr="00FC0D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составит </w:t>
            </w:r>
            <w:r w:rsidR="00630E43" w:rsidRPr="00FC0D47">
              <w:rPr>
                <w:rFonts w:ascii="Times New Roman" w:hAnsi="Times New Roman"/>
                <w:sz w:val="28"/>
                <w:szCs w:val="28"/>
                <w:lang w:eastAsia="en-US"/>
              </w:rPr>
              <w:t>79743,67</w:t>
            </w:r>
            <w:r w:rsidRPr="00FC0D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рублей, </w:t>
            </w:r>
            <w:r w:rsidRPr="00FC0D47">
              <w:rPr>
                <w:rFonts w:ascii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C14AC2" w:rsidRPr="00FC0D47" w:rsidRDefault="00C14AC2" w:rsidP="00C14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4AC2" w:rsidRPr="00FC0D47" w:rsidRDefault="00C14AC2" w:rsidP="00C14A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</w:t>
            </w:r>
            <w:r w:rsidR="005E0099" w:rsidRPr="00FC0D47">
              <w:rPr>
                <w:rFonts w:ascii="Times New Roman" w:hAnsi="Times New Roman"/>
                <w:sz w:val="28"/>
                <w:szCs w:val="28"/>
              </w:rPr>
              <w:t>55</w:t>
            </w:r>
            <w:r w:rsidR="005A5851" w:rsidRPr="00FC0D47">
              <w:rPr>
                <w:rFonts w:ascii="Times New Roman" w:hAnsi="Times New Roman"/>
                <w:sz w:val="28"/>
                <w:szCs w:val="28"/>
              </w:rPr>
              <w:t>81,93</w:t>
            </w:r>
            <w:r w:rsidRPr="00FC0D4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г. – </w:t>
            </w:r>
            <w:r w:rsidR="00D43E83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5E0099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D43E83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71,00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2022 г. – 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141,73 </w:t>
            </w:r>
            <w:r w:rsidRPr="00FC0D47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141,73 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142,49 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2025 г. – 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142,49 </w:t>
            </w:r>
            <w:r w:rsidRPr="00FC0D47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142,49 тыс. рублей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14AC2" w:rsidRPr="00FC0D47" w:rsidRDefault="00C14AC2" w:rsidP="00C14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 Петровского городского округа Ставропольского края (далее - бюджет округа) – </w:t>
            </w:r>
            <w:r w:rsidR="00426127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74</w:t>
            </w:r>
            <w:r w:rsidR="00774612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426127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61,74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г. – </w:t>
            </w:r>
            <w:r w:rsidR="00D43E83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  <w:r w:rsidR="00774612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D43E83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46,55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9689,19 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Lucida Sans Unicode" w:hAnsi="Times New Roman"/>
                <w:sz w:val="28"/>
                <w:szCs w:val="28"/>
              </w:rPr>
              <w:lastRenderedPageBreak/>
              <w:t>2023 г. – 9695,13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C0D47">
              <w:rPr>
                <w:rFonts w:ascii="Times New Roman" w:eastAsia="Lucida Sans Unicode" w:hAnsi="Times New Roman"/>
                <w:sz w:val="28"/>
                <w:szCs w:val="28"/>
              </w:rPr>
              <w:t>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Lucida Sans Unicode" w:hAnsi="Times New Roman"/>
                <w:sz w:val="28"/>
                <w:szCs w:val="28"/>
              </w:rPr>
              <w:t xml:space="preserve">2024 г. – 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10410,29 </w:t>
            </w:r>
            <w:r w:rsidRPr="00FC0D47">
              <w:rPr>
                <w:rFonts w:ascii="Times New Roman" w:eastAsia="Lucida Sans Unicode" w:hAnsi="Times New Roman"/>
                <w:sz w:val="28"/>
                <w:szCs w:val="28"/>
              </w:rPr>
              <w:t>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Lucida Sans Unicode" w:hAnsi="Times New Roman"/>
                <w:sz w:val="28"/>
                <w:szCs w:val="28"/>
              </w:rPr>
              <w:t xml:space="preserve">2025 г. – 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10410,29 </w:t>
            </w:r>
            <w:r w:rsidRPr="00FC0D47">
              <w:rPr>
                <w:rFonts w:ascii="Times New Roman" w:eastAsia="Lucida Sans Unicode" w:hAnsi="Times New Roman"/>
                <w:sz w:val="28"/>
                <w:szCs w:val="28"/>
              </w:rPr>
              <w:t>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Lucida Sans Unicode" w:hAnsi="Times New Roman"/>
                <w:sz w:val="28"/>
                <w:szCs w:val="28"/>
              </w:rPr>
              <w:t xml:space="preserve">2026 г. – 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10410,29 </w:t>
            </w:r>
            <w:r w:rsidRPr="00FC0D47">
              <w:rPr>
                <w:rFonts w:ascii="Times New Roman" w:eastAsia="Lucida Sans Unicode" w:hAnsi="Times New Roman"/>
                <w:sz w:val="28"/>
                <w:szCs w:val="28"/>
              </w:rPr>
              <w:t>тыс. рублей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  <w:p w:rsidR="00C14AC2" w:rsidRPr="00FC0D47" w:rsidRDefault="00C14AC2" w:rsidP="00C14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налоговые расходы бюджета округа - </w:t>
            </w:r>
            <w:r w:rsidRPr="00FC0D47">
              <w:rPr>
                <w:rFonts w:ascii="Times New Roman" w:eastAsia="Calibri" w:hAnsi="Times New Roman"/>
                <w:sz w:val="28"/>
                <w:lang w:eastAsia="en-US"/>
              </w:rPr>
              <w:t>0,00 тыс. рублей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</w:p>
          <w:p w:rsidR="00C14AC2" w:rsidRPr="00FC0D47" w:rsidRDefault="00C14AC2" w:rsidP="00C14AC2">
            <w:pPr>
              <w:spacing w:after="0" w:line="240" w:lineRule="auto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рублей».</w:t>
            </w:r>
          </w:p>
          <w:p w:rsidR="00C14AC2" w:rsidRPr="00FC0D47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</w:tbl>
    <w:p w:rsidR="00B246EB" w:rsidRPr="00FC0D47" w:rsidRDefault="00B246EB" w:rsidP="00BF4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98A" w:rsidRPr="00FC0D47" w:rsidRDefault="002464FD" w:rsidP="00085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2</w:t>
      </w:r>
      <w:r w:rsidR="00353C5B" w:rsidRPr="00FC0D47">
        <w:rPr>
          <w:rFonts w:ascii="Times New Roman" w:hAnsi="Times New Roman"/>
          <w:sz w:val="28"/>
          <w:szCs w:val="28"/>
        </w:rPr>
        <w:t xml:space="preserve">. </w:t>
      </w:r>
      <w:r w:rsidR="000801C2" w:rsidRPr="00FC0D47">
        <w:rPr>
          <w:rFonts w:ascii="Times New Roman" w:hAnsi="Times New Roman"/>
          <w:sz w:val="28"/>
          <w:szCs w:val="28"/>
        </w:rPr>
        <w:t xml:space="preserve">В приложении 3 «Подпрограмма «Профилактика правонарушений и незаконного оборота наркотиков» </w:t>
      </w:r>
      <w:r w:rsidR="00B15B66" w:rsidRPr="00FC0D47">
        <w:rPr>
          <w:rFonts w:ascii="Times New Roman" w:hAnsi="Times New Roman"/>
          <w:sz w:val="28"/>
          <w:szCs w:val="28"/>
        </w:rPr>
        <w:t>муниципальной программы</w:t>
      </w:r>
      <w:r w:rsidR="00B15B66" w:rsidRPr="00FC0D47">
        <w:rPr>
          <w:rFonts w:ascii="Times New Roman" w:eastAsia="Calibri" w:hAnsi="Times New Roman"/>
          <w:sz w:val="28"/>
          <w:lang w:eastAsia="en-US"/>
        </w:rPr>
        <w:t xml:space="preserve"> Петровского городского округа Ставропольского края «Межнациональные отношения, профилактика правонарушений, терроризма и поддержка казачества» к </w:t>
      </w:r>
      <w:r w:rsidR="000801C2" w:rsidRPr="00FC0D47">
        <w:rPr>
          <w:rFonts w:ascii="Times New Roman" w:hAnsi="Times New Roman"/>
          <w:sz w:val="28"/>
          <w:szCs w:val="28"/>
        </w:rPr>
        <w:t>Программ</w:t>
      </w:r>
      <w:r w:rsidR="00B15B66" w:rsidRPr="00FC0D47">
        <w:rPr>
          <w:rFonts w:ascii="Times New Roman" w:hAnsi="Times New Roman"/>
          <w:sz w:val="28"/>
          <w:szCs w:val="28"/>
        </w:rPr>
        <w:t>е</w:t>
      </w:r>
      <w:r w:rsidR="000801C2" w:rsidRPr="00FC0D47">
        <w:rPr>
          <w:rFonts w:ascii="Times New Roman" w:hAnsi="Times New Roman"/>
          <w:sz w:val="28"/>
          <w:szCs w:val="28"/>
        </w:rPr>
        <w:t>:</w:t>
      </w:r>
    </w:p>
    <w:p w:rsidR="0010698A" w:rsidRPr="00FC0D47" w:rsidRDefault="002464FD" w:rsidP="00085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2</w:t>
      </w:r>
      <w:r w:rsidR="000801C2" w:rsidRPr="00FC0D47">
        <w:rPr>
          <w:rFonts w:ascii="Times New Roman" w:hAnsi="Times New Roman"/>
          <w:sz w:val="28"/>
          <w:szCs w:val="28"/>
        </w:rPr>
        <w:t xml:space="preserve">.1. </w:t>
      </w:r>
      <w:r w:rsidR="00353C5B" w:rsidRPr="00FC0D47">
        <w:rPr>
          <w:rFonts w:ascii="Times New Roman" w:hAnsi="Times New Roman"/>
          <w:sz w:val="28"/>
          <w:szCs w:val="28"/>
        </w:rPr>
        <w:t>В паспорте</w:t>
      </w:r>
      <w:r w:rsidR="00353C5B" w:rsidRPr="00FC0D47">
        <w:rPr>
          <w:rFonts w:ascii="Times New Roman" w:eastAsia="Lucida Sans Unicode" w:hAnsi="Times New Roman"/>
          <w:sz w:val="28"/>
          <w:szCs w:val="28"/>
          <w:lang w:eastAsia="en-US"/>
        </w:rPr>
        <w:t xml:space="preserve"> подпрограммы</w:t>
      </w:r>
      <w:r w:rsidR="00EB5D86" w:rsidRPr="00FC0D47">
        <w:rPr>
          <w:rFonts w:ascii="Times New Roman" w:hAnsi="Times New Roman"/>
          <w:sz w:val="28"/>
          <w:szCs w:val="28"/>
        </w:rPr>
        <w:t>:</w:t>
      </w:r>
    </w:p>
    <w:p w:rsidR="00D32373" w:rsidRPr="00FC0D47" w:rsidRDefault="002464FD" w:rsidP="00085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2</w:t>
      </w:r>
      <w:r w:rsidR="00EB5D86" w:rsidRPr="00FC0D47">
        <w:rPr>
          <w:rFonts w:ascii="Times New Roman" w:hAnsi="Times New Roman"/>
          <w:sz w:val="28"/>
          <w:szCs w:val="28"/>
        </w:rPr>
        <w:t>.1.</w:t>
      </w:r>
      <w:r w:rsidR="005B38BC" w:rsidRPr="00FC0D47">
        <w:rPr>
          <w:rFonts w:ascii="Times New Roman" w:hAnsi="Times New Roman"/>
          <w:sz w:val="28"/>
          <w:szCs w:val="28"/>
        </w:rPr>
        <w:t>1.</w:t>
      </w:r>
      <w:r w:rsidR="00353C5B" w:rsidRPr="00FC0D47">
        <w:rPr>
          <w:rFonts w:ascii="Times New Roman" w:hAnsi="Times New Roman"/>
          <w:sz w:val="28"/>
          <w:szCs w:val="28"/>
        </w:rPr>
        <w:t xml:space="preserve"> </w:t>
      </w:r>
      <w:r w:rsidR="00EB5D86" w:rsidRPr="00FC0D47">
        <w:rPr>
          <w:rFonts w:ascii="Times New Roman" w:hAnsi="Times New Roman"/>
          <w:sz w:val="28"/>
          <w:szCs w:val="28"/>
        </w:rPr>
        <w:t>П</w:t>
      </w:r>
      <w:r w:rsidR="00353C5B" w:rsidRPr="00FC0D47">
        <w:rPr>
          <w:rFonts w:ascii="Times New Roman" w:hAnsi="Times New Roman"/>
          <w:sz w:val="28"/>
          <w:szCs w:val="28"/>
        </w:rPr>
        <w:t>озицию</w:t>
      </w:r>
      <w:r w:rsidR="00D32373" w:rsidRPr="00FC0D47">
        <w:rPr>
          <w:rFonts w:ascii="Times New Roman" w:hAnsi="Times New Roman"/>
          <w:sz w:val="28"/>
          <w:szCs w:val="28"/>
        </w:rPr>
        <w:t xml:space="preserve"> «Соисполнители подпрограммы» </w:t>
      </w:r>
      <w:r w:rsidR="005B38BC" w:rsidRPr="00FC0D47">
        <w:rPr>
          <w:rFonts w:ascii="Times New Roman" w:hAnsi="Times New Roman"/>
          <w:sz w:val="28"/>
          <w:szCs w:val="28"/>
        </w:rPr>
        <w:t>дополнить абзац</w:t>
      </w:r>
      <w:r w:rsidR="00C24AFB" w:rsidRPr="00FC0D47">
        <w:rPr>
          <w:rFonts w:ascii="Times New Roman" w:hAnsi="Times New Roman"/>
          <w:sz w:val="28"/>
          <w:szCs w:val="28"/>
        </w:rPr>
        <w:t>ем</w:t>
      </w:r>
      <w:r w:rsidR="005B38BC" w:rsidRPr="00FC0D47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D32373" w:rsidRPr="00FC0D47">
        <w:rPr>
          <w:rFonts w:ascii="Times New Roman" w:hAnsi="Times New Roman"/>
          <w:sz w:val="28"/>
          <w:szCs w:val="28"/>
        </w:rPr>
        <w:t>:</w:t>
      </w: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110"/>
        <w:gridCol w:w="5246"/>
      </w:tblGrid>
      <w:tr w:rsidR="00D32373" w:rsidRPr="00FC0D47" w:rsidTr="00E17A0A">
        <w:tc>
          <w:tcPr>
            <w:tcW w:w="4110" w:type="dxa"/>
            <w:shd w:val="clear" w:color="auto" w:fill="auto"/>
          </w:tcPr>
          <w:p w:rsidR="00D32373" w:rsidRPr="00FC0D47" w:rsidRDefault="00D32373" w:rsidP="005B38BC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D32373" w:rsidRPr="00FC0D47" w:rsidRDefault="005B38BC" w:rsidP="00E17A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D4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D32373" w:rsidRPr="00FC0D47">
              <w:rPr>
                <w:rFonts w:ascii="Times New Roman" w:hAnsi="Times New Roman"/>
                <w:bCs/>
                <w:sz w:val="28"/>
                <w:szCs w:val="28"/>
              </w:rPr>
              <w:t>- отдел физической культуры и спорта;</w:t>
            </w:r>
          </w:p>
          <w:p w:rsidR="00D32373" w:rsidRPr="00FC0D47" w:rsidRDefault="00D32373" w:rsidP="00E17A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D47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FC0D47">
              <w:rPr>
                <w:rFonts w:ascii="Times New Roman" w:hAnsi="Times New Roman"/>
                <w:sz w:val="28"/>
                <w:szCs w:val="28"/>
              </w:rPr>
              <w:t>образовательные организации».</w:t>
            </w:r>
          </w:p>
          <w:p w:rsidR="00D32373" w:rsidRPr="00FC0D47" w:rsidRDefault="00D32373" w:rsidP="00E17A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B38BC" w:rsidRPr="00FC0D47" w:rsidRDefault="002464FD" w:rsidP="00085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2</w:t>
      </w:r>
      <w:r w:rsidR="005B38BC" w:rsidRPr="00FC0D47">
        <w:rPr>
          <w:rFonts w:ascii="Times New Roman" w:hAnsi="Times New Roman"/>
          <w:sz w:val="28"/>
          <w:szCs w:val="28"/>
        </w:rPr>
        <w:t>.1.2. Позицию «Участники подпрограммы» дополнить абзацами следующего содержания:</w:t>
      </w: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110"/>
        <w:gridCol w:w="5246"/>
      </w:tblGrid>
      <w:tr w:rsidR="005B38BC" w:rsidRPr="00FC0D47" w:rsidTr="009A3E41">
        <w:tc>
          <w:tcPr>
            <w:tcW w:w="4110" w:type="dxa"/>
            <w:shd w:val="clear" w:color="auto" w:fill="auto"/>
          </w:tcPr>
          <w:p w:rsidR="005B38BC" w:rsidRPr="00FC0D47" w:rsidRDefault="005B38BC" w:rsidP="009A3E41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5B38BC" w:rsidRPr="00FC0D47" w:rsidRDefault="005B38BC" w:rsidP="003F3D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D47">
              <w:rPr>
                <w:rFonts w:ascii="Times New Roman" w:hAnsi="Times New Roman"/>
                <w:bCs/>
                <w:sz w:val="28"/>
                <w:szCs w:val="28"/>
              </w:rPr>
              <w:t>«- ООПН «Ангел»</w:t>
            </w:r>
            <w:r w:rsidR="009A792F" w:rsidRPr="00FC0D47"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согласованию)»</w:t>
            </w:r>
            <w:r w:rsidRPr="00FC0D4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F4162B" w:rsidRPr="00FC0D47" w:rsidRDefault="00F4162B" w:rsidP="00085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2.1.3.</w:t>
      </w:r>
      <w:r w:rsidR="00F23681" w:rsidRPr="00FC0D47">
        <w:rPr>
          <w:rFonts w:ascii="Times New Roman" w:hAnsi="Times New Roman"/>
          <w:sz w:val="28"/>
          <w:szCs w:val="28"/>
        </w:rPr>
        <w:t xml:space="preserve"> Абзац первый позиции «</w:t>
      </w:r>
      <w:r w:rsidR="00F23681" w:rsidRPr="00FC0D47">
        <w:rPr>
          <w:rFonts w:ascii="Times New Roman" w:eastAsia="Lucida Sans Unicode" w:hAnsi="Times New Roman"/>
          <w:sz w:val="28"/>
          <w:szCs w:val="28"/>
          <w:lang w:eastAsia="en-US"/>
        </w:rPr>
        <w:t>Показатели решения задач подпрограммы</w:t>
      </w:r>
      <w:r w:rsidR="00F23681" w:rsidRPr="00FC0D47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F4162B" w:rsidRPr="00FC0D47" w:rsidTr="00F4162B">
        <w:tc>
          <w:tcPr>
            <w:tcW w:w="4111" w:type="dxa"/>
            <w:shd w:val="clear" w:color="auto" w:fill="auto"/>
          </w:tcPr>
          <w:p w:rsidR="00F4162B" w:rsidRPr="00FC0D47" w:rsidRDefault="00F4162B" w:rsidP="00F4162B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F4162B" w:rsidRPr="00FC0D47" w:rsidRDefault="00F23681" w:rsidP="00F23681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FC0D47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«</w:t>
            </w:r>
            <w:r w:rsidR="00F4162B" w:rsidRPr="00FC0D47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- доля населения, удовлетворенного деятельностью органов муниципальной власти, способствующей обеспечению безопасности граждан, в общей </w:t>
            </w:r>
            <w:r w:rsidR="00F4162B" w:rsidRPr="00FC0D47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lastRenderedPageBreak/>
              <w:t xml:space="preserve">численности </w:t>
            </w:r>
            <w:r w:rsidRPr="00FC0D47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анкетированных</w:t>
            </w:r>
            <w:r w:rsidR="00F4162B" w:rsidRPr="00FC0D47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 лиц</w:t>
            </w:r>
            <w:proofErr w:type="gramStart"/>
            <w:r w:rsidR="00F4162B" w:rsidRPr="00FC0D47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;</w:t>
            </w:r>
            <w:r w:rsidRPr="00FC0D47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»</w:t>
            </w:r>
            <w:proofErr w:type="gramEnd"/>
            <w:r w:rsidRPr="00FC0D47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D96647" w:rsidRPr="00FC0D47" w:rsidRDefault="002464FD" w:rsidP="00085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lastRenderedPageBreak/>
        <w:t>2</w:t>
      </w:r>
      <w:r w:rsidR="00D96647" w:rsidRPr="00FC0D47">
        <w:rPr>
          <w:rFonts w:ascii="Times New Roman" w:hAnsi="Times New Roman"/>
          <w:sz w:val="28"/>
          <w:szCs w:val="28"/>
        </w:rPr>
        <w:t>.1.</w:t>
      </w:r>
      <w:r w:rsidR="00F23681" w:rsidRPr="00FC0D47">
        <w:rPr>
          <w:rFonts w:ascii="Times New Roman" w:hAnsi="Times New Roman"/>
          <w:sz w:val="28"/>
          <w:szCs w:val="28"/>
        </w:rPr>
        <w:t>4</w:t>
      </w:r>
      <w:r w:rsidR="009A792F" w:rsidRPr="00FC0D47">
        <w:rPr>
          <w:rFonts w:ascii="Times New Roman" w:hAnsi="Times New Roman"/>
          <w:sz w:val="28"/>
          <w:szCs w:val="28"/>
        </w:rPr>
        <w:t xml:space="preserve">. Абзац первый </w:t>
      </w:r>
      <w:r w:rsidR="00D96647" w:rsidRPr="00FC0D47">
        <w:rPr>
          <w:rFonts w:ascii="Times New Roman" w:hAnsi="Times New Roman"/>
          <w:sz w:val="28"/>
          <w:szCs w:val="28"/>
        </w:rPr>
        <w:t>позиции «Ожидаемые конечные результаты реализации подпрограммы» изложить в следующей редакции:</w:t>
      </w: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110"/>
        <w:gridCol w:w="5246"/>
      </w:tblGrid>
      <w:tr w:rsidR="00D96647" w:rsidRPr="00FC0D47" w:rsidTr="009A3E41">
        <w:tc>
          <w:tcPr>
            <w:tcW w:w="4110" w:type="dxa"/>
            <w:shd w:val="clear" w:color="auto" w:fill="auto"/>
          </w:tcPr>
          <w:p w:rsidR="00D96647" w:rsidRPr="00FC0D47" w:rsidRDefault="00D96647" w:rsidP="009A3E41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D96647" w:rsidRPr="00FC0D47" w:rsidRDefault="00D96647" w:rsidP="00D966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D47">
              <w:rPr>
                <w:rFonts w:ascii="Times New Roman" w:hAnsi="Times New Roman"/>
                <w:bCs/>
                <w:sz w:val="28"/>
                <w:szCs w:val="28"/>
              </w:rPr>
              <w:t>«- увеличение доли населения, удовлетворенного деятельностью органов муниципальной власти, способствующей обеспечению безопасности граждан, в общей численности анкетированных лиц к 2026 году составит 50 %;».</w:t>
            </w:r>
          </w:p>
        </w:tc>
      </w:tr>
    </w:tbl>
    <w:p w:rsidR="0010698A" w:rsidRPr="00FC0D47" w:rsidRDefault="002464FD" w:rsidP="00085137">
      <w:pPr>
        <w:pStyle w:val="af7"/>
        <w:ind w:firstLine="708"/>
        <w:jc w:val="both"/>
        <w:rPr>
          <w:rFonts w:eastAsia="Times New Roman"/>
          <w:szCs w:val="28"/>
        </w:rPr>
      </w:pPr>
      <w:r w:rsidRPr="00FC0D47">
        <w:rPr>
          <w:szCs w:val="28"/>
        </w:rPr>
        <w:t>2</w:t>
      </w:r>
      <w:r w:rsidR="00EB5D86" w:rsidRPr="00FC0D47">
        <w:rPr>
          <w:szCs w:val="28"/>
        </w:rPr>
        <w:t xml:space="preserve">.2. </w:t>
      </w:r>
      <w:r w:rsidR="0065537D" w:rsidRPr="00FC0D47">
        <w:rPr>
          <w:szCs w:val="28"/>
        </w:rPr>
        <w:t>В р</w:t>
      </w:r>
      <w:r w:rsidR="00EB5D86" w:rsidRPr="00FC0D47">
        <w:rPr>
          <w:rFonts w:eastAsia="Times New Roman"/>
          <w:szCs w:val="28"/>
        </w:rPr>
        <w:t>аздел</w:t>
      </w:r>
      <w:r w:rsidR="0065537D" w:rsidRPr="00FC0D47">
        <w:rPr>
          <w:rFonts w:eastAsia="Times New Roman"/>
          <w:szCs w:val="28"/>
        </w:rPr>
        <w:t>е</w:t>
      </w:r>
      <w:r w:rsidR="00EB5D86" w:rsidRPr="00FC0D47">
        <w:rPr>
          <w:rFonts w:eastAsia="Times New Roman"/>
          <w:szCs w:val="28"/>
        </w:rPr>
        <w:t xml:space="preserve"> «Характеристика основных мероприятий подпрограммы»:</w:t>
      </w:r>
    </w:p>
    <w:p w:rsidR="00353C5B" w:rsidRPr="00FC0D47" w:rsidRDefault="002464FD" w:rsidP="005F3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2</w:t>
      </w:r>
      <w:r w:rsidR="009B0F92" w:rsidRPr="00FC0D47">
        <w:rPr>
          <w:rFonts w:ascii="Times New Roman" w:hAnsi="Times New Roman"/>
          <w:sz w:val="28"/>
          <w:szCs w:val="28"/>
        </w:rPr>
        <w:t xml:space="preserve">.2.1. Абзац </w:t>
      </w:r>
      <w:r w:rsidR="00F23681" w:rsidRPr="00FC0D47">
        <w:rPr>
          <w:rFonts w:ascii="Times New Roman" w:hAnsi="Times New Roman"/>
          <w:sz w:val="28"/>
          <w:szCs w:val="28"/>
        </w:rPr>
        <w:t>третий</w:t>
      </w:r>
      <w:r w:rsidR="009B0F92" w:rsidRPr="00FC0D47">
        <w:rPr>
          <w:rFonts w:ascii="Times New Roman" w:hAnsi="Times New Roman"/>
          <w:sz w:val="28"/>
          <w:szCs w:val="28"/>
        </w:rPr>
        <w:t xml:space="preserve"> пункт</w:t>
      </w:r>
      <w:r w:rsidR="00F23681" w:rsidRPr="00FC0D47">
        <w:rPr>
          <w:rFonts w:ascii="Times New Roman" w:hAnsi="Times New Roman"/>
          <w:sz w:val="28"/>
          <w:szCs w:val="28"/>
        </w:rPr>
        <w:t>а</w:t>
      </w:r>
      <w:r w:rsidR="009B0F92" w:rsidRPr="00FC0D47">
        <w:rPr>
          <w:rFonts w:ascii="Times New Roman" w:hAnsi="Times New Roman"/>
          <w:sz w:val="28"/>
          <w:szCs w:val="28"/>
        </w:rPr>
        <w:t xml:space="preserve"> </w:t>
      </w:r>
      <w:r w:rsidR="007B3EEF" w:rsidRPr="00FC0D47">
        <w:rPr>
          <w:rFonts w:ascii="Times New Roman" w:hAnsi="Times New Roman"/>
          <w:sz w:val="28"/>
          <w:szCs w:val="28"/>
        </w:rPr>
        <w:t>«</w:t>
      </w:r>
      <w:r w:rsidR="009B0F92" w:rsidRPr="00FC0D47">
        <w:rPr>
          <w:rFonts w:ascii="Times New Roman" w:hAnsi="Times New Roman"/>
          <w:sz w:val="28"/>
          <w:szCs w:val="28"/>
        </w:rPr>
        <w:t>2</w:t>
      </w:r>
      <w:r w:rsidR="007B3EEF" w:rsidRPr="00FC0D47">
        <w:rPr>
          <w:rFonts w:ascii="Times New Roman" w:hAnsi="Times New Roman"/>
          <w:sz w:val="28"/>
          <w:szCs w:val="28"/>
        </w:rPr>
        <w:t>»</w:t>
      </w:r>
      <w:r w:rsidR="009B0F92" w:rsidRPr="00FC0D4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0698A" w:rsidRPr="00FC0D47" w:rsidRDefault="009B0F92" w:rsidP="00085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«- проведение профилактической работы с лицами, осужденными к наказанию без изоляции от общества и лицами, освободившимися из мест лишения свободы</w:t>
      </w:r>
      <w:r w:rsidR="005549E9" w:rsidRPr="00FC0D47">
        <w:rPr>
          <w:rFonts w:ascii="Times New Roman" w:hAnsi="Times New Roman"/>
          <w:sz w:val="28"/>
          <w:szCs w:val="28"/>
        </w:rPr>
        <w:t>,</w:t>
      </w:r>
      <w:r w:rsidRPr="00FC0D47">
        <w:rPr>
          <w:rFonts w:ascii="Times New Roman" w:hAnsi="Times New Roman"/>
          <w:sz w:val="28"/>
          <w:szCs w:val="28"/>
        </w:rPr>
        <w:t xml:space="preserve"> в рамках деятельности </w:t>
      </w:r>
      <w:r w:rsidR="008E378F" w:rsidRPr="00FC0D47">
        <w:rPr>
          <w:rFonts w:ascii="Times New Roman" w:eastAsia="Lucida Sans Unicode" w:hAnsi="Times New Roman"/>
          <w:sz w:val="28"/>
          <w:szCs w:val="28"/>
          <w:lang w:eastAsia="en-US"/>
        </w:rPr>
        <w:t>рабочей группы по ресоциализации и социальной адаптации лиц</w:t>
      </w:r>
      <w:r w:rsidR="00DD6CD0">
        <w:rPr>
          <w:rFonts w:ascii="Times New Roman" w:eastAsia="Lucida Sans Unicode" w:hAnsi="Times New Roman"/>
          <w:sz w:val="28"/>
          <w:szCs w:val="28"/>
          <w:lang w:eastAsia="en-US"/>
        </w:rPr>
        <w:t>,</w:t>
      </w:r>
      <w:r w:rsidR="008E378F" w:rsidRPr="00FC0D47">
        <w:rPr>
          <w:rFonts w:ascii="Times New Roman" w:eastAsia="Lucida Sans Unicode" w:hAnsi="Times New Roman"/>
          <w:sz w:val="28"/>
          <w:szCs w:val="28"/>
          <w:lang w:eastAsia="en-US"/>
        </w:rPr>
        <w:t xml:space="preserve"> отбывших наказание Петровского городского округа Ставропольского края</w:t>
      </w:r>
      <w:proofErr w:type="gramStart"/>
      <w:r w:rsidRPr="00FC0D47">
        <w:rPr>
          <w:rFonts w:ascii="Times New Roman" w:hAnsi="Times New Roman"/>
          <w:sz w:val="28"/>
          <w:szCs w:val="28"/>
        </w:rPr>
        <w:t>;»</w:t>
      </w:r>
      <w:proofErr w:type="gramEnd"/>
      <w:r w:rsidRPr="00FC0D47">
        <w:rPr>
          <w:rFonts w:ascii="Times New Roman" w:hAnsi="Times New Roman"/>
          <w:sz w:val="28"/>
          <w:szCs w:val="28"/>
        </w:rPr>
        <w:t>.</w:t>
      </w:r>
    </w:p>
    <w:p w:rsidR="009B0F92" w:rsidRPr="00FC0D47" w:rsidRDefault="002464FD" w:rsidP="005F3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2</w:t>
      </w:r>
      <w:r w:rsidR="009B0F92" w:rsidRPr="00FC0D47">
        <w:rPr>
          <w:rFonts w:ascii="Times New Roman" w:hAnsi="Times New Roman"/>
          <w:sz w:val="28"/>
          <w:szCs w:val="28"/>
        </w:rPr>
        <w:t xml:space="preserve">.2.2. Пункт </w:t>
      </w:r>
      <w:r w:rsidR="00D85722" w:rsidRPr="00FC0D47">
        <w:rPr>
          <w:rFonts w:ascii="Times New Roman" w:hAnsi="Times New Roman"/>
          <w:sz w:val="28"/>
          <w:szCs w:val="28"/>
        </w:rPr>
        <w:t>«</w:t>
      </w:r>
      <w:r w:rsidR="009B0F92" w:rsidRPr="00FC0D47">
        <w:rPr>
          <w:rFonts w:ascii="Times New Roman" w:hAnsi="Times New Roman"/>
          <w:sz w:val="28"/>
          <w:szCs w:val="28"/>
        </w:rPr>
        <w:t>3</w:t>
      </w:r>
      <w:r w:rsidR="00D85722" w:rsidRPr="00FC0D47">
        <w:rPr>
          <w:rFonts w:ascii="Times New Roman" w:hAnsi="Times New Roman"/>
          <w:sz w:val="28"/>
          <w:szCs w:val="28"/>
        </w:rPr>
        <w:t>»</w:t>
      </w:r>
      <w:r w:rsidR="009B0F92" w:rsidRPr="00FC0D4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B0F92" w:rsidRPr="00FC0D47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hAnsi="Times New Roman"/>
          <w:sz w:val="28"/>
          <w:szCs w:val="28"/>
        </w:rPr>
        <w:t>«</w:t>
      </w:r>
      <w:r w:rsidR="000145F2" w:rsidRPr="00FC0D47">
        <w:rPr>
          <w:rFonts w:ascii="Times New Roman" w:hAnsi="Times New Roman"/>
          <w:sz w:val="28"/>
          <w:szCs w:val="28"/>
        </w:rPr>
        <w:t xml:space="preserve">3) </w:t>
      </w: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 xml:space="preserve">Обеспечение взаимодействия субъектов профилактики правонарушений, в том числе правонарушений несовершеннолетних на территории округа. </w:t>
      </w:r>
    </w:p>
    <w:p w:rsidR="009B0F92" w:rsidRPr="00FC0D47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9B0F92" w:rsidRPr="00FC0D47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организация и обеспечение деятельности комиссии по профилактике правонарушений на территории Петровского городского округа Ставропольского края, как координационного органа в сфере профилактики правонарушений (далее – комиссия по профилактике правонарушений);</w:t>
      </w:r>
    </w:p>
    <w:p w:rsidR="009B0F92" w:rsidRPr="00FC0D47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организация и обеспечение деятельности административной комиссии Петровского городского округа Ставропольского края (далее – административная комиссия);</w:t>
      </w:r>
    </w:p>
    <w:p w:rsidR="009B0F92" w:rsidRPr="00FC0D47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организация и обеспечение деятельности комиссии по делам несовершеннолетних и защите их прав Петровского городского округа Ставропольского края (далее – комиссия по делам несовершеннолетних);</w:t>
      </w:r>
    </w:p>
    <w:p w:rsidR="009B0F92" w:rsidRPr="00FC0D47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организация и обеспечение деятельности антинаркотической комиссии Петровского городского округа Ставропольского края;</w:t>
      </w:r>
    </w:p>
    <w:p w:rsidR="009B0F92" w:rsidRPr="00FC0D47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проведение мероприятий, направленных на профилактику правонарушений и наркомании, в том числе правонарушений несовершеннолетних</w:t>
      </w:r>
      <w:r w:rsidR="00886F29" w:rsidRPr="00FC0D47">
        <w:rPr>
          <w:rFonts w:ascii="Times New Roman" w:eastAsia="Lucida Sans Unicode" w:hAnsi="Times New Roman"/>
          <w:sz w:val="28"/>
          <w:szCs w:val="28"/>
          <w:lang w:eastAsia="en-US"/>
        </w:rPr>
        <w:t xml:space="preserve"> и молодежи</w:t>
      </w: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, с участием субъектов профилактики правонарушений (круглые столы, беседы, акции);</w:t>
      </w:r>
    </w:p>
    <w:p w:rsidR="009B0F92" w:rsidRPr="00FC0D47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 xml:space="preserve">проведение социально-психологического тестирования на предмет выявления несовершеннолетних, входящих в «группу риска», а также проведение </w:t>
      </w:r>
      <w:proofErr w:type="gramStart"/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экспресс-тестирования</w:t>
      </w:r>
      <w:proofErr w:type="gramEnd"/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 xml:space="preserve"> на предмет выявления немедицинского потребления несовершеннолетними наркотических и психотропных веществ;</w:t>
      </w:r>
    </w:p>
    <w:p w:rsidR="009B0F92" w:rsidRPr="00FC0D47" w:rsidRDefault="004213BF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lastRenderedPageBreak/>
        <w:t xml:space="preserve">организация и проведение мероприятий по выявлению и уничтожению дикорастущих </w:t>
      </w:r>
      <w:proofErr w:type="spellStart"/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наркосодержащих</w:t>
      </w:r>
      <w:proofErr w:type="spellEnd"/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 xml:space="preserve"> растений на территории Петровского городского округа Ставропольского края</w:t>
      </w:r>
      <w:r w:rsidR="009B0F92" w:rsidRPr="00FC0D47">
        <w:rPr>
          <w:rFonts w:ascii="Times New Roman" w:eastAsia="Lucida Sans Unicode" w:hAnsi="Times New Roman"/>
          <w:sz w:val="28"/>
          <w:szCs w:val="28"/>
          <w:lang w:eastAsia="en-US"/>
        </w:rPr>
        <w:t>;</w:t>
      </w:r>
    </w:p>
    <w:p w:rsidR="009B0F92" w:rsidRPr="00FC0D47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 xml:space="preserve">организация работы волонтерских и молодёжных организаций, в том числе общественных объединений правоохранительной направленности, по выявлению в информационно-телекоммуникационной сети «Интернет» страниц сайтов, а также сетевых адресов, содержащих сведения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прекурсоров</w:t>
      </w:r>
      <w:proofErr w:type="spellEnd"/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;</w:t>
      </w:r>
    </w:p>
    <w:p w:rsidR="009B0F92" w:rsidRPr="00FC0D47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разработка и принятие муниципальных правовых актов в сфере профилактики правонарушений.</w:t>
      </w:r>
    </w:p>
    <w:p w:rsidR="009B0F92" w:rsidRPr="00FC0D47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9B0F92" w:rsidRPr="00FC0D47" w:rsidRDefault="009B0F92" w:rsidP="009B0F9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hAnsi="Times New Roman"/>
          <w:sz w:val="28"/>
          <w:szCs w:val="28"/>
        </w:rPr>
        <w:t xml:space="preserve">- </w:t>
      </w:r>
      <w:r w:rsidRPr="00FC0D47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удовлетворенность населения деятельностью органов муниципальной власти, способствующей обеспечению безопасности граждан, в общей численности </w:t>
      </w:r>
      <w:r w:rsidR="00886F29" w:rsidRPr="00FC0D47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анкетированных</w:t>
      </w:r>
      <w:r w:rsidRPr="00FC0D47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лиц к 2026 году составит 50%;</w:t>
      </w:r>
    </w:p>
    <w:p w:rsidR="009B0F92" w:rsidRPr="00FC0D47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- устойчивое развитие межведомственной системы профилактики правонарушений;</w:t>
      </w:r>
    </w:p>
    <w:p w:rsidR="009B0F92" w:rsidRPr="00FC0D47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- обеспечение реализации административного законодательства на территории округа.</w:t>
      </w:r>
    </w:p>
    <w:p w:rsidR="009B0F92" w:rsidRPr="00FC0D47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Ответственным исполнителем данного мероприятия является отдел по общественной безопасности.</w:t>
      </w:r>
    </w:p>
    <w:p w:rsidR="009B0F92" w:rsidRPr="00FC0D47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Соисполнителями данного мероприятия являются:</w:t>
      </w:r>
    </w:p>
    <w:p w:rsidR="009B0F92" w:rsidRPr="00FC0D47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- отдел социального развития;</w:t>
      </w:r>
    </w:p>
    <w:p w:rsidR="009B0F92" w:rsidRPr="00FC0D47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- отдел образования;</w:t>
      </w:r>
    </w:p>
    <w:p w:rsidR="009B0F92" w:rsidRPr="00FC0D47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- отдел закупок;</w:t>
      </w:r>
    </w:p>
    <w:p w:rsidR="009B0F92" w:rsidRPr="00FC0D47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- отдел культуры;</w:t>
      </w:r>
    </w:p>
    <w:p w:rsidR="009B0F92" w:rsidRPr="00FC0D47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- отдел физической культуры и спорта;</w:t>
      </w:r>
    </w:p>
    <w:p w:rsidR="009B0F92" w:rsidRPr="00FC0D47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- МЦ «Импульс»:</w:t>
      </w:r>
    </w:p>
    <w:p w:rsidR="009B0F92" w:rsidRPr="00FC0D47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- образовательные организации.</w:t>
      </w:r>
    </w:p>
    <w:p w:rsidR="00886F29" w:rsidRPr="00FC0D47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Участниками данного основного мероприятия являются</w:t>
      </w:r>
      <w:r w:rsidR="00886F29" w:rsidRPr="00FC0D47">
        <w:rPr>
          <w:rFonts w:ascii="Times New Roman" w:eastAsia="Lucida Sans Unicode" w:hAnsi="Times New Roman"/>
          <w:sz w:val="28"/>
          <w:szCs w:val="28"/>
          <w:lang w:eastAsia="en-US"/>
        </w:rPr>
        <w:t>:</w:t>
      </w:r>
    </w:p>
    <w:p w:rsidR="00886F29" w:rsidRPr="00FC0D47" w:rsidRDefault="00886F29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-</w:t>
      </w:r>
      <w:r w:rsidR="009B0F92" w:rsidRPr="00FC0D47">
        <w:rPr>
          <w:rFonts w:ascii="Times New Roman" w:eastAsia="Lucida Sans Unicode" w:hAnsi="Times New Roman"/>
          <w:sz w:val="28"/>
          <w:szCs w:val="28"/>
          <w:lang w:eastAsia="en-US"/>
        </w:rPr>
        <w:t xml:space="preserve"> ОМВД по Петровскому городскому округу</w:t>
      </w: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 xml:space="preserve"> </w:t>
      </w:r>
      <w:r w:rsidR="009B0F92" w:rsidRPr="00FC0D47">
        <w:rPr>
          <w:rFonts w:ascii="Times New Roman" w:hAnsi="Times New Roman"/>
          <w:bCs/>
          <w:sz w:val="28"/>
          <w:szCs w:val="28"/>
        </w:rPr>
        <w:t>(по согласованию)</w:t>
      </w: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;</w:t>
      </w:r>
    </w:p>
    <w:p w:rsidR="00886F29" w:rsidRPr="00FC0D47" w:rsidRDefault="00886F29" w:rsidP="009B0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-</w:t>
      </w:r>
      <w:r w:rsidR="009B0F92" w:rsidRPr="00FC0D47">
        <w:rPr>
          <w:rFonts w:ascii="Times New Roman" w:eastAsia="Lucida Sans Unicode" w:hAnsi="Times New Roman"/>
          <w:sz w:val="28"/>
          <w:szCs w:val="28"/>
          <w:lang w:eastAsia="en-US"/>
        </w:rPr>
        <w:t xml:space="preserve"> филиал по </w:t>
      </w:r>
      <w:proofErr w:type="gramStart"/>
      <w:r w:rsidR="009B0F92" w:rsidRPr="00FC0D47">
        <w:rPr>
          <w:rFonts w:ascii="Times New Roman" w:eastAsia="Lucida Sans Unicode" w:hAnsi="Times New Roman"/>
          <w:sz w:val="28"/>
          <w:szCs w:val="28"/>
          <w:lang w:eastAsia="en-US"/>
        </w:rPr>
        <w:t>ПР</w:t>
      </w:r>
      <w:proofErr w:type="gramEnd"/>
      <w:r w:rsidR="009B0F92" w:rsidRPr="00FC0D47">
        <w:rPr>
          <w:rFonts w:ascii="Times New Roman" w:eastAsia="Lucida Sans Unicode" w:hAnsi="Times New Roman"/>
          <w:sz w:val="28"/>
          <w:szCs w:val="28"/>
          <w:lang w:eastAsia="en-US"/>
        </w:rPr>
        <w:t xml:space="preserve"> ФКУ УИИ УФСИН</w:t>
      </w: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 xml:space="preserve"> </w:t>
      </w:r>
      <w:r w:rsidR="009B0F92" w:rsidRPr="00FC0D47">
        <w:rPr>
          <w:rFonts w:ascii="Times New Roman" w:hAnsi="Times New Roman"/>
          <w:bCs/>
          <w:sz w:val="28"/>
          <w:szCs w:val="28"/>
        </w:rPr>
        <w:t>(по согласованию)</w:t>
      </w:r>
      <w:r w:rsidRPr="00FC0D47">
        <w:rPr>
          <w:rFonts w:ascii="Times New Roman" w:hAnsi="Times New Roman"/>
          <w:bCs/>
          <w:sz w:val="28"/>
          <w:szCs w:val="28"/>
        </w:rPr>
        <w:t>;</w:t>
      </w:r>
    </w:p>
    <w:p w:rsidR="009B0F92" w:rsidRPr="00FC0D47" w:rsidRDefault="00886F29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hAnsi="Times New Roman"/>
          <w:bCs/>
          <w:sz w:val="28"/>
          <w:szCs w:val="28"/>
        </w:rPr>
        <w:t>-</w:t>
      </w:r>
      <w:r w:rsidR="009B0F92" w:rsidRPr="00FC0D47">
        <w:rPr>
          <w:rFonts w:ascii="Times New Roman" w:hAnsi="Times New Roman"/>
          <w:bCs/>
          <w:sz w:val="28"/>
          <w:szCs w:val="28"/>
        </w:rPr>
        <w:t xml:space="preserve"> ГКУ «Центр занятости населения Петров</w:t>
      </w:r>
      <w:r w:rsidRPr="00FC0D47">
        <w:rPr>
          <w:rFonts w:ascii="Times New Roman" w:hAnsi="Times New Roman"/>
          <w:bCs/>
          <w:sz w:val="28"/>
          <w:szCs w:val="28"/>
        </w:rPr>
        <w:t>ского района» (по согласованию);</w:t>
      </w:r>
    </w:p>
    <w:p w:rsidR="0010698A" w:rsidRPr="00085137" w:rsidRDefault="00886F29" w:rsidP="0008513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- ООПН «Ангел</w:t>
      </w:r>
      <w:r w:rsidR="00E23D70" w:rsidRPr="00FC0D47">
        <w:rPr>
          <w:rFonts w:ascii="Times New Roman" w:eastAsia="Lucida Sans Unicode" w:hAnsi="Times New Roman"/>
          <w:sz w:val="28"/>
          <w:szCs w:val="28"/>
          <w:lang w:eastAsia="en-US"/>
        </w:rPr>
        <w:t xml:space="preserve"> </w:t>
      </w:r>
      <w:r w:rsidR="00E23D70" w:rsidRPr="00FC0D47">
        <w:rPr>
          <w:rFonts w:ascii="Times New Roman" w:eastAsia="Calibri" w:hAnsi="Times New Roman"/>
          <w:sz w:val="28"/>
          <w:szCs w:val="24"/>
          <w:lang w:eastAsia="en-US"/>
        </w:rPr>
        <w:t>(по согласованию)</w:t>
      </w:r>
      <w:proofErr w:type="gramStart"/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.»</w:t>
      </w:r>
      <w:proofErr w:type="gramEnd"/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.</w:t>
      </w:r>
    </w:p>
    <w:p w:rsidR="009B14D5" w:rsidRPr="00FC0D47" w:rsidRDefault="002464FD" w:rsidP="009B1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2</w:t>
      </w:r>
      <w:r w:rsidR="009B14D5" w:rsidRPr="00FC0D47">
        <w:rPr>
          <w:rFonts w:ascii="Times New Roman" w:hAnsi="Times New Roman"/>
          <w:sz w:val="28"/>
          <w:szCs w:val="28"/>
        </w:rPr>
        <w:t xml:space="preserve">.2.3. Абзац </w:t>
      </w:r>
      <w:r w:rsidR="009747BE" w:rsidRPr="00FC0D47">
        <w:rPr>
          <w:rFonts w:ascii="Times New Roman" w:hAnsi="Times New Roman"/>
          <w:sz w:val="28"/>
          <w:szCs w:val="28"/>
        </w:rPr>
        <w:t>третий и четвертый</w:t>
      </w:r>
      <w:r w:rsidR="009B14D5" w:rsidRPr="00FC0D47">
        <w:rPr>
          <w:rFonts w:ascii="Times New Roman" w:hAnsi="Times New Roman"/>
          <w:sz w:val="28"/>
          <w:szCs w:val="28"/>
        </w:rPr>
        <w:t xml:space="preserve"> пункт</w:t>
      </w:r>
      <w:r w:rsidR="009747BE" w:rsidRPr="00FC0D47">
        <w:rPr>
          <w:rFonts w:ascii="Times New Roman" w:hAnsi="Times New Roman"/>
          <w:sz w:val="28"/>
          <w:szCs w:val="28"/>
        </w:rPr>
        <w:t>а</w:t>
      </w:r>
      <w:r w:rsidR="009B14D5" w:rsidRPr="00FC0D47">
        <w:rPr>
          <w:rFonts w:ascii="Times New Roman" w:hAnsi="Times New Roman"/>
          <w:sz w:val="28"/>
          <w:szCs w:val="28"/>
        </w:rPr>
        <w:t xml:space="preserve"> </w:t>
      </w:r>
      <w:r w:rsidR="00D85722" w:rsidRPr="00FC0D47">
        <w:rPr>
          <w:rFonts w:ascii="Times New Roman" w:hAnsi="Times New Roman"/>
          <w:sz w:val="28"/>
          <w:szCs w:val="28"/>
        </w:rPr>
        <w:t>«</w:t>
      </w:r>
      <w:r w:rsidR="009B14D5" w:rsidRPr="00FC0D47">
        <w:rPr>
          <w:rFonts w:ascii="Times New Roman" w:hAnsi="Times New Roman"/>
          <w:sz w:val="28"/>
          <w:szCs w:val="28"/>
        </w:rPr>
        <w:t>4</w:t>
      </w:r>
      <w:r w:rsidR="00D85722" w:rsidRPr="00FC0D47">
        <w:rPr>
          <w:rFonts w:ascii="Times New Roman" w:hAnsi="Times New Roman"/>
          <w:sz w:val="28"/>
          <w:szCs w:val="28"/>
        </w:rPr>
        <w:t>»</w:t>
      </w:r>
      <w:r w:rsidR="009B14D5" w:rsidRPr="00FC0D4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B14D5" w:rsidRPr="00FC0D47" w:rsidRDefault="009B14D5" w:rsidP="009B14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«</w:t>
      </w: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подготовка, публикация и распространение агитационных материалов, листовок, плакатов, направленных на: профилактику бытового насилия и правонарушений в сфере семейно-бытовых отношений, пропаганду здорового образа жизни и массового спорта, профилактику алкоголизма, наркомании, антисоциального противоправного поведения, мошенничества, повышение уровня правосознания и правовой культуры населения;</w:t>
      </w:r>
    </w:p>
    <w:p w:rsidR="009B0F92" w:rsidRPr="00FC0D47" w:rsidRDefault="000145F2" w:rsidP="00014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lastRenderedPageBreak/>
        <w:t>освещение результатов деятельности комиссии по профилактике правонарушений, административной комиссии, комиссии по делам несовершеннолетних в средствах массовой информации и на официальном сайте администрации</w:t>
      </w:r>
      <w:proofErr w:type="gramStart"/>
      <w:r w:rsidRPr="00FC0D47">
        <w:rPr>
          <w:rFonts w:ascii="Times New Roman" w:eastAsia="Lucida Sans Unicode" w:hAnsi="Times New Roman"/>
          <w:sz w:val="28"/>
          <w:szCs w:val="28"/>
          <w:lang w:eastAsia="en-US"/>
        </w:rPr>
        <w:t>;</w:t>
      </w:r>
      <w:r w:rsidRPr="00FC0D47">
        <w:rPr>
          <w:rFonts w:ascii="Times New Roman" w:hAnsi="Times New Roman"/>
          <w:sz w:val="28"/>
          <w:szCs w:val="28"/>
        </w:rPr>
        <w:t>»</w:t>
      </w:r>
      <w:proofErr w:type="gramEnd"/>
      <w:r w:rsidRPr="00FC0D47">
        <w:rPr>
          <w:rFonts w:ascii="Times New Roman" w:hAnsi="Times New Roman"/>
          <w:sz w:val="28"/>
          <w:szCs w:val="28"/>
        </w:rPr>
        <w:t>.</w:t>
      </w:r>
    </w:p>
    <w:p w:rsidR="000145F2" w:rsidRPr="00FC0D47" w:rsidRDefault="000145F2" w:rsidP="00014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C3D" w:rsidRPr="00FC0D47" w:rsidRDefault="002464FD" w:rsidP="00085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3</w:t>
      </w:r>
      <w:r w:rsidR="003F3DA2" w:rsidRPr="00FC0D47">
        <w:rPr>
          <w:rFonts w:ascii="Times New Roman" w:hAnsi="Times New Roman"/>
          <w:sz w:val="28"/>
          <w:szCs w:val="28"/>
        </w:rPr>
        <w:t>. В приложении 4 «Подпрограмма «Антитеррористическая защищенность и защита населения и территории от чрезвычайных ситуаций»</w:t>
      </w:r>
      <w:r w:rsidR="00DF3C3D" w:rsidRPr="00FC0D4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DF3C3D" w:rsidRPr="00FC0D47">
        <w:rPr>
          <w:rFonts w:ascii="Times New Roman" w:eastAsia="Calibri" w:hAnsi="Times New Roman"/>
          <w:sz w:val="28"/>
          <w:lang w:eastAsia="en-US"/>
        </w:rPr>
        <w:t xml:space="preserve"> Петровского городского округа Ставропольского края «Межнациональные отношения, профилактика правонарушений, терроризма и поддержка казачества» к </w:t>
      </w:r>
      <w:r w:rsidR="00DF3C3D" w:rsidRPr="00FC0D47">
        <w:rPr>
          <w:rFonts w:ascii="Times New Roman" w:hAnsi="Times New Roman"/>
          <w:sz w:val="28"/>
          <w:szCs w:val="28"/>
        </w:rPr>
        <w:t>Программе:</w:t>
      </w:r>
    </w:p>
    <w:p w:rsidR="00DF3C3D" w:rsidRPr="00FC0D47" w:rsidRDefault="00DF3C3D" w:rsidP="00085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3.1. В паспорте подпрограммы:</w:t>
      </w:r>
    </w:p>
    <w:p w:rsidR="003F3DA2" w:rsidRPr="00FC0D47" w:rsidRDefault="002464FD" w:rsidP="003F3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3</w:t>
      </w:r>
      <w:r w:rsidR="003F3DA2" w:rsidRPr="00FC0D47">
        <w:rPr>
          <w:rFonts w:ascii="Times New Roman" w:hAnsi="Times New Roman"/>
          <w:sz w:val="28"/>
          <w:szCs w:val="28"/>
        </w:rPr>
        <w:t>.1.</w:t>
      </w:r>
      <w:r w:rsidR="00DF3C3D" w:rsidRPr="00FC0D47">
        <w:rPr>
          <w:rFonts w:ascii="Times New Roman" w:hAnsi="Times New Roman"/>
          <w:sz w:val="28"/>
          <w:szCs w:val="28"/>
        </w:rPr>
        <w:t>1.</w:t>
      </w:r>
      <w:r w:rsidR="003F3DA2" w:rsidRPr="00FC0D47">
        <w:rPr>
          <w:rFonts w:ascii="Times New Roman" w:hAnsi="Times New Roman"/>
          <w:sz w:val="28"/>
          <w:szCs w:val="28"/>
        </w:rPr>
        <w:t xml:space="preserve"> Позицию «Соисполнители подпрограммы» дополнить абзацами следующего содержания:</w:t>
      </w: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252"/>
        <w:gridCol w:w="5104"/>
      </w:tblGrid>
      <w:tr w:rsidR="003F3DA2" w:rsidRPr="00FC0D47" w:rsidTr="009A3E41">
        <w:tc>
          <w:tcPr>
            <w:tcW w:w="4252" w:type="dxa"/>
            <w:shd w:val="clear" w:color="auto" w:fill="auto"/>
          </w:tcPr>
          <w:p w:rsidR="003F3DA2" w:rsidRPr="00FC0D47" w:rsidRDefault="003F3DA2" w:rsidP="009A3E41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3F3DA2" w:rsidRPr="00FC0D47" w:rsidRDefault="003F3DA2" w:rsidP="009A3E4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FC0D47">
              <w:rPr>
                <w:rFonts w:ascii="Times New Roman" w:eastAsia="Lucida Sans Unicode" w:hAnsi="Times New Roman"/>
                <w:sz w:val="28"/>
                <w:szCs w:val="28"/>
              </w:rPr>
              <w:t>«- отдел культуры;</w:t>
            </w:r>
          </w:p>
          <w:p w:rsidR="003F3DA2" w:rsidRPr="00FC0D47" w:rsidRDefault="003F3DA2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0D47">
              <w:rPr>
                <w:rFonts w:ascii="Times New Roman" w:eastAsia="Lucida Sans Unicode" w:hAnsi="Times New Roman"/>
                <w:sz w:val="28"/>
                <w:szCs w:val="28"/>
              </w:rPr>
              <w:t xml:space="preserve">- 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физической культуры и спорта;</w:t>
            </w:r>
          </w:p>
          <w:p w:rsidR="003F3DA2" w:rsidRPr="00FC0D47" w:rsidRDefault="003F3DA2" w:rsidP="009A3E4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отдел закупок».</w:t>
            </w:r>
          </w:p>
        </w:tc>
      </w:tr>
    </w:tbl>
    <w:p w:rsidR="003F3DA2" w:rsidRPr="00FC0D47" w:rsidRDefault="002464FD" w:rsidP="00085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3</w:t>
      </w:r>
      <w:r w:rsidR="003F3DA2" w:rsidRPr="00FC0D47">
        <w:rPr>
          <w:rFonts w:ascii="Times New Roman" w:hAnsi="Times New Roman"/>
          <w:sz w:val="28"/>
          <w:szCs w:val="28"/>
        </w:rPr>
        <w:t>.</w:t>
      </w:r>
      <w:r w:rsidR="00DF3C3D" w:rsidRPr="00FC0D47">
        <w:rPr>
          <w:rFonts w:ascii="Times New Roman" w:hAnsi="Times New Roman"/>
          <w:sz w:val="28"/>
          <w:szCs w:val="28"/>
        </w:rPr>
        <w:t>1.</w:t>
      </w:r>
      <w:r w:rsidR="003F3DA2" w:rsidRPr="00FC0D47">
        <w:rPr>
          <w:rFonts w:ascii="Times New Roman" w:hAnsi="Times New Roman"/>
          <w:sz w:val="28"/>
          <w:szCs w:val="28"/>
        </w:rPr>
        <w:t>2. Позицию «</w:t>
      </w:r>
      <w:r w:rsidR="003F3DA2" w:rsidRPr="00FC0D47">
        <w:rPr>
          <w:rFonts w:ascii="Times New Roman" w:eastAsia="Calibri" w:hAnsi="Times New Roman"/>
          <w:sz w:val="28"/>
          <w:szCs w:val="28"/>
          <w:lang w:eastAsia="en-US"/>
        </w:rPr>
        <w:t xml:space="preserve">Объемы и источники финансового обеспечения </w:t>
      </w:r>
      <w:r w:rsidR="00DF3C3D" w:rsidRPr="00FC0D47">
        <w:rPr>
          <w:rFonts w:ascii="Times New Roman" w:eastAsia="Calibri" w:hAnsi="Times New Roman"/>
          <w:sz w:val="28"/>
          <w:szCs w:val="28"/>
          <w:lang w:eastAsia="en-US"/>
        </w:rPr>
        <w:t>подп</w:t>
      </w:r>
      <w:r w:rsidR="003F3DA2" w:rsidRPr="00FC0D47">
        <w:rPr>
          <w:rFonts w:ascii="Times New Roman" w:eastAsia="Calibri" w:hAnsi="Times New Roman"/>
          <w:sz w:val="28"/>
          <w:szCs w:val="28"/>
          <w:lang w:eastAsia="en-US"/>
        </w:rPr>
        <w:t>рограммы</w:t>
      </w:r>
      <w:r w:rsidR="003F3DA2" w:rsidRPr="00FC0D47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252"/>
        <w:gridCol w:w="5104"/>
      </w:tblGrid>
      <w:tr w:rsidR="003F3DA2" w:rsidRPr="00FC0D47" w:rsidTr="009A3E41">
        <w:tc>
          <w:tcPr>
            <w:tcW w:w="4252" w:type="dxa"/>
            <w:shd w:val="clear" w:color="auto" w:fill="auto"/>
          </w:tcPr>
          <w:p w:rsidR="003F3DA2" w:rsidRPr="00FC0D47" w:rsidRDefault="003F3DA2" w:rsidP="009A3E41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FC0D47">
              <w:rPr>
                <w:rFonts w:ascii="Times New Roman" w:eastAsia="Lucida Sans Unicode" w:hAnsi="Times New Roman"/>
                <w:sz w:val="28"/>
                <w:szCs w:val="28"/>
              </w:rPr>
              <w:t xml:space="preserve">«Объемы и источники </w:t>
            </w:r>
            <w:proofErr w:type="gramStart"/>
            <w:r w:rsidRPr="00FC0D47">
              <w:rPr>
                <w:rFonts w:ascii="Times New Roman" w:eastAsia="Lucida Sans Unicode" w:hAnsi="Times New Roman"/>
                <w:sz w:val="28"/>
                <w:szCs w:val="28"/>
              </w:rPr>
              <w:t>финансового</w:t>
            </w:r>
            <w:proofErr w:type="gramEnd"/>
          </w:p>
          <w:p w:rsidR="003F3DA2" w:rsidRPr="00FC0D47" w:rsidRDefault="003F3DA2" w:rsidP="009A3E41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FC0D47">
              <w:rPr>
                <w:rFonts w:ascii="Times New Roman" w:eastAsia="Lucida Sans Unicode" w:hAnsi="Times New Roman"/>
                <w:sz w:val="28"/>
                <w:szCs w:val="28"/>
              </w:rPr>
              <w:t>обеспечения подпрограммы</w:t>
            </w:r>
            <w:r w:rsidRPr="00FC0D47">
              <w:rPr>
                <w:rFonts w:ascii="Times New Roman" w:eastAsia="Lucida Sans Unicode" w:hAnsi="Times New Roman"/>
                <w:sz w:val="28"/>
                <w:szCs w:val="28"/>
              </w:rPr>
              <w:tab/>
            </w:r>
            <w:r w:rsidRPr="00FC0D47">
              <w:rPr>
                <w:rFonts w:ascii="Times New Roman" w:eastAsia="Lucida Sans Unicode" w:hAnsi="Times New Roman"/>
                <w:sz w:val="28"/>
                <w:szCs w:val="28"/>
              </w:rPr>
              <w:tab/>
            </w:r>
            <w:r w:rsidRPr="00FC0D47">
              <w:rPr>
                <w:rFonts w:ascii="Times New Roman" w:eastAsia="Lucida Sans Unicode" w:hAnsi="Times New Roman"/>
                <w:sz w:val="28"/>
                <w:szCs w:val="28"/>
              </w:rPr>
              <w:tab/>
            </w:r>
          </w:p>
        </w:tc>
        <w:tc>
          <w:tcPr>
            <w:tcW w:w="5104" w:type="dxa"/>
            <w:shd w:val="clear" w:color="auto" w:fill="auto"/>
          </w:tcPr>
          <w:p w:rsidR="003F3DA2" w:rsidRPr="00FC0D47" w:rsidRDefault="003F3DA2" w:rsidP="009A3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262E66" w:rsidRPr="00FC0D47">
              <w:rPr>
                <w:rFonts w:ascii="Times New Roman" w:hAnsi="Times New Roman"/>
                <w:sz w:val="28"/>
                <w:szCs w:val="28"/>
              </w:rPr>
              <w:t>77387,05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C0D47">
              <w:rPr>
                <w:rFonts w:ascii="Times New Roman" w:hAnsi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3F3DA2" w:rsidRPr="00FC0D47" w:rsidRDefault="003F3DA2" w:rsidP="009A3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3DA2" w:rsidRPr="00FC0D47" w:rsidRDefault="003F3DA2" w:rsidP="009A3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="00262E66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4729,27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C0D47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г. – </w:t>
            </w:r>
            <w:r w:rsidR="00262E66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4729,27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3F3DA2" w:rsidRPr="00FC0D47" w:rsidRDefault="003F3DA2" w:rsidP="009A3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3DA2" w:rsidRPr="00FC0D47" w:rsidRDefault="003F3DA2" w:rsidP="009A3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 округа – </w:t>
            </w:r>
            <w:r w:rsidR="00262E66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72657,78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г. – </w:t>
            </w:r>
            <w:r w:rsidR="00262E66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23295,89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9438,53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9444,47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10159,63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10159,63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10159,63 тыс. рублей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</w:p>
          <w:p w:rsidR="003F3DA2" w:rsidRPr="00FC0D47" w:rsidRDefault="003F3DA2" w:rsidP="009A3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2020 г. – 0,00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</w:t>
            </w:r>
            <w:r w:rsidR="00FE2372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0,00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</w:t>
            </w:r>
            <w:r w:rsidR="001B2D8D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0,00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</w:t>
            </w:r>
            <w:r w:rsidR="001B2D8D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0,00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</w:t>
            </w:r>
            <w:r w:rsidR="001B2D8D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0,00 тыс. рублей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3DA2" w:rsidRPr="00FC0D47" w:rsidRDefault="003F3DA2" w:rsidP="009A3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</w:t>
            </w:r>
            <w:r w:rsidR="001B2D8D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0,00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</w:t>
            </w:r>
            <w:r w:rsidR="001B2D8D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0,00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</w:t>
            </w:r>
            <w:r w:rsidR="001B2D8D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0,00 тыс. рублей;</w:t>
            </w:r>
          </w:p>
          <w:p w:rsidR="003F3DA2" w:rsidRPr="00FC0D47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</w:t>
            </w:r>
            <w:r w:rsidR="001B2D8D"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C0D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0,00 тыс. рублей».</w:t>
            </w:r>
          </w:p>
          <w:p w:rsidR="003F3DA2" w:rsidRPr="00FC0D47" w:rsidRDefault="003F3DA2" w:rsidP="009A3E41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</w:p>
        </w:tc>
      </w:tr>
    </w:tbl>
    <w:p w:rsidR="0010698A" w:rsidRPr="00FC0D47" w:rsidRDefault="002464FD" w:rsidP="000851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lastRenderedPageBreak/>
        <w:t>3</w:t>
      </w:r>
      <w:r w:rsidR="00DF3C3D" w:rsidRPr="00FC0D47">
        <w:rPr>
          <w:rFonts w:ascii="Times New Roman" w:hAnsi="Times New Roman"/>
          <w:sz w:val="28"/>
          <w:szCs w:val="28"/>
        </w:rPr>
        <w:t>.2</w:t>
      </w:r>
      <w:r w:rsidR="0010698A" w:rsidRPr="00FC0D47">
        <w:rPr>
          <w:rFonts w:ascii="Times New Roman" w:hAnsi="Times New Roman"/>
          <w:sz w:val="28"/>
          <w:szCs w:val="28"/>
        </w:rPr>
        <w:t>. В разделе «Характеристика основных мероприятий подпрограммы»:</w:t>
      </w:r>
    </w:p>
    <w:p w:rsidR="0010698A" w:rsidRPr="00FC0D47" w:rsidRDefault="002464FD" w:rsidP="00014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3</w:t>
      </w:r>
      <w:r w:rsidR="0010698A" w:rsidRPr="00FC0D47">
        <w:rPr>
          <w:rFonts w:ascii="Times New Roman" w:hAnsi="Times New Roman"/>
          <w:sz w:val="28"/>
          <w:szCs w:val="28"/>
        </w:rPr>
        <w:t>.</w:t>
      </w:r>
      <w:r w:rsidR="00DF3C3D" w:rsidRPr="00FC0D47">
        <w:rPr>
          <w:rFonts w:ascii="Times New Roman" w:hAnsi="Times New Roman"/>
          <w:sz w:val="28"/>
          <w:szCs w:val="28"/>
        </w:rPr>
        <w:t>2</w:t>
      </w:r>
      <w:r w:rsidR="0010698A" w:rsidRPr="00FC0D47">
        <w:rPr>
          <w:rFonts w:ascii="Times New Roman" w:hAnsi="Times New Roman"/>
          <w:sz w:val="28"/>
          <w:szCs w:val="28"/>
        </w:rPr>
        <w:t xml:space="preserve">.1. </w:t>
      </w:r>
      <w:r w:rsidR="00DF3C3D" w:rsidRPr="00FC0D47">
        <w:rPr>
          <w:rFonts w:ascii="Times New Roman" w:hAnsi="Times New Roman"/>
          <w:sz w:val="28"/>
          <w:szCs w:val="28"/>
        </w:rPr>
        <w:t>Пункт «1» п</w:t>
      </w:r>
      <w:r w:rsidR="0010698A" w:rsidRPr="00FC0D47">
        <w:rPr>
          <w:rFonts w:ascii="Times New Roman" w:hAnsi="Times New Roman"/>
          <w:sz w:val="28"/>
          <w:szCs w:val="28"/>
        </w:rPr>
        <w:t>осле абзаца второго до</w:t>
      </w:r>
      <w:r w:rsidR="00BA7E90" w:rsidRPr="00FC0D47">
        <w:rPr>
          <w:rFonts w:ascii="Times New Roman" w:hAnsi="Times New Roman"/>
          <w:sz w:val="28"/>
          <w:szCs w:val="28"/>
        </w:rPr>
        <w:t>полнить</w:t>
      </w:r>
      <w:r w:rsidR="0010698A" w:rsidRPr="00FC0D47">
        <w:rPr>
          <w:rFonts w:ascii="Times New Roman" w:hAnsi="Times New Roman"/>
          <w:sz w:val="28"/>
          <w:szCs w:val="28"/>
        </w:rPr>
        <w:t xml:space="preserve"> абзац</w:t>
      </w:r>
      <w:r w:rsidR="00DF3C3D" w:rsidRPr="00FC0D47">
        <w:rPr>
          <w:rFonts w:ascii="Times New Roman" w:hAnsi="Times New Roman"/>
          <w:sz w:val="28"/>
          <w:szCs w:val="28"/>
        </w:rPr>
        <w:t>ем</w:t>
      </w:r>
      <w:r w:rsidR="0010698A" w:rsidRPr="00FC0D4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26BD4" w:rsidRPr="00FC0D47" w:rsidRDefault="0010698A" w:rsidP="000851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«</w:t>
      </w: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- разработка и согласование технического задания на создание и внедрение участка аппаратно-программного комплекса «Безопасный город» на территории Петровского городского округа Ставропольского края</w:t>
      </w:r>
      <w:proofErr w:type="gramStart"/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;</w:t>
      </w:r>
      <w:r w:rsidRPr="00FC0D47">
        <w:rPr>
          <w:rFonts w:ascii="Times New Roman" w:hAnsi="Times New Roman"/>
          <w:sz w:val="28"/>
          <w:szCs w:val="28"/>
        </w:rPr>
        <w:t>»</w:t>
      </w:r>
      <w:proofErr w:type="gramEnd"/>
      <w:r w:rsidRPr="00FC0D47">
        <w:rPr>
          <w:rFonts w:ascii="Times New Roman" w:hAnsi="Times New Roman"/>
          <w:sz w:val="28"/>
          <w:szCs w:val="28"/>
        </w:rPr>
        <w:t>.</w:t>
      </w:r>
    </w:p>
    <w:p w:rsidR="002001C3" w:rsidRPr="00FC0D47" w:rsidRDefault="002464FD" w:rsidP="00014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3</w:t>
      </w:r>
      <w:r w:rsidR="0010698A" w:rsidRPr="00FC0D47">
        <w:rPr>
          <w:rFonts w:ascii="Times New Roman" w:hAnsi="Times New Roman"/>
          <w:sz w:val="28"/>
          <w:szCs w:val="28"/>
        </w:rPr>
        <w:t>.</w:t>
      </w:r>
      <w:r w:rsidR="00020C65" w:rsidRPr="00FC0D47">
        <w:rPr>
          <w:rFonts w:ascii="Times New Roman" w:hAnsi="Times New Roman"/>
          <w:sz w:val="28"/>
          <w:szCs w:val="28"/>
        </w:rPr>
        <w:t>2</w:t>
      </w:r>
      <w:r w:rsidR="0010698A" w:rsidRPr="00FC0D47">
        <w:rPr>
          <w:rFonts w:ascii="Times New Roman" w:hAnsi="Times New Roman"/>
          <w:sz w:val="28"/>
          <w:szCs w:val="28"/>
        </w:rPr>
        <w:t xml:space="preserve">.2. </w:t>
      </w:r>
      <w:r w:rsidR="002001C3" w:rsidRPr="00FC0D47">
        <w:rPr>
          <w:rFonts w:ascii="Times New Roman" w:hAnsi="Times New Roman"/>
          <w:sz w:val="28"/>
          <w:szCs w:val="28"/>
        </w:rPr>
        <w:t xml:space="preserve">Пункт </w:t>
      </w:r>
      <w:r w:rsidR="00020C65" w:rsidRPr="00FC0D47">
        <w:rPr>
          <w:rFonts w:ascii="Times New Roman" w:hAnsi="Times New Roman"/>
          <w:sz w:val="28"/>
          <w:szCs w:val="28"/>
        </w:rPr>
        <w:t>«</w:t>
      </w:r>
      <w:r w:rsidR="00AA605B" w:rsidRPr="00FC0D47">
        <w:rPr>
          <w:rFonts w:ascii="Times New Roman" w:hAnsi="Times New Roman"/>
          <w:sz w:val="28"/>
          <w:szCs w:val="28"/>
        </w:rPr>
        <w:t>2</w:t>
      </w:r>
      <w:r w:rsidR="00020C65" w:rsidRPr="00FC0D47">
        <w:rPr>
          <w:rFonts w:ascii="Times New Roman" w:hAnsi="Times New Roman"/>
          <w:sz w:val="28"/>
          <w:szCs w:val="28"/>
        </w:rPr>
        <w:t>»</w:t>
      </w:r>
      <w:r w:rsidR="002001C3" w:rsidRPr="00FC0D4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lang w:eastAsia="ru-RU"/>
        </w:rPr>
      </w:pPr>
      <w:r w:rsidRPr="00FC0D47">
        <w:rPr>
          <w:rFonts w:ascii="Times New Roman" w:hAnsi="Times New Roman"/>
          <w:sz w:val="28"/>
          <w:szCs w:val="28"/>
        </w:rPr>
        <w:t>«</w:t>
      </w:r>
      <w:r w:rsidR="00AA605B" w:rsidRPr="00FC0D47">
        <w:rPr>
          <w:rFonts w:ascii="Times New Roman" w:hAnsi="Times New Roman"/>
          <w:sz w:val="28"/>
          <w:szCs w:val="28"/>
        </w:rPr>
        <w:t xml:space="preserve">2) </w:t>
      </w:r>
      <w:r w:rsidRPr="00FC0D47">
        <w:rPr>
          <w:rFonts w:ascii="Times New Roman" w:eastAsia="Lucida Sans Unicode" w:hAnsi="Times New Roman"/>
          <w:bCs/>
          <w:sz w:val="28"/>
          <w:szCs w:val="28"/>
          <w:lang w:eastAsia="ru-RU"/>
        </w:rPr>
        <w:t>Повышение уровня безопасности населения округа и защищенности критически важных объектов от террористических угроз.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В рамках реализации данного основного мероприятия Подпрограммы осуществляется: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- обеспечение охраны муниципальных объектов охранными предприятиями;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- в установленном законодательством порядке содействие в поддержании общественного порядка, соблюдение пропускного режима на муниципальных объектах охранными предприятиями;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- прочие расходы на обеспечение безопасности социально-значимых объектов, находящихся в муниципальной собственности.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Непосредственным результатом данного основного мероприятия Подпрограммы станет: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- обеспечение антитеррористической защищенности муниципальных объектов.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 xml:space="preserve">Ответственным исполнителем данного мероприятия является отдел по общественной безопасности. 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Соисполнителями данного мероприятия являются: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- отдел образования;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- отдел культуры;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 xml:space="preserve">- </w:t>
      </w:r>
      <w:r w:rsidRPr="00FC0D47">
        <w:rPr>
          <w:rFonts w:ascii="Times New Roman" w:eastAsia="Calibri" w:hAnsi="Times New Roman"/>
          <w:sz w:val="28"/>
          <w:szCs w:val="28"/>
        </w:rPr>
        <w:t>отдел физической культуры и спорта</w:t>
      </w: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;</w:t>
      </w:r>
    </w:p>
    <w:p w:rsidR="002001C3" w:rsidRPr="00FC0D47" w:rsidRDefault="002001C3" w:rsidP="000851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lastRenderedPageBreak/>
        <w:t>- отдел закупок</w:t>
      </w:r>
      <w:proofErr w:type="gramStart"/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.</w:t>
      </w:r>
      <w:r w:rsidRPr="00FC0D47">
        <w:rPr>
          <w:rFonts w:ascii="Times New Roman" w:hAnsi="Times New Roman"/>
          <w:sz w:val="28"/>
          <w:szCs w:val="28"/>
        </w:rPr>
        <w:t>».</w:t>
      </w:r>
      <w:proofErr w:type="gramEnd"/>
    </w:p>
    <w:p w:rsidR="0010698A" w:rsidRPr="00FC0D47" w:rsidRDefault="002464FD" w:rsidP="002001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hAnsi="Times New Roman"/>
          <w:sz w:val="28"/>
          <w:szCs w:val="28"/>
        </w:rPr>
        <w:t>3</w:t>
      </w:r>
      <w:r w:rsidR="001C46CD" w:rsidRPr="00FC0D47">
        <w:rPr>
          <w:rFonts w:ascii="Times New Roman" w:hAnsi="Times New Roman"/>
          <w:sz w:val="28"/>
          <w:szCs w:val="28"/>
        </w:rPr>
        <w:t>.2</w:t>
      </w:r>
      <w:r w:rsidR="002001C3" w:rsidRPr="00FC0D47">
        <w:rPr>
          <w:rFonts w:ascii="Times New Roman" w:hAnsi="Times New Roman"/>
          <w:sz w:val="28"/>
          <w:szCs w:val="28"/>
        </w:rPr>
        <w:t xml:space="preserve">.3. Пункт </w:t>
      </w:r>
      <w:r w:rsidR="001C46CD" w:rsidRPr="00FC0D47">
        <w:rPr>
          <w:rFonts w:ascii="Times New Roman" w:hAnsi="Times New Roman"/>
          <w:sz w:val="28"/>
          <w:szCs w:val="28"/>
        </w:rPr>
        <w:t>«</w:t>
      </w:r>
      <w:r w:rsidR="00786EC3" w:rsidRPr="00FC0D47">
        <w:rPr>
          <w:rFonts w:ascii="Times New Roman" w:hAnsi="Times New Roman"/>
          <w:sz w:val="28"/>
          <w:szCs w:val="28"/>
        </w:rPr>
        <w:t>4</w:t>
      </w:r>
      <w:r w:rsidR="001C46CD" w:rsidRPr="00FC0D47">
        <w:rPr>
          <w:rFonts w:ascii="Times New Roman" w:hAnsi="Times New Roman"/>
          <w:sz w:val="28"/>
          <w:szCs w:val="28"/>
        </w:rPr>
        <w:t>»</w:t>
      </w:r>
      <w:r w:rsidR="002001C3" w:rsidRPr="00FC0D4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FC0D47">
        <w:rPr>
          <w:rFonts w:ascii="Times New Roman" w:hAnsi="Times New Roman"/>
          <w:sz w:val="28"/>
          <w:szCs w:val="28"/>
        </w:rPr>
        <w:t>«</w:t>
      </w:r>
      <w:r w:rsidR="00786EC3" w:rsidRPr="00FC0D47">
        <w:rPr>
          <w:rFonts w:ascii="Times New Roman" w:hAnsi="Times New Roman"/>
          <w:sz w:val="28"/>
          <w:szCs w:val="28"/>
        </w:rPr>
        <w:t xml:space="preserve">4) </w:t>
      </w: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Предупреждение и ликвидация чрезвычайных ситуаций и стихийных бедствий.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В рамках реализации данного основного мероприятия Подпрограммы осуществляется: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- оснащение учебно-консультационных пунктов по гражданской обороне и защите от чрезвычайных ситуаций Петровского городского округа Ставропольского края необходимой учебно-материальной базой;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- обеспечение деятельности (оказание услуг) поисковых и аварийно-спасательных учреждений;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- предупреждение и ликвидация последствий чрезвычайных ситуаций и стихийных бедствий природного и техногенного характера.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Непосредственным результатом данного основного мероприятия Подпрограммы станет: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- повышение уровня профессиональной подготовки дежурно-диспетчерского персонала аварийно-спасательного формирования (системы «112» округа);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- минимизация последствий чрезвычайных ситуаций и стихийных бедствий природного и техногенного характера.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 xml:space="preserve">Ответственным исполнителем данного мероприятия является отдел по общественной безопасности. 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Соисполнителями данного мероприятия являются: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- аварийно-спасательное формирование;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- отдел культуры;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- отдел закупок</w:t>
      </w:r>
      <w:proofErr w:type="gramStart"/>
      <w:r w:rsidRPr="00FC0D47">
        <w:rPr>
          <w:rFonts w:ascii="Times New Roman" w:eastAsia="Lucida Sans Unicode" w:hAnsi="Times New Roman"/>
          <w:sz w:val="28"/>
          <w:szCs w:val="28"/>
          <w:lang w:eastAsia="ru-RU"/>
        </w:rPr>
        <w:t>.</w:t>
      </w:r>
      <w:r w:rsidRPr="00FC0D47">
        <w:rPr>
          <w:rFonts w:ascii="Times New Roman" w:hAnsi="Times New Roman"/>
          <w:sz w:val="28"/>
          <w:szCs w:val="28"/>
        </w:rPr>
        <w:t>».</w:t>
      </w:r>
      <w:proofErr w:type="gramEnd"/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12E" w:rsidRPr="00FC0D47" w:rsidRDefault="002464FD" w:rsidP="0078712E">
      <w:pPr>
        <w:pStyle w:val="af7"/>
        <w:ind w:firstLine="708"/>
        <w:jc w:val="both"/>
        <w:rPr>
          <w:rFonts w:eastAsia="Times New Roman"/>
          <w:szCs w:val="28"/>
        </w:rPr>
      </w:pPr>
      <w:r w:rsidRPr="00FC0D47">
        <w:rPr>
          <w:szCs w:val="28"/>
        </w:rPr>
        <w:t>4</w:t>
      </w:r>
      <w:r w:rsidR="0078712E" w:rsidRPr="00FC0D47">
        <w:rPr>
          <w:szCs w:val="28"/>
        </w:rPr>
        <w:t xml:space="preserve">. </w:t>
      </w:r>
      <w:r w:rsidR="0078712E" w:rsidRPr="00FC0D47">
        <w:rPr>
          <w:rFonts w:eastAsia="Times New Roman"/>
          <w:szCs w:val="28"/>
        </w:rPr>
        <w:t>Приложение 6 «Сведения об индикаторах достижения целей муниципальной программы и показателях решения задач подпрограмм Программы и их значениях»</w:t>
      </w:r>
      <w:r w:rsidR="0078712E" w:rsidRPr="00FC0D47">
        <w:rPr>
          <w:rFonts w:eastAsia="Lucida Sans Unicode"/>
          <w:szCs w:val="28"/>
          <w:lang w:eastAsia="en-US"/>
        </w:rPr>
        <w:t xml:space="preserve"> </w:t>
      </w:r>
      <w:r w:rsidR="00504AD9" w:rsidRPr="00FC0D47">
        <w:rPr>
          <w:rFonts w:eastAsia="Times New Roman"/>
          <w:szCs w:val="28"/>
        </w:rPr>
        <w:t xml:space="preserve">к Программе </w:t>
      </w:r>
      <w:r w:rsidR="0078712E" w:rsidRPr="00FC0D47">
        <w:rPr>
          <w:rFonts w:eastAsia="Lucida Sans Unicode"/>
          <w:szCs w:val="28"/>
          <w:lang w:eastAsia="en-US"/>
        </w:rPr>
        <w:t>изложить в новой редакции согласно приложению 1 к настоящим изменениям.</w:t>
      </w:r>
    </w:p>
    <w:p w:rsidR="0078712E" w:rsidRPr="00FC0D47" w:rsidRDefault="0078712E" w:rsidP="002001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D7F" w:rsidRPr="00FC0D47" w:rsidRDefault="0043785E" w:rsidP="00256D7F">
      <w:pPr>
        <w:pStyle w:val="af7"/>
        <w:ind w:firstLine="708"/>
        <w:jc w:val="both"/>
        <w:rPr>
          <w:rFonts w:eastAsia="Times New Roman"/>
          <w:szCs w:val="28"/>
        </w:rPr>
      </w:pPr>
      <w:r w:rsidRPr="00FC0D47">
        <w:rPr>
          <w:szCs w:val="28"/>
        </w:rPr>
        <w:t xml:space="preserve">5. </w:t>
      </w:r>
      <w:r w:rsidR="00256D7F" w:rsidRPr="00FC0D47">
        <w:rPr>
          <w:rFonts w:eastAsia="Times New Roman"/>
          <w:szCs w:val="28"/>
        </w:rPr>
        <w:t>Приложение 7 «Перечень основных мероприятий подпрограмм Программы»</w:t>
      </w:r>
      <w:r w:rsidR="00504AD9" w:rsidRPr="00FC0D47">
        <w:rPr>
          <w:rFonts w:eastAsia="Times New Roman"/>
          <w:szCs w:val="28"/>
        </w:rPr>
        <w:t xml:space="preserve"> к Программе</w:t>
      </w:r>
      <w:r w:rsidR="00256D7F" w:rsidRPr="00FC0D47">
        <w:rPr>
          <w:rFonts w:eastAsia="Lucida Sans Unicode"/>
          <w:szCs w:val="28"/>
          <w:lang w:eastAsia="en-US"/>
        </w:rPr>
        <w:t xml:space="preserve"> изложить в новой редакции согласно приложению </w:t>
      </w:r>
      <w:r w:rsidR="0078712E" w:rsidRPr="00FC0D47">
        <w:rPr>
          <w:rFonts w:eastAsia="Lucida Sans Unicode"/>
          <w:szCs w:val="28"/>
          <w:lang w:eastAsia="en-US"/>
        </w:rPr>
        <w:t>2</w:t>
      </w:r>
      <w:r w:rsidR="00256D7F" w:rsidRPr="00FC0D47">
        <w:rPr>
          <w:rFonts w:eastAsia="Lucida Sans Unicode"/>
          <w:szCs w:val="28"/>
          <w:lang w:eastAsia="en-US"/>
        </w:rPr>
        <w:t xml:space="preserve"> к настоящим изменениям.</w:t>
      </w:r>
    </w:p>
    <w:p w:rsidR="002001C3" w:rsidRPr="00FC0D47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7DB" w:rsidRPr="00FC0D47" w:rsidRDefault="006E0CB3" w:rsidP="00BB47DB">
      <w:pPr>
        <w:pStyle w:val="af7"/>
        <w:ind w:firstLine="708"/>
        <w:jc w:val="both"/>
        <w:rPr>
          <w:rFonts w:eastAsia="Times New Roman"/>
          <w:szCs w:val="28"/>
        </w:rPr>
      </w:pPr>
      <w:r w:rsidRPr="00FC0D47">
        <w:rPr>
          <w:rFonts w:eastAsia="Times New Roman"/>
          <w:szCs w:val="28"/>
        </w:rPr>
        <w:t>6</w:t>
      </w:r>
      <w:r w:rsidR="00BB47DB" w:rsidRPr="00FC0D47">
        <w:rPr>
          <w:rFonts w:eastAsia="Times New Roman"/>
          <w:szCs w:val="28"/>
        </w:rPr>
        <w:t>. Приложение 8 «Объемы и источники финансового обеспечения программы»</w:t>
      </w:r>
      <w:r w:rsidR="00504AD9" w:rsidRPr="00FC0D47">
        <w:rPr>
          <w:rFonts w:eastAsia="Times New Roman"/>
          <w:szCs w:val="28"/>
        </w:rPr>
        <w:t xml:space="preserve"> к Программе</w:t>
      </w:r>
      <w:r w:rsidR="00BB47DB" w:rsidRPr="00FC0D47">
        <w:rPr>
          <w:rFonts w:eastAsia="Lucida Sans Unicode"/>
          <w:szCs w:val="28"/>
          <w:lang w:eastAsia="en-US"/>
        </w:rPr>
        <w:t xml:space="preserve"> изложить в новой редакции согласно приложению</w:t>
      </w:r>
      <w:r w:rsidR="0078712E" w:rsidRPr="00FC0D47">
        <w:rPr>
          <w:rFonts w:eastAsia="Lucida Sans Unicode"/>
          <w:szCs w:val="28"/>
          <w:lang w:eastAsia="en-US"/>
        </w:rPr>
        <w:t xml:space="preserve"> 3</w:t>
      </w:r>
      <w:r w:rsidR="00BB47DB" w:rsidRPr="00FC0D47">
        <w:rPr>
          <w:rFonts w:eastAsia="Lucida Sans Unicode"/>
          <w:szCs w:val="28"/>
          <w:lang w:eastAsia="en-US"/>
        </w:rPr>
        <w:t xml:space="preserve"> к настоящим изменениям.</w:t>
      </w:r>
    </w:p>
    <w:p w:rsidR="00BB47DB" w:rsidRPr="00FC0D47" w:rsidRDefault="00BB47DB" w:rsidP="00BB47D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6E0CB3" w:rsidRPr="00FC0D47" w:rsidRDefault="006E0CB3" w:rsidP="00085137">
      <w:pPr>
        <w:pStyle w:val="af7"/>
        <w:jc w:val="both"/>
        <w:rPr>
          <w:rFonts w:eastAsia="Times New Roman"/>
          <w:szCs w:val="28"/>
        </w:rPr>
      </w:pPr>
    </w:p>
    <w:p w:rsidR="00BF4050" w:rsidRPr="00FC0D47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  <w:r w:rsidRPr="00FC0D47">
        <w:rPr>
          <w:rFonts w:ascii="Times New Roman" w:eastAsia="Calibri" w:hAnsi="Times New Roman"/>
          <w:sz w:val="28"/>
          <w:lang w:eastAsia="en-US"/>
        </w:rPr>
        <w:t>Управляющий делами администрации</w:t>
      </w:r>
    </w:p>
    <w:p w:rsidR="00BF4050" w:rsidRPr="00FC0D47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  <w:r w:rsidRPr="00FC0D47">
        <w:rPr>
          <w:rFonts w:ascii="Times New Roman" w:eastAsia="Calibri" w:hAnsi="Times New Roman"/>
          <w:sz w:val="28"/>
          <w:lang w:eastAsia="en-US"/>
        </w:rPr>
        <w:t xml:space="preserve">Петровского городского округа </w:t>
      </w:r>
    </w:p>
    <w:p w:rsidR="00BF4050" w:rsidRPr="00FC0D47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  <w:r w:rsidRPr="00FC0D47">
        <w:rPr>
          <w:rFonts w:ascii="Times New Roman" w:eastAsia="Calibri" w:hAnsi="Times New Roman"/>
          <w:sz w:val="28"/>
          <w:lang w:eastAsia="en-US"/>
        </w:rPr>
        <w:t xml:space="preserve">Ставропольского края                                            </w:t>
      </w:r>
      <w:r w:rsidR="00356D53" w:rsidRPr="00FC0D47">
        <w:rPr>
          <w:rFonts w:ascii="Times New Roman" w:eastAsia="Calibri" w:hAnsi="Times New Roman"/>
          <w:sz w:val="28"/>
          <w:lang w:eastAsia="en-US"/>
        </w:rPr>
        <w:t xml:space="preserve">                     </w:t>
      </w:r>
      <w:r w:rsidRPr="00FC0D47">
        <w:rPr>
          <w:rFonts w:ascii="Times New Roman" w:eastAsia="Calibri" w:hAnsi="Times New Roman"/>
          <w:sz w:val="28"/>
          <w:lang w:eastAsia="en-US"/>
        </w:rPr>
        <w:t xml:space="preserve">         </w:t>
      </w:r>
      <w:proofErr w:type="spellStart"/>
      <w:r w:rsidRPr="00FC0D47">
        <w:rPr>
          <w:rFonts w:ascii="Times New Roman" w:eastAsia="Calibri" w:hAnsi="Times New Roman"/>
          <w:sz w:val="28"/>
          <w:lang w:eastAsia="en-US"/>
        </w:rPr>
        <w:t>Ю.В.Петрич</w:t>
      </w:r>
      <w:proofErr w:type="spellEnd"/>
    </w:p>
    <w:p w:rsidR="00BF4050" w:rsidRPr="00FC0D47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6A676C" w:rsidRPr="00FC0D47" w:rsidRDefault="006A676C">
      <w:pPr>
        <w:shd w:val="clear" w:color="auto" w:fill="FFFFFF"/>
        <w:spacing w:after="0" w:line="240" w:lineRule="exact"/>
        <w:rPr>
          <w:rFonts w:ascii="Times New Roman" w:hAnsi="Times New Roman"/>
        </w:rPr>
        <w:sectPr w:rsidR="006A676C" w:rsidRPr="00FC0D47" w:rsidSect="00085137">
          <w:pgSz w:w="11906" w:h="16838"/>
          <w:pgMar w:top="1418" w:right="567" w:bottom="1134" w:left="1985" w:header="720" w:footer="720" w:gutter="0"/>
          <w:cols w:space="720"/>
          <w:docGrid w:linePitch="360"/>
        </w:sectPr>
      </w:pPr>
    </w:p>
    <w:p w:rsidR="00ED2E65" w:rsidRPr="00FC0D47" w:rsidRDefault="00ED2E65" w:rsidP="00ED2E65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P1043"/>
      <w:bookmarkEnd w:id="3"/>
      <w:r w:rsidRPr="00FC0D4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D2E65" w:rsidRPr="00FC0D47" w:rsidRDefault="00ED2E65" w:rsidP="00ED2E65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hAnsi="Times New Roman"/>
          <w:sz w:val="24"/>
          <w:szCs w:val="24"/>
        </w:rPr>
      </w:pPr>
      <w:r w:rsidRPr="00FC0D47">
        <w:rPr>
          <w:rFonts w:ascii="Times New Roman" w:hAnsi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ED2E65" w:rsidRPr="00FC0D47" w:rsidRDefault="00ED2E65" w:rsidP="00ED2E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r w:rsidRPr="00FC0D47">
        <w:rPr>
          <w:rFonts w:ascii="Times New Roman" w:hAnsi="Times New Roman"/>
          <w:sz w:val="24"/>
          <w:szCs w:val="24"/>
        </w:rPr>
        <w:t>«Приложение 6</w:t>
      </w:r>
    </w:p>
    <w:p w:rsidR="00ED2E65" w:rsidRPr="00FC0D47" w:rsidRDefault="00ED2E65" w:rsidP="00ED2E65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hAnsi="Times New Roman"/>
          <w:sz w:val="24"/>
          <w:szCs w:val="24"/>
        </w:rPr>
      </w:pPr>
      <w:r w:rsidRPr="00FC0D47">
        <w:rPr>
          <w:rFonts w:ascii="Times New Roman" w:hAnsi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FC0D47">
        <w:rPr>
          <w:rFonts w:ascii="Times New Roman" w:hAnsi="Times New Roman"/>
          <w:b/>
          <w:sz w:val="24"/>
          <w:szCs w:val="24"/>
        </w:rPr>
        <w:t>«</w:t>
      </w:r>
      <w:r w:rsidRPr="00FC0D47">
        <w:rPr>
          <w:rFonts w:ascii="Times New Roman" w:hAnsi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ED2E65" w:rsidRPr="00FC0D47" w:rsidRDefault="00ED2E65" w:rsidP="00ED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  <w:r w:rsidRPr="00FC0D47">
        <w:rPr>
          <w:rFonts w:ascii="Times New Roman" w:hAnsi="Times New Roman"/>
          <w:sz w:val="24"/>
          <w:szCs w:val="24"/>
        </w:rPr>
        <w:t>СВЕДЕНИЯ</w:t>
      </w:r>
    </w:p>
    <w:p w:rsidR="00ED2E65" w:rsidRPr="00FC0D47" w:rsidRDefault="00ED2E65" w:rsidP="00ED2E65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FC0D47">
        <w:rPr>
          <w:rFonts w:ascii="Times New Roman" w:hAnsi="Times New Roman"/>
          <w:sz w:val="24"/>
          <w:szCs w:val="24"/>
        </w:rPr>
        <w:t>об индикаторах достижения целей муниципальной программы и показателях решения задач подпрограмм Программы и их значениях</w:t>
      </w:r>
    </w:p>
    <w:p w:rsidR="00ED2E65" w:rsidRPr="00FC0D47" w:rsidRDefault="00ED2E65" w:rsidP="00ED2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4282"/>
        <w:gridCol w:w="1491"/>
        <w:gridCol w:w="983"/>
        <w:gridCol w:w="992"/>
        <w:gridCol w:w="992"/>
        <w:gridCol w:w="992"/>
        <w:gridCol w:w="993"/>
        <w:gridCol w:w="992"/>
        <w:gridCol w:w="992"/>
        <w:gridCol w:w="851"/>
        <w:gridCol w:w="567"/>
      </w:tblGrid>
      <w:tr w:rsidR="00ED2E65" w:rsidRPr="00FC0D47" w:rsidTr="009A3E41">
        <w:trPr>
          <w:gridAfter w:val="1"/>
          <w:wAfter w:w="567" w:type="dxa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ED2E65" w:rsidRPr="00FC0D47" w:rsidTr="00E9289D">
        <w:trPr>
          <w:gridAfter w:val="1"/>
          <w:wAfter w:w="567" w:type="dxa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ED2E65" w:rsidRPr="00FC0D47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ED2E65" w:rsidRPr="00FC0D47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1 Программы «</w:t>
            </w:r>
            <w:r w:rsidRPr="00FC0D47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FC0D47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ED2E65" w:rsidRPr="00FC0D47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населения округа, считающего состояние межнациональных отношений в округе стабильным, в общей численности лиц, участвовавших в анкетировании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42,8</w:t>
            </w:r>
            <w:r w:rsidR="00235FE1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45,3</w:t>
            </w:r>
            <w:r w:rsidR="00235FE1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  <w:r w:rsidR="00235FE1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  <w:r w:rsidR="00235FE1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  <w:r w:rsidR="00235FE1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  <w:r w:rsidR="00235FE1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  <w:r w:rsidR="00235FE1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235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  <w:r w:rsidR="00235FE1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ED2E65" w:rsidRPr="00FC0D47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рублей</w:t>
            </w:r>
          </w:p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</w:p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D2E65" w:rsidRPr="00FC0D47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1 «Гармонизация межнациональных и </w:t>
            </w:r>
            <w:proofErr w:type="spellStart"/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</w:t>
            </w:r>
          </w:p>
        </w:tc>
      </w:tr>
      <w:tr w:rsidR="00ED2E65" w:rsidRPr="00FC0D47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ED2E65" w:rsidRPr="00FC0D47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pStyle w:val="af7"/>
              <w:jc w:val="both"/>
              <w:rPr>
                <w:sz w:val="24"/>
                <w:szCs w:val="24"/>
              </w:rPr>
            </w:pPr>
            <w:r w:rsidRPr="00FC0D47">
              <w:rPr>
                <w:rFonts w:eastAsia="Times New Roman"/>
                <w:sz w:val="24"/>
                <w:szCs w:val="24"/>
                <w:lang w:eastAsia="en-US"/>
              </w:rPr>
      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2B5818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2B5818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  <w:r w:rsidR="00E9289D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ED2E65" w:rsidRPr="00FC0D47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Задача 2 Подпрограммы 1  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ED2E65" w:rsidRPr="00FC0D47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E9289D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E9289D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117,39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121,74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134,78</w:t>
            </w:r>
          </w:p>
        </w:tc>
      </w:tr>
      <w:tr w:rsidR="00ED2E65" w:rsidRPr="00FC0D47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2 Программы «</w:t>
            </w:r>
            <w:r w:rsidRPr="00FC0D47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культуры»</w:t>
            </w:r>
          </w:p>
        </w:tc>
      </w:tr>
      <w:tr w:rsidR="00ED2E65" w:rsidRPr="00FC0D47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E65" w:rsidRPr="00FC0D47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участников мероприятий, направленных на популяризацию казачьей культуры в округе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E9289D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111,11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122,22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127,78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138,89</w:t>
            </w:r>
          </w:p>
        </w:tc>
      </w:tr>
      <w:tr w:rsidR="00ED2E65" w:rsidRPr="00FC0D47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2 «Муниципальная поддержка казачества»</w:t>
            </w:r>
          </w:p>
        </w:tc>
      </w:tr>
      <w:tr w:rsidR="00ED2E65" w:rsidRPr="00FC0D47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1 Подпрограммы 2 «Создание условий для развития казачьих обществ, сохранения обычаев и обрядов казачества, развития казачьей культуры»</w:t>
            </w:r>
          </w:p>
        </w:tc>
      </w:tr>
      <w:tr w:rsidR="00ED2E65" w:rsidRPr="00FC0D47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E9289D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ED2E65" w:rsidRPr="00FC0D47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3 Программы «Совершенствование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веществ»</w:t>
            </w:r>
          </w:p>
        </w:tc>
      </w:tr>
      <w:tr w:rsidR="00ED2E65" w:rsidRPr="00FC0D47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E9289D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E928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E9289D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  <w:r w:rsidR="00E9289D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  <w:r w:rsidR="00E9289D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ED2E65" w:rsidRPr="00FC0D47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3 «Профилактика правонарушений и незаконного оборота наркотиков»</w:t>
            </w:r>
          </w:p>
        </w:tc>
      </w:tr>
      <w:tr w:rsidR="00ED2E65" w:rsidRPr="00FC0D47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1 Подпрограммы 3 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ED2E65" w:rsidRPr="00FC0D47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E928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Доля населения, удовлетворенного </w:t>
            </w:r>
            <w:r w:rsidRPr="00FC0D4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деятельностью органов муниципальной власти, способствующей обеспечению безопасности граждан, в общей численности </w:t>
            </w:r>
            <w:r w:rsidR="00E9289D" w:rsidRPr="00FC0D4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анкетированных</w:t>
            </w:r>
            <w:r w:rsidRPr="00FC0D4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лиц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  <w:r w:rsidR="00E9289D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44</w:t>
            </w:r>
            <w:r w:rsidR="00E9289D" w:rsidRPr="00FC0D47">
              <w:rPr>
                <w:rFonts w:ascii="Times New Roman" w:hAnsi="Times New Roman"/>
                <w:sz w:val="24"/>
                <w:szCs w:val="24"/>
              </w:rPr>
              <w:t>,</w:t>
            </w:r>
            <w:r w:rsidR="00E9289D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  <w:r w:rsidR="00E9289D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  <w:r w:rsidR="00E9289D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  <w:r w:rsidR="00E9289D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  <w:r w:rsidR="00E9289D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  <w:r w:rsidR="00E9289D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  <w:r w:rsidR="00E9289D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ED2E65" w:rsidRPr="00FC0D47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привлеченных граждан к мероприятиям по охране общественного порядка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7A67FF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7A67FF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103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 w:rsidR="007A67FF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103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 w:rsidR="007A67FF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105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105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108,42</w:t>
            </w:r>
          </w:p>
        </w:tc>
      </w:tr>
      <w:tr w:rsidR="00ED2E65" w:rsidRPr="00FC0D47" w:rsidTr="009A3E41">
        <w:trPr>
          <w:gridAfter w:val="1"/>
          <w:wAfter w:w="567" w:type="dxa"/>
          <w:trHeight w:val="527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2 Подпрограммы 3 «Реализация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жизни»</w:t>
            </w:r>
          </w:p>
        </w:tc>
      </w:tr>
      <w:tr w:rsidR="00ED2E65" w:rsidRPr="00FC0D47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F5333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102,5</w:t>
            </w:r>
            <w:r w:rsidR="00BF5333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</w:t>
            </w:r>
            <w:r w:rsidR="00BF5333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107,5</w:t>
            </w:r>
            <w:r w:rsidR="00BF5333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108,75</w:t>
            </w:r>
          </w:p>
        </w:tc>
      </w:tr>
      <w:tr w:rsidR="00ED2E65" w:rsidRPr="00FC0D47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F5333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F5333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F5333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F5333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F5333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F5333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F5333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F5333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ED2E65" w:rsidRPr="00FC0D47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4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</w:tr>
      <w:tr w:rsidR="00ED2E65" w:rsidRPr="00FC0D47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населения округа, охваченного 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323FA4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323FA4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323FA4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323FA4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323FA4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323FA4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323FA4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323FA4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ED2E65" w:rsidRPr="00FC0D47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рублей</w:t>
            </w:r>
          </w:p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</w:p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48636F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D2E65" w:rsidRPr="00FC0D47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4 «</w:t>
            </w:r>
            <w:r w:rsidRPr="00FC0D47">
              <w:rPr>
                <w:rFonts w:ascii="Times New Roman" w:hAnsi="Times New Roman"/>
                <w:b/>
                <w:sz w:val="24"/>
                <w:szCs w:val="24"/>
              </w:rPr>
              <w:t>Антитеррористическая защищенность и защита населения и территории от чрезвычайных ситуаций»</w:t>
            </w:r>
          </w:p>
        </w:tc>
      </w:tr>
      <w:tr w:rsidR="00ED2E65" w:rsidRPr="00FC0D47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1 Подпрограммы 4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ED2E65" w:rsidRPr="00FC0D47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D1387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BD1387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BD1387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ED2E65" w:rsidRPr="00FC0D47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безопасности в учреждениях образования муниципальной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BD1387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BD1387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BD1387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ED2E65" w:rsidRPr="00FC0D47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образовательных организаций, обустроенных целостными </w:t>
            </w:r>
            <w:proofErr w:type="spellStart"/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периметральными</w:t>
            </w:r>
            <w:proofErr w:type="spellEnd"/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ограждениями, в общем количестве муниципальных образовательных учреждений округа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E65" w:rsidRPr="00FC0D47" w:rsidRDefault="0060025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ED2E65" w:rsidRPr="00FC0D47" w:rsidTr="00E9289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600257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600257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600257" w:rsidP="009A3E41">
            <w:pPr>
              <w:spacing w:after="0" w:line="240" w:lineRule="auto"/>
              <w:jc w:val="center"/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60025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60025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FC0D47" w:rsidRDefault="0060025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E65" w:rsidRPr="00FC0D47" w:rsidRDefault="0060025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65" w:rsidRPr="00FC0D47" w:rsidRDefault="0060025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D2E65" w:rsidRPr="00FC0D47" w:rsidRDefault="00ED2E65" w:rsidP="009A3E41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2E65" w:rsidRPr="00FC0D47" w:rsidRDefault="00ED2E65" w:rsidP="009A3E41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D2E65" w:rsidRPr="00FC0D47" w:rsidRDefault="00ED2E65" w:rsidP="009A3E41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D2E65" w:rsidRPr="00FC0D47" w:rsidRDefault="00ED2E65" w:rsidP="009A3E41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D2E65" w:rsidRPr="00FC0D47" w:rsidRDefault="00ED2E65" w:rsidP="009A3E41">
            <w:pPr>
              <w:widowControl w:val="0"/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D2E65" w:rsidRPr="00FC0D47" w:rsidRDefault="00ED2E65" w:rsidP="009A3E41">
            <w:pPr>
              <w:widowControl w:val="0"/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</w:tr>
    </w:tbl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FC0D47" w:rsidRDefault="00ED2E65" w:rsidP="00D41D57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41D57" w:rsidRPr="00FC0D47" w:rsidRDefault="00D41D57" w:rsidP="00D41D57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r w:rsidRPr="00FC0D4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D2E65" w:rsidRPr="00FC0D47">
        <w:rPr>
          <w:rFonts w:ascii="Times New Roman" w:hAnsi="Times New Roman"/>
          <w:sz w:val="24"/>
          <w:szCs w:val="24"/>
        </w:rPr>
        <w:t>2</w:t>
      </w:r>
    </w:p>
    <w:p w:rsidR="00D41D57" w:rsidRPr="00FC0D47" w:rsidRDefault="00D41D57" w:rsidP="00D41D57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hAnsi="Times New Roman"/>
          <w:sz w:val="24"/>
          <w:szCs w:val="24"/>
        </w:rPr>
      </w:pPr>
      <w:r w:rsidRPr="00FC0D47">
        <w:rPr>
          <w:rFonts w:ascii="Times New Roman" w:hAnsi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D41D57" w:rsidRPr="00FC0D47" w:rsidRDefault="00D41D57" w:rsidP="00D41D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41D57" w:rsidRPr="00FC0D47" w:rsidRDefault="00D41D57" w:rsidP="00D41D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41D57" w:rsidRPr="00FC0D47" w:rsidRDefault="00D41D57" w:rsidP="00D41D57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r w:rsidRPr="00FC0D47">
        <w:rPr>
          <w:rFonts w:ascii="Times New Roman" w:hAnsi="Times New Roman"/>
          <w:sz w:val="24"/>
          <w:szCs w:val="24"/>
        </w:rPr>
        <w:t>«Приложение 7</w:t>
      </w:r>
    </w:p>
    <w:p w:rsidR="00D41D57" w:rsidRPr="00FC0D47" w:rsidRDefault="00D41D57" w:rsidP="00D41D57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hAnsi="Times New Roman"/>
          <w:sz w:val="24"/>
          <w:szCs w:val="24"/>
        </w:rPr>
      </w:pPr>
      <w:r w:rsidRPr="00FC0D47">
        <w:rPr>
          <w:rFonts w:ascii="Times New Roman" w:hAnsi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FC0D47">
        <w:rPr>
          <w:rFonts w:ascii="Times New Roman" w:hAnsi="Times New Roman"/>
          <w:b/>
          <w:sz w:val="24"/>
          <w:szCs w:val="24"/>
        </w:rPr>
        <w:t>«</w:t>
      </w:r>
      <w:r w:rsidRPr="00FC0D47">
        <w:rPr>
          <w:rFonts w:ascii="Times New Roman" w:hAnsi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D41D57" w:rsidRPr="00FC0D47" w:rsidRDefault="00D41D57" w:rsidP="00D41D57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41D57" w:rsidRPr="00FC0D47" w:rsidRDefault="00D41D57" w:rsidP="00D41D57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41D57" w:rsidRPr="00FC0D47" w:rsidRDefault="00D41D57" w:rsidP="00D41D57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  <w:r w:rsidRPr="00FC0D47">
        <w:rPr>
          <w:rFonts w:ascii="Times New Roman" w:hAnsi="Times New Roman"/>
          <w:sz w:val="24"/>
          <w:szCs w:val="24"/>
        </w:rPr>
        <w:t>ПЕРЕЧЕНЬ</w:t>
      </w:r>
    </w:p>
    <w:p w:rsidR="00D41D57" w:rsidRPr="00FC0D47" w:rsidRDefault="00D41D57" w:rsidP="00D41D57">
      <w:pPr>
        <w:widowControl w:val="0"/>
        <w:spacing w:after="0" w:line="240" w:lineRule="exact"/>
        <w:ind w:firstLine="720"/>
        <w:jc w:val="center"/>
        <w:rPr>
          <w:rFonts w:ascii="Times New Roman" w:hAnsi="Times New Roman"/>
          <w:sz w:val="24"/>
          <w:szCs w:val="24"/>
        </w:rPr>
      </w:pPr>
      <w:r w:rsidRPr="00FC0D47">
        <w:rPr>
          <w:rFonts w:ascii="Times New Roman" w:hAnsi="Times New Roman"/>
          <w:sz w:val="24"/>
          <w:szCs w:val="24"/>
        </w:rPr>
        <w:t>основных мероприятий подпрограмм Программы</w:t>
      </w:r>
    </w:p>
    <w:p w:rsidR="00D41D57" w:rsidRPr="00FC0D47" w:rsidRDefault="00D41D57" w:rsidP="00D41D57">
      <w:pPr>
        <w:widowControl w:val="0"/>
        <w:spacing w:after="0" w:line="240" w:lineRule="exact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6"/>
        <w:tblW w:w="14740" w:type="dxa"/>
        <w:jc w:val="center"/>
        <w:tblInd w:w="870" w:type="dxa"/>
        <w:tblLook w:val="04A0" w:firstRow="1" w:lastRow="0" w:firstColumn="1" w:lastColumn="0" w:noHBand="0" w:noVBand="1"/>
      </w:tblPr>
      <w:tblGrid>
        <w:gridCol w:w="540"/>
        <w:gridCol w:w="4083"/>
        <w:gridCol w:w="2331"/>
        <w:gridCol w:w="1957"/>
        <w:gridCol w:w="1384"/>
        <w:gridCol w:w="1384"/>
        <w:gridCol w:w="2635"/>
        <w:gridCol w:w="426"/>
      </w:tblGrid>
      <w:tr w:rsidR="00D41D57" w:rsidRPr="00FC0D47" w:rsidTr="00E67019">
        <w:trPr>
          <w:gridAfter w:val="1"/>
          <w:wAfter w:w="426" w:type="dxa"/>
          <w:jc w:val="center"/>
        </w:trPr>
        <w:tc>
          <w:tcPr>
            <w:tcW w:w="540" w:type="dxa"/>
            <w:vMerge w:val="restart"/>
            <w:vAlign w:val="center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83" w:type="dxa"/>
            <w:vMerge w:val="restart"/>
            <w:vAlign w:val="center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331" w:type="dxa"/>
            <w:vMerge w:val="restart"/>
            <w:vAlign w:val="center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Тип основного мероприятия </w:t>
            </w:r>
            <w:hyperlink w:anchor="P515">
              <w:r w:rsidRPr="00FC0D47">
                <w:rPr>
                  <w:rStyle w:val="ListLabel8"/>
                  <w:rFonts w:eastAsiaTheme="minorEastAsia"/>
                </w:rPr>
                <w:t>&lt;6&gt;</w:t>
              </w:r>
            </w:hyperlink>
          </w:p>
        </w:tc>
        <w:tc>
          <w:tcPr>
            <w:tcW w:w="1957" w:type="dxa"/>
            <w:vMerge w:val="restart"/>
            <w:vAlign w:val="center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768" w:type="dxa"/>
            <w:gridSpan w:val="2"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635" w:type="dxa"/>
            <w:vMerge w:val="restart"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41D57" w:rsidRPr="00FC0D47" w:rsidTr="00E67019">
        <w:trPr>
          <w:gridAfter w:val="1"/>
          <w:wAfter w:w="426" w:type="dxa"/>
          <w:jc w:val="center"/>
        </w:trPr>
        <w:tc>
          <w:tcPr>
            <w:tcW w:w="540" w:type="dxa"/>
            <w:vMerge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384" w:type="dxa"/>
            <w:vAlign w:val="center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635" w:type="dxa"/>
            <w:vMerge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57" w:rsidRPr="00FC0D47" w:rsidTr="00E67019">
        <w:trPr>
          <w:gridAfter w:val="1"/>
          <w:wAfter w:w="426" w:type="dxa"/>
          <w:jc w:val="center"/>
        </w:trPr>
        <w:tc>
          <w:tcPr>
            <w:tcW w:w="540" w:type="dxa"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t>Цель 1 Программы</w:t>
            </w: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FC0D47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FC0D47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D41D57" w:rsidRPr="00FC0D47" w:rsidTr="00E67019">
        <w:trPr>
          <w:gridAfter w:val="1"/>
          <w:wAfter w:w="426" w:type="dxa"/>
          <w:jc w:val="center"/>
        </w:trPr>
        <w:tc>
          <w:tcPr>
            <w:tcW w:w="540" w:type="dxa"/>
            <w:vMerge w:val="restart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0D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83" w:type="dxa"/>
            <w:vMerge w:val="restart"/>
            <w:vAlign w:val="center"/>
          </w:tcPr>
          <w:p w:rsidR="00D41D57" w:rsidRPr="00FC0D47" w:rsidRDefault="00D41D57" w:rsidP="009A3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D47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«Гармонизация межнациональных и </w:t>
            </w:r>
            <w:proofErr w:type="spellStart"/>
            <w:r w:rsidRPr="00FC0D47">
              <w:rPr>
                <w:rFonts w:ascii="Times New Roman" w:hAnsi="Times New Roman"/>
                <w:b/>
                <w:sz w:val="24"/>
                <w:szCs w:val="24"/>
              </w:rPr>
              <w:t>этноконфессиональныхотношений</w:t>
            </w:r>
            <w:proofErr w:type="spellEnd"/>
            <w:r w:rsidRPr="00FC0D47">
              <w:rPr>
                <w:rFonts w:ascii="Times New Roman" w:hAnsi="Times New Roman"/>
                <w:b/>
                <w:sz w:val="24"/>
                <w:szCs w:val="24"/>
              </w:rPr>
              <w:t xml:space="preserve">, профилактика проявлений </w:t>
            </w:r>
            <w:r w:rsidRPr="00FC0D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этнического и религиозного экстремизма на территории Перовского городского округа Ставропольского края»</w:t>
            </w:r>
          </w:p>
        </w:tc>
        <w:tc>
          <w:tcPr>
            <w:tcW w:w="2331" w:type="dxa"/>
            <w:vMerge w:val="restart"/>
          </w:tcPr>
          <w:p w:rsidR="00D41D57" w:rsidRPr="00FC0D47" w:rsidRDefault="00D41D57" w:rsidP="009A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D41D57" w:rsidRPr="00FC0D47" w:rsidRDefault="00D41D57" w:rsidP="009A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FC0D47" w:rsidRDefault="00D41D57" w:rsidP="009A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 xml:space="preserve">доля населения округа, считающего состояние межнациональных отношений в округе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lastRenderedPageBreak/>
              <w:t>стабильным, в общей численности лиц, участвовавших в анкетировании</w:t>
            </w:r>
          </w:p>
        </w:tc>
      </w:tr>
      <w:tr w:rsidR="00D41D57" w:rsidRPr="00FC0D47" w:rsidTr="000C6E04">
        <w:trPr>
          <w:gridAfter w:val="1"/>
          <w:wAfter w:w="426" w:type="dxa"/>
          <w:jc w:val="center"/>
        </w:trPr>
        <w:tc>
          <w:tcPr>
            <w:tcW w:w="540" w:type="dxa"/>
            <w:vMerge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vMerge/>
            <w:vAlign w:val="center"/>
          </w:tcPr>
          <w:p w:rsidR="00D41D57" w:rsidRPr="00FC0D47" w:rsidRDefault="00D41D57" w:rsidP="009A3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D41D57" w:rsidRPr="00FC0D47" w:rsidRDefault="00D41D57" w:rsidP="009A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D41D57" w:rsidRPr="00FC0D47" w:rsidRDefault="00D41D57" w:rsidP="009A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41D57" w:rsidRPr="00FC0D47" w:rsidRDefault="00D41D57" w:rsidP="009A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D47">
              <w:rPr>
                <w:rFonts w:ascii="Times New Roman" w:hAnsi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</w:t>
            </w:r>
            <w:proofErr w:type="gramEnd"/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D47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D41D57" w:rsidRPr="00FC0D47" w:rsidTr="000C6E04">
        <w:trPr>
          <w:gridAfter w:val="1"/>
          <w:wAfter w:w="426" w:type="dxa"/>
          <w:jc w:val="center"/>
        </w:trPr>
        <w:tc>
          <w:tcPr>
            <w:tcW w:w="540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83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2331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распорядителям средств бюджета округа</w:t>
            </w:r>
          </w:p>
        </w:tc>
        <w:tc>
          <w:tcPr>
            <w:tcW w:w="1957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lastRenderedPageBreak/>
              <w:t>- отдел социального развития;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lastRenderedPageBreak/>
              <w:t>- МЦ «Импульс»;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образовательные организации;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МКУК ПЦБС;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МБУК «ПОМЦ»;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МКУДО СРДМШ;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МБУДО СДХШ;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Дома культуры;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муниципальные музеи;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спорта;</w:t>
            </w:r>
          </w:p>
          <w:p w:rsidR="00D41D57" w:rsidRPr="00FC0D47" w:rsidRDefault="00D41D57" w:rsidP="00243392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спортивные учреждения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 2019 годом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829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2331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 xml:space="preserve">- МЦ «Импульс»; 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МКУК ПЦБС</w:t>
            </w:r>
          </w:p>
          <w:p w:rsidR="00D41D57" w:rsidRPr="00FC0D47" w:rsidRDefault="00D41D57" w:rsidP="002433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0D47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ОМВД по Петровскому городскому округу (по согласованию)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35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lastRenderedPageBreak/>
              <w:t xml:space="preserve">Задача 2 подпрограммы 1 </w:t>
            </w: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D41D57" w:rsidRPr="00FC0D47" w:rsidTr="009A3E41">
        <w:trPr>
          <w:gridAfter w:val="1"/>
          <w:wAfter w:w="426" w:type="dxa"/>
          <w:trHeight w:val="2555"/>
          <w:jc w:val="center"/>
        </w:trPr>
        <w:tc>
          <w:tcPr>
            <w:tcW w:w="79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  <w:p w:rsidR="00D41D57" w:rsidRPr="00FC0D47" w:rsidRDefault="00D41D57" w:rsidP="009A3E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9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2331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МЦ «Импульс»;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образовательные организации;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МКУК ПЦБС;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МБУК «ПОМЦ»;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МКУДО СРДМШ;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МБУДО СДХШ;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Дома культуры;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муниципальные музеи;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спортивные учреждения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FC0D47"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 w:rsidRPr="00FC0D47">
              <w:rPr>
                <w:rFonts w:ascii="Times New Roman" w:hAnsi="Times New Roman"/>
                <w:sz w:val="24"/>
                <w:szCs w:val="24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9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Предупреждение этнического и 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религиозного экстремизма на территории округа</w:t>
            </w:r>
          </w:p>
        </w:tc>
        <w:tc>
          <w:tcPr>
            <w:tcW w:w="2331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обеспечение 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отдел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развития;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МЦ «Импульс»;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образовательные организации;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МКУК ПЦБС;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575865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МБУК «ПОМЦ»;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575865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МКУДО СРДМШ;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575865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МБУДО СДХШ;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575865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Дома культуры;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575865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муниципальные музеи;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575865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575865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спортивные учреждения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0D47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ОМВД по Петровскому городскому округу (по </w:t>
            </w:r>
            <w:r w:rsidRPr="00FC0D47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lastRenderedPageBreak/>
              <w:t>согласованию)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 xml:space="preserve">увеличение участников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мероприятий, направленных на гармонизацию </w:t>
            </w:r>
            <w:proofErr w:type="spellStart"/>
            <w:r w:rsidRPr="00FC0D47"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 w:rsidRPr="00FC0D47">
              <w:rPr>
                <w:rFonts w:ascii="Times New Roman" w:hAnsi="Times New Roman"/>
                <w:sz w:val="24"/>
                <w:szCs w:val="24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Цель 2 Программы «</w:t>
            </w:r>
            <w:r w:rsidRPr="00FC0D47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</w:t>
            </w: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829" w:type="dxa"/>
          </w:tcPr>
          <w:p w:rsidR="00D41D57" w:rsidRPr="00FC0D47" w:rsidRDefault="00D41D57" w:rsidP="009A3E4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D47">
              <w:rPr>
                <w:rFonts w:ascii="Times New Roman" w:hAnsi="Times New Roman"/>
                <w:b/>
                <w:sz w:val="24"/>
                <w:szCs w:val="24"/>
              </w:rPr>
              <w:t>Подпрограмма 2 «Муниципальная поддержка казачества»</w:t>
            </w:r>
          </w:p>
        </w:tc>
        <w:tc>
          <w:tcPr>
            <w:tcW w:w="2331" w:type="dxa"/>
          </w:tcPr>
          <w:p w:rsidR="00D41D57" w:rsidRPr="00FC0D47" w:rsidRDefault="00D41D57" w:rsidP="009A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D41D57" w:rsidRPr="00FC0D47" w:rsidRDefault="00D41D57" w:rsidP="009A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FC0D47" w:rsidRDefault="00D41D57" w:rsidP="009A3E41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увеличение участников мероприятий, направленных на популяризацию казачьей культуры в округе в сравнении с 2019 годом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</w:tcPr>
          <w:p w:rsidR="00D41D57" w:rsidRPr="00FC0D47" w:rsidRDefault="00D41D57" w:rsidP="009A3E41">
            <w:pPr>
              <w:widowControl w:val="0"/>
              <w:tabs>
                <w:tab w:val="center" w:pos="9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D47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2 «Создание условий для развития казачьих обществ, сохранения обычаев и обрядов казачества, развития казачьей культуры»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9" w:type="dxa"/>
          </w:tcPr>
          <w:p w:rsidR="00D41D57" w:rsidRPr="00FC0D47" w:rsidRDefault="00D41D57" w:rsidP="009A3E4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Популяризация и пропаганда казачьей культуры среди населения округа</w:t>
            </w:r>
          </w:p>
        </w:tc>
        <w:tc>
          <w:tcPr>
            <w:tcW w:w="2331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МЦ «Импульс»;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образовательные организации;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 МКУК ПЦБС;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FA00E2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МБУК «ПОМЦ»;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FA00E2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МКУДО СРДМШ;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FA00E2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МБУДО СДХШ;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FA00E2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Дома культуры;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FA00E2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муниципальные музеи;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FA00E2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-</w:t>
            </w:r>
            <w:r w:rsidR="00EA4C4B" w:rsidRPr="00FC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>спортивные учреждения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казачьи общества (по согласованию)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FC0D47" w:rsidRDefault="00D41D57" w:rsidP="009A3E41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829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2331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отдел социального 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развития; 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FC0D47">
              <w:rPr>
                <w:rFonts w:ascii="Times New Roman" w:eastAsia="Lucida Sans Unicode" w:hAnsi="Times New Roman"/>
                <w:sz w:val="24"/>
                <w:szCs w:val="24"/>
              </w:rPr>
              <w:t xml:space="preserve"> отдел общественной безопасности,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C0D47">
              <w:rPr>
                <w:rFonts w:ascii="Times New Roman" w:eastAsia="Lucida Sans Unicode" w:hAnsi="Times New Roman"/>
                <w:sz w:val="24"/>
                <w:szCs w:val="24"/>
              </w:rPr>
              <w:t>-</w:t>
            </w:r>
            <w:r w:rsidR="00B011EE" w:rsidRPr="00FC0D47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  <w:r w:rsidRPr="00FC0D47">
              <w:rPr>
                <w:rFonts w:ascii="Times New Roman" w:eastAsia="Lucida Sans Unicode" w:hAnsi="Times New Roman"/>
                <w:sz w:val="24"/>
                <w:szCs w:val="24"/>
              </w:rPr>
              <w:t>отдел культуры,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Lucida Sans Unicode" w:hAnsi="Times New Roman"/>
                <w:sz w:val="24"/>
                <w:szCs w:val="24"/>
              </w:rPr>
              <w:t xml:space="preserve"> - управление по делам территорий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казачьи общества (по согласованию)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FC0D47" w:rsidRDefault="00D41D57" w:rsidP="009A3E41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  <w:vAlign w:val="center"/>
          </w:tcPr>
          <w:p w:rsidR="00D41D57" w:rsidRPr="00FC0D47" w:rsidRDefault="00D41D57" w:rsidP="0035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t>Цель 3 Программы «</w:t>
            </w: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веществ»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829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hAnsi="Times New Roman"/>
                <w:b/>
                <w:sz w:val="24"/>
                <w:szCs w:val="24"/>
              </w:rPr>
              <w:t>Подпрограмма 3 «Профилактика правонарушений и незаконного оборота наркотиков»</w:t>
            </w:r>
          </w:p>
        </w:tc>
        <w:tc>
          <w:tcPr>
            <w:tcW w:w="2331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FC0D47" w:rsidRDefault="00D41D57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увеличение мероприятий, направленных на профилактику </w:t>
            </w:r>
            <w:r w:rsidRPr="00FC0D4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правонарушений, в том числе антиалкогольную и антинаркотическую пропаганду, агитацию здорового образа жизни в сравнении с 2019 годом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C0D47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lastRenderedPageBreak/>
              <w:t xml:space="preserve">Задача 1 подпрограммы 3 </w:t>
            </w:r>
            <w:r w:rsidRPr="00FC0D47">
              <w:rPr>
                <w:rFonts w:ascii="Times New Roman" w:hAnsi="Times New Roman"/>
                <w:b/>
                <w:sz w:val="24"/>
                <w:szCs w:val="24"/>
              </w:rPr>
              <w:t>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9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2331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управление по делам территорий; 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 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35" w:type="dxa"/>
          </w:tcPr>
          <w:p w:rsidR="00D41D57" w:rsidRPr="00FC0D47" w:rsidRDefault="00D41D57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привлеченных граждан к мероприятиям по охране общественного порядка,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 xml:space="preserve"> в сравнении с 2019 годом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9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взаимодействия субъектов профилактики правонарушений, в том числе правонарушений несовершеннолетних на территории округа </w:t>
            </w:r>
          </w:p>
        </w:tc>
        <w:tc>
          <w:tcPr>
            <w:tcW w:w="2331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распорядителям средств бюджета округа</w:t>
            </w:r>
          </w:p>
        </w:tc>
        <w:tc>
          <w:tcPr>
            <w:tcW w:w="1957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отдел по общественной безопасности;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отдел социального развития; 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закупок;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отдел 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культуры;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физической культуры и спорта;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МЦ </w:t>
            </w:r>
            <w:r w:rsidR="00572D9A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Импульс»;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572D9A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бразовательные </w:t>
            </w:r>
            <w:r w:rsidR="00C63383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рганизации;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ООПН «Ангел»</w:t>
            </w:r>
            <w:r w:rsidR="00C63383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 согласованию)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филиал по </w:t>
            </w:r>
            <w:proofErr w:type="gramStart"/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ФКУ УИИ УФСИН (по согласованию);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ГКУ «Центр занятости населения Петровского района» (по согласованию) 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FC0D47" w:rsidRDefault="00D41D57" w:rsidP="005549E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доля населения, удовлетворенного деятельностью органов муниципальной власти, способствующей обеспечению безопасности граждан, в общей численности </w:t>
            </w:r>
            <w:r w:rsidR="005549EF" w:rsidRPr="00FC0D4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анкетированных</w:t>
            </w:r>
            <w:r w:rsidRPr="00FC0D4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лиц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lastRenderedPageBreak/>
              <w:t xml:space="preserve">Задача 2 подпрограммы 3 </w:t>
            </w: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жизни»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29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социальной адаптации и ресоциализации граждан, освободившихся из мест лишения 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свободы, граждан, осужденных к наказанию без изоляции от общества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31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выполнения функций органами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отдел по общественной безопасности;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УТСЗН;</w:t>
            </w:r>
          </w:p>
          <w:p w:rsidR="00A51BD0" w:rsidRPr="00FC0D47" w:rsidRDefault="00A51BD0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закупок;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филиал по </w:t>
            </w:r>
            <w:proofErr w:type="gramStart"/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="00A51BD0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ФКУ УИИ УФСИН (по согласованию);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ГКУ «Центр занятости населения Петровского района» (по согласованию);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ГБУЗ СК «Петровская районная больница» (по согласованию);</w:t>
            </w:r>
          </w:p>
          <w:p w:rsidR="00D41D57" w:rsidRPr="00FC0D47" w:rsidRDefault="00D41D57" w:rsidP="00D242F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ГБУ СО «Петровский центр социального обслуживания» (по</w:t>
            </w:r>
            <w:r w:rsidR="00D242F0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согласованию)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35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реагирование на обращения граждан, освободившихся из 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</w:t>
            </w:r>
          </w:p>
          <w:p w:rsidR="00D41D57" w:rsidRPr="00FC0D47" w:rsidRDefault="00D41D57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829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2331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функций органами местного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отдел по общественной безопасности;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отдел 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социального развития;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культуры;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МЦ «Импульс»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35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изготовленных агитационных материалов 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(календарей, плакатов и т.д.), направленных на профилактику правонарушений, а также незаконного потребления и оборота наркотиков,</w:t>
            </w:r>
            <w:r w:rsidRPr="00FC0D47">
              <w:rPr>
                <w:rFonts w:ascii="Times New Roman" w:hAnsi="Times New Roman"/>
                <w:sz w:val="24"/>
                <w:szCs w:val="24"/>
              </w:rPr>
              <w:t xml:space="preserve"> в сравнении с 2019 годом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  <w:vAlign w:val="center"/>
          </w:tcPr>
          <w:p w:rsidR="00D41D57" w:rsidRPr="00FC0D47" w:rsidRDefault="00D41D57" w:rsidP="0035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Цель 4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794" w:type="dxa"/>
            <w:vMerge w:val="restart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3829" w:type="dxa"/>
            <w:vMerge w:val="restart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4. «Антитеррористическая защищенность и защита населения и территории от чрезвычайных ситуаций»</w:t>
            </w:r>
          </w:p>
        </w:tc>
        <w:tc>
          <w:tcPr>
            <w:tcW w:w="2331" w:type="dxa"/>
            <w:vMerge w:val="restart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 w:val="restart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FC0D47" w:rsidRDefault="00D41D57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населения округа, охваченного 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794" w:type="dxa"/>
            <w:vMerge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vMerge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</w:tcPr>
          <w:p w:rsidR="00D41D57" w:rsidRPr="00FC0D47" w:rsidRDefault="00D41D57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</w:t>
            </w: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Задача 1 Подпрограммы 4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D41D57" w:rsidRPr="00FC0D47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829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условий для внедрения АПК «Безопасный город»</w:t>
            </w:r>
          </w:p>
        </w:tc>
        <w:tc>
          <w:tcPr>
            <w:tcW w:w="2331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аварийно-спасательное формирование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FC0D47" w:rsidRDefault="00D41D57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</w:tr>
      <w:tr w:rsidR="00D41D57" w:rsidRPr="00FC0D47" w:rsidTr="009A3E41">
        <w:trPr>
          <w:gridAfter w:val="1"/>
          <w:wAfter w:w="426" w:type="dxa"/>
          <w:trHeight w:val="2499"/>
          <w:jc w:val="center"/>
        </w:trPr>
        <w:tc>
          <w:tcPr>
            <w:tcW w:w="794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3829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2331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  <w:r w:rsidR="00D242F0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D242F0" w:rsidRPr="00FC0D47" w:rsidRDefault="00D242F0" w:rsidP="00D242F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D242F0" w:rsidRPr="00FC0D47" w:rsidRDefault="00D242F0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культуры;</w:t>
            </w:r>
          </w:p>
          <w:p w:rsidR="00D242F0" w:rsidRPr="00FC0D47" w:rsidRDefault="00D242F0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физической культуры и спорта;</w:t>
            </w:r>
          </w:p>
          <w:p w:rsidR="00D242F0" w:rsidRPr="00FC0D47" w:rsidRDefault="00D242F0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закупок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FC0D47" w:rsidRDefault="00D41D57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обеспечение безопасности в учреждениях образования муниципальной собственности</w:t>
            </w:r>
          </w:p>
        </w:tc>
      </w:tr>
      <w:tr w:rsidR="000C6E04" w:rsidRPr="00FC0D47" w:rsidTr="009A3E41">
        <w:trPr>
          <w:gridAfter w:val="1"/>
          <w:wAfter w:w="426" w:type="dxa"/>
          <w:trHeight w:val="2499"/>
          <w:jc w:val="center"/>
        </w:trPr>
        <w:tc>
          <w:tcPr>
            <w:tcW w:w="794" w:type="dxa"/>
            <w:vMerge w:val="restart"/>
          </w:tcPr>
          <w:p w:rsidR="000C6E04" w:rsidRPr="00FC0D47" w:rsidRDefault="000C6E04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29" w:type="dxa"/>
            <w:vMerge w:val="restart"/>
          </w:tcPr>
          <w:p w:rsidR="000C6E04" w:rsidRPr="00FC0D47" w:rsidRDefault="000C6E04" w:rsidP="009A3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 xml:space="preserve">Обустройство образовательных организаций целостными </w:t>
            </w:r>
            <w:proofErr w:type="spellStart"/>
            <w:r w:rsidRPr="00FC0D47">
              <w:rPr>
                <w:rFonts w:ascii="Times New Roman" w:hAnsi="Times New Roman"/>
                <w:sz w:val="24"/>
                <w:szCs w:val="24"/>
              </w:rPr>
              <w:t>периметральными</w:t>
            </w:r>
            <w:proofErr w:type="spellEnd"/>
            <w:r w:rsidRPr="00FC0D47">
              <w:rPr>
                <w:rFonts w:ascii="Times New Roman" w:hAnsi="Times New Roman"/>
                <w:sz w:val="24"/>
                <w:szCs w:val="24"/>
              </w:rPr>
              <w:t xml:space="preserve"> ограждениями</w:t>
            </w:r>
          </w:p>
        </w:tc>
        <w:tc>
          <w:tcPr>
            <w:tcW w:w="2331" w:type="dxa"/>
            <w:vMerge w:val="restart"/>
          </w:tcPr>
          <w:p w:rsidR="000C6E04" w:rsidRPr="00FC0D47" w:rsidRDefault="000C6E04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  <w:vMerge w:val="restart"/>
          </w:tcPr>
          <w:p w:rsidR="000C6E04" w:rsidRPr="00FC0D47" w:rsidRDefault="000C6E04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0C6E04" w:rsidRPr="00FC0D47" w:rsidRDefault="000C6E04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1384" w:type="dxa"/>
            <w:vMerge w:val="restart"/>
          </w:tcPr>
          <w:p w:rsidR="000C6E04" w:rsidRPr="00FC0D47" w:rsidRDefault="000C6E04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0C6E04" w:rsidRPr="00FC0D47" w:rsidRDefault="000C6E04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0C6E04" w:rsidRPr="00FC0D47" w:rsidRDefault="000C6E04" w:rsidP="009A3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обустроенных целостными </w:t>
            </w:r>
            <w:proofErr w:type="spellStart"/>
            <w:r w:rsidRPr="00FC0D47">
              <w:rPr>
                <w:rFonts w:ascii="Times New Roman" w:hAnsi="Times New Roman"/>
                <w:sz w:val="24"/>
                <w:szCs w:val="24"/>
              </w:rPr>
              <w:t>периметральными</w:t>
            </w:r>
            <w:proofErr w:type="spellEnd"/>
            <w:r w:rsidRPr="00FC0D47">
              <w:rPr>
                <w:rFonts w:ascii="Times New Roman" w:hAnsi="Times New Roman"/>
                <w:sz w:val="24"/>
                <w:szCs w:val="24"/>
              </w:rPr>
              <w:t xml:space="preserve"> ограждениями, в общем количестве муниципальных образовательных учреждений округа</w:t>
            </w:r>
          </w:p>
        </w:tc>
      </w:tr>
      <w:tr w:rsidR="000C6E04" w:rsidRPr="00FC0D47" w:rsidTr="00243392">
        <w:trPr>
          <w:gridAfter w:val="1"/>
          <w:wAfter w:w="426" w:type="dxa"/>
          <w:trHeight w:val="551"/>
          <w:jc w:val="center"/>
        </w:trPr>
        <w:tc>
          <w:tcPr>
            <w:tcW w:w="540" w:type="dxa"/>
            <w:vMerge/>
          </w:tcPr>
          <w:p w:rsidR="000C6E04" w:rsidRPr="00FC0D47" w:rsidRDefault="000C6E04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vMerge/>
          </w:tcPr>
          <w:p w:rsidR="000C6E04" w:rsidRPr="00FC0D47" w:rsidRDefault="000C6E04" w:rsidP="009A3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0C6E04" w:rsidRPr="00FC0D47" w:rsidRDefault="000C6E04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0C6E04" w:rsidRPr="00FC0D47" w:rsidRDefault="000C6E04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0C6E04" w:rsidRPr="00FC0D47" w:rsidRDefault="000C6E04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C6E04" w:rsidRPr="00FC0D47" w:rsidRDefault="000C6E04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C6E04" w:rsidRPr="00FC0D47" w:rsidRDefault="000C6E04" w:rsidP="009A3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D47">
              <w:rPr>
                <w:rFonts w:ascii="Times New Roman" w:hAnsi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</w:t>
            </w:r>
            <w:r w:rsidRPr="00FC0D47">
              <w:rPr>
                <w:rFonts w:ascii="Times New Roman" w:hAnsi="Times New Roman"/>
                <w:sz w:val="24"/>
                <w:szCs w:val="24"/>
              </w:rPr>
              <w:lastRenderedPageBreak/>
              <w:t>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</w:tr>
      <w:tr w:rsidR="00D41D57" w:rsidRPr="00FC0D47" w:rsidTr="00E67019">
        <w:trPr>
          <w:gridAfter w:val="1"/>
          <w:wAfter w:w="426" w:type="dxa"/>
          <w:jc w:val="center"/>
        </w:trPr>
        <w:tc>
          <w:tcPr>
            <w:tcW w:w="540" w:type="dxa"/>
            <w:vMerge w:val="restart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4083" w:type="dxa"/>
            <w:vMerge w:val="restart"/>
          </w:tcPr>
          <w:p w:rsidR="00D41D57" w:rsidRPr="00FC0D47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2331" w:type="dxa"/>
            <w:vMerge w:val="restart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мероприятий, направленных на совершенствование процедур муниципального управления, эффективное выполнение функций органов местного самоуправления округа и (или) применение мер правового регулирования</w:t>
            </w:r>
          </w:p>
        </w:tc>
        <w:tc>
          <w:tcPr>
            <w:tcW w:w="1957" w:type="dxa"/>
            <w:vMerge w:val="restart"/>
          </w:tcPr>
          <w:p w:rsidR="00D41D57" w:rsidRPr="00FC0D47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  <w:r w:rsidR="00D242F0"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D242F0" w:rsidRPr="00FC0D47" w:rsidRDefault="00D242F0" w:rsidP="00D242F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аварийно-спасательное формирование;</w:t>
            </w:r>
          </w:p>
          <w:p w:rsidR="00D242F0" w:rsidRPr="00FC0D47" w:rsidRDefault="00D242F0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культуры;</w:t>
            </w:r>
          </w:p>
          <w:p w:rsidR="00D242F0" w:rsidRPr="00FC0D47" w:rsidRDefault="00D242F0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закупок</w:t>
            </w:r>
          </w:p>
        </w:tc>
        <w:tc>
          <w:tcPr>
            <w:tcW w:w="1384" w:type="dxa"/>
            <w:vMerge w:val="restart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D41D57" w:rsidRPr="00FC0D47" w:rsidRDefault="00D41D57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FC0D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</w:tr>
      <w:tr w:rsidR="00D41D57" w:rsidRPr="00FC0D47" w:rsidTr="00243392">
        <w:trPr>
          <w:trHeight w:val="3196"/>
          <w:jc w:val="center"/>
        </w:trPr>
        <w:tc>
          <w:tcPr>
            <w:tcW w:w="540" w:type="dxa"/>
            <w:vMerge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D41D57" w:rsidRPr="00FC0D47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57" w:rsidRPr="00FC0D47" w:rsidRDefault="00D41D57" w:rsidP="009A3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eastAsia="Calibri" w:hAnsi="Times New Roman"/>
                <w:bCs/>
                <w:sz w:val="24"/>
                <w:lang w:eastAsia="en-US"/>
              </w:rPr>
              <w:t>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1D57" w:rsidRPr="00FC0D47" w:rsidRDefault="00D41D57" w:rsidP="009A3E41"/>
          <w:p w:rsidR="00D41D57" w:rsidRPr="00FC0D47" w:rsidRDefault="00D41D57" w:rsidP="009A3E41"/>
          <w:p w:rsidR="00D41D57" w:rsidRPr="00FC0D47" w:rsidRDefault="00D41D57" w:rsidP="009A3E41"/>
          <w:p w:rsidR="00D41D57" w:rsidRPr="00FC0D47" w:rsidRDefault="00D41D57" w:rsidP="009A3E41"/>
          <w:p w:rsidR="00D41D57" w:rsidRPr="00FC0D47" w:rsidRDefault="00D41D57" w:rsidP="009A3E41"/>
          <w:p w:rsidR="00D41D57" w:rsidRPr="00FC0D47" w:rsidRDefault="00D41D57" w:rsidP="009A3E41"/>
          <w:p w:rsidR="00D41D57" w:rsidRPr="00FC0D47" w:rsidRDefault="00D41D57" w:rsidP="009A3E41">
            <w:pPr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C0D4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D41D57" w:rsidRPr="00FC0D47" w:rsidRDefault="00D41D57" w:rsidP="00D41D57">
      <w:pPr>
        <w:widowControl w:val="0"/>
        <w:autoSpaceDE w:val="0"/>
        <w:spacing w:after="0" w:line="240" w:lineRule="auto"/>
        <w:ind w:right="-173"/>
        <w:rPr>
          <w:rFonts w:ascii="Times New Roman" w:hAnsi="Times New Roman"/>
          <w:sz w:val="24"/>
          <w:szCs w:val="24"/>
        </w:rPr>
      </w:pPr>
    </w:p>
    <w:p w:rsidR="00D41D57" w:rsidRPr="00FC0D47" w:rsidRDefault="00D41D57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43392" w:rsidRPr="00FC0D47" w:rsidRDefault="00243392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FC0D47" w:rsidRDefault="00496C7D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r w:rsidRPr="00FC0D4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ED2E65" w:rsidRPr="00FC0D47">
        <w:rPr>
          <w:rFonts w:ascii="Times New Roman" w:hAnsi="Times New Roman"/>
          <w:sz w:val="24"/>
          <w:szCs w:val="24"/>
        </w:rPr>
        <w:t xml:space="preserve"> 3</w:t>
      </w:r>
    </w:p>
    <w:p w:rsidR="003317A6" w:rsidRPr="00FC0D47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hAnsi="Times New Roman"/>
          <w:sz w:val="24"/>
          <w:szCs w:val="24"/>
        </w:rPr>
      </w:pPr>
      <w:r w:rsidRPr="00FC0D47">
        <w:rPr>
          <w:rFonts w:ascii="Times New Roman" w:hAnsi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3317A6" w:rsidRPr="00FC0D47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6C7D" w:rsidRPr="00FC0D47" w:rsidRDefault="00496C7D" w:rsidP="00496C7D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r w:rsidRPr="00FC0D47">
        <w:rPr>
          <w:rFonts w:ascii="Times New Roman" w:hAnsi="Times New Roman"/>
          <w:sz w:val="24"/>
          <w:szCs w:val="24"/>
        </w:rPr>
        <w:t xml:space="preserve"> «Приложение 8</w:t>
      </w:r>
    </w:p>
    <w:p w:rsidR="003317A6" w:rsidRPr="00FC0D47" w:rsidRDefault="00496C7D" w:rsidP="00496C7D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hAnsi="Times New Roman"/>
          <w:sz w:val="24"/>
          <w:szCs w:val="24"/>
        </w:rPr>
      </w:pPr>
      <w:r w:rsidRPr="00FC0D47">
        <w:rPr>
          <w:rFonts w:ascii="Times New Roman" w:hAnsi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FC0D47">
        <w:rPr>
          <w:rFonts w:ascii="Times New Roman" w:hAnsi="Times New Roman"/>
          <w:b/>
          <w:sz w:val="24"/>
          <w:szCs w:val="24"/>
        </w:rPr>
        <w:t>«</w:t>
      </w:r>
      <w:r w:rsidRPr="00FC0D47">
        <w:rPr>
          <w:rFonts w:ascii="Times New Roman" w:hAnsi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3317A6" w:rsidRPr="00FC0D47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7A6" w:rsidRPr="00FC0D47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6C7D" w:rsidRPr="00FC0D47" w:rsidRDefault="00496C7D" w:rsidP="00496C7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0D47">
        <w:rPr>
          <w:rFonts w:ascii="Times New Roman" w:hAnsi="Times New Roman" w:cs="Times New Roman"/>
          <w:b w:val="0"/>
          <w:sz w:val="24"/>
          <w:szCs w:val="24"/>
        </w:rPr>
        <w:t>ОБЪЕМЫ И ИСТОЧНИКИ</w:t>
      </w:r>
    </w:p>
    <w:p w:rsidR="00496C7D" w:rsidRPr="00FC0D47" w:rsidRDefault="00496C7D" w:rsidP="00496C7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C0D47">
        <w:rPr>
          <w:rFonts w:ascii="Times New Roman" w:hAnsi="Times New Roman" w:cs="Times New Roman"/>
          <w:b w:val="0"/>
          <w:sz w:val="24"/>
          <w:szCs w:val="24"/>
        </w:rPr>
        <w:t>ФИНАНСОВОГО ОБЕСПЕЧЕНИЯ ПРОГРАММЫ</w:t>
      </w:r>
    </w:p>
    <w:p w:rsidR="00496C7D" w:rsidRPr="00FC0D47" w:rsidRDefault="00496C7D" w:rsidP="00496C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"/>
          <w:szCs w:val="24"/>
        </w:rPr>
      </w:pPr>
    </w:p>
    <w:tbl>
      <w:tblPr>
        <w:tblW w:w="14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1"/>
        <w:gridCol w:w="3341"/>
        <w:gridCol w:w="3407"/>
        <w:gridCol w:w="1256"/>
        <w:gridCol w:w="1187"/>
        <w:gridCol w:w="1133"/>
        <w:gridCol w:w="1067"/>
        <w:gridCol w:w="979"/>
        <w:gridCol w:w="993"/>
        <w:gridCol w:w="388"/>
      </w:tblGrid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№</w:t>
            </w:r>
          </w:p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0D47">
              <w:rPr>
                <w:rFonts w:ascii="Times New Roman" w:hAnsi="Times New Roman" w:cs="Times New Roman"/>
              </w:rPr>
              <w:t>п</w:t>
            </w:r>
            <w:proofErr w:type="gramEnd"/>
            <w:r w:rsidRPr="00FC0D4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2026</w:t>
            </w:r>
          </w:p>
        </w:tc>
      </w:tr>
      <w:tr w:rsidR="00496C7D" w:rsidRPr="00FC0D47" w:rsidTr="00C913E9">
        <w:trPr>
          <w:gridAfter w:val="1"/>
          <w:wAfter w:w="388" w:type="dxa"/>
          <w:trHeight w:val="314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  <w:b/>
                <w:bCs/>
              </w:rPr>
              <w:t>Муниципальная Программа Петровского городского округа Ставропольского края «Межнациональные отношения, профилактика правонарушений, терроризма и поддержка казачества</w:t>
            </w:r>
            <w:r w:rsidRPr="00FC0D4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C0D4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312FE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28417,55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9830,92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9836,86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10552,78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C0D47">
              <w:rPr>
                <w:rFonts w:ascii="Times New Roman" w:hAnsi="Times New Roman" w:cs="Times New Roman"/>
                <w:b/>
                <w:bCs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312FE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28417,55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9830,92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9836,86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10552,78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C0D47">
              <w:rPr>
                <w:rFonts w:ascii="Times New Roman" w:hAnsi="Times New Roman" w:cs="Times New Roman"/>
                <w:b/>
                <w:bCs/>
              </w:rPr>
              <w:t>средства краевого бюджета,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1C51" w:rsidRPr="00FC0D47" w:rsidRDefault="00A31C51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4871,00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141,73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141,73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142,49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142,49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142,49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138,73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138,73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139,49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139,49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139,49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5F3ACF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4729,27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C0D47">
              <w:rPr>
                <w:rFonts w:ascii="Times New Roman" w:hAnsi="Times New Roman" w:cs="Times New Roman"/>
                <w:b/>
                <w:bCs/>
              </w:rPr>
              <w:t>средства бюджета округа,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1C51" w:rsidRPr="00FC0D47" w:rsidRDefault="00A31C51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23546,55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9689,19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9695,13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10410,29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10410,29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10410,29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1C51" w:rsidRPr="00FC0D47" w:rsidRDefault="00A31C51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597,40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399,90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399,90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434,40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434,40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434,40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161,2</w:t>
            </w:r>
            <w:r w:rsidR="005F3ACF" w:rsidRPr="00FC0D4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1C51" w:rsidRPr="00FC0D47" w:rsidRDefault="00A31C51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7602,15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6968,03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6973,97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7654,63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5F3ACF" w:rsidP="00243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13431,67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</w:tr>
      <w:tr w:rsidR="00ED7806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7806" w:rsidRPr="00FC0D47" w:rsidRDefault="00ED7806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7806" w:rsidRPr="00FC0D47" w:rsidRDefault="00ED7806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7806" w:rsidRPr="00FC0D47" w:rsidRDefault="00ED7806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7806" w:rsidRPr="00FC0D47" w:rsidRDefault="00243211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5C49F8" w:rsidRPr="00FC0D47">
              <w:rPr>
                <w:rFonts w:ascii="Times New Roman" w:hAnsi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7806" w:rsidRPr="00FC0D47" w:rsidRDefault="00ED7806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7806" w:rsidRPr="00FC0D47" w:rsidRDefault="00ED7806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7806" w:rsidRPr="00FC0D47" w:rsidRDefault="00ED7806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7806" w:rsidRPr="00FC0D47" w:rsidRDefault="00ED7806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806" w:rsidRPr="00FC0D47" w:rsidRDefault="00ED7806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A3C2B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3C2B" w:rsidRPr="00FC0D47" w:rsidRDefault="007A3C2B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3C2B" w:rsidRPr="00FC0D47" w:rsidRDefault="007A3C2B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3C2B" w:rsidRPr="00FC0D47" w:rsidRDefault="007A3C2B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3C2B" w:rsidRPr="00FC0D47" w:rsidRDefault="005F3ACF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104,07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3C2B" w:rsidRPr="00FC0D47" w:rsidRDefault="007A3C2B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3C2B" w:rsidRPr="00FC0D47" w:rsidRDefault="007A3C2B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3C2B" w:rsidRPr="00FC0D47" w:rsidRDefault="007A3C2B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3C2B" w:rsidRPr="00FC0D47" w:rsidRDefault="007A3C2B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3C2B" w:rsidRPr="00FC0D47" w:rsidRDefault="007A3C2B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7A1E30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управление по делам территорий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7A1E30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УТСЗН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C0D47">
              <w:rPr>
                <w:rFonts w:ascii="Times New Roman" w:hAnsi="Times New Roman" w:cs="Times New Roman"/>
                <w:b/>
                <w:bCs/>
              </w:rPr>
              <w:t>налоговые расходы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C0D47">
              <w:rPr>
                <w:rFonts w:ascii="Times New Roman" w:hAnsi="Times New Roman" w:cs="Times New Roman"/>
                <w:b/>
                <w:b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C0D47">
              <w:rPr>
                <w:rFonts w:ascii="Times New Roman" w:hAnsi="Times New Roman" w:cs="Times New Roman"/>
                <w:b/>
                <w:b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C0D47">
              <w:rPr>
                <w:rFonts w:ascii="Times New Roman" w:hAnsi="Times New Roman" w:cs="Times New Roman"/>
                <w:b/>
                <w:b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 xml:space="preserve">Подпрограмма «Гармонизация межнациональных и </w:t>
            </w:r>
            <w:proofErr w:type="spellStart"/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этноконфессиональных</w:t>
            </w:r>
            <w:proofErr w:type="spellEnd"/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 xml:space="preserve"> отношений, профилактика проявлений этнического и религиозного экстремизма на территории Петровского  городского округа Ставропольского края»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161,2</w:t>
            </w:r>
            <w:r w:rsidR="00312FEC" w:rsidRPr="00FC0D4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бюджет округа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161,2</w:t>
            </w:r>
            <w:r w:rsidR="00312FEC" w:rsidRPr="00FC0D4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краевого бюджет, </w:t>
            </w:r>
            <w:r w:rsidRPr="00FC0D47">
              <w:rPr>
                <w:rFonts w:ascii="Times New Roman" w:hAnsi="Times New Roman" w:cs="Times New Roman"/>
                <w:b/>
                <w:bCs/>
              </w:rPr>
              <w:t>в т.ч. предусмотренные:</w:t>
            </w:r>
            <w:proofErr w:type="gram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бюджета округа, </w:t>
            </w:r>
            <w:r w:rsidRPr="00FC0D47">
              <w:rPr>
                <w:rFonts w:ascii="Times New Roman" w:hAnsi="Times New Roman" w:cs="Times New Roman"/>
                <w:b/>
                <w:bCs/>
              </w:rPr>
              <w:t>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61,2</w:t>
            </w:r>
            <w:r w:rsidR="00312FEC" w:rsidRPr="00FC0D4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61,2</w:t>
            </w:r>
            <w:r w:rsidR="00312FEC" w:rsidRPr="00FC0D4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  <w:bCs/>
                <w:iCs/>
              </w:rPr>
              <w:t xml:space="preserve">средства бюджета округа, </w:t>
            </w:r>
            <w:r w:rsidRPr="00FC0D47">
              <w:rPr>
                <w:rFonts w:ascii="Times New Roman" w:hAnsi="Times New Roman" w:cs="Times New Roman"/>
                <w:bCs/>
              </w:rPr>
              <w:t>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eastAsia="Cambria" w:hAnsi="Times New Roman" w:cs="Times New Roman"/>
              </w:rPr>
            </w:pPr>
            <w:r w:rsidRPr="00FC0D47">
              <w:rPr>
                <w:rFonts w:ascii="Times New Roman" w:eastAsia="Cambria" w:hAnsi="Times New Roman" w:cs="Times New Roman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eastAsia="Cambria" w:hAnsi="Times New Roman" w:cs="Times New Roman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121,2</w:t>
            </w:r>
            <w:r w:rsidR="00312FEC" w:rsidRPr="00FC0D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121,2</w:t>
            </w:r>
            <w:r w:rsidR="00312FEC" w:rsidRPr="00FC0D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краевого бюджета,</w:t>
            </w:r>
            <w:r w:rsidRPr="00FC0D47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 xml:space="preserve">средства бюджета округа, </w:t>
            </w:r>
            <w:r w:rsidRPr="00FC0D47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21,2</w:t>
            </w:r>
            <w:r w:rsidR="00312FEC" w:rsidRPr="00FC0D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21,2</w:t>
            </w:r>
            <w:r w:rsidR="00312FEC" w:rsidRPr="00FC0D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Предупреждение этнического и религиозного экстремизма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II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Подпрограмма «Муниципальная поддержка казачества»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FC0D47">
              <w:rPr>
                <w:rFonts w:ascii="Times New Roman" w:hAnsi="Times New Roman" w:cs="Times New Roman"/>
                <w:b/>
              </w:rPr>
              <w:t xml:space="preserve">, </w:t>
            </w:r>
            <w:r w:rsidRPr="00FC0D47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Популяризация и пропаганда казачьей культуры среди населения 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-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бюджета округа,</w:t>
            </w:r>
            <w:r w:rsidRPr="00FC0D47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III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Подпрограмма «Профилактика правонарушений и незаконного оборота наркотиков»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131,89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131,89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бюджета,</w:t>
            </w:r>
            <w:r w:rsidRPr="00FC0D47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41,73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41,73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41,73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42,49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42,49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42,49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отдел социального развития</w:t>
            </w:r>
          </w:p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38,73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38,73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39,49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39,49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39,49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FC0D47">
              <w:rPr>
                <w:rFonts w:ascii="Times New Roman" w:hAnsi="Times New Roman" w:cs="Times New Roman"/>
                <w:b/>
              </w:rPr>
              <w:t xml:space="preserve">, </w:t>
            </w:r>
            <w:r w:rsidRPr="00FC0D47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C0D47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бюджета округа,</w:t>
            </w:r>
            <w:r w:rsidRPr="00FC0D47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 xml:space="preserve">Обеспечение взаимодействия субъектов профилактики правонарушений, в том числе правонарушений </w:t>
            </w:r>
            <w:r w:rsidRPr="00FC0D47">
              <w:rPr>
                <w:rFonts w:ascii="Times New Roman" w:hAnsi="Times New Roman" w:cs="Times New Roman"/>
              </w:rPr>
              <w:lastRenderedPageBreak/>
              <w:t>несовершеннолетних на территории округа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66,13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66,13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66,13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66,13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66,13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66,13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краевого бюджета,</w:t>
            </w:r>
            <w:r w:rsidRPr="00FC0D47">
              <w:rPr>
                <w:rFonts w:ascii="Times New Roman" w:hAnsi="Times New Roman" w:cs="Times New Roman"/>
                <w:bCs/>
              </w:rPr>
              <w:t xml:space="preserve"> в т.ч. </w:t>
            </w:r>
            <w:r w:rsidRPr="00FC0D47">
              <w:rPr>
                <w:rFonts w:ascii="Times New Roman" w:hAnsi="Times New Roman" w:cs="Times New Roman"/>
                <w:bCs/>
              </w:rPr>
              <w:lastRenderedPageBreak/>
              <w:t>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lastRenderedPageBreak/>
              <w:t>41,73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41,73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41,73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42,49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42,49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42,49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38,73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38,73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39,49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39,49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39,49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бюджета округа,</w:t>
            </w:r>
            <w:r w:rsidRPr="00FC0D47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Обеспечение социальной адаптации и ресоциализации граждан, освободившихся из мест лишения свободы, граждан, осужденных к наказанию без изоляции от общества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-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бюджета округа,</w:t>
            </w:r>
            <w:r w:rsidRPr="00FC0D47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IV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 xml:space="preserve">Подпрограмма «Антитеррористическая защищенность и защита населения </w:t>
            </w: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и территории от чрезвычайных ситуаций»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9A3E41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28025,16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9438,53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9444,47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9A3E41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28025,16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9438,53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9444,47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бюджета,</w:t>
            </w:r>
            <w:r w:rsidRPr="00FC0D47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9A3E41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AA16CE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6CE" w:rsidRPr="00FC0D47" w:rsidRDefault="00AA16CE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6CE" w:rsidRPr="00FC0D47" w:rsidRDefault="00AA16CE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6CE" w:rsidRPr="00FC0D47" w:rsidRDefault="00AA16CE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/>
                <w:b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6CE" w:rsidRPr="00FC0D47" w:rsidRDefault="009A3E41" w:rsidP="009A3E41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6CE" w:rsidRPr="00FC0D47" w:rsidRDefault="00AA16CE" w:rsidP="009A3E41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6CE" w:rsidRPr="00FC0D47" w:rsidRDefault="00AA16CE" w:rsidP="009A3E41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6CE" w:rsidRPr="00FC0D47" w:rsidRDefault="00AA16CE" w:rsidP="009A3E41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6CE" w:rsidRPr="00FC0D47" w:rsidRDefault="00AA16CE" w:rsidP="009A3E41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6CE" w:rsidRPr="00FC0D47" w:rsidRDefault="00AA16CE" w:rsidP="009A3E41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FC0D47">
              <w:rPr>
                <w:rFonts w:ascii="Times New Roman" w:hAnsi="Times New Roman" w:cs="Times New Roman"/>
                <w:b/>
              </w:rPr>
              <w:t xml:space="preserve">, </w:t>
            </w:r>
            <w:r w:rsidRPr="00FC0D47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9A3E41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23295,89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9438,53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9444,47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429" w:rsidRPr="00FC0D47" w:rsidRDefault="00802429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508,00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310,50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310,50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345,00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429" w:rsidRPr="00FC0D47" w:rsidRDefault="00802429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7602,15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6968,03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6973,97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7654,63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373104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13431,67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</w:tr>
      <w:tr w:rsidR="00E93F4C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FC0D47" w:rsidRDefault="00E93F4C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FC0D47" w:rsidRDefault="00E93F4C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FC0D47" w:rsidRDefault="00E93F4C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FC0D47" w:rsidRDefault="00AA16CE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E93F4C" w:rsidRPr="00FC0D47">
              <w:rPr>
                <w:rFonts w:ascii="Times New Roman" w:hAnsi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FC0D47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FC0D47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FC0D47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FC0D47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F4C" w:rsidRPr="00FC0D47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E93F4C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FC0D47" w:rsidRDefault="00E93F4C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FC0D47" w:rsidRDefault="00E93F4C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FC0D47" w:rsidRDefault="00E93F4C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FC0D47" w:rsidRDefault="009A3E41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104,07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FC0D47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FC0D47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FC0D47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FC0D47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F4C" w:rsidRPr="00FC0D47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C0D47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Cs/>
                <w:iCs/>
              </w:rPr>
              <w:t>4.1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Создание условий для внедрения АПК «Безопасный город»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-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Cs/>
                <w:iCs/>
              </w:rPr>
              <w:t>4.2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373104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7156,65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373104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7156,65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бюджета округа,</w:t>
            </w:r>
            <w:r w:rsidRPr="00FC0D47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373104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7156,65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373104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5477,58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</w:tr>
      <w:tr w:rsidR="00F00826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F00826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F00826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F00826" w:rsidP="00C91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E86CD2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15</w:t>
            </w:r>
            <w:r w:rsidR="00F00826" w:rsidRPr="00FC0D47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4243A7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4243A7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4243A7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4243A7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826" w:rsidRPr="00FC0D47" w:rsidRDefault="004243A7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826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F00826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F00826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F00826" w:rsidP="00C91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373104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104,07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4243A7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4243A7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4243A7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4243A7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826" w:rsidRPr="00FC0D47" w:rsidRDefault="004243A7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Cs/>
                <w:iCs/>
              </w:rPr>
              <w:t>4.3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 xml:space="preserve">Обустройство образовательных организаций целостными </w:t>
            </w:r>
            <w:proofErr w:type="spellStart"/>
            <w:r w:rsidRPr="00FC0D47">
              <w:rPr>
                <w:rFonts w:ascii="Times New Roman" w:hAnsi="Times New Roman" w:cs="Times New Roman"/>
              </w:rPr>
              <w:t>периметральными</w:t>
            </w:r>
            <w:proofErr w:type="spellEnd"/>
            <w:r w:rsidRPr="00FC0D47">
              <w:rPr>
                <w:rFonts w:ascii="Times New Roman" w:hAnsi="Times New Roman" w:cs="Times New Roman"/>
              </w:rPr>
              <w:t xml:space="preserve"> ограждениями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373104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12683,36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373104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12683,36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краевого бюджета,</w:t>
            </w:r>
            <w:r w:rsidRPr="00FC0D47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373104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373104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бюджета округа,</w:t>
            </w:r>
            <w:r w:rsidRPr="00FC0D47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373104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7954,09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373104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7954,09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C0D47">
              <w:rPr>
                <w:rFonts w:ascii="Times New Roman" w:hAnsi="Times New Roman" w:cs="Times New Roman"/>
                <w:bCs/>
                <w:iCs/>
              </w:rPr>
              <w:t>4.4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245C2F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8185,15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7278,53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7284,47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245C2F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8185,15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7278,53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7284,47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бюджета округа,</w:t>
            </w:r>
            <w:r w:rsidRPr="00FC0D47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245C2F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8185,15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7278,53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7284,47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429" w:rsidRPr="00FC0D47" w:rsidRDefault="00802429" w:rsidP="00C91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7602,15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6968,03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6973,97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7654,63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7654,63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7654,63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429" w:rsidRPr="00FC0D47" w:rsidRDefault="00802429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508,00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310,50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310,50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</w:tr>
      <w:tr w:rsidR="00F00826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F00826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F00826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F00826" w:rsidP="00C91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F00826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4243A7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4243A7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4243A7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FC0D47" w:rsidRDefault="004243A7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826" w:rsidRPr="00FC0D47" w:rsidRDefault="004243A7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D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FC0D47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FC0D47" w:rsidTr="00C913E9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7D" w:rsidRPr="00FC0D47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D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</w:tcPr>
          <w:p w:rsidR="00496C7D" w:rsidRPr="00FC0D47" w:rsidRDefault="00496C7D" w:rsidP="00C913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0D4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317A6" w:rsidRPr="00FC0D47" w:rsidRDefault="003317A6" w:rsidP="00496C7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3317A6" w:rsidRPr="00FC0D47" w:rsidSect="00356D53">
      <w:pgSz w:w="16838" w:h="11906" w:orient="landscape"/>
      <w:pgMar w:top="1418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FB" w:rsidRDefault="00CA2AFB" w:rsidP="00353C5B">
      <w:pPr>
        <w:spacing w:after="0" w:line="240" w:lineRule="auto"/>
      </w:pPr>
      <w:r>
        <w:separator/>
      </w:r>
    </w:p>
  </w:endnote>
  <w:endnote w:type="continuationSeparator" w:id="0">
    <w:p w:rsidR="00CA2AFB" w:rsidRDefault="00CA2AFB" w:rsidP="0035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Verdana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FB" w:rsidRDefault="00CA2AFB" w:rsidP="00353C5B">
      <w:pPr>
        <w:spacing w:after="0" w:line="240" w:lineRule="auto"/>
      </w:pPr>
      <w:r>
        <w:separator/>
      </w:r>
    </w:p>
  </w:footnote>
  <w:footnote w:type="continuationSeparator" w:id="0">
    <w:p w:rsidR="00CA2AFB" w:rsidRDefault="00CA2AFB" w:rsidP="00353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8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9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2D"/>
    <w:rsid w:val="00003A30"/>
    <w:rsid w:val="000145F2"/>
    <w:rsid w:val="00016522"/>
    <w:rsid w:val="00020C65"/>
    <w:rsid w:val="00042699"/>
    <w:rsid w:val="00046D93"/>
    <w:rsid w:val="0004761B"/>
    <w:rsid w:val="00050A8A"/>
    <w:rsid w:val="000512A9"/>
    <w:rsid w:val="00055148"/>
    <w:rsid w:val="0005785B"/>
    <w:rsid w:val="00062345"/>
    <w:rsid w:val="000664A8"/>
    <w:rsid w:val="00067892"/>
    <w:rsid w:val="000727C5"/>
    <w:rsid w:val="000801C2"/>
    <w:rsid w:val="00085137"/>
    <w:rsid w:val="00090C30"/>
    <w:rsid w:val="00095CB0"/>
    <w:rsid w:val="000A6089"/>
    <w:rsid w:val="000C6E04"/>
    <w:rsid w:val="000D0396"/>
    <w:rsid w:val="000D6A34"/>
    <w:rsid w:val="000D73AE"/>
    <w:rsid w:val="000E53F1"/>
    <w:rsid w:val="000E65D8"/>
    <w:rsid w:val="000E6AD6"/>
    <w:rsid w:val="000E6DBC"/>
    <w:rsid w:val="000F0695"/>
    <w:rsid w:val="000F1F52"/>
    <w:rsid w:val="000F7D7D"/>
    <w:rsid w:val="00101E45"/>
    <w:rsid w:val="0010698A"/>
    <w:rsid w:val="001164B2"/>
    <w:rsid w:val="00121638"/>
    <w:rsid w:val="00150FCC"/>
    <w:rsid w:val="00152109"/>
    <w:rsid w:val="00155D17"/>
    <w:rsid w:val="001840E0"/>
    <w:rsid w:val="00187515"/>
    <w:rsid w:val="001A10BF"/>
    <w:rsid w:val="001A3FF7"/>
    <w:rsid w:val="001B0C85"/>
    <w:rsid w:val="001B240C"/>
    <w:rsid w:val="001B2D8D"/>
    <w:rsid w:val="001B4956"/>
    <w:rsid w:val="001C0EB2"/>
    <w:rsid w:val="001C1366"/>
    <w:rsid w:val="001C1B5A"/>
    <w:rsid w:val="001C28E1"/>
    <w:rsid w:val="001C3783"/>
    <w:rsid w:val="001C46CD"/>
    <w:rsid w:val="001D5BA4"/>
    <w:rsid w:val="001E3A17"/>
    <w:rsid w:val="001F2B47"/>
    <w:rsid w:val="002001C3"/>
    <w:rsid w:val="0023477B"/>
    <w:rsid w:val="00235FE1"/>
    <w:rsid w:val="00243211"/>
    <w:rsid w:val="00243392"/>
    <w:rsid w:val="00245C2F"/>
    <w:rsid w:val="002464FD"/>
    <w:rsid w:val="00256D7F"/>
    <w:rsid w:val="0025737C"/>
    <w:rsid w:val="00262E66"/>
    <w:rsid w:val="00262E91"/>
    <w:rsid w:val="0027721B"/>
    <w:rsid w:val="00277B44"/>
    <w:rsid w:val="00282743"/>
    <w:rsid w:val="00296A78"/>
    <w:rsid w:val="00297733"/>
    <w:rsid w:val="002A5BF6"/>
    <w:rsid w:val="002B05BB"/>
    <w:rsid w:val="002B5818"/>
    <w:rsid w:val="002C3CF1"/>
    <w:rsid w:val="002C42B4"/>
    <w:rsid w:val="002C5F84"/>
    <w:rsid w:val="002D3333"/>
    <w:rsid w:val="002D4A5D"/>
    <w:rsid w:val="002D5A85"/>
    <w:rsid w:val="002D6414"/>
    <w:rsid w:val="002F22E1"/>
    <w:rsid w:val="002F787B"/>
    <w:rsid w:val="00302739"/>
    <w:rsid w:val="003112B8"/>
    <w:rsid w:val="003116B1"/>
    <w:rsid w:val="00312FEC"/>
    <w:rsid w:val="00323FA4"/>
    <w:rsid w:val="0033072C"/>
    <w:rsid w:val="003317A6"/>
    <w:rsid w:val="00345759"/>
    <w:rsid w:val="00346A1B"/>
    <w:rsid w:val="00347173"/>
    <w:rsid w:val="00353C5B"/>
    <w:rsid w:val="00354FE5"/>
    <w:rsid w:val="00356D53"/>
    <w:rsid w:val="00357222"/>
    <w:rsid w:val="00357F35"/>
    <w:rsid w:val="00361E91"/>
    <w:rsid w:val="00362519"/>
    <w:rsid w:val="00370369"/>
    <w:rsid w:val="00373104"/>
    <w:rsid w:val="003739FF"/>
    <w:rsid w:val="00377685"/>
    <w:rsid w:val="00383E32"/>
    <w:rsid w:val="00390EA2"/>
    <w:rsid w:val="003A2C5B"/>
    <w:rsid w:val="003C7D44"/>
    <w:rsid w:val="003D584A"/>
    <w:rsid w:val="003F0A6B"/>
    <w:rsid w:val="003F1019"/>
    <w:rsid w:val="003F3DA2"/>
    <w:rsid w:val="003F71C4"/>
    <w:rsid w:val="0040654C"/>
    <w:rsid w:val="00414816"/>
    <w:rsid w:val="004213BF"/>
    <w:rsid w:val="004243A7"/>
    <w:rsid w:val="00426127"/>
    <w:rsid w:val="00434C6C"/>
    <w:rsid w:val="0043609F"/>
    <w:rsid w:val="004364F9"/>
    <w:rsid w:val="0043785E"/>
    <w:rsid w:val="0044213D"/>
    <w:rsid w:val="00450C3F"/>
    <w:rsid w:val="004555A2"/>
    <w:rsid w:val="00455FC2"/>
    <w:rsid w:val="00471353"/>
    <w:rsid w:val="00473B42"/>
    <w:rsid w:val="0048636F"/>
    <w:rsid w:val="00487314"/>
    <w:rsid w:val="00496C7D"/>
    <w:rsid w:val="004B01E6"/>
    <w:rsid w:val="004B5655"/>
    <w:rsid w:val="004B572B"/>
    <w:rsid w:val="004C5EDF"/>
    <w:rsid w:val="004C652F"/>
    <w:rsid w:val="004E1278"/>
    <w:rsid w:val="00504AD9"/>
    <w:rsid w:val="005229E3"/>
    <w:rsid w:val="005268E8"/>
    <w:rsid w:val="00534647"/>
    <w:rsid w:val="0054417C"/>
    <w:rsid w:val="005549E9"/>
    <w:rsid w:val="005549EF"/>
    <w:rsid w:val="0055759E"/>
    <w:rsid w:val="00562260"/>
    <w:rsid w:val="00572D9A"/>
    <w:rsid w:val="00575865"/>
    <w:rsid w:val="00586ADD"/>
    <w:rsid w:val="0059669B"/>
    <w:rsid w:val="005A5851"/>
    <w:rsid w:val="005B0644"/>
    <w:rsid w:val="005B38BC"/>
    <w:rsid w:val="005B3B59"/>
    <w:rsid w:val="005B4A71"/>
    <w:rsid w:val="005C0E7C"/>
    <w:rsid w:val="005C49F8"/>
    <w:rsid w:val="005D276D"/>
    <w:rsid w:val="005D655F"/>
    <w:rsid w:val="005E0099"/>
    <w:rsid w:val="005F1A4E"/>
    <w:rsid w:val="005F3ACF"/>
    <w:rsid w:val="005F3E22"/>
    <w:rsid w:val="00600257"/>
    <w:rsid w:val="00610630"/>
    <w:rsid w:val="00616907"/>
    <w:rsid w:val="00616C4F"/>
    <w:rsid w:val="006172FE"/>
    <w:rsid w:val="00630B2E"/>
    <w:rsid w:val="00630E43"/>
    <w:rsid w:val="00646E5C"/>
    <w:rsid w:val="00647E1E"/>
    <w:rsid w:val="0065537D"/>
    <w:rsid w:val="00660975"/>
    <w:rsid w:val="006637FD"/>
    <w:rsid w:val="00670027"/>
    <w:rsid w:val="00671253"/>
    <w:rsid w:val="00674B1A"/>
    <w:rsid w:val="00695C32"/>
    <w:rsid w:val="006A676C"/>
    <w:rsid w:val="006B47C2"/>
    <w:rsid w:val="006B75F7"/>
    <w:rsid w:val="006C10BC"/>
    <w:rsid w:val="006D0C84"/>
    <w:rsid w:val="006D12B7"/>
    <w:rsid w:val="006E0CB3"/>
    <w:rsid w:val="007003AD"/>
    <w:rsid w:val="007005A7"/>
    <w:rsid w:val="007011D5"/>
    <w:rsid w:val="00702CF0"/>
    <w:rsid w:val="00704361"/>
    <w:rsid w:val="00725992"/>
    <w:rsid w:val="00725AB1"/>
    <w:rsid w:val="00726E4D"/>
    <w:rsid w:val="00734B83"/>
    <w:rsid w:val="00743056"/>
    <w:rsid w:val="00763950"/>
    <w:rsid w:val="00774612"/>
    <w:rsid w:val="00782715"/>
    <w:rsid w:val="00786EC3"/>
    <w:rsid w:val="0078712E"/>
    <w:rsid w:val="007964A4"/>
    <w:rsid w:val="007A1E30"/>
    <w:rsid w:val="007A2C8A"/>
    <w:rsid w:val="007A3C2B"/>
    <w:rsid w:val="007A67FF"/>
    <w:rsid w:val="007B3EEF"/>
    <w:rsid w:val="007D215D"/>
    <w:rsid w:val="007F5F80"/>
    <w:rsid w:val="00802429"/>
    <w:rsid w:val="00803C4E"/>
    <w:rsid w:val="00806033"/>
    <w:rsid w:val="00810A33"/>
    <w:rsid w:val="00821C4C"/>
    <w:rsid w:val="00823DA8"/>
    <w:rsid w:val="008357C3"/>
    <w:rsid w:val="00846BB4"/>
    <w:rsid w:val="00852B35"/>
    <w:rsid w:val="008604F0"/>
    <w:rsid w:val="0087269D"/>
    <w:rsid w:val="00881FE7"/>
    <w:rsid w:val="00886F29"/>
    <w:rsid w:val="008A08E5"/>
    <w:rsid w:val="008B12E2"/>
    <w:rsid w:val="008D6B4A"/>
    <w:rsid w:val="008E306F"/>
    <w:rsid w:val="008E378F"/>
    <w:rsid w:val="008E40EE"/>
    <w:rsid w:val="008E4953"/>
    <w:rsid w:val="00900449"/>
    <w:rsid w:val="00911AE4"/>
    <w:rsid w:val="0092097C"/>
    <w:rsid w:val="0092101E"/>
    <w:rsid w:val="00926EEC"/>
    <w:rsid w:val="00927E99"/>
    <w:rsid w:val="0093082A"/>
    <w:rsid w:val="00943CAB"/>
    <w:rsid w:val="009453A1"/>
    <w:rsid w:val="0095267D"/>
    <w:rsid w:val="00953A24"/>
    <w:rsid w:val="00973121"/>
    <w:rsid w:val="009747BE"/>
    <w:rsid w:val="0097555D"/>
    <w:rsid w:val="009858CF"/>
    <w:rsid w:val="009910D6"/>
    <w:rsid w:val="009914DB"/>
    <w:rsid w:val="009A2613"/>
    <w:rsid w:val="009A3A8E"/>
    <w:rsid w:val="009A3E41"/>
    <w:rsid w:val="009A792F"/>
    <w:rsid w:val="009A7CFA"/>
    <w:rsid w:val="009B0F92"/>
    <w:rsid w:val="009B14D5"/>
    <w:rsid w:val="009E15C8"/>
    <w:rsid w:val="009E329D"/>
    <w:rsid w:val="009E3C00"/>
    <w:rsid w:val="009E466D"/>
    <w:rsid w:val="00A02EE1"/>
    <w:rsid w:val="00A12E38"/>
    <w:rsid w:val="00A17BB7"/>
    <w:rsid w:val="00A22360"/>
    <w:rsid w:val="00A31C51"/>
    <w:rsid w:val="00A378DB"/>
    <w:rsid w:val="00A4680F"/>
    <w:rsid w:val="00A51BD0"/>
    <w:rsid w:val="00A52234"/>
    <w:rsid w:val="00A526D9"/>
    <w:rsid w:val="00A54751"/>
    <w:rsid w:val="00A777FE"/>
    <w:rsid w:val="00A77D54"/>
    <w:rsid w:val="00A86CE3"/>
    <w:rsid w:val="00A8753B"/>
    <w:rsid w:val="00A87C8F"/>
    <w:rsid w:val="00A900E7"/>
    <w:rsid w:val="00A90393"/>
    <w:rsid w:val="00A95675"/>
    <w:rsid w:val="00A9717E"/>
    <w:rsid w:val="00AA16CE"/>
    <w:rsid w:val="00AA268A"/>
    <w:rsid w:val="00AA3F23"/>
    <w:rsid w:val="00AA605B"/>
    <w:rsid w:val="00AB6B1C"/>
    <w:rsid w:val="00AD50B8"/>
    <w:rsid w:val="00AE3702"/>
    <w:rsid w:val="00AE6321"/>
    <w:rsid w:val="00B011EE"/>
    <w:rsid w:val="00B01EB8"/>
    <w:rsid w:val="00B152D1"/>
    <w:rsid w:val="00B15B66"/>
    <w:rsid w:val="00B16FB8"/>
    <w:rsid w:val="00B246EB"/>
    <w:rsid w:val="00B476D2"/>
    <w:rsid w:val="00B47D35"/>
    <w:rsid w:val="00B5220D"/>
    <w:rsid w:val="00B527B4"/>
    <w:rsid w:val="00B61BCA"/>
    <w:rsid w:val="00B72E2E"/>
    <w:rsid w:val="00B74EEB"/>
    <w:rsid w:val="00B76755"/>
    <w:rsid w:val="00B940AB"/>
    <w:rsid w:val="00B950A2"/>
    <w:rsid w:val="00BA2E8E"/>
    <w:rsid w:val="00BA7E90"/>
    <w:rsid w:val="00BB47DB"/>
    <w:rsid w:val="00BC1AD2"/>
    <w:rsid w:val="00BD1387"/>
    <w:rsid w:val="00BE134D"/>
    <w:rsid w:val="00BE16E4"/>
    <w:rsid w:val="00BE40F8"/>
    <w:rsid w:val="00BF37D8"/>
    <w:rsid w:val="00BF4050"/>
    <w:rsid w:val="00BF5333"/>
    <w:rsid w:val="00BF69D7"/>
    <w:rsid w:val="00C100F5"/>
    <w:rsid w:val="00C135C9"/>
    <w:rsid w:val="00C14AC2"/>
    <w:rsid w:val="00C24AFB"/>
    <w:rsid w:val="00C33906"/>
    <w:rsid w:val="00C463E0"/>
    <w:rsid w:val="00C4656B"/>
    <w:rsid w:val="00C51C41"/>
    <w:rsid w:val="00C570F4"/>
    <w:rsid w:val="00C63383"/>
    <w:rsid w:val="00C8082E"/>
    <w:rsid w:val="00C913E9"/>
    <w:rsid w:val="00C91A26"/>
    <w:rsid w:val="00C92A5C"/>
    <w:rsid w:val="00CA0CF1"/>
    <w:rsid w:val="00CA2AFB"/>
    <w:rsid w:val="00CA7CD6"/>
    <w:rsid w:val="00CB28C3"/>
    <w:rsid w:val="00CB6682"/>
    <w:rsid w:val="00CC10CD"/>
    <w:rsid w:val="00CC6EF8"/>
    <w:rsid w:val="00CD1200"/>
    <w:rsid w:val="00CD184C"/>
    <w:rsid w:val="00CE7DEE"/>
    <w:rsid w:val="00CF067A"/>
    <w:rsid w:val="00CF3783"/>
    <w:rsid w:val="00CF621C"/>
    <w:rsid w:val="00D05DBC"/>
    <w:rsid w:val="00D13F98"/>
    <w:rsid w:val="00D1648F"/>
    <w:rsid w:val="00D242F0"/>
    <w:rsid w:val="00D314EE"/>
    <w:rsid w:val="00D32373"/>
    <w:rsid w:val="00D35A8A"/>
    <w:rsid w:val="00D41D57"/>
    <w:rsid w:val="00D43E83"/>
    <w:rsid w:val="00D53BDF"/>
    <w:rsid w:val="00D6671F"/>
    <w:rsid w:val="00D75848"/>
    <w:rsid w:val="00D77825"/>
    <w:rsid w:val="00D81DDA"/>
    <w:rsid w:val="00D81F23"/>
    <w:rsid w:val="00D82B71"/>
    <w:rsid w:val="00D85722"/>
    <w:rsid w:val="00D8703A"/>
    <w:rsid w:val="00D92E3B"/>
    <w:rsid w:val="00D96647"/>
    <w:rsid w:val="00DA4A6F"/>
    <w:rsid w:val="00DB284B"/>
    <w:rsid w:val="00DC5A73"/>
    <w:rsid w:val="00DD65C1"/>
    <w:rsid w:val="00DD6CD0"/>
    <w:rsid w:val="00DE3F5C"/>
    <w:rsid w:val="00DE7BD6"/>
    <w:rsid w:val="00DF0646"/>
    <w:rsid w:val="00DF3C3D"/>
    <w:rsid w:val="00E01B6B"/>
    <w:rsid w:val="00E11E2D"/>
    <w:rsid w:val="00E14AF0"/>
    <w:rsid w:val="00E17A0A"/>
    <w:rsid w:val="00E17EDF"/>
    <w:rsid w:val="00E208F5"/>
    <w:rsid w:val="00E23D70"/>
    <w:rsid w:val="00E45E1E"/>
    <w:rsid w:val="00E477A4"/>
    <w:rsid w:val="00E67019"/>
    <w:rsid w:val="00E70C70"/>
    <w:rsid w:val="00E716B0"/>
    <w:rsid w:val="00E80D20"/>
    <w:rsid w:val="00E86B70"/>
    <w:rsid w:val="00E86CD2"/>
    <w:rsid w:val="00E9289D"/>
    <w:rsid w:val="00E93F4C"/>
    <w:rsid w:val="00EA4C4B"/>
    <w:rsid w:val="00EA60CF"/>
    <w:rsid w:val="00EB2B40"/>
    <w:rsid w:val="00EB5D86"/>
    <w:rsid w:val="00EC450D"/>
    <w:rsid w:val="00EC6BE9"/>
    <w:rsid w:val="00EC6E5A"/>
    <w:rsid w:val="00ED2E65"/>
    <w:rsid w:val="00ED5D4F"/>
    <w:rsid w:val="00ED7806"/>
    <w:rsid w:val="00EE365E"/>
    <w:rsid w:val="00EE5ECF"/>
    <w:rsid w:val="00F00826"/>
    <w:rsid w:val="00F01619"/>
    <w:rsid w:val="00F11A7B"/>
    <w:rsid w:val="00F23681"/>
    <w:rsid w:val="00F25DB4"/>
    <w:rsid w:val="00F26160"/>
    <w:rsid w:val="00F26BD4"/>
    <w:rsid w:val="00F30D25"/>
    <w:rsid w:val="00F35831"/>
    <w:rsid w:val="00F4162B"/>
    <w:rsid w:val="00F508F0"/>
    <w:rsid w:val="00F5194C"/>
    <w:rsid w:val="00F5248C"/>
    <w:rsid w:val="00F65A89"/>
    <w:rsid w:val="00F80322"/>
    <w:rsid w:val="00F8271A"/>
    <w:rsid w:val="00F91EA7"/>
    <w:rsid w:val="00F9444B"/>
    <w:rsid w:val="00FA00E2"/>
    <w:rsid w:val="00FA0BCD"/>
    <w:rsid w:val="00FB628C"/>
    <w:rsid w:val="00FC0D47"/>
    <w:rsid w:val="00FC4CC2"/>
    <w:rsid w:val="00FC4F78"/>
    <w:rsid w:val="00FC5865"/>
    <w:rsid w:val="00FE0EBA"/>
    <w:rsid w:val="00FE2372"/>
    <w:rsid w:val="00FF1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footnote reference" w:uiPriority="0"/>
    <w:lsdException w:name="page number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D215D"/>
    <w:pPr>
      <w:keepNext/>
      <w:keepLines/>
      <w:tabs>
        <w:tab w:val="num" w:pos="0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D215D"/>
    <w:pPr>
      <w:keepNext/>
      <w:widowControl w:val="0"/>
      <w:tabs>
        <w:tab w:val="num" w:pos="0"/>
      </w:tabs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7D215D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215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qFormat/>
    <w:rsid w:val="007D215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15D"/>
    <w:rPr>
      <w:rFonts w:ascii="Symbol" w:hAnsi="Symbol" w:cs="Symbol" w:hint="default"/>
    </w:rPr>
  </w:style>
  <w:style w:type="character" w:customStyle="1" w:styleId="WW8Num1z1">
    <w:name w:val="WW8Num1z1"/>
    <w:rsid w:val="007D215D"/>
    <w:rPr>
      <w:rFonts w:ascii="Courier New" w:hAnsi="Courier New" w:cs="Courier New" w:hint="default"/>
    </w:rPr>
  </w:style>
  <w:style w:type="character" w:customStyle="1" w:styleId="WW8Num1z2">
    <w:name w:val="WW8Num1z2"/>
    <w:rsid w:val="007D215D"/>
    <w:rPr>
      <w:rFonts w:ascii="Wingdings" w:hAnsi="Wingdings" w:cs="Wingdings" w:hint="default"/>
    </w:rPr>
  </w:style>
  <w:style w:type="character" w:customStyle="1" w:styleId="WW8Num2z0">
    <w:name w:val="WW8Num2z0"/>
    <w:rsid w:val="007D215D"/>
  </w:style>
  <w:style w:type="character" w:customStyle="1" w:styleId="WW8Num2z1">
    <w:name w:val="WW8Num2z1"/>
    <w:rsid w:val="007D215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215D"/>
  </w:style>
  <w:style w:type="character" w:customStyle="1" w:styleId="WW8Num2z3">
    <w:name w:val="WW8Num2z3"/>
    <w:rsid w:val="007D215D"/>
  </w:style>
  <w:style w:type="character" w:customStyle="1" w:styleId="WW8Num2z4">
    <w:name w:val="WW8Num2z4"/>
    <w:rsid w:val="007D215D"/>
  </w:style>
  <w:style w:type="character" w:customStyle="1" w:styleId="WW8Num2z5">
    <w:name w:val="WW8Num2z5"/>
    <w:rsid w:val="007D215D"/>
  </w:style>
  <w:style w:type="character" w:customStyle="1" w:styleId="WW8Num2z6">
    <w:name w:val="WW8Num2z6"/>
    <w:rsid w:val="007D215D"/>
  </w:style>
  <w:style w:type="character" w:customStyle="1" w:styleId="WW8Num2z7">
    <w:name w:val="WW8Num2z7"/>
    <w:rsid w:val="007D215D"/>
  </w:style>
  <w:style w:type="character" w:customStyle="1" w:styleId="WW8Num2z8">
    <w:name w:val="WW8Num2z8"/>
    <w:rsid w:val="007D215D"/>
  </w:style>
  <w:style w:type="character" w:customStyle="1" w:styleId="WW8Num3z0">
    <w:name w:val="WW8Num3z0"/>
    <w:rsid w:val="007D215D"/>
    <w:rPr>
      <w:rFonts w:hint="default"/>
    </w:rPr>
  </w:style>
  <w:style w:type="character" w:customStyle="1" w:styleId="WW8Num3z1">
    <w:name w:val="WW8Num3z1"/>
    <w:rsid w:val="007D215D"/>
  </w:style>
  <w:style w:type="character" w:customStyle="1" w:styleId="WW8Num3z2">
    <w:name w:val="WW8Num3z2"/>
    <w:rsid w:val="007D215D"/>
  </w:style>
  <w:style w:type="character" w:customStyle="1" w:styleId="WW8Num3z3">
    <w:name w:val="WW8Num3z3"/>
    <w:rsid w:val="007D215D"/>
  </w:style>
  <w:style w:type="character" w:customStyle="1" w:styleId="WW8Num3z4">
    <w:name w:val="WW8Num3z4"/>
    <w:rsid w:val="007D215D"/>
  </w:style>
  <w:style w:type="character" w:customStyle="1" w:styleId="WW8Num3z5">
    <w:name w:val="WW8Num3z5"/>
    <w:rsid w:val="007D215D"/>
  </w:style>
  <w:style w:type="character" w:customStyle="1" w:styleId="WW8Num3z6">
    <w:name w:val="WW8Num3z6"/>
    <w:rsid w:val="007D215D"/>
  </w:style>
  <w:style w:type="character" w:customStyle="1" w:styleId="WW8Num3z7">
    <w:name w:val="WW8Num3z7"/>
    <w:rsid w:val="007D215D"/>
  </w:style>
  <w:style w:type="character" w:customStyle="1" w:styleId="WW8Num3z8">
    <w:name w:val="WW8Num3z8"/>
    <w:rsid w:val="007D215D"/>
  </w:style>
  <w:style w:type="character" w:customStyle="1" w:styleId="WW8Num4z0">
    <w:name w:val="WW8Num4z0"/>
    <w:rsid w:val="007D215D"/>
    <w:rPr>
      <w:rFonts w:hint="default"/>
    </w:rPr>
  </w:style>
  <w:style w:type="character" w:customStyle="1" w:styleId="WW8Num4z1">
    <w:name w:val="WW8Num4z1"/>
    <w:rsid w:val="007D215D"/>
  </w:style>
  <w:style w:type="character" w:customStyle="1" w:styleId="WW8Num4z2">
    <w:name w:val="WW8Num4z2"/>
    <w:rsid w:val="007D215D"/>
  </w:style>
  <w:style w:type="character" w:customStyle="1" w:styleId="WW8Num4z3">
    <w:name w:val="WW8Num4z3"/>
    <w:rsid w:val="007D215D"/>
  </w:style>
  <w:style w:type="character" w:customStyle="1" w:styleId="WW8Num4z4">
    <w:name w:val="WW8Num4z4"/>
    <w:rsid w:val="007D215D"/>
  </w:style>
  <w:style w:type="character" w:customStyle="1" w:styleId="WW8Num4z5">
    <w:name w:val="WW8Num4z5"/>
    <w:rsid w:val="007D215D"/>
  </w:style>
  <w:style w:type="character" w:customStyle="1" w:styleId="WW8Num4z6">
    <w:name w:val="WW8Num4z6"/>
    <w:rsid w:val="007D215D"/>
  </w:style>
  <w:style w:type="character" w:customStyle="1" w:styleId="WW8Num4z7">
    <w:name w:val="WW8Num4z7"/>
    <w:rsid w:val="007D215D"/>
  </w:style>
  <w:style w:type="character" w:customStyle="1" w:styleId="WW8Num4z8">
    <w:name w:val="WW8Num4z8"/>
    <w:rsid w:val="007D215D"/>
  </w:style>
  <w:style w:type="character" w:customStyle="1" w:styleId="WW8Num5z0">
    <w:name w:val="WW8Num5z0"/>
    <w:rsid w:val="007D215D"/>
    <w:rPr>
      <w:rFonts w:hint="default"/>
    </w:rPr>
  </w:style>
  <w:style w:type="character" w:customStyle="1" w:styleId="WW8Num5z1">
    <w:name w:val="WW8Num5z1"/>
    <w:rsid w:val="007D215D"/>
  </w:style>
  <w:style w:type="character" w:customStyle="1" w:styleId="WW8Num5z2">
    <w:name w:val="WW8Num5z2"/>
    <w:rsid w:val="007D215D"/>
  </w:style>
  <w:style w:type="character" w:customStyle="1" w:styleId="WW8Num5z3">
    <w:name w:val="WW8Num5z3"/>
    <w:rsid w:val="007D215D"/>
  </w:style>
  <w:style w:type="character" w:customStyle="1" w:styleId="WW8Num5z4">
    <w:name w:val="WW8Num5z4"/>
    <w:rsid w:val="007D215D"/>
  </w:style>
  <w:style w:type="character" w:customStyle="1" w:styleId="WW8Num5z5">
    <w:name w:val="WW8Num5z5"/>
    <w:rsid w:val="007D215D"/>
  </w:style>
  <w:style w:type="character" w:customStyle="1" w:styleId="WW8Num5z6">
    <w:name w:val="WW8Num5z6"/>
    <w:rsid w:val="007D215D"/>
  </w:style>
  <w:style w:type="character" w:customStyle="1" w:styleId="WW8Num5z7">
    <w:name w:val="WW8Num5z7"/>
    <w:rsid w:val="007D215D"/>
  </w:style>
  <w:style w:type="character" w:customStyle="1" w:styleId="WW8Num5z8">
    <w:name w:val="WW8Num5z8"/>
    <w:rsid w:val="007D215D"/>
  </w:style>
  <w:style w:type="character" w:customStyle="1" w:styleId="WW8Num6z0">
    <w:name w:val="WW8Num6z0"/>
    <w:rsid w:val="007D215D"/>
    <w:rPr>
      <w:rFonts w:cs="Arial" w:hint="default"/>
    </w:rPr>
  </w:style>
  <w:style w:type="character" w:customStyle="1" w:styleId="WW8Num6z1">
    <w:name w:val="WW8Num6z1"/>
    <w:rsid w:val="007D215D"/>
  </w:style>
  <w:style w:type="character" w:customStyle="1" w:styleId="WW8Num6z2">
    <w:name w:val="WW8Num6z2"/>
    <w:rsid w:val="007D215D"/>
  </w:style>
  <w:style w:type="character" w:customStyle="1" w:styleId="WW8Num6z3">
    <w:name w:val="WW8Num6z3"/>
    <w:rsid w:val="007D215D"/>
  </w:style>
  <w:style w:type="character" w:customStyle="1" w:styleId="WW8Num6z4">
    <w:name w:val="WW8Num6z4"/>
    <w:rsid w:val="007D215D"/>
  </w:style>
  <w:style w:type="character" w:customStyle="1" w:styleId="WW8Num6z5">
    <w:name w:val="WW8Num6z5"/>
    <w:rsid w:val="007D215D"/>
  </w:style>
  <w:style w:type="character" w:customStyle="1" w:styleId="WW8Num6z6">
    <w:name w:val="WW8Num6z6"/>
    <w:rsid w:val="007D215D"/>
  </w:style>
  <w:style w:type="character" w:customStyle="1" w:styleId="WW8Num6z7">
    <w:name w:val="WW8Num6z7"/>
    <w:rsid w:val="007D215D"/>
  </w:style>
  <w:style w:type="character" w:customStyle="1" w:styleId="WW8Num6z8">
    <w:name w:val="WW8Num6z8"/>
    <w:rsid w:val="007D215D"/>
  </w:style>
  <w:style w:type="character" w:customStyle="1" w:styleId="WW8Num7z0">
    <w:name w:val="WW8Num7z0"/>
    <w:rsid w:val="007D215D"/>
    <w:rPr>
      <w:rFonts w:hint="default"/>
    </w:rPr>
  </w:style>
  <w:style w:type="character" w:customStyle="1" w:styleId="WW8Num7z1">
    <w:name w:val="WW8Num7z1"/>
    <w:rsid w:val="007D215D"/>
  </w:style>
  <w:style w:type="character" w:customStyle="1" w:styleId="WW8Num7z2">
    <w:name w:val="WW8Num7z2"/>
    <w:rsid w:val="007D215D"/>
  </w:style>
  <w:style w:type="character" w:customStyle="1" w:styleId="WW8Num7z3">
    <w:name w:val="WW8Num7z3"/>
    <w:rsid w:val="007D215D"/>
  </w:style>
  <w:style w:type="character" w:customStyle="1" w:styleId="WW8Num7z4">
    <w:name w:val="WW8Num7z4"/>
    <w:rsid w:val="007D215D"/>
  </w:style>
  <w:style w:type="character" w:customStyle="1" w:styleId="WW8Num7z5">
    <w:name w:val="WW8Num7z5"/>
    <w:rsid w:val="007D215D"/>
  </w:style>
  <w:style w:type="character" w:customStyle="1" w:styleId="WW8Num7z6">
    <w:name w:val="WW8Num7z6"/>
    <w:rsid w:val="007D215D"/>
  </w:style>
  <w:style w:type="character" w:customStyle="1" w:styleId="WW8Num7z7">
    <w:name w:val="WW8Num7z7"/>
    <w:rsid w:val="007D215D"/>
  </w:style>
  <w:style w:type="character" w:customStyle="1" w:styleId="WW8Num7z8">
    <w:name w:val="WW8Num7z8"/>
    <w:rsid w:val="007D215D"/>
  </w:style>
  <w:style w:type="character" w:customStyle="1" w:styleId="WW8Num8z0">
    <w:name w:val="WW8Num8z0"/>
    <w:rsid w:val="007D215D"/>
    <w:rPr>
      <w:rFonts w:hint="default"/>
    </w:rPr>
  </w:style>
  <w:style w:type="character" w:customStyle="1" w:styleId="WW8Num8z1">
    <w:name w:val="WW8Num8z1"/>
    <w:rsid w:val="007D215D"/>
  </w:style>
  <w:style w:type="character" w:customStyle="1" w:styleId="WW8Num8z2">
    <w:name w:val="WW8Num8z2"/>
    <w:rsid w:val="007D215D"/>
  </w:style>
  <w:style w:type="character" w:customStyle="1" w:styleId="WW8Num8z3">
    <w:name w:val="WW8Num8z3"/>
    <w:rsid w:val="007D215D"/>
  </w:style>
  <w:style w:type="character" w:customStyle="1" w:styleId="WW8Num8z4">
    <w:name w:val="WW8Num8z4"/>
    <w:rsid w:val="007D215D"/>
  </w:style>
  <w:style w:type="character" w:customStyle="1" w:styleId="WW8Num8z5">
    <w:name w:val="WW8Num8z5"/>
    <w:rsid w:val="007D215D"/>
  </w:style>
  <w:style w:type="character" w:customStyle="1" w:styleId="WW8Num8z6">
    <w:name w:val="WW8Num8z6"/>
    <w:rsid w:val="007D215D"/>
  </w:style>
  <w:style w:type="character" w:customStyle="1" w:styleId="WW8Num8z7">
    <w:name w:val="WW8Num8z7"/>
    <w:rsid w:val="007D215D"/>
  </w:style>
  <w:style w:type="character" w:customStyle="1" w:styleId="WW8Num8z8">
    <w:name w:val="WW8Num8z8"/>
    <w:rsid w:val="007D215D"/>
  </w:style>
  <w:style w:type="character" w:customStyle="1" w:styleId="WW8Num9z0">
    <w:name w:val="WW8Num9z0"/>
    <w:rsid w:val="007D215D"/>
  </w:style>
  <w:style w:type="character" w:customStyle="1" w:styleId="WW8Num9z1">
    <w:name w:val="WW8Num9z1"/>
    <w:rsid w:val="007D215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D215D"/>
  </w:style>
  <w:style w:type="character" w:customStyle="1" w:styleId="WW8Num9z3">
    <w:name w:val="WW8Num9z3"/>
    <w:rsid w:val="007D215D"/>
  </w:style>
  <w:style w:type="character" w:customStyle="1" w:styleId="WW8Num9z4">
    <w:name w:val="WW8Num9z4"/>
    <w:rsid w:val="007D215D"/>
  </w:style>
  <w:style w:type="character" w:customStyle="1" w:styleId="WW8Num9z5">
    <w:name w:val="WW8Num9z5"/>
    <w:rsid w:val="007D215D"/>
  </w:style>
  <w:style w:type="character" w:customStyle="1" w:styleId="WW8Num9z6">
    <w:name w:val="WW8Num9z6"/>
    <w:rsid w:val="007D215D"/>
  </w:style>
  <w:style w:type="character" w:customStyle="1" w:styleId="WW8Num9z7">
    <w:name w:val="WW8Num9z7"/>
    <w:rsid w:val="007D215D"/>
  </w:style>
  <w:style w:type="character" w:customStyle="1" w:styleId="WW8Num9z8">
    <w:name w:val="WW8Num9z8"/>
    <w:rsid w:val="007D215D"/>
  </w:style>
  <w:style w:type="character" w:customStyle="1" w:styleId="WW8Num10z0">
    <w:name w:val="WW8Num10z0"/>
    <w:rsid w:val="007D215D"/>
    <w:rPr>
      <w:rFonts w:hint="default"/>
    </w:rPr>
  </w:style>
  <w:style w:type="character" w:customStyle="1" w:styleId="WW8Num10z1">
    <w:name w:val="WW8Num10z1"/>
    <w:rsid w:val="007D215D"/>
  </w:style>
  <w:style w:type="character" w:customStyle="1" w:styleId="WW8Num10z2">
    <w:name w:val="WW8Num10z2"/>
    <w:rsid w:val="007D215D"/>
  </w:style>
  <w:style w:type="character" w:customStyle="1" w:styleId="WW8Num10z3">
    <w:name w:val="WW8Num10z3"/>
    <w:rsid w:val="007D215D"/>
  </w:style>
  <w:style w:type="character" w:customStyle="1" w:styleId="WW8Num10z4">
    <w:name w:val="WW8Num10z4"/>
    <w:rsid w:val="007D215D"/>
  </w:style>
  <w:style w:type="character" w:customStyle="1" w:styleId="WW8Num10z5">
    <w:name w:val="WW8Num10z5"/>
    <w:rsid w:val="007D215D"/>
  </w:style>
  <w:style w:type="character" w:customStyle="1" w:styleId="WW8Num10z6">
    <w:name w:val="WW8Num10z6"/>
    <w:rsid w:val="007D215D"/>
  </w:style>
  <w:style w:type="character" w:customStyle="1" w:styleId="WW8Num10z7">
    <w:name w:val="WW8Num10z7"/>
    <w:rsid w:val="007D215D"/>
  </w:style>
  <w:style w:type="character" w:customStyle="1" w:styleId="WW8Num10z8">
    <w:name w:val="WW8Num10z8"/>
    <w:rsid w:val="007D215D"/>
  </w:style>
  <w:style w:type="character" w:customStyle="1" w:styleId="WW8Num11z0">
    <w:name w:val="WW8Num11z0"/>
    <w:rsid w:val="007D215D"/>
    <w:rPr>
      <w:rFonts w:hint="default"/>
    </w:rPr>
  </w:style>
  <w:style w:type="character" w:customStyle="1" w:styleId="WW8Num11z1">
    <w:name w:val="WW8Num11z1"/>
    <w:rsid w:val="007D215D"/>
  </w:style>
  <w:style w:type="character" w:customStyle="1" w:styleId="WW8Num11z2">
    <w:name w:val="WW8Num11z2"/>
    <w:rsid w:val="007D215D"/>
  </w:style>
  <w:style w:type="character" w:customStyle="1" w:styleId="WW8Num11z3">
    <w:name w:val="WW8Num11z3"/>
    <w:rsid w:val="007D215D"/>
  </w:style>
  <w:style w:type="character" w:customStyle="1" w:styleId="WW8Num11z4">
    <w:name w:val="WW8Num11z4"/>
    <w:rsid w:val="007D215D"/>
  </w:style>
  <w:style w:type="character" w:customStyle="1" w:styleId="WW8Num11z5">
    <w:name w:val="WW8Num11z5"/>
    <w:rsid w:val="007D215D"/>
  </w:style>
  <w:style w:type="character" w:customStyle="1" w:styleId="WW8Num11z6">
    <w:name w:val="WW8Num11z6"/>
    <w:rsid w:val="007D215D"/>
  </w:style>
  <w:style w:type="character" w:customStyle="1" w:styleId="WW8Num11z7">
    <w:name w:val="WW8Num11z7"/>
    <w:rsid w:val="007D215D"/>
  </w:style>
  <w:style w:type="character" w:customStyle="1" w:styleId="WW8Num11z8">
    <w:name w:val="WW8Num11z8"/>
    <w:rsid w:val="007D215D"/>
  </w:style>
  <w:style w:type="character" w:customStyle="1" w:styleId="WW8Num12z0">
    <w:name w:val="WW8Num12z0"/>
    <w:rsid w:val="007D215D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7D215D"/>
    <w:rPr>
      <w:rFonts w:ascii="Courier New" w:hAnsi="Courier New" w:cs="Courier New" w:hint="default"/>
    </w:rPr>
  </w:style>
  <w:style w:type="character" w:customStyle="1" w:styleId="WW8Num12z2">
    <w:name w:val="WW8Num12z2"/>
    <w:rsid w:val="007D215D"/>
    <w:rPr>
      <w:rFonts w:ascii="Wingdings" w:hAnsi="Wingdings" w:cs="Wingdings" w:hint="default"/>
    </w:rPr>
  </w:style>
  <w:style w:type="character" w:customStyle="1" w:styleId="WW8Num12z3">
    <w:name w:val="WW8Num12z3"/>
    <w:rsid w:val="007D215D"/>
    <w:rPr>
      <w:rFonts w:ascii="Symbol" w:hAnsi="Symbol" w:cs="Symbol" w:hint="default"/>
    </w:rPr>
  </w:style>
  <w:style w:type="character" w:customStyle="1" w:styleId="10">
    <w:name w:val="Основной шрифт абзаца1"/>
    <w:rsid w:val="007D215D"/>
  </w:style>
  <w:style w:type="character" w:customStyle="1" w:styleId="11">
    <w:name w:val="Заголовок 1 Знак"/>
    <w:qFormat/>
    <w:rsid w:val="007D2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D21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qFormat/>
    <w:rsid w:val="007D215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uiPriority w:val="9"/>
    <w:qFormat/>
    <w:rsid w:val="007D2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7D215D"/>
    <w:rPr>
      <w:color w:val="0000FF"/>
      <w:u w:val="single"/>
    </w:rPr>
  </w:style>
  <w:style w:type="character" w:customStyle="1" w:styleId="a4">
    <w:name w:val="Основной текст Знак"/>
    <w:qFormat/>
    <w:rsid w:val="007D215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0"/>
    <w:qFormat/>
    <w:rsid w:val="007D215D"/>
  </w:style>
  <w:style w:type="character" w:customStyle="1" w:styleId="a5">
    <w:name w:val="Название Знак"/>
    <w:uiPriority w:val="10"/>
    <w:qFormat/>
    <w:rsid w:val="007D215D"/>
    <w:rPr>
      <w:b/>
      <w:bCs/>
      <w:sz w:val="32"/>
      <w:szCs w:val="24"/>
    </w:rPr>
  </w:style>
  <w:style w:type="character" w:customStyle="1" w:styleId="12">
    <w:name w:val="Название Знак1"/>
    <w:uiPriority w:val="10"/>
    <w:qFormat/>
    <w:rsid w:val="007D215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7D215D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qFormat/>
    <w:rsid w:val="007D215D"/>
  </w:style>
  <w:style w:type="character" w:customStyle="1" w:styleId="FontStyle29">
    <w:name w:val="Font Style29"/>
    <w:uiPriority w:val="99"/>
    <w:qFormat/>
    <w:rsid w:val="007D215D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0"/>
    <w:qFormat/>
    <w:rsid w:val="007D215D"/>
  </w:style>
  <w:style w:type="character" w:customStyle="1" w:styleId="a9">
    <w:name w:val="Верхний колонтитул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link w:val="32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link w:val="22"/>
    <w:qFormat/>
    <w:rsid w:val="007D215D"/>
    <w:rPr>
      <w:rFonts w:ascii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2 Знак"/>
    <w:qFormat/>
    <w:rsid w:val="007D215D"/>
    <w:rPr>
      <w:rFonts w:ascii="Times New Roman" w:hAnsi="Times New Roman" w:cs="Arial"/>
      <w:sz w:val="28"/>
    </w:rPr>
  </w:style>
  <w:style w:type="character" w:customStyle="1" w:styleId="ab">
    <w:name w:val="Текст сноски Знак"/>
    <w:qFormat/>
    <w:rsid w:val="007D215D"/>
    <w:rPr>
      <w:rFonts w:ascii="Times New Roman" w:hAnsi="Times New Roman" w:cs="Arial"/>
    </w:rPr>
  </w:style>
  <w:style w:type="character" w:customStyle="1" w:styleId="ac">
    <w:name w:val="Символ сноски"/>
    <w:rsid w:val="007D215D"/>
    <w:rPr>
      <w:vertAlign w:val="superscript"/>
    </w:rPr>
  </w:style>
  <w:style w:type="character" w:customStyle="1" w:styleId="ad">
    <w:name w:val="Нижний колонтитул Знак"/>
    <w:qFormat/>
    <w:rsid w:val="007D215D"/>
    <w:rPr>
      <w:rFonts w:ascii="Times New Roman" w:hAnsi="Times New Roman" w:cs="Arial"/>
      <w:sz w:val="28"/>
    </w:rPr>
  </w:style>
  <w:style w:type="character" w:styleId="ae">
    <w:name w:val="Strong"/>
    <w:qFormat/>
    <w:rsid w:val="007D215D"/>
    <w:rPr>
      <w:b/>
      <w:bCs/>
    </w:rPr>
  </w:style>
  <w:style w:type="character" w:customStyle="1" w:styleId="grame">
    <w:name w:val="grame"/>
    <w:basedOn w:val="10"/>
    <w:qFormat/>
    <w:rsid w:val="007D215D"/>
  </w:style>
  <w:style w:type="character" w:customStyle="1" w:styleId="af">
    <w:name w:val="Текст концевой сноски Знак"/>
    <w:qFormat/>
    <w:rsid w:val="007D215D"/>
    <w:rPr>
      <w:rFonts w:ascii="Times New Roman" w:hAnsi="Times New Roman" w:cs="Arial"/>
    </w:rPr>
  </w:style>
  <w:style w:type="character" w:customStyle="1" w:styleId="af0">
    <w:name w:val="Символ концевой сноски"/>
    <w:rsid w:val="007D215D"/>
    <w:rPr>
      <w:vertAlign w:val="superscript"/>
    </w:rPr>
  </w:style>
  <w:style w:type="character" w:customStyle="1" w:styleId="FontStyle13">
    <w:name w:val="Font Style13"/>
    <w:qFormat/>
    <w:rsid w:val="007D215D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link w:val="af2"/>
    <w:uiPriority w:val="99"/>
    <w:qFormat/>
    <w:rsid w:val="007D2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215D"/>
  </w:style>
  <w:style w:type="character" w:customStyle="1" w:styleId="40">
    <w:name w:val="Заголовок 4 Знак"/>
    <w:qFormat/>
    <w:rsid w:val="007D215D"/>
    <w:rPr>
      <w:b/>
      <w:bCs/>
      <w:sz w:val="28"/>
      <w:szCs w:val="28"/>
    </w:rPr>
  </w:style>
  <w:style w:type="character" w:customStyle="1" w:styleId="af3">
    <w:name w:val="Подзаголовок Знак"/>
    <w:qFormat/>
    <w:rsid w:val="007D215D"/>
    <w:rPr>
      <w:rFonts w:ascii="Cambria" w:hAnsi="Cambria" w:cs="Cambria"/>
      <w:sz w:val="24"/>
      <w:szCs w:val="24"/>
    </w:rPr>
  </w:style>
  <w:style w:type="paragraph" w:customStyle="1" w:styleId="13">
    <w:name w:val="Заголовок1"/>
    <w:basedOn w:val="a"/>
    <w:next w:val="af4"/>
    <w:rsid w:val="007D215D"/>
    <w:pPr>
      <w:spacing w:after="0" w:line="240" w:lineRule="auto"/>
      <w:jc w:val="center"/>
    </w:pPr>
    <w:rPr>
      <w:b/>
      <w:bCs/>
      <w:sz w:val="32"/>
      <w:szCs w:val="24"/>
    </w:rPr>
  </w:style>
  <w:style w:type="paragraph" w:styleId="af4">
    <w:name w:val="Body Text"/>
    <w:basedOn w:val="a"/>
    <w:rsid w:val="007D215D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5">
    <w:name w:val="List"/>
    <w:basedOn w:val="af4"/>
    <w:rsid w:val="007D215D"/>
    <w:pPr>
      <w:autoSpaceDE w:val="0"/>
      <w:spacing w:line="240" w:lineRule="exact"/>
      <w:jc w:val="right"/>
    </w:pPr>
    <w:rPr>
      <w:rFonts w:cs="Tahoma"/>
    </w:rPr>
  </w:style>
  <w:style w:type="paragraph" w:styleId="af6">
    <w:name w:val="caption"/>
    <w:basedOn w:val="a"/>
    <w:qFormat/>
    <w:rsid w:val="007D215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4">
    <w:name w:val="Указатель2"/>
    <w:basedOn w:val="a"/>
    <w:rsid w:val="007D215D"/>
    <w:pPr>
      <w:suppressLineNumbers/>
    </w:pPr>
    <w:rPr>
      <w:rFonts w:cs="Droid Sans Devanagari"/>
    </w:rPr>
  </w:style>
  <w:style w:type="paragraph" w:customStyle="1" w:styleId="ConsPlusCell">
    <w:name w:val="ConsPlusCell"/>
    <w:uiPriority w:val="99"/>
    <w:qFormat/>
    <w:rsid w:val="007D215D"/>
    <w:pPr>
      <w:suppressAutoHyphens/>
      <w:autoSpaceDE w:val="0"/>
    </w:pPr>
    <w:rPr>
      <w:rFonts w:ascii="Arial" w:hAnsi="Arial" w:cs="Arial"/>
      <w:lang w:eastAsia="zh-CN"/>
    </w:rPr>
  </w:style>
  <w:style w:type="paragraph" w:styleId="af7">
    <w:name w:val="No Spacing"/>
    <w:uiPriority w:val="1"/>
    <w:qFormat/>
    <w:rsid w:val="007D215D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nformat">
    <w:name w:val="ConsPlusNonformat"/>
    <w:qFormat/>
    <w:rsid w:val="007D21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Без интервала1"/>
    <w:rsid w:val="007D215D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Normal">
    <w:name w:val="ConsPlusNormal"/>
    <w:qFormat/>
    <w:rsid w:val="007D21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uiPriority w:val="99"/>
    <w:qFormat/>
    <w:rsid w:val="007D215D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qFormat/>
    <w:rsid w:val="007D215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8">
    <w:name w:val="Balloon Text"/>
    <w:basedOn w:val="a"/>
    <w:link w:val="15"/>
    <w:qFormat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8"/>
    <w:uiPriority w:val="99"/>
    <w:qFormat/>
    <w:locked/>
    <w:rsid w:val="00042699"/>
    <w:rPr>
      <w:rFonts w:ascii="Tahoma" w:hAnsi="Tahoma" w:cs="Tahoma"/>
      <w:sz w:val="16"/>
      <w:szCs w:val="16"/>
      <w:lang w:eastAsia="zh-CN"/>
    </w:rPr>
  </w:style>
  <w:style w:type="paragraph" w:customStyle="1" w:styleId="16">
    <w:name w:val="Обычный (веб)1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7D215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7D215D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qFormat/>
    <w:rsid w:val="007D215D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9">
    <w:name w:val="List Paragraph"/>
    <w:basedOn w:val="a"/>
    <w:uiPriority w:val="34"/>
    <w:qFormat/>
    <w:rsid w:val="007D215D"/>
    <w:pPr>
      <w:ind w:left="720"/>
      <w:contextualSpacing/>
    </w:pPr>
  </w:style>
  <w:style w:type="paragraph" w:styleId="afa">
    <w:name w:val="header"/>
    <w:basedOn w:val="a"/>
    <w:link w:val="18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8">
    <w:name w:val="Верхний колонтитул Знак1"/>
    <w:basedOn w:val="a0"/>
    <w:link w:val="afa"/>
    <w:locked/>
    <w:rsid w:val="00042699"/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7D215D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afb">
    <w:name w:val="Body Text Indent"/>
    <w:basedOn w:val="a"/>
    <w:link w:val="19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b"/>
    <w:locked/>
    <w:rsid w:val="00042699"/>
    <w:rPr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211">
    <w:name w:val="Основной текст 21"/>
    <w:basedOn w:val="a"/>
    <w:rsid w:val="007D215D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fc">
    <w:name w:val="footnote text"/>
    <w:basedOn w:val="a"/>
    <w:link w:val="1a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a">
    <w:name w:val="Текст сноски Знак1"/>
    <w:basedOn w:val="a0"/>
    <w:link w:val="afc"/>
    <w:locked/>
    <w:rsid w:val="00042699"/>
    <w:rPr>
      <w:lang w:eastAsia="zh-CN"/>
    </w:rPr>
  </w:style>
  <w:style w:type="paragraph" w:styleId="afd">
    <w:name w:val="footer"/>
    <w:basedOn w:val="a"/>
    <w:link w:val="1b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b">
    <w:name w:val="Нижний колонтитул Знак1"/>
    <w:basedOn w:val="a0"/>
    <w:link w:val="afd"/>
    <w:locked/>
    <w:rsid w:val="00042699"/>
    <w:rPr>
      <w:sz w:val="28"/>
      <w:lang w:eastAsia="zh-CN"/>
    </w:rPr>
  </w:style>
  <w:style w:type="paragraph" w:customStyle="1" w:styleId="ConsPlusTitle">
    <w:name w:val="ConsPlusTitle"/>
    <w:qFormat/>
    <w:rsid w:val="007D21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c">
    <w:name w:val="Знак Знак Знак1 Знак Знак Знак"/>
    <w:basedOn w:val="a"/>
    <w:qFormat/>
    <w:rsid w:val="007D2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e">
    <w:name w:val="endnote text"/>
    <w:basedOn w:val="a"/>
    <w:link w:val="1d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концевой сноски Знак1"/>
    <w:basedOn w:val="a0"/>
    <w:link w:val="afe"/>
    <w:locked/>
    <w:rsid w:val="00042699"/>
    <w:rPr>
      <w:lang w:eastAsia="zh-CN"/>
    </w:rPr>
  </w:style>
  <w:style w:type="paragraph" w:customStyle="1" w:styleId="aff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-1">
    <w:name w:val="Т-1"/>
    <w:basedOn w:val="a"/>
    <w:qFormat/>
    <w:rsid w:val="007D215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qFormat/>
    <w:rsid w:val="007D215D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1e">
    <w:name w:val="Схема документа1"/>
    <w:basedOn w:val="a"/>
    <w:rsid w:val="007D215D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0">
    <w:name w:val="Subtitle"/>
    <w:basedOn w:val="a"/>
    <w:next w:val="a"/>
    <w:link w:val="1f"/>
    <w:qFormat/>
    <w:rsid w:val="007D215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1f">
    <w:name w:val="Подзаголовок Знак1"/>
    <w:basedOn w:val="a0"/>
    <w:link w:val="aff0"/>
    <w:locked/>
    <w:rsid w:val="00042699"/>
    <w:rPr>
      <w:rFonts w:ascii="Cambria" w:hAnsi="Cambria" w:cs="Cambria"/>
      <w:sz w:val="24"/>
      <w:szCs w:val="24"/>
      <w:lang w:eastAsia="zh-CN"/>
    </w:rPr>
  </w:style>
  <w:style w:type="paragraph" w:customStyle="1" w:styleId="aff1">
    <w:name w:val="Знак"/>
    <w:basedOn w:val="a"/>
    <w:qFormat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Содержимое таблицы"/>
    <w:basedOn w:val="a"/>
    <w:qFormat/>
    <w:rsid w:val="007D215D"/>
    <w:pPr>
      <w:suppressLineNumbers/>
    </w:pPr>
  </w:style>
  <w:style w:type="paragraph" w:customStyle="1" w:styleId="aff3">
    <w:name w:val="Заголовок таблицы"/>
    <w:basedOn w:val="aff2"/>
    <w:qFormat/>
    <w:rsid w:val="007D215D"/>
    <w:pPr>
      <w:jc w:val="center"/>
    </w:pPr>
    <w:rPr>
      <w:b/>
      <w:bCs/>
    </w:rPr>
  </w:style>
  <w:style w:type="paragraph" w:styleId="aff4">
    <w:name w:val="Title"/>
    <w:basedOn w:val="a"/>
    <w:next w:val="af4"/>
    <w:link w:val="25"/>
    <w:qFormat/>
    <w:rsid w:val="00042699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character" w:customStyle="1" w:styleId="25">
    <w:name w:val="Название Знак2"/>
    <w:basedOn w:val="a0"/>
    <w:link w:val="aff4"/>
    <w:qFormat/>
    <w:rsid w:val="00042699"/>
    <w:rPr>
      <w:rFonts w:ascii="DejaVu Sans" w:eastAsia="Droid Sans Fallback" w:hAnsi="DejaVu Sans" w:cs="Droid Sans Devanagari"/>
      <w:sz w:val="28"/>
      <w:szCs w:val="28"/>
    </w:rPr>
  </w:style>
  <w:style w:type="paragraph" w:styleId="1f0">
    <w:name w:val="index 1"/>
    <w:basedOn w:val="a"/>
    <w:next w:val="a"/>
    <w:autoRedefine/>
    <w:uiPriority w:val="99"/>
    <w:semiHidden/>
    <w:unhideWhenUsed/>
    <w:rsid w:val="00042699"/>
    <w:pPr>
      <w:ind w:left="220" w:hanging="220"/>
    </w:pPr>
  </w:style>
  <w:style w:type="paragraph" w:styleId="aff5">
    <w:name w:val="index heading"/>
    <w:basedOn w:val="a"/>
    <w:qFormat/>
    <w:rsid w:val="00042699"/>
    <w:pPr>
      <w:suppressLineNumbers/>
      <w:suppressAutoHyphens w:val="0"/>
    </w:pPr>
    <w:rPr>
      <w:rFonts w:cs="Droid Sans Devanagari"/>
      <w:lang w:eastAsia="ru-RU"/>
    </w:rPr>
  </w:style>
  <w:style w:type="paragraph" w:styleId="26">
    <w:name w:val="Body Text 2"/>
    <w:basedOn w:val="a"/>
    <w:link w:val="212"/>
    <w:qFormat/>
    <w:rsid w:val="00042699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6"/>
    <w:rsid w:val="00042699"/>
    <w:rPr>
      <w:sz w:val="24"/>
      <w:szCs w:val="24"/>
    </w:rPr>
  </w:style>
  <w:style w:type="paragraph" w:customStyle="1" w:styleId="1f1">
    <w:name w:val="Без интервала1"/>
    <w:uiPriority w:val="99"/>
    <w:qFormat/>
    <w:rsid w:val="00042699"/>
    <w:pPr>
      <w:suppressAutoHyphens/>
    </w:pPr>
    <w:rPr>
      <w:rFonts w:eastAsia="Calibri"/>
      <w:sz w:val="28"/>
      <w:szCs w:val="28"/>
      <w:lang w:eastAsia="zh-CN"/>
    </w:rPr>
  </w:style>
  <w:style w:type="table" w:styleId="aff6">
    <w:name w:val="Table Grid"/>
    <w:basedOn w:val="a1"/>
    <w:uiPriority w:val="59"/>
    <w:rsid w:val="003317A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8">
    <w:name w:val="ListLabel 8"/>
    <w:qFormat/>
    <w:rsid w:val="003317A6"/>
    <w:rPr>
      <w:rFonts w:ascii="Times New Roman" w:eastAsia="Times New Roman" w:hAnsi="Times New Roman" w:cs="Times New Roman"/>
      <w:sz w:val="28"/>
    </w:rPr>
  </w:style>
  <w:style w:type="paragraph" w:customStyle="1" w:styleId="Style9">
    <w:name w:val="Style9"/>
    <w:basedOn w:val="a"/>
    <w:qFormat/>
    <w:rsid w:val="00496C7D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numbering" w:customStyle="1" w:styleId="1f2">
    <w:name w:val="Нет списка1"/>
    <w:next w:val="a2"/>
    <w:semiHidden/>
    <w:unhideWhenUsed/>
    <w:qFormat/>
    <w:rsid w:val="00496C7D"/>
  </w:style>
  <w:style w:type="character" w:styleId="aff7">
    <w:name w:val="Emphasis"/>
    <w:qFormat/>
    <w:rsid w:val="00496C7D"/>
    <w:rPr>
      <w:i/>
      <w:iCs/>
    </w:rPr>
  </w:style>
  <w:style w:type="paragraph" w:styleId="aff8">
    <w:name w:val="Normal (Web)"/>
    <w:basedOn w:val="a"/>
    <w:uiPriority w:val="99"/>
    <w:unhideWhenUsed/>
    <w:qFormat/>
    <w:rsid w:val="00496C7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qFormat/>
    <w:rsid w:val="00496C7D"/>
    <w:pPr>
      <w:suppressAutoHyphens w:val="0"/>
      <w:spacing w:after="0" w:line="240" w:lineRule="auto"/>
      <w:ind w:firstLine="8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496C7D"/>
    <w:rPr>
      <w:rFonts w:ascii="Calibri" w:hAnsi="Calibri"/>
      <w:sz w:val="16"/>
      <w:szCs w:val="16"/>
      <w:lang w:eastAsia="zh-CN"/>
    </w:rPr>
  </w:style>
  <w:style w:type="paragraph" w:styleId="22">
    <w:name w:val="Body Text Indent 2"/>
    <w:basedOn w:val="a"/>
    <w:link w:val="21"/>
    <w:qFormat/>
    <w:rsid w:val="00496C7D"/>
    <w:pPr>
      <w:suppressAutoHyphens w:val="0"/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496C7D"/>
    <w:rPr>
      <w:rFonts w:ascii="Calibri" w:hAnsi="Calibri"/>
      <w:sz w:val="22"/>
      <w:szCs w:val="22"/>
      <w:lang w:eastAsia="zh-CN"/>
    </w:rPr>
  </w:style>
  <w:style w:type="character" w:styleId="aff9">
    <w:name w:val="footnote reference"/>
    <w:semiHidden/>
    <w:rsid w:val="00496C7D"/>
    <w:rPr>
      <w:vertAlign w:val="superscript"/>
    </w:rPr>
  </w:style>
  <w:style w:type="character" w:styleId="affa">
    <w:name w:val="endnote reference"/>
    <w:rsid w:val="00496C7D"/>
    <w:rPr>
      <w:vertAlign w:val="superscript"/>
    </w:rPr>
  </w:style>
  <w:style w:type="paragraph" w:styleId="af2">
    <w:name w:val="Document Map"/>
    <w:basedOn w:val="a"/>
    <w:link w:val="af1"/>
    <w:uiPriority w:val="99"/>
    <w:semiHidden/>
    <w:unhideWhenUsed/>
    <w:qFormat/>
    <w:rsid w:val="00496C7D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f3">
    <w:name w:val="Схема документа Знак1"/>
    <w:basedOn w:val="a0"/>
    <w:uiPriority w:val="99"/>
    <w:semiHidden/>
    <w:rsid w:val="00496C7D"/>
    <w:rPr>
      <w:rFonts w:ascii="Tahoma" w:hAnsi="Tahoma" w:cs="Tahoma"/>
      <w:sz w:val="16"/>
      <w:szCs w:val="16"/>
      <w:lang w:eastAsia="zh-CN"/>
    </w:rPr>
  </w:style>
  <w:style w:type="character" w:styleId="affb">
    <w:name w:val="FollowedHyperlink"/>
    <w:uiPriority w:val="99"/>
    <w:semiHidden/>
    <w:unhideWhenUsed/>
    <w:qFormat/>
    <w:rsid w:val="00496C7D"/>
    <w:rPr>
      <w:color w:val="800080"/>
      <w:u w:val="single"/>
    </w:rPr>
  </w:style>
  <w:style w:type="paragraph" w:customStyle="1" w:styleId="110">
    <w:name w:val="Заголовок 11"/>
    <w:basedOn w:val="a"/>
    <w:next w:val="a"/>
    <w:qFormat/>
    <w:rsid w:val="00496C7D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paragraph" w:customStyle="1" w:styleId="214">
    <w:name w:val="Заголовок 21"/>
    <w:basedOn w:val="a"/>
    <w:next w:val="a"/>
    <w:qFormat/>
    <w:rsid w:val="00496C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customStyle="1" w:styleId="312">
    <w:name w:val="Заголовок 31"/>
    <w:basedOn w:val="a"/>
    <w:next w:val="a"/>
    <w:qFormat/>
    <w:rsid w:val="00496C7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qFormat/>
    <w:rsid w:val="00496C7D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uiPriority w:val="9"/>
    <w:qFormat/>
    <w:rsid w:val="00496C7D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customStyle="1" w:styleId="33">
    <w:name w:val="Название Знак3"/>
    <w:basedOn w:val="a0"/>
    <w:qFormat/>
    <w:rsid w:val="00496C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">
    <w:name w:val="Интернет-ссылка"/>
    <w:unhideWhenUsed/>
    <w:rsid w:val="00496C7D"/>
    <w:rPr>
      <w:color w:val="0000FF"/>
      <w:u w:val="single"/>
    </w:rPr>
  </w:style>
  <w:style w:type="character" w:customStyle="1" w:styleId="affc">
    <w:name w:val="Привязка сноски"/>
    <w:rsid w:val="00496C7D"/>
    <w:rPr>
      <w:vertAlign w:val="superscript"/>
    </w:rPr>
  </w:style>
  <w:style w:type="character" w:customStyle="1" w:styleId="FootnoteCharacters">
    <w:name w:val="Footnote Characters"/>
    <w:semiHidden/>
    <w:qFormat/>
    <w:rsid w:val="00496C7D"/>
    <w:rPr>
      <w:vertAlign w:val="superscript"/>
    </w:rPr>
  </w:style>
  <w:style w:type="character" w:customStyle="1" w:styleId="affd">
    <w:name w:val="Привязка концевой сноски"/>
    <w:rsid w:val="00496C7D"/>
    <w:rPr>
      <w:vertAlign w:val="superscript"/>
    </w:rPr>
  </w:style>
  <w:style w:type="character" w:customStyle="1" w:styleId="EndnoteCharacters">
    <w:name w:val="Endnote Characters"/>
    <w:qFormat/>
    <w:rsid w:val="00496C7D"/>
    <w:rPr>
      <w:vertAlign w:val="superscript"/>
    </w:rPr>
  </w:style>
  <w:style w:type="character" w:customStyle="1" w:styleId="ListLabel1">
    <w:name w:val="ListLabel 1"/>
    <w:qFormat/>
    <w:rsid w:val="00496C7D"/>
    <w:rPr>
      <w:rFonts w:eastAsia="Cambria" w:cs="Times New Roman"/>
    </w:rPr>
  </w:style>
  <w:style w:type="character" w:customStyle="1" w:styleId="ListLabel2">
    <w:name w:val="ListLabel 2"/>
    <w:qFormat/>
    <w:rsid w:val="00496C7D"/>
    <w:rPr>
      <w:rFonts w:cs="Courier New"/>
    </w:rPr>
  </w:style>
  <w:style w:type="character" w:customStyle="1" w:styleId="ListLabel3">
    <w:name w:val="ListLabel 3"/>
    <w:qFormat/>
    <w:rsid w:val="00496C7D"/>
    <w:rPr>
      <w:rFonts w:cs="Courier New"/>
    </w:rPr>
  </w:style>
  <w:style w:type="character" w:customStyle="1" w:styleId="ListLabel4">
    <w:name w:val="ListLabel 4"/>
    <w:qFormat/>
    <w:rsid w:val="00496C7D"/>
    <w:rPr>
      <w:rFonts w:cs="Courier New"/>
    </w:rPr>
  </w:style>
  <w:style w:type="character" w:customStyle="1" w:styleId="ListLabel5">
    <w:name w:val="ListLabel 5"/>
    <w:qFormat/>
    <w:rsid w:val="00496C7D"/>
    <w:rPr>
      <w:sz w:val="20"/>
    </w:rPr>
  </w:style>
  <w:style w:type="character" w:customStyle="1" w:styleId="ListLabel6">
    <w:name w:val="ListLabel 6"/>
    <w:qFormat/>
    <w:rsid w:val="00496C7D"/>
    <w:rPr>
      <w:sz w:val="20"/>
    </w:rPr>
  </w:style>
  <w:style w:type="character" w:customStyle="1" w:styleId="ListLabel7">
    <w:name w:val="ListLabel 7"/>
    <w:qFormat/>
    <w:rsid w:val="00496C7D"/>
    <w:rPr>
      <w:rFonts w:cs="Arial"/>
    </w:rPr>
  </w:style>
  <w:style w:type="character" w:customStyle="1" w:styleId="ListLabel9">
    <w:name w:val="ListLabel 9"/>
    <w:qFormat/>
    <w:rsid w:val="00496C7D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496C7D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sid w:val="00496C7D"/>
    <w:rPr>
      <w:rFonts w:ascii="Times New Roman" w:eastAsia="Times New Roman" w:hAnsi="Times New Roman" w:cs="Times New Roman"/>
      <w:sz w:val="28"/>
    </w:rPr>
  </w:style>
  <w:style w:type="character" w:customStyle="1" w:styleId="ListLabel12">
    <w:name w:val="ListLabel 12"/>
    <w:qFormat/>
    <w:rsid w:val="00496C7D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496C7D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4">
    <w:name w:val="ListLabel 14"/>
    <w:qFormat/>
    <w:rsid w:val="00496C7D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496C7D"/>
    <w:rPr>
      <w:rFonts w:ascii="Times New Roman" w:eastAsia="Times New Roman" w:hAnsi="Times New Roman" w:cs="Times New Roman"/>
      <w:sz w:val="28"/>
      <w:szCs w:val="28"/>
    </w:rPr>
  </w:style>
  <w:style w:type="paragraph" w:customStyle="1" w:styleId="affe">
    <w:name w:val="Заголовок"/>
    <w:basedOn w:val="a"/>
    <w:next w:val="af4"/>
    <w:qFormat/>
    <w:rsid w:val="00496C7D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paragraph" w:customStyle="1" w:styleId="1f4">
    <w:name w:val="Название объекта1"/>
    <w:basedOn w:val="a"/>
    <w:qFormat/>
    <w:rsid w:val="00496C7D"/>
    <w:pPr>
      <w:suppressLineNumbers/>
      <w:suppressAutoHyphens w:val="0"/>
      <w:spacing w:before="120" w:after="120"/>
    </w:pPr>
    <w:rPr>
      <w:rFonts w:asciiTheme="minorHAnsi" w:eastAsiaTheme="minorEastAsia" w:hAnsiTheme="minorHAnsi" w:cs="Droid Sans Devanagari"/>
      <w:i/>
      <w:iCs/>
      <w:sz w:val="24"/>
      <w:szCs w:val="24"/>
      <w:lang w:eastAsia="ru-RU"/>
    </w:rPr>
  </w:style>
  <w:style w:type="paragraph" w:customStyle="1" w:styleId="1f5">
    <w:name w:val="Верхний колонтитул1"/>
    <w:basedOn w:val="a"/>
    <w:unhideWhenUsed/>
    <w:rsid w:val="00496C7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customStyle="1" w:styleId="1f6">
    <w:name w:val="Нижний колонтитул1"/>
    <w:basedOn w:val="a"/>
    <w:unhideWhenUsed/>
    <w:rsid w:val="00496C7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customStyle="1" w:styleId="1f7">
    <w:name w:val="Текст сноски1"/>
    <w:basedOn w:val="a"/>
    <w:semiHidden/>
    <w:rsid w:val="00496C7D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f8">
    <w:name w:val="Текст концевой сноски1"/>
    <w:basedOn w:val="a"/>
    <w:rsid w:val="00496C7D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fff">
    <w:name w:val="Содержимое врезки"/>
    <w:basedOn w:val="a"/>
    <w:qFormat/>
    <w:rsid w:val="00496C7D"/>
    <w:pPr>
      <w:suppressAutoHyphens w:val="0"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footnote reference" w:uiPriority="0"/>
    <w:lsdException w:name="page number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D215D"/>
    <w:pPr>
      <w:keepNext/>
      <w:keepLines/>
      <w:tabs>
        <w:tab w:val="num" w:pos="0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D215D"/>
    <w:pPr>
      <w:keepNext/>
      <w:widowControl w:val="0"/>
      <w:tabs>
        <w:tab w:val="num" w:pos="0"/>
      </w:tabs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7D215D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215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qFormat/>
    <w:rsid w:val="007D215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15D"/>
    <w:rPr>
      <w:rFonts w:ascii="Symbol" w:hAnsi="Symbol" w:cs="Symbol" w:hint="default"/>
    </w:rPr>
  </w:style>
  <w:style w:type="character" w:customStyle="1" w:styleId="WW8Num1z1">
    <w:name w:val="WW8Num1z1"/>
    <w:rsid w:val="007D215D"/>
    <w:rPr>
      <w:rFonts w:ascii="Courier New" w:hAnsi="Courier New" w:cs="Courier New" w:hint="default"/>
    </w:rPr>
  </w:style>
  <w:style w:type="character" w:customStyle="1" w:styleId="WW8Num1z2">
    <w:name w:val="WW8Num1z2"/>
    <w:rsid w:val="007D215D"/>
    <w:rPr>
      <w:rFonts w:ascii="Wingdings" w:hAnsi="Wingdings" w:cs="Wingdings" w:hint="default"/>
    </w:rPr>
  </w:style>
  <w:style w:type="character" w:customStyle="1" w:styleId="WW8Num2z0">
    <w:name w:val="WW8Num2z0"/>
    <w:rsid w:val="007D215D"/>
  </w:style>
  <w:style w:type="character" w:customStyle="1" w:styleId="WW8Num2z1">
    <w:name w:val="WW8Num2z1"/>
    <w:rsid w:val="007D215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215D"/>
  </w:style>
  <w:style w:type="character" w:customStyle="1" w:styleId="WW8Num2z3">
    <w:name w:val="WW8Num2z3"/>
    <w:rsid w:val="007D215D"/>
  </w:style>
  <w:style w:type="character" w:customStyle="1" w:styleId="WW8Num2z4">
    <w:name w:val="WW8Num2z4"/>
    <w:rsid w:val="007D215D"/>
  </w:style>
  <w:style w:type="character" w:customStyle="1" w:styleId="WW8Num2z5">
    <w:name w:val="WW8Num2z5"/>
    <w:rsid w:val="007D215D"/>
  </w:style>
  <w:style w:type="character" w:customStyle="1" w:styleId="WW8Num2z6">
    <w:name w:val="WW8Num2z6"/>
    <w:rsid w:val="007D215D"/>
  </w:style>
  <w:style w:type="character" w:customStyle="1" w:styleId="WW8Num2z7">
    <w:name w:val="WW8Num2z7"/>
    <w:rsid w:val="007D215D"/>
  </w:style>
  <w:style w:type="character" w:customStyle="1" w:styleId="WW8Num2z8">
    <w:name w:val="WW8Num2z8"/>
    <w:rsid w:val="007D215D"/>
  </w:style>
  <w:style w:type="character" w:customStyle="1" w:styleId="WW8Num3z0">
    <w:name w:val="WW8Num3z0"/>
    <w:rsid w:val="007D215D"/>
    <w:rPr>
      <w:rFonts w:hint="default"/>
    </w:rPr>
  </w:style>
  <w:style w:type="character" w:customStyle="1" w:styleId="WW8Num3z1">
    <w:name w:val="WW8Num3z1"/>
    <w:rsid w:val="007D215D"/>
  </w:style>
  <w:style w:type="character" w:customStyle="1" w:styleId="WW8Num3z2">
    <w:name w:val="WW8Num3z2"/>
    <w:rsid w:val="007D215D"/>
  </w:style>
  <w:style w:type="character" w:customStyle="1" w:styleId="WW8Num3z3">
    <w:name w:val="WW8Num3z3"/>
    <w:rsid w:val="007D215D"/>
  </w:style>
  <w:style w:type="character" w:customStyle="1" w:styleId="WW8Num3z4">
    <w:name w:val="WW8Num3z4"/>
    <w:rsid w:val="007D215D"/>
  </w:style>
  <w:style w:type="character" w:customStyle="1" w:styleId="WW8Num3z5">
    <w:name w:val="WW8Num3z5"/>
    <w:rsid w:val="007D215D"/>
  </w:style>
  <w:style w:type="character" w:customStyle="1" w:styleId="WW8Num3z6">
    <w:name w:val="WW8Num3z6"/>
    <w:rsid w:val="007D215D"/>
  </w:style>
  <w:style w:type="character" w:customStyle="1" w:styleId="WW8Num3z7">
    <w:name w:val="WW8Num3z7"/>
    <w:rsid w:val="007D215D"/>
  </w:style>
  <w:style w:type="character" w:customStyle="1" w:styleId="WW8Num3z8">
    <w:name w:val="WW8Num3z8"/>
    <w:rsid w:val="007D215D"/>
  </w:style>
  <w:style w:type="character" w:customStyle="1" w:styleId="WW8Num4z0">
    <w:name w:val="WW8Num4z0"/>
    <w:rsid w:val="007D215D"/>
    <w:rPr>
      <w:rFonts w:hint="default"/>
    </w:rPr>
  </w:style>
  <w:style w:type="character" w:customStyle="1" w:styleId="WW8Num4z1">
    <w:name w:val="WW8Num4z1"/>
    <w:rsid w:val="007D215D"/>
  </w:style>
  <w:style w:type="character" w:customStyle="1" w:styleId="WW8Num4z2">
    <w:name w:val="WW8Num4z2"/>
    <w:rsid w:val="007D215D"/>
  </w:style>
  <w:style w:type="character" w:customStyle="1" w:styleId="WW8Num4z3">
    <w:name w:val="WW8Num4z3"/>
    <w:rsid w:val="007D215D"/>
  </w:style>
  <w:style w:type="character" w:customStyle="1" w:styleId="WW8Num4z4">
    <w:name w:val="WW8Num4z4"/>
    <w:rsid w:val="007D215D"/>
  </w:style>
  <w:style w:type="character" w:customStyle="1" w:styleId="WW8Num4z5">
    <w:name w:val="WW8Num4z5"/>
    <w:rsid w:val="007D215D"/>
  </w:style>
  <w:style w:type="character" w:customStyle="1" w:styleId="WW8Num4z6">
    <w:name w:val="WW8Num4z6"/>
    <w:rsid w:val="007D215D"/>
  </w:style>
  <w:style w:type="character" w:customStyle="1" w:styleId="WW8Num4z7">
    <w:name w:val="WW8Num4z7"/>
    <w:rsid w:val="007D215D"/>
  </w:style>
  <w:style w:type="character" w:customStyle="1" w:styleId="WW8Num4z8">
    <w:name w:val="WW8Num4z8"/>
    <w:rsid w:val="007D215D"/>
  </w:style>
  <w:style w:type="character" w:customStyle="1" w:styleId="WW8Num5z0">
    <w:name w:val="WW8Num5z0"/>
    <w:rsid w:val="007D215D"/>
    <w:rPr>
      <w:rFonts w:hint="default"/>
    </w:rPr>
  </w:style>
  <w:style w:type="character" w:customStyle="1" w:styleId="WW8Num5z1">
    <w:name w:val="WW8Num5z1"/>
    <w:rsid w:val="007D215D"/>
  </w:style>
  <w:style w:type="character" w:customStyle="1" w:styleId="WW8Num5z2">
    <w:name w:val="WW8Num5z2"/>
    <w:rsid w:val="007D215D"/>
  </w:style>
  <w:style w:type="character" w:customStyle="1" w:styleId="WW8Num5z3">
    <w:name w:val="WW8Num5z3"/>
    <w:rsid w:val="007D215D"/>
  </w:style>
  <w:style w:type="character" w:customStyle="1" w:styleId="WW8Num5z4">
    <w:name w:val="WW8Num5z4"/>
    <w:rsid w:val="007D215D"/>
  </w:style>
  <w:style w:type="character" w:customStyle="1" w:styleId="WW8Num5z5">
    <w:name w:val="WW8Num5z5"/>
    <w:rsid w:val="007D215D"/>
  </w:style>
  <w:style w:type="character" w:customStyle="1" w:styleId="WW8Num5z6">
    <w:name w:val="WW8Num5z6"/>
    <w:rsid w:val="007D215D"/>
  </w:style>
  <w:style w:type="character" w:customStyle="1" w:styleId="WW8Num5z7">
    <w:name w:val="WW8Num5z7"/>
    <w:rsid w:val="007D215D"/>
  </w:style>
  <w:style w:type="character" w:customStyle="1" w:styleId="WW8Num5z8">
    <w:name w:val="WW8Num5z8"/>
    <w:rsid w:val="007D215D"/>
  </w:style>
  <w:style w:type="character" w:customStyle="1" w:styleId="WW8Num6z0">
    <w:name w:val="WW8Num6z0"/>
    <w:rsid w:val="007D215D"/>
    <w:rPr>
      <w:rFonts w:cs="Arial" w:hint="default"/>
    </w:rPr>
  </w:style>
  <w:style w:type="character" w:customStyle="1" w:styleId="WW8Num6z1">
    <w:name w:val="WW8Num6z1"/>
    <w:rsid w:val="007D215D"/>
  </w:style>
  <w:style w:type="character" w:customStyle="1" w:styleId="WW8Num6z2">
    <w:name w:val="WW8Num6z2"/>
    <w:rsid w:val="007D215D"/>
  </w:style>
  <w:style w:type="character" w:customStyle="1" w:styleId="WW8Num6z3">
    <w:name w:val="WW8Num6z3"/>
    <w:rsid w:val="007D215D"/>
  </w:style>
  <w:style w:type="character" w:customStyle="1" w:styleId="WW8Num6z4">
    <w:name w:val="WW8Num6z4"/>
    <w:rsid w:val="007D215D"/>
  </w:style>
  <w:style w:type="character" w:customStyle="1" w:styleId="WW8Num6z5">
    <w:name w:val="WW8Num6z5"/>
    <w:rsid w:val="007D215D"/>
  </w:style>
  <w:style w:type="character" w:customStyle="1" w:styleId="WW8Num6z6">
    <w:name w:val="WW8Num6z6"/>
    <w:rsid w:val="007D215D"/>
  </w:style>
  <w:style w:type="character" w:customStyle="1" w:styleId="WW8Num6z7">
    <w:name w:val="WW8Num6z7"/>
    <w:rsid w:val="007D215D"/>
  </w:style>
  <w:style w:type="character" w:customStyle="1" w:styleId="WW8Num6z8">
    <w:name w:val="WW8Num6z8"/>
    <w:rsid w:val="007D215D"/>
  </w:style>
  <w:style w:type="character" w:customStyle="1" w:styleId="WW8Num7z0">
    <w:name w:val="WW8Num7z0"/>
    <w:rsid w:val="007D215D"/>
    <w:rPr>
      <w:rFonts w:hint="default"/>
    </w:rPr>
  </w:style>
  <w:style w:type="character" w:customStyle="1" w:styleId="WW8Num7z1">
    <w:name w:val="WW8Num7z1"/>
    <w:rsid w:val="007D215D"/>
  </w:style>
  <w:style w:type="character" w:customStyle="1" w:styleId="WW8Num7z2">
    <w:name w:val="WW8Num7z2"/>
    <w:rsid w:val="007D215D"/>
  </w:style>
  <w:style w:type="character" w:customStyle="1" w:styleId="WW8Num7z3">
    <w:name w:val="WW8Num7z3"/>
    <w:rsid w:val="007D215D"/>
  </w:style>
  <w:style w:type="character" w:customStyle="1" w:styleId="WW8Num7z4">
    <w:name w:val="WW8Num7z4"/>
    <w:rsid w:val="007D215D"/>
  </w:style>
  <w:style w:type="character" w:customStyle="1" w:styleId="WW8Num7z5">
    <w:name w:val="WW8Num7z5"/>
    <w:rsid w:val="007D215D"/>
  </w:style>
  <w:style w:type="character" w:customStyle="1" w:styleId="WW8Num7z6">
    <w:name w:val="WW8Num7z6"/>
    <w:rsid w:val="007D215D"/>
  </w:style>
  <w:style w:type="character" w:customStyle="1" w:styleId="WW8Num7z7">
    <w:name w:val="WW8Num7z7"/>
    <w:rsid w:val="007D215D"/>
  </w:style>
  <w:style w:type="character" w:customStyle="1" w:styleId="WW8Num7z8">
    <w:name w:val="WW8Num7z8"/>
    <w:rsid w:val="007D215D"/>
  </w:style>
  <w:style w:type="character" w:customStyle="1" w:styleId="WW8Num8z0">
    <w:name w:val="WW8Num8z0"/>
    <w:rsid w:val="007D215D"/>
    <w:rPr>
      <w:rFonts w:hint="default"/>
    </w:rPr>
  </w:style>
  <w:style w:type="character" w:customStyle="1" w:styleId="WW8Num8z1">
    <w:name w:val="WW8Num8z1"/>
    <w:rsid w:val="007D215D"/>
  </w:style>
  <w:style w:type="character" w:customStyle="1" w:styleId="WW8Num8z2">
    <w:name w:val="WW8Num8z2"/>
    <w:rsid w:val="007D215D"/>
  </w:style>
  <w:style w:type="character" w:customStyle="1" w:styleId="WW8Num8z3">
    <w:name w:val="WW8Num8z3"/>
    <w:rsid w:val="007D215D"/>
  </w:style>
  <w:style w:type="character" w:customStyle="1" w:styleId="WW8Num8z4">
    <w:name w:val="WW8Num8z4"/>
    <w:rsid w:val="007D215D"/>
  </w:style>
  <w:style w:type="character" w:customStyle="1" w:styleId="WW8Num8z5">
    <w:name w:val="WW8Num8z5"/>
    <w:rsid w:val="007D215D"/>
  </w:style>
  <w:style w:type="character" w:customStyle="1" w:styleId="WW8Num8z6">
    <w:name w:val="WW8Num8z6"/>
    <w:rsid w:val="007D215D"/>
  </w:style>
  <w:style w:type="character" w:customStyle="1" w:styleId="WW8Num8z7">
    <w:name w:val="WW8Num8z7"/>
    <w:rsid w:val="007D215D"/>
  </w:style>
  <w:style w:type="character" w:customStyle="1" w:styleId="WW8Num8z8">
    <w:name w:val="WW8Num8z8"/>
    <w:rsid w:val="007D215D"/>
  </w:style>
  <w:style w:type="character" w:customStyle="1" w:styleId="WW8Num9z0">
    <w:name w:val="WW8Num9z0"/>
    <w:rsid w:val="007D215D"/>
  </w:style>
  <w:style w:type="character" w:customStyle="1" w:styleId="WW8Num9z1">
    <w:name w:val="WW8Num9z1"/>
    <w:rsid w:val="007D215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D215D"/>
  </w:style>
  <w:style w:type="character" w:customStyle="1" w:styleId="WW8Num9z3">
    <w:name w:val="WW8Num9z3"/>
    <w:rsid w:val="007D215D"/>
  </w:style>
  <w:style w:type="character" w:customStyle="1" w:styleId="WW8Num9z4">
    <w:name w:val="WW8Num9z4"/>
    <w:rsid w:val="007D215D"/>
  </w:style>
  <w:style w:type="character" w:customStyle="1" w:styleId="WW8Num9z5">
    <w:name w:val="WW8Num9z5"/>
    <w:rsid w:val="007D215D"/>
  </w:style>
  <w:style w:type="character" w:customStyle="1" w:styleId="WW8Num9z6">
    <w:name w:val="WW8Num9z6"/>
    <w:rsid w:val="007D215D"/>
  </w:style>
  <w:style w:type="character" w:customStyle="1" w:styleId="WW8Num9z7">
    <w:name w:val="WW8Num9z7"/>
    <w:rsid w:val="007D215D"/>
  </w:style>
  <w:style w:type="character" w:customStyle="1" w:styleId="WW8Num9z8">
    <w:name w:val="WW8Num9z8"/>
    <w:rsid w:val="007D215D"/>
  </w:style>
  <w:style w:type="character" w:customStyle="1" w:styleId="WW8Num10z0">
    <w:name w:val="WW8Num10z0"/>
    <w:rsid w:val="007D215D"/>
    <w:rPr>
      <w:rFonts w:hint="default"/>
    </w:rPr>
  </w:style>
  <w:style w:type="character" w:customStyle="1" w:styleId="WW8Num10z1">
    <w:name w:val="WW8Num10z1"/>
    <w:rsid w:val="007D215D"/>
  </w:style>
  <w:style w:type="character" w:customStyle="1" w:styleId="WW8Num10z2">
    <w:name w:val="WW8Num10z2"/>
    <w:rsid w:val="007D215D"/>
  </w:style>
  <w:style w:type="character" w:customStyle="1" w:styleId="WW8Num10z3">
    <w:name w:val="WW8Num10z3"/>
    <w:rsid w:val="007D215D"/>
  </w:style>
  <w:style w:type="character" w:customStyle="1" w:styleId="WW8Num10z4">
    <w:name w:val="WW8Num10z4"/>
    <w:rsid w:val="007D215D"/>
  </w:style>
  <w:style w:type="character" w:customStyle="1" w:styleId="WW8Num10z5">
    <w:name w:val="WW8Num10z5"/>
    <w:rsid w:val="007D215D"/>
  </w:style>
  <w:style w:type="character" w:customStyle="1" w:styleId="WW8Num10z6">
    <w:name w:val="WW8Num10z6"/>
    <w:rsid w:val="007D215D"/>
  </w:style>
  <w:style w:type="character" w:customStyle="1" w:styleId="WW8Num10z7">
    <w:name w:val="WW8Num10z7"/>
    <w:rsid w:val="007D215D"/>
  </w:style>
  <w:style w:type="character" w:customStyle="1" w:styleId="WW8Num10z8">
    <w:name w:val="WW8Num10z8"/>
    <w:rsid w:val="007D215D"/>
  </w:style>
  <w:style w:type="character" w:customStyle="1" w:styleId="WW8Num11z0">
    <w:name w:val="WW8Num11z0"/>
    <w:rsid w:val="007D215D"/>
    <w:rPr>
      <w:rFonts w:hint="default"/>
    </w:rPr>
  </w:style>
  <w:style w:type="character" w:customStyle="1" w:styleId="WW8Num11z1">
    <w:name w:val="WW8Num11z1"/>
    <w:rsid w:val="007D215D"/>
  </w:style>
  <w:style w:type="character" w:customStyle="1" w:styleId="WW8Num11z2">
    <w:name w:val="WW8Num11z2"/>
    <w:rsid w:val="007D215D"/>
  </w:style>
  <w:style w:type="character" w:customStyle="1" w:styleId="WW8Num11z3">
    <w:name w:val="WW8Num11z3"/>
    <w:rsid w:val="007D215D"/>
  </w:style>
  <w:style w:type="character" w:customStyle="1" w:styleId="WW8Num11z4">
    <w:name w:val="WW8Num11z4"/>
    <w:rsid w:val="007D215D"/>
  </w:style>
  <w:style w:type="character" w:customStyle="1" w:styleId="WW8Num11z5">
    <w:name w:val="WW8Num11z5"/>
    <w:rsid w:val="007D215D"/>
  </w:style>
  <w:style w:type="character" w:customStyle="1" w:styleId="WW8Num11z6">
    <w:name w:val="WW8Num11z6"/>
    <w:rsid w:val="007D215D"/>
  </w:style>
  <w:style w:type="character" w:customStyle="1" w:styleId="WW8Num11z7">
    <w:name w:val="WW8Num11z7"/>
    <w:rsid w:val="007D215D"/>
  </w:style>
  <w:style w:type="character" w:customStyle="1" w:styleId="WW8Num11z8">
    <w:name w:val="WW8Num11z8"/>
    <w:rsid w:val="007D215D"/>
  </w:style>
  <w:style w:type="character" w:customStyle="1" w:styleId="WW8Num12z0">
    <w:name w:val="WW8Num12z0"/>
    <w:rsid w:val="007D215D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7D215D"/>
    <w:rPr>
      <w:rFonts w:ascii="Courier New" w:hAnsi="Courier New" w:cs="Courier New" w:hint="default"/>
    </w:rPr>
  </w:style>
  <w:style w:type="character" w:customStyle="1" w:styleId="WW8Num12z2">
    <w:name w:val="WW8Num12z2"/>
    <w:rsid w:val="007D215D"/>
    <w:rPr>
      <w:rFonts w:ascii="Wingdings" w:hAnsi="Wingdings" w:cs="Wingdings" w:hint="default"/>
    </w:rPr>
  </w:style>
  <w:style w:type="character" w:customStyle="1" w:styleId="WW8Num12z3">
    <w:name w:val="WW8Num12z3"/>
    <w:rsid w:val="007D215D"/>
    <w:rPr>
      <w:rFonts w:ascii="Symbol" w:hAnsi="Symbol" w:cs="Symbol" w:hint="default"/>
    </w:rPr>
  </w:style>
  <w:style w:type="character" w:customStyle="1" w:styleId="10">
    <w:name w:val="Основной шрифт абзаца1"/>
    <w:rsid w:val="007D215D"/>
  </w:style>
  <w:style w:type="character" w:customStyle="1" w:styleId="11">
    <w:name w:val="Заголовок 1 Знак"/>
    <w:qFormat/>
    <w:rsid w:val="007D2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D21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qFormat/>
    <w:rsid w:val="007D215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uiPriority w:val="9"/>
    <w:qFormat/>
    <w:rsid w:val="007D2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7D215D"/>
    <w:rPr>
      <w:color w:val="0000FF"/>
      <w:u w:val="single"/>
    </w:rPr>
  </w:style>
  <w:style w:type="character" w:customStyle="1" w:styleId="a4">
    <w:name w:val="Основной текст Знак"/>
    <w:qFormat/>
    <w:rsid w:val="007D215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0"/>
    <w:qFormat/>
    <w:rsid w:val="007D215D"/>
  </w:style>
  <w:style w:type="character" w:customStyle="1" w:styleId="a5">
    <w:name w:val="Название Знак"/>
    <w:uiPriority w:val="10"/>
    <w:qFormat/>
    <w:rsid w:val="007D215D"/>
    <w:rPr>
      <w:b/>
      <w:bCs/>
      <w:sz w:val="32"/>
      <w:szCs w:val="24"/>
    </w:rPr>
  </w:style>
  <w:style w:type="character" w:customStyle="1" w:styleId="12">
    <w:name w:val="Название Знак1"/>
    <w:uiPriority w:val="10"/>
    <w:qFormat/>
    <w:rsid w:val="007D215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7D215D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qFormat/>
    <w:rsid w:val="007D215D"/>
  </w:style>
  <w:style w:type="character" w:customStyle="1" w:styleId="FontStyle29">
    <w:name w:val="Font Style29"/>
    <w:uiPriority w:val="99"/>
    <w:qFormat/>
    <w:rsid w:val="007D215D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0"/>
    <w:qFormat/>
    <w:rsid w:val="007D215D"/>
  </w:style>
  <w:style w:type="character" w:customStyle="1" w:styleId="a9">
    <w:name w:val="Верхний колонтитул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link w:val="32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link w:val="22"/>
    <w:qFormat/>
    <w:rsid w:val="007D215D"/>
    <w:rPr>
      <w:rFonts w:ascii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2 Знак"/>
    <w:qFormat/>
    <w:rsid w:val="007D215D"/>
    <w:rPr>
      <w:rFonts w:ascii="Times New Roman" w:hAnsi="Times New Roman" w:cs="Arial"/>
      <w:sz w:val="28"/>
    </w:rPr>
  </w:style>
  <w:style w:type="character" w:customStyle="1" w:styleId="ab">
    <w:name w:val="Текст сноски Знак"/>
    <w:qFormat/>
    <w:rsid w:val="007D215D"/>
    <w:rPr>
      <w:rFonts w:ascii="Times New Roman" w:hAnsi="Times New Roman" w:cs="Arial"/>
    </w:rPr>
  </w:style>
  <w:style w:type="character" w:customStyle="1" w:styleId="ac">
    <w:name w:val="Символ сноски"/>
    <w:rsid w:val="007D215D"/>
    <w:rPr>
      <w:vertAlign w:val="superscript"/>
    </w:rPr>
  </w:style>
  <w:style w:type="character" w:customStyle="1" w:styleId="ad">
    <w:name w:val="Нижний колонтитул Знак"/>
    <w:qFormat/>
    <w:rsid w:val="007D215D"/>
    <w:rPr>
      <w:rFonts w:ascii="Times New Roman" w:hAnsi="Times New Roman" w:cs="Arial"/>
      <w:sz w:val="28"/>
    </w:rPr>
  </w:style>
  <w:style w:type="character" w:styleId="ae">
    <w:name w:val="Strong"/>
    <w:qFormat/>
    <w:rsid w:val="007D215D"/>
    <w:rPr>
      <w:b/>
      <w:bCs/>
    </w:rPr>
  </w:style>
  <w:style w:type="character" w:customStyle="1" w:styleId="grame">
    <w:name w:val="grame"/>
    <w:basedOn w:val="10"/>
    <w:qFormat/>
    <w:rsid w:val="007D215D"/>
  </w:style>
  <w:style w:type="character" w:customStyle="1" w:styleId="af">
    <w:name w:val="Текст концевой сноски Знак"/>
    <w:qFormat/>
    <w:rsid w:val="007D215D"/>
    <w:rPr>
      <w:rFonts w:ascii="Times New Roman" w:hAnsi="Times New Roman" w:cs="Arial"/>
    </w:rPr>
  </w:style>
  <w:style w:type="character" w:customStyle="1" w:styleId="af0">
    <w:name w:val="Символ концевой сноски"/>
    <w:rsid w:val="007D215D"/>
    <w:rPr>
      <w:vertAlign w:val="superscript"/>
    </w:rPr>
  </w:style>
  <w:style w:type="character" w:customStyle="1" w:styleId="FontStyle13">
    <w:name w:val="Font Style13"/>
    <w:qFormat/>
    <w:rsid w:val="007D215D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link w:val="af2"/>
    <w:uiPriority w:val="99"/>
    <w:qFormat/>
    <w:rsid w:val="007D2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215D"/>
  </w:style>
  <w:style w:type="character" w:customStyle="1" w:styleId="40">
    <w:name w:val="Заголовок 4 Знак"/>
    <w:qFormat/>
    <w:rsid w:val="007D215D"/>
    <w:rPr>
      <w:b/>
      <w:bCs/>
      <w:sz w:val="28"/>
      <w:szCs w:val="28"/>
    </w:rPr>
  </w:style>
  <w:style w:type="character" w:customStyle="1" w:styleId="af3">
    <w:name w:val="Подзаголовок Знак"/>
    <w:qFormat/>
    <w:rsid w:val="007D215D"/>
    <w:rPr>
      <w:rFonts w:ascii="Cambria" w:hAnsi="Cambria" w:cs="Cambria"/>
      <w:sz w:val="24"/>
      <w:szCs w:val="24"/>
    </w:rPr>
  </w:style>
  <w:style w:type="paragraph" w:customStyle="1" w:styleId="13">
    <w:name w:val="Заголовок1"/>
    <w:basedOn w:val="a"/>
    <w:next w:val="af4"/>
    <w:rsid w:val="007D215D"/>
    <w:pPr>
      <w:spacing w:after="0" w:line="240" w:lineRule="auto"/>
      <w:jc w:val="center"/>
    </w:pPr>
    <w:rPr>
      <w:b/>
      <w:bCs/>
      <w:sz w:val="32"/>
      <w:szCs w:val="24"/>
    </w:rPr>
  </w:style>
  <w:style w:type="paragraph" w:styleId="af4">
    <w:name w:val="Body Text"/>
    <w:basedOn w:val="a"/>
    <w:rsid w:val="007D215D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5">
    <w:name w:val="List"/>
    <w:basedOn w:val="af4"/>
    <w:rsid w:val="007D215D"/>
    <w:pPr>
      <w:autoSpaceDE w:val="0"/>
      <w:spacing w:line="240" w:lineRule="exact"/>
      <w:jc w:val="right"/>
    </w:pPr>
    <w:rPr>
      <w:rFonts w:cs="Tahoma"/>
    </w:rPr>
  </w:style>
  <w:style w:type="paragraph" w:styleId="af6">
    <w:name w:val="caption"/>
    <w:basedOn w:val="a"/>
    <w:qFormat/>
    <w:rsid w:val="007D215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4">
    <w:name w:val="Указатель2"/>
    <w:basedOn w:val="a"/>
    <w:rsid w:val="007D215D"/>
    <w:pPr>
      <w:suppressLineNumbers/>
    </w:pPr>
    <w:rPr>
      <w:rFonts w:cs="Droid Sans Devanagari"/>
    </w:rPr>
  </w:style>
  <w:style w:type="paragraph" w:customStyle="1" w:styleId="ConsPlusCell">
    <w:name w:val="ConsPlusCell"/>
    <w:uiPriority w:val="99"/>
    <w:qFormat/>
    <w:rsid w:val="007D215D"/>
    <w:pPr>
      <w:suppressAutoHyphens/>
      <w:autoSpaceDE w:val="0"/>
    </w:pPr>
    <w:rPr>
      <w:rFonts w:ascii="Arial" w:hAnsi="Arial" w:cs="Arial"/>
      <w:lang w:eastAsia="zh-CN"/>
    </w:rPr>
  </w:style>
  <w:style w:type="paragraph" w:styleId="af7">
    <w:name w:val="No Spacing"/>
    <w:uiPriority w:val="1"/>
    <w:qFormat/>
    <w:rsid w:val="007D215D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nformat">
    <w:name w:val="ConsPlusNonformat"/>
    <w:qFormat/>
    <w:rsid w:val="007D21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Без интервала1"/>
    <w:rsid w:val="007D215D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Normal">
    <w:name w:val="ConsPlusNormal"/>
    <w:qFormat/>
    <w:rsid w:val="007D21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uiPriority w:val="99"/>
    <w:qFormat/>
    <w:rsid w:val="007D215D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qFormat/>
    <w:rsid w:val="007D215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8">
    <w:name w:val="Balloon Text"/>
    <w:basedOn w:val="a"/>
    <w:link w:val="15"/>
    <w:qFormat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8"/>
    <w:uiPriority w:val="99"/>
    <w:qFormat/>
    <w:locked/>
    <w:rsid w:val="00042699"/>
    <w:rPr>
      <w:rFonts w:ascii="Tahoma" w:hAnsi="Tahoma" w:cs="Tahoma"/>
      <w:sz w:val="16"/>
      <w:szCs w:val="16"/>
      <w:lang w:eastAsia="zh-CN"/>
    </w:rPr>
  </w:style>
  <w:style w:type="paragraph" w:customStyle="1" w:styleId="16">
    <w:name w:val="Обычный (веб)1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7D215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7D215D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qFormat/>
    <w:rsid w:val="007D215D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9">
    <w:name w:val="List Paragraph"/>
    <w:basedOn w:val="a"/>
    <w:uiPriority w:val="34"/>
    <w:qFormat/>
    <w:rsid w:val="007D215D"/>
    <w:pPr>
      <w:ind w:left="720"/>
      <w:contextualSpacing/>
    </w:pPr>
  </w:style>
  <w:style w:type="paragraph" w:styleId="afa">
    <w:name w:val="header"/>
    <w:basedOn w:val="a"/>
    <w:link w:val="18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8">
    <w:name w:val="Верхний колонтитул Знак1"/>
    <w:basedOn w:val="a0"/>
    <w:link w:val="afa"/>
    <w:locked/>
    <w:rsid w:val="00042699"/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7D215D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afb">
    <w:name w:val="Body Text Indent"/>
    <w:basedOn w:val="a"/>
    <w:link w:val="19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b"/>
    <w:locked/>
    <w:rsid w:val="00042699"/>
    <w:rPr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211">
    <w:name w:val="Основной текст 21"/>
    <w:basedOn w:val="a"/>
    <w:rsid w:val="007D215D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fc">
    <w:name w:val="footnote text"/>
    <w:basedOn w:val="a"/>
    <w:link w:val="1a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a">
    <w:name w:val="Текст сноски Знак1"/>
    <w:basedOn w:val="a0"/>
    <w:link w:val="afc"/>
    <w:locked/>
    <w:rsid w:val="00042699"/>
    <w:rPr>
      <w:lang w:eastAsia="zh-CN"/>
    </w:rPr>
  </w:style>
  <w:style w:type="paragraph" w:styleId="afd">
    <w:name w:val="footer"/>
    <w:basedOn w:val="a"/>
    <w:link w:val="1b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b">
    <w:name w:val="Нижний колонтитул Знак1"/>
    <w:basedOn w:val="a0"/>
    <w:link w:val="afd"/>
    <w:locked/>
    <w:rsid w:val="00042699"/>
    <w:rPr>
      <w:sz w:val="28"/>
      <w:lang w:eastAsia="zh-CN"/>
    </w:rPr>
  </w:style>
  <w:style w:type="paragraph" w:customStyle="1" w:styleId="ConsPlusTitle">
    <w:name w:val="ConsPlusTitle"/>
    <w:qFormat/>
    <w:rsid w:val="007D21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c">
    <w:name w:val="Знак Знак Знак1 Знак Знак Знак"/>
    <w:basedOn w:val="a"/>
    <w:qFormat/>
    <w:rsid w:val="007D2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e">
    <w:name w:val="endnote text"/>
    <w:basedOn w:val="a"/>
    <w:link w:val="1d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концевой сноски Знак1"/>
    <w:basedOn w:val="a0"/>
    <w:link w:val="afe"/>
    <w:locked/>
    <w:rsid w:val="00042699"/>
    <w:rPr>
      <w:lang w:eastAsia="zh-CN"/>
    </w:rPr>
  </w:style>
  <w:style w:type="paragraph" w:customStyle="1" w:styleId="aff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-1">
    <w:name w:val="Т-1"/>
    <w:basedOn w:val="a"/>
    <w:qFormat/>
    <w:rsid w:val="007D215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qFormat/>
    <w:rsid w:val="007D215D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1e">
    <w:name w:val="Схема документа1"/>
    <w:basedOn w:val="a"/>
    <w:rsid w:val="007D215D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0">
    <w:name w:val="Subtitle"/>
    <w:basedOn w:val="a"/>
    <w:next w:val="a"/>
    <w:link w:val="1f"/>
    <w:qFormat/>
    <w:rsid w:val="007D215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1f">
    <w:name w:val="Подзаголовок Знак1"/>
    <w:basedOn w:val="a0"/>
    <w:link w:val="aff0"/>
    <w:locked/>
    <w:rsid w:val="00042699"/>
    <w:rPr>
      <w:rFonts w:ascii="Cambria" w:hAnsi="Cambria" w:cs="Cambria"/>
      <w:sz w:val="24"/>
      <w:szCs w:val="24"/>
      <w:lang w:eastAsia="zh-CN"/>
    </w:rPr>
  </w:style>
  <w:style w:type="paragraph" w:customStyle="1" w:styleId="aff1">
    <w:name w:val="Знак"/>
    <w:basedOn w:val="a"/>
    <w:qFormat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Содержимое таблицы"/>
    <w:basedOn w:val="a"/>
    <w:qFormat/>
    <w:rsid w:val="007D215D"/>
    <w:pPr>
      <w:suppressLineNumbers/>
    </w:pPr>
  </w:style>
  <w:style w:type="paragraph" w:customStyle="1" w:styleId="aff3">
    <w:name w:val="Заголовок таблицы"/>
    <w:basedOn w:val="aff2"/>
    <w:qFormat/>
    <w:rsid w:val="007D215D"/>
    <w:pPr>
      <w:jc w:val="center"/>
    </w:pPr>
    <w:rPr>
      <w:b/>
      <w:bCs/>
    </w:rPr>
  </w:style>
  <w:style w:type="paragraph" w:styleId="aff4">
    <w:name w:val="Title"/>
    <w:basedOn w:val="a"/>
    <w:next w:val="af4"/>
    <w:link w:val="25"/>
    <w:qFormat/>
    <w:rsid w:val="00042699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character" w:customStyle="1" w:styleId="25">
    <w:name w:val="Название Знак2"/>
    <w:basedOn w:val="a0"/>
    <w:link w:val="aff4"/>
    <w:qFormat/>
    <w:rsid w:val="00042699"/>
    <w:rPr>
      <w:rFonts w:ascii="DejaVu Sans" w:eastAsia="Droid Sans Fallback" w:hAnsi="DejaVu Sans" w:cs="Droid Sans Devanagari"/>
      <w:sz w:val="28"/>
      <w:szCs w:val="28"/>
    </w:rPr>
  </w:style>
  <w:style w:type="paragraph" w:styleId="1f0">
    <w:name w:val="index 1"/>
    <w:basedOn w:val="a"/>
    <w:next w:val="a"/>
    <w:autoRedefine/>
    <w:uiPriority w:val="99"/>
    <w:semiHidden/>
    <w:unhideWhenUsed/>
    <w:rsid w:val="00042699"/>
    <w:pPr>
      <w:ind w:left="220" w:hanging="220"/>
    </w:pPr>
  </w:style>
  <w:style w:type="paragraph" w:styleId="aff5">
    <w:name w:val="index heading"/>
    <w:basedOn w:val="a"/>
    <w:qFormat/>
    <w:rsid w:val="00042699"/>
    <w:pPr>
      <w:suppressLineNumbers/>
      <w:suppressAutoHyphens w:val="0"/>
    </w:pPr>
    <w:rPr>
      <w:rFonts w:cs="Droid Sans Devanagari"/>
      <w:lang w:eastAsia="ru-RU"/>
    </w:rPr>
  </w:style>
  <w:style w:type="paragraph" w:styleId="26">
    <w:name w:val="Body Text 2"/>
    <w:basedOn w:val="a"/>
    <w:link w:val="212"/>
    <w:qFormat/>
    <w:rsid w:val="00042699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6"/>
    <w:rsid w:val="00042699"/>
    <w:rPr>
      <w:sz w:val="24"/>
      <w:szCs w:val="24"/>
    </w:rPr>
  </w:style>
  <w:style w:type="paragraph" w:customStyle="1" w:styleId="1f1">
    <w:name w:val="Без интервала1"/>
    <w:uiPriority w:val="99"/>
    <w:qFormat/>
    <w:rsid w:val="00042699"/>
    <w:pPr>
      <w:suppressAutoHyphens/>
    </w:pPr>
    <w:rPr>
      <w:rFonts w:eastAsia="Calibri"/>
      <w:sz w:val="28"/>
      <w:szCs w:val="28"/>
      <w:lang w:eastAsia="zh-CN"/>
    </w:rPr>
  </w:style>
  <w:style w:type="table" w:styleId="aff6">
    <w:name w:val="Table Grid"/>
    <w:basedOn w:val="a1"/>
    <w:uiPriority w:val="59"/>
    <w:rsid w:val="003317A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8">
    <w:name w:val="ListLabel 8"/>
    <w:qFormat/>
    <w:rsid w:val="003317A6"/>
    <w:rPr>
      <w:rFonts w:ascii="Times New Roman" w:eastAsia="Times New Roman" w:hAnsi="Times New Roman" w:cs="Times New Roman"/>
      <w:sz w:val="28"/>
    </w:rPr>
  </w:style>
  <w:style w:type="paragraph" w:customStyle="1" w:styleId="Style9">
    <w:name w:val="Style9"/>
    <w:basedOn w:val="a"/>
    <w:qFormat/>
    <w:rsid w:val="00496C7D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numbering" w:customStyle="1" w:styleId="1f2">
    <w:name w:val="Нет списка1"/>
    <w:next w:val="a2"/>
    <w:semiHidden/>
    <w:unhideWhenUsed/>
    <w:qFormat/>
    <w:rsid w:val="00496C7D"/>
  </w:style>
  <w:style w:type="character" w:styleId="aff7">
    <w:name w:val="Emphasis"/>
    <w:qFormat/>
    <w:rsid w:val="00496C7D"/>
    <w:rPr>
      <w:i/>
      <w:iCs/>
    </w:rPr>
  </w:style>
  <w:style w:type="paragraph" w:styleId="aff8">
    <w:name w:val="Normal (Web)"/>
    <w:basedOn w:val="a"/>
    <w:uiPriority w:val="99"/>
    <w:unhideWhenUsed/>
    <w:qFormat/>
    <w:rsid w:val="00496C7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qFormat/>
    <w:rsid w:val="00496C7D"/>
    <w:pPr>
      <w:suppressAutoHyphens w:val="0"/>
      <w:spacing w:after="0" w:line="240" w:lineRule="auto"/>
      <w:ind w:firstLine="8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496C7D"/>
    <w:rPr>
      <w:rFonts w:ascii="Calibri" w:hAnsi="Calibri"/>
      <w:sz w:val="16"/>
      <w:szCs w:val="16"/>
      <w:lang w:eastAsia="zh-CN"/>
    </w:rPr>
  </w:style>
  <w:style w:type="paragraph" w:styleId="22">
    <w:name w:val="Body Text Indent 2"/>
    <w:basedOn w:val="a"/>
    <w:link w:val="21"/>
    <w:qFormat/>
    <w:rsid w:val="00496C7D"/>
    <w:pPr>
      <w:suppressAutoHyphens w:val="0"/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496C7D"/>
    <w:rPr>
      <w:rFonts w:ascii="Calibri" w:hAnsi="Calibri"/>
      <w:sz w:val="22"/>
      <w:szCs w:val="22"/>
      <w:lang w:eastAsia="zh-CN"/>
    </w:rPr>
  </w:style>
  <w:style w:type="character" w:styleId="aff9">
    <w:name w:val="footnote reference"/>
    <w:semiHidden/>
    <w:rsid w:val="00496C7D"/>
    <w:rPr>
      <w:vertAlign w:val="superscript"/>
    </w:rPr>
  </w:style>
  <w:style w:type="character" w:styleId="affa">
    <w:name w:val="endnote reference"/>
    <w:rsid w:val="00496C7D"/>
    <w:rPr>
      <w:vertAlign w:val="superscript"/>
    </w:rPr>
  </w:style>
  <w:style w:type="paragraph" w:styleId="af2">
    <w:name w:val="Document Map"/>
    <w:basedOn w:val="a"/>
    <w:link w:val="af1"/>
    <w:uiPriority w:val="99"/>
    <w:semiHidden/>
    <w:unhideWhenUsed/>
    <w:qFormat/>
    <w:rsid w:val="00496C7D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f3">
    <w:name w:val="Схема документа Знак1"/>
    <w:basedOn w:val="a0"/>
    <w:uiPriority w:val="99"/>
    <w:semiHidden/>
    <w:rsid w:val="00496C7D"/>
    <w:rPr>
      <w:rFonts w:ascii="Tahoma" w:hAnsi="Tahoma" w:cs="Tahoma"/>
      <w:sz w:val="16"/>
      <w:szCs w:val="16"/>
      <w:lang w:eastAsia="zh-CN"/>
    </w:rPr>
  </w:style>
  <w:style w:type="character" w:styleId="affb">
    <w:name w:val="FollowedHyperlink"/>
    <w:uiPriority w:val="99"/>
    <w:semiHidden/>
    <w:unhideWhenUsed/>
    <w:qFormat/>
    <w:rsid w:val="00496C7D"/>
    <w:rPr>
      <w:color w:val="800080"/>
      <w:u w:val="single"/>
    </w:rPr>
  </w:style>
  <w:style w:type="paragraph" w:customStyle="1" w:styleId="110">
    <w:name w:val="Заголовок 11"/>
    <w:basedOn w:val="a"/>
    <w:next w:val="a"/>
    <w:qFormat/>
    <w:rsid w:val="00496C7D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paragraph" w:customStyle="1" w:styleId="214">
    <w:name w:val="Заголовок 21"/>
    <w:basedOn w:val="a"/>
    <w:next w:val="a"/>
    <w:qFormat/>
    <w:rsid w:val="00496C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customStyle="1" w:styleId="312">
    <w:name w:val="Заголовок 31"/>
    <w:basedOn w:val="a"/>
    <w:next w:val="a"/>
    <w:qFormat/>
    <w:rsid w:val="00496C7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qFormat/>
    <w:rsid w:val="00496C7D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uiPriority w:val="9"/>
    <w:qFormat/>
    <w:rsid w:val="00496C7D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customStyle="1" w:styleId="33">
    <w:name w:val="Название Знак3"/>
    <w:basedOn w:val="a0"/>
    <w:qFormat/>
    <w:rsid w:val="00496C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">
    <w:name w:val="Интернет-ссылка"/>
    <w:unhideWhenUsed/>
    <w:rsid w:val="00496C7D"/>
    <w:rPr>
      <w:color w:val="0000FF"/>
      <w:u w:val="single"/>
    </w:rPr>
  </w:style>
  <w:style w:type="character" w:customStyle="1" w:styleId="affc">
    <w:name w:val="Привязка сноски"/>
    <w:rsid w:val="00496C7D"/>
    <w:rPr>
      <w:vertAlign w:val="superscript"/>
    </w:rPr>
  </w:style>
  <w:style w:type="character" w:customStyle="1" w:styleId="FootnoteCharacters">
    <w:name w:val="Footnote Characters"/>
    <w:semiHidden/>
    <w:qFormat/>
    <w:rsid w:val="00496C7D"/>
    <w:rPr>
      <w:vertAlign w:val="superscript"/>
    </w:rPr>
  </w:style>
  <w:style w:type="character" w:customStyle="1" w:styleId="affd">
    <w:name w:val="Привязка концевой сноски"/>
    <w:rsid w:val="00496C7D"/>
    <w:rPr>
      <w:vertAlign w:val="superscript"/>
    </w:rPr>
  </w:style>
  <w:style w:type="character" w:customStyle="1" w:styleId="EndnoteCharacters">
    <w:name w:val="Endnote Characters"/>
    <w:qFormat/>
    <w:rsid w:val="00496C7D"/>
    <w:rPr>
      <w:vertAlign w:val="superscript"/>
    </w:rPr>
  </w:style>
  <w:style w:type="character" w:customStyle="1" w:styleId="ListLabel1">
    <w:name w:val="ListLabel 1"/>
    <w:qFormat/>
    <w:rsid w:val="00496C7D"/>
    <w:rPr>
      <w:rFonts w:eastAsia="Cambria" w:cs="Times New Roman"/>
    </w:rPr>
  </w:style>
  <w:style w:type="character" w:customStyle="1" w:styleId="ListLabel2">
    <w:name w:val="ListLabel 2"/>
    <w:qFormat/>
    <w:rsid w:val="00496C7D"/>
    <w:rPr>
      <w:rFonts w:cs="Courier New"/>
    </w:rPr>
  </w:style>
  <w:style w:type="character" w:customStyle="1" w:styleId="ListLabel3">
    <w:name w:val="ListLabel 3"/>
    <w:qFormat/>
    <w:rsid w:val="00496C7D"/>
    <w:rPr>
      <w:rFonts w:cs="Courier New"/>
    </w:rPr>
  </w:style>
  <w:style w:type="character" w:customStyle="1" w:styleId="ListLabel4">
    <w:name w:val="ListLabel 4"/>
    <w:qFormat/>
    <w:rsid w:val="00496C7D"/>
    <w:rPr>
      <w:rFonts w:cs="Courier New"/>
    </w:rPr>
  </w:style>
  <w:style w:type="character" w:customStyle="1" w:styleId="ListLabel5">
    <w:name w:val="ListLabel 5"/>
    <w:qFormat/>
    <w:rsid w:val="00496C7D"/>
    <w:rPr>
      <w:sz w:val="20"/>
    </w:rPr>
  </w:style>
  <w:style w:type="character" w:customStyle="1" w:styleId="ListLabel6">
    <w:name w:val="ListLabel 6"/>
    <w:qFormat/>
    <w:rsid w:val="00496C7D"/>
    <w:rPr>
      <w:sz w:val="20"/>
    </w:rPr>
  </w:style>
  <w:style w:type="character" w:customStyle="1" w:styleId="ListLabel7">
    <w:name w:val="ListLabel 7"/>
    <w:qFormat/>
    <w:rsid w:val="00496C7D"/>
    <w:rPr>
      <w:rFonts w:cs="Arial"/>
    </w:rPr>
  </w:style>
  <w:style w:type="character" w:customStyle="1" w:styleId="ListLabel9">
    <w:name w:val="ListLabel 9"/>
    <w:qFormat/>
    <w:rsid w:val="00496C7D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496C7D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sid w:val="00496C7D"/>
    <w:rPr>
      <w:rFonts w:ascii="Times New Roman" w:eastAsia="Times New Roman" w:hAnsi="Times New Roman" w:cs="Times New Roman"/>
      <w:sz w:val="28"/>
    </w:rPr>
  </w:style>
  <w:style w:type="character" w:customStyle="1" w:styleId="ListLabel12">
    <w:name w:val="ListLabel 12"/>
    <w:qFormat/>
    <w:rsid w:val="00496C7D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496C7D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4">
    <w:name w:val="ListLabel 14"/>
    <w:qFormat/>
    <w:rsid w:val="00496C7D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496C7D"/>
    <w:rPr>
      <w:rFonts w:ascii="Times New Roman" w:eastAsia="Times New Roman" w:hAnsi="Times New Roman" w:cs="Times New Roman"/>
      <w:sz w:val="28"/>
      <w:szCs w:val="28"/>
    </w:rPr>
  </w:style>
  <w:style w:type="paragraph" w:customStyle="1" w:styleId="affe">
    <w:name w:val="Заголовок"/>
    <w:basedOn w:val="a"/>
    <w:next w:val="af4"/>
    <w:qFormat/>
    <w:rsid w:val="00496C7D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paragraph" w:customStyle="1" w:styleId="1f4">
    <w:name w:val="Название объекта1"/>
    <w:basedOn w:val="a"/>
    <w:qFormat/>
    <w:rsid w:val="00496C7D"/>
    <w:pPr>
      <w:suppressLineNumbers/>
      <w:suppressAutoHyphens w:val="0"/>
      <w:spacing w:before="120" w:after="120"/>
    </w:pPr>
    <w:rPr>
      <w:rFonts w:asciiTheme="minorHAnsi" w:eastAsiaTheme="minorEastAsia" w:hAnsiTheme="minorHAnsi" w:cs="Droid Sans Devanagari"/>
      <w:i/>
      <w:iCs/>
      <w:sz w:val="24"/>
      <w:szCs w:val="24"/>
      <w:lang w:eastAsia="ru-RU"/>
    </w:rPr>
  </w:style>
  <w:style w:type="paragraph" w:customStyle="1" w:styleId="1f5">
    <w:name w:val="Верхний колонтитул1"/>
    <w:basedOn w:val="a"/>
    <w:unhideWhenUsed/>
    <w:rsid w:val="00496C7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customStyle="1" w:styleId="1f6">
    <w:name w:val="Нижний колонтитул1"/>
    <w:basedOn w:val="a"/>
    <w:unhideWhenUsed/>
    <w:rsid w:val="00496C7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customStyle="1" w:styleId="1f7">
    <w:name w:val="Текст сноски1"/>
    <w:basedOn w:val="a"/>
    <w:semiHidden/>
    <w:rsid w:val="00496C7D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f8">
    <w:name w:val="Текст концевой сноски1"/>
    <w:basedOn w:val="a"/>
    <w:rsid w:val="00496C7D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fff">
    <w:name w:val="Содержимое врезки"/>
    <w:basedOn w:val="a"/>
    <w:qFormat/>
    <w:rsid w:val="00496C7D"/>
    <w:pPr>
      <w:suppressAutoHyphens w:val="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39AC-A088-40BB-9D11-26E5B44F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7577</Words>
  <Characters>43189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50665</CharactersWithSpaces>
  <SharedDoc>false</SharedDoc>
  <HLinks>
    <vt:vector size="24" baseType="variant">
      <vt:variant>
        <vt:i4>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consultantplus://offline/ref=5A59B319B10740A3BC5CBB6D07523C8B5241B1D78042FF9573F2F79FCDF9A908DD11B49714EDDC4ED088A83F00F</vt:lpwstr>
      </vt:variant>
      <vt:variant>
        <vt:lpwstr/>
      </vt:variant>
      <vt:variant>
        <vt:i4>6094854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consultantplus://offline/ref=76876596F5A1EEDCB1CE825F06C780770AA1738302BEE75DCBDE10CE46qBd3G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consultantplus://offline/ref=B53B5C4835FD56C51A633120F1AF30F2DE8C417B7CA41F661E2A5ACC1465A352D3F76134C824AD25b408K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2021-12-29T13:54:00Z</cp:lastPrinted>
  <dcterms:created xsi:type="dcterms:W3CDTF">2021-12-29T13:55:00Z</dcterms:created>
  <dcterms:modified xsi:type="dcterms:W3CDTF">2021-12-30T09:00:00Z</dcterms:modified>
</cp:coreProperties>
</file>