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3" w:rsidRDefault="0049440C">
      <w:pPr>
        <w:tabs>
          <w:tab w:val="center" w:pos="4677"/>
          <w:tab w:val="left" w:pos="79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ab/>
      </w:r>
    </w:p>
    <w:p w:rsidR="001F5F73" w:rsidRDefault="001F5F73">
      <w:pPr>
        <w:jc w:val="center"/>
        <w:rPr>
          <w:b/>
          <w:bCs/>
          <w:sz w:val="28"/>
          <w:szCs w:val="28"/>
        </w:rPr>
      </w:pPr>
    </w:p>
    <w:p w:rsidR="001F5F73" w:rsidRDefault="0049440C">
      <w:pPr>
        <w:jc w:val="center"/>
        <w:rPr>
          <w:bCs/>
        </w:rPr>
      </w:pPr>
      <w:r>
        <w:rPr>
          <w:bCs/>
        </w:rPr>
        <w:t xml:space="preserve">АДМИНИСТРАЦИИ ПЕТРОВСКОГО ГОРОДСКОГО ОКРУГА </w:t>
      </w:r>
    </w:p>
    <w:p w:rsidR="001F5F73" w:rsidRDefault="0049440C">
      <w:pPr>
        <w:jc w:val="center"/>
        <w:rPr>
          <w:bCs/>
        </w:rPr>
      </w:pPr>
      <w:r>
        <w:rPr>
          <w:bCs/>
        </w:rPr>
        <w:t>СТАВРОПОЛЬСКОГО КРАЯ</w:t>
      </w:r>
    </w:p>
    <w:p w:rsidR="001F5F73" w:rsidRDefault="001F5F73">
      <w:pPr>
        <w:jc w:val="center"/>
        <w:rPr>
          <w:bCs/>
        </w:rPr>
      </w:pPr>
    </w:p>
    <w:tbl>
      <w:tblPr>
        <w:tblW w:w="9355" w:type="dxa"/>
        <w:tblInd w:w="27" w:type="dxa"/>
        <w:tblLook w:val="04A0" w:firstRow="1" w:lastRow="0" w:firstColumn="1" w:lastColumn="0" w:noHBand="0" w:noVBand="1"/>
      </w:tblPr>
      <w:tblGrid>
        <w:gridCol w:w="3132"/>
        <w:gridCol w:w="3165"/>
        <w:gridCol w:w="3058"/>
      </w:tblGrid>
      <w:tr w:rsidR="001F5F73">
        <w:tc>
          <w:tcPr>
            <w:tcW w:w="3132" w:type="dxa"/>
            <w:shd w:val="clear" w:color="auto" w:fill="auto"/>
          </w:tcPr>
          <w:p w:rsidR="001F5F73" w:rsidRDefault="005F53E5">
            <w:pPr>
              <w:jc w:val="both"/>
              <w:rPr>
                <w:bCs/>
              </w:rPr>
            </w:pPr>
            <w:r>
              <w:rPr>
                <w:bCs/>
              </w:rPr>
              <w:t>18 февраля 2022 г.</w:t>
            </w:r>
          </w:p>
        </w:tc>
        <w:tc>
          <w:tcPr>
            <w:tcW w:w="3165" w:type="dxa"/>
            <w:shd w:val="clear" w:color="auto" w:fill="auto"/>
          </w:tcPr>
          <w:p w:rsidR="001F5F73" w:rsidRDefault="0049440C">
            <w:pPr>
              <w:jc w:val="center"/>
              <w:rPr>
                <w:b/>
              </w:rPr>
            </w:pPr>
            <w:r>
              <w:t>г. Светлоград</w:t>
            </w:r>
          </w:p>
        </w:tc>
        <w:tc>
          <w:tcPr>
            <w:tcW w:w="3058" w:type="dxa"/>
            <w:shd w:val="clear" w:color="auto" w:fill="auto"/>
          </w:tcPr>
          <w:p w:rsidR="001F5F73" w:rsidRDefault="005F53E5">
            <w:pPr>
              <w:jc w:val="right"/>
              <w:rPr>
                <w:bCs/>
              </w:rPr>
            </w:pPr>
            <w:r>
              <w:rPr>
                <w:bCs/>
              </w:rPr>
              <w:t>№ 210</w:t>
            </w:r>
          </w:p>
        </w:tc>
      </w:tr>
    </w:tbl>
    <w:p w:rsidR="001F5F73" w:rsidRPr="0049440C" w:rsidRDefault="001F5F73">
      <w:pPr>
        <w:jc w:val="both"/>
        <w:rPr>
          <w:sz w:val="28"/>
          <w:szCs w:val="28"/>
        </w:rPr>
      </w:pPr>
    </w:p>
    <w:p w:rsidR="001F5F73" w:rsidRDefault="0049440C">
      <w:pPr>
        <w:spacing w:line="240" w:lineRule="exact"/>
        <w:jc w:val="both"/>
      </w:pPr>
      <w:r>
        <w:rPr>
          <w:sz w:val="28"/>
          <w:szCs w:val="28"/>
        </w:rPr>
        <w:t>О внесении изменений состав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рабочей группы по разработке и корректировке документов стратегического планирования Петровского городского округа Ставропольского края</w:t>
      </w:r>
      <w:r>
        <w:rPr>
          <w:sz w:val="28"/>
          <w:szCs w:val="28"/>
        </w:rPr>
        <w:t>, утвержденный постановлением администрации Петровского городского округа Ставропольского края от 16 июля 2018 г.      № 1161</w:t>
      </w:r>
    </w:p>
    <w:p w:rsidR="001F5F73" w:rsidRPr="0049440C" w:rsidRDefault="001F5F73">
      <w:pPr>
        <w:rPr>
          <w:sz w:val="28"/>
          <w:szCs w:val="28"/>
        </w:rPr>
      </w:pPr>
    </w:p>
    <w:p w:rsidR="001F5F73" w:rsidRDefault="0049440C">
      <w:pPr>
        <w:ind w:firstLine="709"/>
        <w:jc w:val="both"/>
      </w:pPr>
      <w:r>
        <w:rPr>
          <w:sz w:val="28"/>
          <w:szCs w:val="28"/>
        </w:rPr>
        <w:t>В связи с кадровыми изменениями администрация Петровского городского округа Ставропольского края</w:t>
      </w:r>
    </w:p>
    <w:p w:rsidR="001F5F73" w:rsidRPr="0049440C" w:rsidRDefault="001F5F73" w:rsidP="0049440C">
      <w:pPr>
        <w:spacing w:line="240" w:lineRule="exact"/>
        <w:rPr>
          <w:sz w:val="28"/>
          <w:szCs w:val="28"/>
        </w:rPr>
      </w:pPr>
    </w:p>
    <w:p w:rsidR="0049440C" w:rsidRPr="0049440C" w:rsidRDefault="0049440C" w:rsidP="0049440C">
      <w:pPr>
        <w:spacing w:line="240" w:lineRule="exact"/>
        <w:rPr>
          <w:sz w:val="28"/>
          <w:szCs w:val="28"/>
        </w:rPr>
      </w:pPr>
    </w:p>
    <w:p w:rsidR="001F5F73" w:rsidRDefault="0049440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5F73" w:rsidRPr="0049440C" w:rsidRDefault="001F5F73" w:rsidP="0049440C">
      <w:pPr>
        <w:spacing w:line="240" w:lineRule="exact"/>
        <w:rPr>
          <w:sz w:val="28"/>
          <w:szCs w:val="28"/>
        </w:rPr>
      </w:pPr>
    </w:p>
    <w:p w:rsidR="0049440C" w:rsidRPr="0049440C" w:rsidRDefault="0049440C" w:rsidP="0049440C">
      <w:pPr>
        <w:spacing w:line="240" w:lineRule="exact"/>
        <w:rPr>
          <w:sz w:val="28"/>
          <w:szCs w:val="28"/>
        </w:rPr>
      </w:pPr>
    </w:p>
    <w:p w:rsidR="001F5F73" w:rsidRDefault="0049440C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Внести в состав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рабочей группы по разработке и корректировке документов стратегического планирования Петровского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, утвержденный постановлением администрации Петровского городского округа Ставропольского края от 16 июля 2018 г.     № 1161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0" w:name="__DdeLink__249_942403127"/>
      <w:r>
        <w:rPr>
          <w:rFonts w:eastAsia="Calibri"/>
          <w:color w:val="000000"/>
          <w:sz w:val="28"/>
          <w:szCs w:val="28"/>
          <w:lang w:eastAsia="en-US"/>
        </w:rPr>
        <w:t>«Об утверждении Положения о рабочей группе по разработке и корректировке документов стратегического планирования Петровского городского округа Ставропольского края»</w:t>
      </w:r>
      <w:bookmarkEnd w:id="0"/>
      <w:r>
        <w:rPr>
          <w:rFonts w:eastAsia="Calibri"/>
          <w:color w:val="000000"/>
          <w:sz w:val="28"/>
          <w:szCs w:val="28"/>
          <w:lang w:eastAsia="en-US"/>
        </w:rPr>
        <w:t xml:space="preserve"> (в редакции от 22 января 2021 г.  № 48) (далее - рабочая группа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), следующие изменения:</w:t>
      </w:r>
    </w:p>
    <w:p w:rsidR="001F5F73" w:rsidRDefault="0049440C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1.1. Исключить из состава рабочей группы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Беду В.С.,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Зубакину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И.А., Спиридонова А.В.</w:t>
      </w:r>
    </w:p>
    <w:p w:rsidR="001F5F73" w:rsidRDefault="0049440C">
      <w:pPr>
        <w:pStyle w:val="ad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1.2.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Включить в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рабочей группы следующих лиц:</w:t>
      </w:r>
    </w:p>
    <w:p w:rsidR="0049440C" w:rsidRDefault="0049440C">
      <w:pPr>
        <w:pStyle w:val="ad"/>
        <w:ind w:firstLine="709"/>
        <w:jc w:val="both"/>
      </w:pP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1"/>
        <w:gridCol w:w="276"/>
        <w:gridCol w:w="6357"/>
      </w:tblGrid>
      <w:tr w:rsidR="001F5F73">
        <w:tc>
          <w:tcPr>
            <w:tcW w:w="2721" w:type="dxa"/>
            <w:shd w:val="clear" w:color="auto" w:fill="auto"/>
          </w:tcPr>
          <w:p w:rsidR="001F5F73" w:rsidRDefault="0049440C">
            <w:pPr>
              <w:pStyle w:val="ad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Сучков Иван </w:t>
            </w:r>
          </w:p>
          <w:p w:rsidR="001F5F73" w:rsidRDefault="0049440C">
            <w:pPr>
              <w:pStyle w:val="ad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276" w:type="dxa"/>
            <w:shd w:val="clear" w:color="auto" w:fill="auto"/>
          </w:tcPr>
          <w:p w:rsidR="001F5F73" w:rsidRDefault="001F5F7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6357" w:type="dxa"/>
            <w:shd w:val="clear" w:color="auto" w:fill="auto"/>
          </w:tcPr>
          <w:p w:rsidR="001F5F73" w:rsidRDefault="0049440C">
            <w:pPr>
              <w:pStyle w:val="ad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генеральный директор общества с ограниченной ответственностью «ДСК «ГРАС-Светлоград», </w:t>
            </w:r>
            <w:bookmarkStart w:id="1" w:name="__DdeLink__110_3119971511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член рабочей группы</w:t>
            </w:r>
            <w:bookmarkEnd w:id="1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1F5F73" w:rsidRDefault="001F5F73">
            <w:pPr>
              <w:pStyle w:val="ad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5F73">
        <w:tc>
          <w:tcPr>
            <w:tcW w:w="2721" w:type="dxa"/>
            <w:shd w:val="clear" w:color="auto" w:fill="auto"/>
          </w:tcPr>
          <w:p w:rsidR="001F5F73" w:rsidRDefault="0049440C" w:rsidP="0049440C">
            <w:pPr>
              <w:pStyle w:val="ad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Черскова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Лариса Петровна</w:t>
            </w:r>
          </w:p>
        </w:tc>
        <w:tc>
          <w:tcPr>
            <w:tcW w:w="276" w:type="dxa"/>
            <w:shd w:val="clear" w:color="auto" w:fill="auto"/>
          </w:tcPr>
          <w:p w:rsidR="001F5F73" w:rsidRDefault="001F5F7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6357" w:type="dxa"/>
            <w:shd w:val="clear" w:color="auto" w:fill="auto"/>
          </w:tcPr>
          <w:p w:rsidR="001F5F73" w:rsidRDefault="0049440C">
            <w:pPr>
              <w:pStyle w:val="ad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главный специалист, исполняющий обязанности начальника отдела развития предпринимательства, торговли и потребительского рынка администрации Петровского городского округа Ставропольского края, член рабочей группы</w:t>
            </w:r>
          </w:p>
          <w:p w:rsidR="0049440C" w:rsidRDefault="0049440C">
            <w:pPr>
              <w:pStyle w:val="ad"/>
              <w:jc w:val="both"/>
            </w:pPr>
          </w:p>
        </w:tc>
      </w:tr>
    </w:tbl>
    <w:p w:rsidR="001F5F73" w:rsidRDefault="0049440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1.3. Указать новые должности следующих членов рабочей группы:</w:t>
      </w:r>
    </w:p>
    <w:p w:rsidR="0049440C" w:rsidRDefault="0049440C">
      <w:pPr>
        <w:ind w:firstLine="709"/>
        <w:jc w:val="both"/>
      </w:pP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1"/>
        <w:gridCol w:w="225"/>
        <w:gridCol w:w="6408"/>
      </w:tblGrid>
      <w:tr w:rsidR="001F5F73">
        <w:tc>
          <w:tcPr>
            <w:tcW w:w="2721" w:type="dxa"/>
            <w:shd w:val="clear" w:color="auto" w:fill="auto"/>
          </w:tcPr>
          <w:p w:rsidR="001F5F73" w:rsidRDefault="0049440C" w:rsidP="0049440C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Бабыкин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Александр Ивановича</w:t>
            </w:r>
          </w:p>
        </w:tc>
        <w:tc>
          <w:tcPr>
            <w:tcW w:w="225" w:type="dxa"/>
            <w:shd w:val="clear" w:color="auto" w:fill="auto"/>
          </w:tcPr>
          <w:p w:rsidR="001F5F73" w:rsidRDefault="001F5F73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6408" w:type="dxa"/>
            <w:shd w:val="clear" w:color="auto" w:fill="auto"/>
          </w:tcPr>
          <w:p w:rsidR="001F5F73" w:rsidRDefault="0049440C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первый заместитель главы администрации – начальник управления муниципального хозяйства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администрации Петровского городского округа Ставропольского края</w:t>
            </w:r>
          </w:p>
        </w:tc>
      </w:tr>
      <w:tr w:rsidR="001F5F73">
        <w:tc>
          <w:tcPr>
            <w:tcW w:w="2721" w:type="dxa"/>
            <w:shd w:val="clear" w:color="auto" w:fill="auto"/>
          </w:tcPr>
          <w:p w:rsidR="001F5F73" w:rsidRDefault="0049440C" w:rsidP="0049440C">
            <w:pPr>
              <w:pStyle w:val="a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Портянко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25" w:type="dxa"/>
            <w:shd w:val="clear" w:color="auto" w:fill="auto"/>
          </w:tcPr>
          <w:p w:rsidR="001F5F73" w:rsidRDefault="001F5F73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shd w:val="clear" w:color="auto" w:fill="auto"/>
          </w:tcPr>
          <w:p w:rsidR="001F5F73" w:rsidRDefault="0049440C">
            <w:pPr>
              <w:pStyle w:val="af"/>
              <w:jc w:val="both"/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- начальник отдела дорожной деятельности и транспорта управления муниципального хозяйства администрации Петровского городского округа Ставропольского края</w:t>
            </w:r>
          </w:p>
        </w:tc>
      </w:tr>
    </w:tbl>
    <w:p w:rsidR="001F5F73" w:rsidRDefault="001F5F73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5F73" w:rsidRDefault="0049440C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1F5F73" w:rsidRDefault="001F5F73">
      <w:pPr>
        <w:spacing w:line="255" w:lineRule="exact"/>
        <w:jc w:val="both"/>
        <w:rPr>
          <w:sz w:val="22"/>
          <w:szCs w:val="22"/>
        </w:rPr>
      </w:pPr>
    </w:p>
    <w:p w:rsidR="001F5F73" w:rsidRDefault="001F5F73">
      <w:pPr>
        <w:spacing w:line="255" w:lineRule="exact"/>
        <w:jc w:val="both"/>
        <w:rPr>
          <w:sz w:val="22"/>
          <w:szCs w:val="22"/>
        </w:rPr>
      </w:pPr>
    </w:p>
    <w:p w:rsidR="001F5F73" w:rsidRDefault="004944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:rsidR="001F5F73" w:rsidRDefault="004944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1F5F73" w:rsidRDefault="0049440C">
      <w:pPr>
        <w:spacing w:line="240" w:lineRule="exact"/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А.А.Захарченко</w:t>
      </w:r>
      <w:proofErr w:type="spellEnd"/>
    </w:p>
    <w:p w:rsidR="001F5F73" w:rsidRDefault="001F5F73">
      <w:pPr>
        <w:spacing w:line="240" w:lineRule="exact"/>
        <w:rPr>
          <w:sz w:val="22"/>
          <w:szCs w:val="22"/>
        </w:rPr>
      </w:pPr>
    </w:p>
    <w:p w:rsidR="001F5F73" w:rsidRPr="005F53E5" w:rsidRDefault="001F5F73">
      <w:pPr>
        <w:shd w:val="clear" w:color="auto" w:fill="FFFFFF"/>
        <w:tabs>
          <w:tab w:val="left" w:pos="8080"/>
        </w:tabs>
        <w:spacing w:before="5" w:line="240" w:lineRule="exact"/>
        <w:ind w:left="-1418" w:right="1274"/>
        <w:jc w:val="both"/>
        <w:rPr>
          <w:color w:val="FFFFFF" w:themeColor="background1"/>
        </w:rPr>
      </w:pPr>
      <w:bookmarkStart w:id="2" w:name="_GoBack"/>
      <w:bookmarkEnd w:id="2"/>
    </w:p>
    <w:sectPr w:rsidR="001F5F73" w:rsidRPr="005F53E5" w:rsidSect="0049440C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042021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3"/>
    <w:rsid w:val="0000661B"/>
    <w:rsid w:val="001F5F73"/>
    <w:rsid w:val="0049440C"/>
    <w:rsid w:val="005F53E5"/>
    <w:rsid w:val="006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d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e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d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e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32DD-3CF9-40EC-B68B-2D685950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2022-02-28T08:54:00Z</cp:lastPrinted>
  <dcterms:created xsi:type="dcterms:W3CDTF">2022-02-28T08:54:00Z</dcterms:created>
  <dcterms:modified xsi:type="dcterms:W3CDTF">2022-03-22T08:14:00Z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