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5D" w:rsidRPr="007E351B" w:rsidRDefault="003F465D" w:rsidP="007460DC">
      <w:pPr>
        <w:pStyle w:val="Title"/>
        <w:tabs>
          <w:tab w:val="center" w:pos="4648"/>
          <w:tab w:val="center" w:pos="4677"/>
          <w:tab w:val="left" w:pos="7551"/>
          <w:tab w:val="left" w:pos="8115"/>
        </w:tabs>
        <w:jc w:val="left"/>
        <w:rPr>
          <w:color w:val="000000"/>
        </w:rPr>
      </w:pPr>
      <w:r>
        <w:rPr>
          <w:color w:val="000000"/>
        </w:rPr>
        <w:tab/>
      </w:r>
      <w:r w:rsidRPr="007E351B">
        <w:rPr>
          <w:color w:val="000000"/>
        </w:rPr>
        <w:t>П О С Т А Н О В Л Е Н И Е</w:t>
      </w:r>
      <w:r>
        <w:rPr>
          <w:color w:val="000000"/>
        </w:rPr>
        <w:tab/>
        <w:t xml:space="preserve">      </w:t>
      </w:r>
      <w:r w:rsidRPr="009B61E4">
        <w:rPr>
          <w:color w:val="000000"/>
          <w:sz w:val="28"/>
          <w:szCs w:val="28"/>
        </w:rPr>
        <w:t>ПРОЕКТ</w:t>
      </w:r>
    </w:p>
    <w:p w:rsidR="003F465D" w:rsidRPr="007E351B" w:rsidRDefault="003F465D" w:rsidP="00970C87">
      <w:pPr>
        <w:pStyle w:val="Title"/>
        <w:rPr>
          <w:color w:val="000000"/>
        </w:rPr>
      </w:pPr>
    </w:p>
    <w:p w:rsidR="003F465D" w:rsidRPr="007E351B" w:rsidRDefault="003F465D" w:rsidP="00970C87">
      <w:pPr>
        <w:pStyle w:val="Title"/>
        <w:rPr>
          <w:b w:val="0"/>
          <w:bCs w:val="0"/>
          <w:color w:val="000000"/>
          <w:sz w:val="24"/>
          <w:szCs w:val="24"/>
        </w:rPr>
      </w:pPr>
      <w:r w:rsidRPr="007E351B">
        <w:rPr>
          <w:b w:val="0"/>
          <w:bCs w:val="0"/>
          <w:color w:val="000000"/>
          <w:sz w:val="24"/>
          <w:szCs w:val="24"/>
        </w:rPr>
        <w:t>АДМИНИСТРАЦИИ ПЕТРОВСКОГО ГОРОДСКОГО ОКРУГА</w:t>
      </w:r>
    </w:p>
    <w:p w:rsidR="003F465D" w:rsidRPr="007E351B" w:rsidRDefault="003F465D" w:rsidP="00970C87">
      <w:pPr>
        <w:jc w:val="center"/>
        <w:rPr>
          <w:color w:val="000000"/>
          <w:sz w:val="24"/>
          <w:szCs w:val="24"/>
        </w:rPr>
      </w:pPr>
      <w:r w:rsidRPr="007E351B">
        <w:rPr>
          <w:color w:val="000000"/>
          <w:sz w:val="24"/>
          <w:szCs w:val="24"/>
        </w:rPr>
        <w:t>СТАВРОПОЛЬСКОГО КРАЯ</w:t>
      </w:r>
    </w:p>
    <w:p w:rsidR="003F465D" w:rsidRPr="007E351B" w:rsidRDefault="003F465D" w:rsidP="00970C87">
      <w:pPr>
        <w:jc w:val="center"/>
        <w:rPr>
          <w:b/>
          <w:bCs/>
          <w:color w:val="000000"/>
          <w:sz w:val="24"/>
          <w:szCs w:val="24"/>
        </w:rPr>
      </w:pPr>
    </w:p>
    <w:tbl>
      <w:tblPr>
        <w:tblW w:w="0" w:type="auto"/>
        <w:tblInd w:w="-106" w:type="dxa"/>
        <w:tblLook w:val="00A0"/>
      </w:tblPr>
      <w:tblGrid>
        <w:gridCol w:w="3063"/>
        <w:gridCol w:w="3171"/>
        <w:gridCol w:w="3122"/>
      </w:tblGrid>
      <w:tr w:rsidR="003F465D" w:rsidRPr="007E351B">
        <w:tc>
          <w:tcPr>
            <w:tcW w:w="3063" w:type="dxa"/>
          </w:tcPr>
          <w:p w:rsidR="003F465D" w:rsidRPr="007E351B" w:rsidRDefault="003F465D" w:rsidP="003218A7">
            <w:pPr>
              <w:pStyle w:val="Title"/>
              <w:ind w:left="-108"/>
              <w:jc w:val="both"/>
              <w:rPr>
                <w:b w:val="0"/>
                <w:bCs w:val="0"/>
                <w:color w:val="000000"/>
                <w:sz w:val="24"/>
                <w:szCs w:val="24"/>
              </w:rPr>
            </w:pPr>
            <w:r w:rsidRPr="007E351B">
              <w:rPr>
                <w:b w:val="0"/>
                <w:bCs w:val="0"/>
                <w:color w:val="000000"/>
                <w:sz w:val="24"/>
                <w:szCs w:val="24"/>
              </w:rPr>
              <w:t xml:space="preserve">  </w:t>
            </w:r>
          </w:p>
        </w:tc>
        <w:tc>
          <w:tcPr>
            <w:tcW w:w="3171" w:type="dxa"/>
          </w:tcPr>
          <w:p w:rsidR="003F465D" w:rsidRPr="007E351B" w:rsidRDefault="003F465D" w:rsidP="003218A7">
            <w:pPr>
              <w:jc w:val="center"/>
              <w:rPr>
                <w:b/>
                <w:bCs/>
                <w:color w:val="000000"/>
                <w:sz w:val="24"/>
                <w:szCs w:val="24"/>
              </w:rPr>
            </w:pPr>
            <w:r w:rsidRPr="007E351B">
              <w:rPr>
                <w:color w:val="000000"/>
                <w:sz w:val="24"/>
                <w:szCs w:val="24"/>
              </w:rPr>
              <w:t>г. Светлоград</w:t>
            </w:r>
          </w:p>
        </w:tc>
        <w:tc>
          <w:tcPr>
            <w:tcW w:w="3122" w:type="dxa"/>
          </w:tcPr>
          <w:p w:rsidR="003F465D" w:rsidRPr="007E351B" w:rsidRDefault="003F465D" w:rsidP="003218A7">
            <w:pPr>
              <w:pStyle w:val="Title"/>
              <w:jc w:val="right"/>
              <w:rPr>
                <w:b w:val="0"/>
                <w:bCs w:val="0"/>
                <w:color w:val="000000"/>
                <w:sz w:val="24"/>
                <w:szCs w:val="24"/>
              </w:rPr>
            </w:pPr>
          </w:p>
        </w:tc>
      </w:tr>
    </w:tbl>
    <w:p w:rsidR="003F465D" w:rsidRDefault="003F465D" w:rsidP="00C00BF7">
      <w:pPr>
        <w:autoSpaceDE w:val="0"/>
        <w:autoSpaceDN w:val="0"/>
        <w:adjustRightInd w:val="0"/>
        <w:spacing w:line="240" w:lineRule="exact"/>
        <w:ind w:firstLine="540"/>
        <w:rPr>
          <w:sz w:val="24"/>
          <w:szCs w:val="24"/>
        </w:rPr>
      </w:pPr>
    </w:p>
    <w:p w:rsidR="003F465D" w:rsidRDefault="003F465D" w:rsidP="00C00BF7">
      <w:pPr>
        <w:spacing w:line="240" w:lineRule="exact"/>
      </w:pPr>
      <w:r>
        <w:t>Об утверждении Порядка 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w:t>
      </w:r>
    </w:p>
    <w:p w:rsidR="003F465D" w:rsidRDefault="003F465D" w:rsidP="00C00BF7">
      <w:pPr>
        <w:autoSpaceDE w:val="0"/>
        <w:autoSpaceDN w:val="0"/>
        <w:adjustRightInd w:val="0"/>
        <w:spacing w:line="240" w:lineRule="auto"/>
        <w:ind w:firstLine="540"/>
      </w:pPr>
    </w:p>
    <w:p w:rsidR="003F465D" w:rsidRDefault="003F465D" w:rsidP="007460DC">
      <w:pPr>
        <w:autoSpaceDE w:val="0"/>
        <w:autoSpaceDN w:val="0"/>
        <w:adjustRightInd w:val="0"/>
        <w:spacing w:line="240" w:lineRule="auto"/>
      </w:pPr>
    </w:p>
    <w:p w:rsidR="003F465D" w:rsidRDefault="003F465D" w:rsidP="00970C87">
      <w:pPr>
        <w:spacing w:line="240" w:lineRule="auto"/>
        <w:ind w:firstLine="561"/>
      </w:pPr>
      <w:r>
        <w:t>В соответствии с пунктом 3 статьи 269.2 Бюджетного кодекса Российской Федерации и частью 11 статьи 99 Федерального закона «О контрактной системе в сфере закупок товаров, работ, услуг для обеспечения государственных и муниципальных нужд» администрация Петровского городского округа Ставропольского края</w:t>
      </w:r>
    </w:p>
    <w:p w:rsidR="003F465D" w:rsidRDefault="003F465D" w:rsidP="00970C87">
      <w:pPr>
        <w:spacing w:line="240" w:lineRule="auto"/>
        <w:ind w:firstLine="720"/>
      </w:pPr>
    </w:p>
    <w:p w:rsidR="003F465D" w:rsidRDefault="003F465D" w:rsidP="00970C87">
      <w:pPr>
        <w:spacing w:line="240" w:lineRule="auto"/>
        <w:ind w:firstLine="720"/>
      </w:pPr>
    </w:p>
    <w:p w:rsidR="003F465D" w:rsidRDefault="003F465D" w:rsidP="00970C87">
      <w:pPr>
        <w:spacing w:line="240" w:lineRule="auto"/>
      </w:pPr>
      <w:r>
        <w:t>ПОСТАНОВЛЯЕТ:</w:t>
      </w:r>
    </w:p>
    <w:p w:rsidR="003F465D" w:rsidRDefault="003F465D" w:rsidP="00970C87">
      <w:pPr>
        <w:spacing w:line="240" w:lineRule="auto"/>
        <w:ind w:firstLine="720"/>
      </w:pPr>
    </w:p>
    <w:p w:rsidR="003F465D" w:rsidRDefault="003F465D" w:rsidP="00970C87">
      <w:pPr>
        <w:spacing w:line="240" w:lineRule="auto"/>
        <w:ind w:firstLine="720"/>
      </w:pPr>
    </w:p>
    <w:p w:rsidR="003F465D" w:rsidRDefault="003F465D" w:rsidP="00970C87">
      <w:pPr>
        <w:widowControl w:val="0"/>
        <w:autoSpaceDE w:val="0"/>
        <w:autoSpaceDN w:val="0"/>
        <w:adjustRightInd w:val="0"/>
        <w:spacing w:line="240" w:lineRule="auto"/>
        <w:ind w:firstLine="539"/>
      </w:pPr>
      <w:r>
        <w:t>1. Утвердить прилагаемые:</w:t>
      </w:r>
    </w:p>
    <w:p w:rsidR="003F465D" w:rsidRDefault="003F465D" w:rsidP="00970C87">
      <w:pPr>
        <w:widowControl w:val="0"/>
        <w:autoSpaceDE w:val="0"/>
        <w:autoSpaceDN w:val="0"/>
        <w:adjustRightInd w:val="0"/>
        <w:spacing w:line="240" w:lineRule="auto"/>
        <w:ind w:firstLine="539"/>
      </w:pPr>
      <w:r>
        <w:t>1.1. Порядок осуществления контроля в сфере бюджетных правоотношений органом внутреннего муниципального финансового контроля.</w:t>
      </w:r>
    </w:p>
    <w:p w:rsidR="003F465D" w:rsidRDefault="003F465D" w:rsidP="00970C87">
      <w:pPr>
        <w:widowControl w:val="0"/>
        <w:autoSpaceDE w:val="0"/>
        <w:autoSpaceDN w:val="0"/>
        <w:adjustRightInd w:val="0"/>
        <w:spacing w:line="240" w:lineRule="auto"/>
        <w:ind w:firstLine="539"/>
      </w:pPr>
      <w:r>
        <w:t>1.2. Порядок осуществления контроля в сфере закупок органом внутреннего муниципального финансового контроля.</w:t>
      </w:r>
    </w:p>
    <w:p w:rsidR="003F465D" w:rsidRDefault="003F465D" w:rsidP="00970C87">
      <w:pPr>
        <w:widowControl w:val="0"/>
        <w:autoSpaceDE w:val="0"/>
        <w:autoSpaceDN w:val="0"/>
        <w:adjustRightInd w:val="0"/>
        <w:spacing w:line="240" w:lineRule="auto"/>
        <w:ind w:firstLine="539"/>
      </w:pPr>
    </w:p>
    <w:p w:rsidR="003F465D" w:rsidRDefault="003F465D" w:rsidP="00970C87">
      <w:pPr>
        <w:autoSpaceDE w:val="0"/>
        <w:autoSpaceDN w:val="0"/>
        <w:adjustRightInd w:val="0"/>
        <w:spacing w:line="240" w:lineRule="auto"/>
        <w:ind w:firstLine="539"/>
        <w:rPr>
          <w:color w:val="000000"/>
        </w:rPr>
      </w:pPr>
      <w:r w:rsidRPr="00B227D6">
        <w:rPr>
          <w:color w:val="000000"/>
        </w:rPr>
        <w:t>2. Признать утратившим силу постановление администрации Петровского муниципального района Ставропольского края от 01</w:t>
      </w:r>
      <w:r>
        <w:rPr>
          <w:color w:val="000000"/>
        </w:rPr>
        <w:t xml:space="preserve"> октября </w:t>
      </w:r>
      <w:r w:rsidRPr="00B227D6">
        <w:rPr>
          <w:color w:val="000000"/>
        </w:rPr>
        <w:t>2014</w:t>
      </w:r>
      <w:r>
        <w:rPr>
          <w:color w:val="000000"/>
        </w:rPr>
        <w:t xml:space="preserve"> года </w:t>
      </w:r>
      <w:r w:rsidRPr="00B227D6">
        <w:rPr>
          <w:color w:val="000000"/>
        </w:rPr>
        <w:t xml:space="preserve">№ 994 «Об утверждении </w:t>
      </w:r>
      <w:r>
        <w:rPr>
          <w:color w:val="000000"/>
        </w:rPr>
        <w:t>П</w:t>
      </w:r>
      <w:r w:rsidRPr="00B227D6">
        <w:rPr>
          <w:color w:val="000000"/>
        </w:rPr>
        <w:t xml:space="preserve">орядка </w:t>
      </w:r>
      <w:r w:rsidRPr="00B227D6">
        <w:rPr>
          <w:color w:val="000000"/>
          <w:lang w:eastAsia="en-US"/>
        </w:rPr>
        <w:t>осуществления внутреннего муниципального финансового контроля</w:t>
      </w:r>
      <w:r w:rsidRPr="00B227D6">
        <w:rPr>
          <w:color w:val="000000"/>
        </w:rPr>
        <w:t>»</w:t>
      </w:r>
      <w:r>
        <w:rPr>
          <w:color w:val="000000"/>
        </w:rPr>
        <w:t>.</w:t>
      </w:r>
    </w:p>
    <w:p w:rsidR="003F465D" w:rsidRPr="003873EE" w:rsidRDefault="003F465D" w:rsidP="00970C87">
      <w:pPr>
        <w:autoSpaceDE w:val="0"/>
        <w:autoSpaceDN w:val="0"/>
        <w:adjustRightInd w:val="0"/>
        <w:spacing w:line="240" w:lineRule="auto"/>
        <w:ind w:firstLine="539"/>
        <w:rPr>
          <w:color w:val="000000"/>
        </w:rPr>
      </w:pPr>
    </w:p>
    <w:p w:rsidR="003F465D" w:rsidRDefault="003F465D" w:rsidP="00970C87">
      <w:pPr>
        <w:autoSpaceDE w:val="0"/>
        <w:autoSpaceDN w:val="0"/>
        <w:adjustRightInd w:val="0"/>
        <w:spacing w:line="240" w:lineRule="auto"/>
        <w:ind w:firstLine="539"/>
      </w:pPr>
      <w:r>
        <w:t xml:space="preserve">3. Контроль за </w:t>
      </w:r>
      <w:r>
        <w:rPr>
          <w:color w:val="000000"/>
        </w:rPr>
        <w:t>выполнением</w:t>
      </w:r>
      <w:r>
        <w:t xml:space="preserve">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rsidR="003F465D" w:rsidRDefault="003F465D" w:rsidP="00A57ECA">
      <w:pPr>
        <w:autoSpaceDE w:val="0"/>
        <w:autoSpaceDN w:val="0"/>
        <w:adjustRightInd w:val="0"/>
        <w:spacing w:line="240" w:lineRule="auto"/>
        <w:ind w:firstLine="540"/>
      </w:pPr>
    </w:p>
    <w:p w:rsidR="003F465D" w:rsidRDefault="003F465D" w:rsidP="007460DC">
      <w:pPr>
        <w:spacing w:line="240" w:lineRule="auto"/>
        <w:ind w:firstLine="539"/>
      </w:pPr>
      <w:r>
        <w:t>4. Настоящее постановление вступает в силу со дня опубликования в газете «Вестник Петровского городского округа».</w:t>
      </w:r>
    </w:p>
    <w:p w:rsidR="003F465D" w:rsidRDefault="003F465D" w:rsidP="00DB59E5">
      <w:pPr>
        <w:spacing w:line="240" w:lineRule="exact"/>
      </w:pPr>
    </w:p>
    <w:p w:rsidR="003F465D" w:rsidRDefault="003F465D" w:rsidP="00DB59E5">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Глава Петровского </w:t>
      </w:r>
    </w:p>
    <w:p w:rsidR="003F465D" w:rsidRDefault="003F465D" w:rsidP="00DB59E5">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3F465D" w:rsidRDefault="003F465D" w:rsidP="00DB59E5">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А.А.Захарченко</w:t>
      </w:r>
    </w:p>
    <w:tbl>
      <w:tblPr>
        <w:tblW w:w="0" w:type="auto"/>
        <w:tblInd w:w="-106" w:type="dxa"/>
        <w:tblLook w:val="01E0"/>
      </w:tblPr>
      <w:tblGrid>
        <w:gridCol w:w="5211"/>
        <w:gridCol w:w="4253"/>
      </w:tblGrid>
      <w:tr w:rsidR="003F465D">
        <w:tc>
          <w:tcPr>
            <w:tcW w:w="5211" w:type="dxa"/>
          </w:tcPr>
          <w:p w:rsidR="003F465D" w:rsidRDefault="003F465D" w:rsidP="00970C87">
            <w:pPr>
              <w:spacing w:line="240" w:lineRule="exact"/>
            </w:pPr>
            <w:r>
              <w:br w:type="page"/>
            </w:r>
            <w:r>
              <w:br w:type="page"/>
            </w:r>
            <w:r>
              <w:br w:type="page"/>
            </w:r>
            <w:r>
              <w:br w:type="page"/>
            </w:r>
            <w:r>
              <w:br w:type="page"/>
            </w:r>
          </w:p>
        </w:tc>
        <w:tc>
          <w:tcPr>
            <w:tcW w:w="4253" w:type="dxa"/>
          </w:tcPr>
          <w:p w:rsidR="003F465D" w:rsidRDefault="003F465D" w:rsidP="00970C87">
            <w:pPr>
              <w:spacing w:line="240" w:lineRule="exact"/>
              <w:jc w:val="center"/>
            </w:pPr>
            <w:r>
              <w:t>Утвержден</w:t>
            </w:r>
          </w:p>
        </w:tc>
      </w:tr>
      <w:tr w:rsidR="003F465D">
        <w:tc>
          <w:tcPr>
            <w:tcW w:w="5211" w:type="dxa"/>
          </w:tcPr>
          <w:p w:rsidR="003F465D" w:rsidRDefault="003F465D" w:rsidP="00970C87">
            <w:pPr>
              <w:spacing w:line="240" w:lineRule="exact"/>
            </w:pPr>
          </w:p>
        </w:tc>
        <w:tc>
          <w:tcPr>
            <w:tcW w:w="4253" w:type="dxa"/>
          </w:tcPr>
          <w:p w:rsidR="003F465D" w:rsidRDefault="003F465D" w:rsidP="00970C87">
            <w:pPr>
              <w:spacing w:line="240" w:lineRule="exact"/>
              <w:jc w:val="center"/>
            </w:pPr>
            <w:r>
              <w:t>постановлением администрации Петровского городского округа Ставропольского края</w:t>
            </w:r>
          </w:p>
        </w:tc>
      </w:tr>
      <w:tr w:rsidR="003F465D">
        <w:tc>
          <w:tcPr>
            <w:tcW w:w="5211" w:type="dxa"/>
          </w:tcPr>
          <w:p w:rsidR="003F465D" w:rsidRDefault="003F465D" w:rsidP="00970C87">
            <w:pPr>
              <w:spacing w:line="240" w:lineRule="exact"/>
            </w:pPr>
          </w:p>
        </w:tc>
        <w:tc>
          <w:tcPr>
            <w:tcW w:w="4253" w:type="dxa"/>
          </w:tcPr>
          <w:p w:rsidR="003F465D" w:rsidRDefault="003F465D" w:rsidP="00970C87">
            <w:pPr>
              <w:spacing w:line="240" w:lineRule="exact"/>
              <w:jc w:val="left"/>
            </w:pPr>
          </w:p>
        </w:tc>
      </w:tr>
    </w:tbl>
    <w:p w:rsidR="003F465D" w:rsidRDefault="003F465D" w:rsidP="00970C87">
      <w:pPr>
        <w:spacing w:line="240" w:lineRule="exact"/>
        <w:ind w:firstLine="567"/>
        <w:jc w:val="right"/>
      </w:pPr>
    </w:p>
    <w:p w:rsidR="003F465D" w:rsidRDefault="003F465D" w:rsidP="00970C87">
      <w:pPr>
        <w:spacing w:line="240" w:lineRule="exact"/>
        <w:ind w:firstLine="567"/>
        <w:jc w:val="right"/>
      </w:pPr>
    </w:p>
    <w:p w:rsidR="003F465D" w:rsidRDefault="003F465D" w:rsidP="00970C87">
      <w:pPr>
        <w:spacing w:line="240" w:lineRule="exact"/>
        <w:ind w:firstLine="567"/>
        <w:jc w:val="right"/>
      </w:pPr>
    </w:p>
    <w:p w:rsidR="003F465D" w:rsidRDefault="003F465D" w:rsidP="00970C87">
      <w:pPr>
        <w:widowControl w:val="0"/>
        <w:autoSpaceDE w:val="0"/>
        <w:autoSpaceDN w:val="0"/>
        <w:adjustRightInd w:val="0"/>
        <w:spacing w:line="240" w:lineRule="exact"/>
        <w:jc w:val="center"/>
      </w:pPr>
      <w:bookmarkStart w:id="0" w:name="Par40"/>
      <w:bookmarkEnd w:id="0"/>
      <w:r>
        <w:t>Порядок</w:t>
      </w:r>
    </w:p>
    <w:p w:rsidR="003F465D" w:rsidRDefault="003F465D" w:rsidP="00970C87">
      <w:pPr>
        <w:spacing w:line="240" w:lineRule="exact"/>
        <w:jc w:val="center"/>
      </w:pPr>
      <w:r>
        <w:t>осуществления контроля в сфере бюджетных правоотношений органом внутреннего муниципального финансового контроля</w:t>
      </w:r>
    </w:p>
    <w:p w:rsidR="003F465D" w:rsidRDefault="003F465D" w:rsidP="00970C87">
      <w:pPr>
        <w:spacing w:line="240" w:lineRule="auto"/>
        <w:jc w:val="center"/>
      </w:pPr>
    </w:p>
    <w:p w:rsidR="003F465D" w:rsidRDefault="003F465D" w:rsidP="00970C87">
      <w:pPr>
        <w:spacing w:line="240" w:lineRule="auto"/>
        <w:jc w:val="center"/>
      </w:pPr>
    </w:p>
    <w:p w:rsidR="003F465D" w:rsidRDefault="003F465D" w:rsidP="00970C8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3F465D" w:rsidRDefault="003F465D" w:rsidP="00970C87">
      <w:pPr>
        <w:spacing w:line="240" w:lineRule="auto"/>
        <w:ind w:firstLine="561"/>
      </w:pPr>
    </w:p>
    <w:p w:rsidR="003F465D" w:rsidRPr="00AE1587" w:rsidRDefault="003F465D" w:rsidP="00970C87">
      <w:pPr>
        <w:pStyle w:val="ConsPlusNonformat"/>
        <w:ind w:firstLine="539"/>
        <w:jc w:val="both"/>
        <w:rPr>
          <w:rFonts w:ascii="Times New Roman" w:hAnsi="Times New Roman" w:cs="Times New Roman"/>
          <w:sz w:val="28"/>
          <w:szCs w:val="28"/>
        </w:rPr>
      </w:pPr>
      <w:r w:rsidRPr="00AE1587">
        <w:rPr>
          <w:rFonts w:ascii="Times New Roman" w:hAnsi="Times New Roman" w:cs="Times New Roman"/>
          <w:sz w:val="28"/>
          <w:szCs w:val="28"/>
        </w:rPr>
        <w:t xml:space="preserve">1. Настоящий Порядок осуществления контроля в сфере бюджетных правоотношений органом внутреннего </w:t>
      </w:r>
      <w:r>
        <w:rPr>
          <w:rFonts w:ascii="Times New Roman" w:hAnsi="Times New Roman" w:cs="Times New Roman"/>
          <w:sz w:val="28"/>
          <w:szCs w:val="28"/>
        </w:rPr>
        <w:t>муниципального</w:t>
      </w:r>
      <w:r w:rsidRPr="00AE1587">
        <w:rPr>
          <w:rFonts w:ascii="Times New Roman" w:hAnsi="Times New Roman" w:cs="Times New Roman"/>
          <w:sz w:val="28"/>
          <w:szCs w:val="28"/>
        </w:rPr>
        <w:t xml:space="preserve"> финансового контроля определяет организацию осуществления полномочий по </w:t>
      </w:r>
      <w:r>
        <w:rPr>
          <w:rFonts w:ascii="Times New Roman" w:hAnsi="Times New Roman" w:cs="Times New Roman"/>
          <w:sz w:val="28"/>
          <w:szCs w:val="28"/>
        </w:rPr>
        <w:t>внутреннему муниципальному</w:t>
      </w:r>
      <w:r w:rsidRPr="00AE1587">
        <w:rPr>
          <w:rFonts w:ascii="Times New Roman" w:hAnsi="Times New Roman" w:cs="Times New Roman"/>
          <w:sz w:val="28"/>
          <w:szCs w:val="28"/>
        </w:rPr>
        <w:t xml:space="preserve"> </w:t>
      </w:r>
      <w:r w:rsidRPr="00F56F69">
        <w:rPr>
          <w:rFonts w:ascii="Times New Roman" w:hAnsi="Times New Roman" w:cs="Times New Roman"/>
          <w:sz w:val="28"/>
          <w:szCs w:val="28"/>
        </w:rPr>
        <w:t xml:space="preserve">финансовому контролю во исполнение </w:t>
      </w:r>
      <w:r>
        <w:rPr>
          <w:rFonts w:ascii="Times New Roman" w:hAnsi="Times New Roman" w:cs="Times New Roman"/>
          <w:sz w:val="28"/>
          <w:szCs w:val="28"/>
        </w:rPr>
        <w:t xml:space="preserve">пункта </w:t>
      </w:r>
      <w:hyperlink r:id="rId4" w:history="1">
        <w:r w:rsidRPr="00F56F69">
          <w:rPr>
            <w:rFonts w:ascii="Times New Roman" w:hAnsi="Times New Roman" w:cs="Times New Roman"/>
            <w:sz w:val="28"/>
            <w:szCs w:val="28"/>
          </w:rPr>
          <w:t xml:space="preserve"> 3 статьи 269</w:t>
        </w:r>
      </w:hyperlink>
      <w:r w:rsidRPr="00F56F69">
        <w:rPr>
          <w:rFonts w:ascii="Times New Roman" w:hAnsi="Times New Roman" w:cs="Times New Roman"/>
          <w:sz w:val="28"/>
          <w:szCs w:val="28"/>
        </w:rPr>
        <w:t xml:space="preserve">.2 Бюджетного кодекса </w:t>
      </w:r>
      <w:r w:rsidRPr="00AE158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AE1587">
        <w:rPr>
          <w:rFonts w:ascii="Times New Roman" w:hAnsi="Times New Roman" w:cs="Times New Roman"/>
          <w:sz w:val="28"/>
          <w:szCs w:val="28"/>
        </w:rPr>
        <w:t xml:space="preserve">и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эффективности и результативности деятельности объектов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повышения качества осуществления </w:t>
      </w:r>
      <w:r>
        <w:rPr>
          <w:rFonts w:ascii="Times New Roman" w:hAnsi="Times New Roman" w:cs="Times New Roman"/>
          <w:sz w:val="28"/>
          <w:szCs w:val="28"/>
        </w:rPr>
        <w:t>муниципальных</w:t>
      </w:r>
      <w:r w:rsidRPr="00AE1587">
        <w:rPr>
          <w:rFonts w:ascii="Times New Roman" w:hAnsi="Times New Roman" w:cs="Times New Roman"/>
          <w:sz w:val="28"/>
          <w:szCs w:val="28"/>
        </w:rPr>
        <w:t xml:space="preserve"> функций и оказания </w:t>
      </w:r>
      <w:r>
        <w:rPr>
          <w:rFonts w:ascii="Times New Roman" w:hAnsi="Times New Roman" w:cs="Times New Roman"/>
          <w:sz w:val="28"/>
          <w:szCs w:val="28"/>
        </w:rPr>
        <w:t>муниципальных</w:t>
      </w:r>
      <w:r w:rsidRPr="00AE1587">
        <w:rPr>
          <w:rFonts w:ascii="Times New Roman" w:hAnsi="Times New Roman" w:cs="Times New Roman"/>
          <w:sz w:val="28"/>
          <w:szCs w:val="28"/>
        </w:rPr>
        <w:t xml:space="preserve"> услуг, а также оптимизации бюджетных расходов </w:t>
      </w:r>
      <w:r>
        <w:rPr>
          <w:rFonts w:ascii="Times New Roman" w:hAnsi="Times New Roman" w:cs="Times New Roman"/>
          <w:sz w:val="28"/>
          <w:szCs w:val="28"/>
        </w:rPr>
        <w:t xml:space="preserve">администрации Петровского городского округа Ставропольского края и  органов администрации Петровского городского округа Ставропольского края, </w:t>
      </w:r>
      <w:r w:rsidRPr="00AE1587">
        <w:rPr>
          <w:rFonts w:ascii="Times New Roman" w:hAnsi="Times New Roman" w:cs="Times New Roman"/>
          <w:sz w:val="28"/>
          <w:szCs w:val="28"/>
        </w:rPr>
        <w:t xml:space="preserve">подведомственных им </w:t>
      </w:r>
      <w:r>
        <w:rPr>
          <w:rFonts w:ascii="Times New Roman" w:hAnsi="Times New Roman" w:cs="Times New Roman"/>
          <w:sz w:val="28"/>
          <w:szCs w:val="28"/>
        </w:rPr>
        <w:t>муниципальных</w:t>
      </w:r>
      <w:r w:rsidRPr="00AE1587">
        <w:rPr>
          <w:rFonts w:ascii="Times New Roman" w:hAnsi="Times New Roman" w:cs="Times New Roman"/>
          <w:sz w:val="28"/>
          <w:szCs w:val="28"/>
        </w:rPr>
        <w:t xml:space="preserve"> учреждений</w:t>
      </w:r>
      <w:r w:rsidRPr="00F56F69">
        <w:rPr>
          <w:rFonts w:ascii="Times New Roman" w:hAnsi="Times New Roman" w:cs="Times New Roman"/>
          <w:sz w:val="28"/>
          <w:szCs w:val="28"/>
        </w:rPr>
        <w:t xml:space="preserve"> </w:t>
      </w:r>
      <w:r>
        <w:rPr>
          <w:rFonts w:ascii="Times New Roman" w:hAnsi="Times New Roman" w:cs="Times New Roman"/>
          <w:sz w:val="28"/>
          <w:szCs w:val="28"/>
        </w:rPr>
        <w:t xml:space="preserve">Петровского городского округа </w:t>
      </w:r>
      <w:r w:rsidRPr="00AE1587">
        <w:rPr>
          <w:rFonts w:ascii="Times New Roman" w:hAnsi="Times New Roman" w:cs="Times New Roman"/>
          <w:sz w:val="28"/>
          <w:szCs w:val="28"/>
        </w:rPr>
        <w:t>Ставропольского края.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2. Понятия и термины, используемые в настоящем Порядке, применяются в значениях, определенных </w:t>
      </w:r>
      <w:r w:rsidRPr="00F56F69">
        <w:rPr>
          <w:rFonts w:ascii="Times New Roman" w:hAnsi="Times New Roman" w:cs="Times New Roman"/>
          <w:sz w:val="28"/>
          <w:szCs w:val="28"/>
        </w:rPr>
        <w:t xml:space="preserve">Бюджетным </w:t>
      </w:r>
      <w:hyperlink r:id="rId5" w:history="1">
        <w:r w:rsidRPr="00F56F69">
          <w:rPr>
            <w:rFonts w:ascii="Times New Roman" w:hAnsi="Times New Roman" w:cs="Times New Roman"/>
            <w:sz w:val="28"/>
            <w:szCs w:val="28"/>
          </w:rPr>
          <w:t>кодексом</w:t>
        </w:r>
      </w:hyperlink>
      <w:r w:rsidRPr="00F56F69">
        <w:rPr>
          <w:rFonts w:ascii="Times New Roman" w:hAnsi="Times New Roman" w:cs="Times New Roman"/>
          <w:sz w:val="28"/>
          <w:szCs w:val="28"/>
        </w:rPr>
        <w:t xml:space="preserve"> Российской </w:t>
      </w:r>
      <w:r w:rsidRPr="00AE1587">
        <w:rPr>
          <w:rFonts w:ascii="Times New Roman" w:hAnsi="Times New Roman" w:cs="Times New Roman"/>
          <w:sz w:val="28"/>
          <w:szCs w:val="28"/>
        </w:rPr>
        <w:t>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3. </w:t>
      </w:r>
      <w:r>
        <w:rPr>
          <w:rFonts w:ascii="Times New Roman" w:hAnsi="Times New Roman" w:cs="Times New Roman"/>
          <w:sz w:val="28"/>
          <w:szCs w:val="28"/>
        </w:rPr>
        <w:t>Внутренний муниципальный</w:t>
      </w:r>
      <w:r w:rsidRPr="00AE1587">
        <w:rPr>
          <w:rFonts w:ascii="Times New Roman" w:hAnsi="Times New Roman" w:cs="Times New Roman"/>
          <w:sz w:val="28"/>
          <w:szCs w:val="28"/>
        </w:rPr>
        <w:t xml:space="preserve"> финансовый контроль в сфере бюджетных </w:t>
      </w:r>
      <w:r w:rsidRPr="00F56F69">
        <w:rPr>
          <w:rFonts w:ascii="Times New Roman" w:hAnsi="Times New Roman" w:cs="Times New Roman"/>
          <w:sz w:val="28"/>
          <w:szCs w:val="28"/>
        </w:rPr>
        <w:t xml:space="preserve">правоотношений </w:t>
      </w:r>
      <w:hyperlink r:id="rId6" w:history="1">
        <w:r w:rsidRPr="00F56F69">
          <w:rPr>
            <w:rFonts w:ascii="Times New Roman" w:hAnsi="Times New Roman" w:cs="Times New Roman"/>
            <w:sz w:val="28"/>
            <w:szCs w:val="28"/>
          </w:rPr>
          <w:t>осуществляется</w:t>
        </w:r>
      </w:hyperlink>
      <w:r w:rsidRPr="00F56F69">
        <w:rPr>
          <w:rFonts w:ascii="Times New Roman" w:hAnsi="Times New Roman" w:cs="Times New Roman"/>
          <w:sz w:val="28"/>
          <w:szCs w:val="28"/>
        </w:rPr>
        <w:t xml:space="preserve"> </w:t>
      </w:r>
      <w:r w:rsidRPr="00AE1587">
        <w:rPr>
          <w:rFonts w:ascii="Times New Roman" w:hAnsi="Times New Roman" w:cs="Times New Roman"/>
          <w:sz w:val="28"/>
          <w:szCs w:val="28"/>
        </w:rPr>
        <w:t>финансов</w:t>
      </w:r>
      <w:r>
        <w:rPr>
          <w:rFonts w:ascii="Times New Roman" w:hAnsi="Times New Roman" w:cs="Times New Roman"/>
          <w:sz w:val="28"/>
          <w:szCs w:val="28"/>
        </w:rPr>
        <w:t>ым управлением Петровского городского округа</w:t>
      </w:r>
      <w:r w:rsidRPr="00AE1587">
        <w:rPr>
          <w:rFonts w:ascii="Times New Roman" w:hAnsi="Times New Roman" w:cs="Times New Roman"/>
          <w:sz w:val="28"/>
          <w:szCs w:val="28"/>
        </w:rPr>
        <w:t xml:space="preserve"> Ставропольского края (далее -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при осуществлении деятельности по </w:t>
      </w:r>
      <w:r>
        <w:rPr>
          <w:rFonts w:ascii="Times New Roman" w:hAnsi="Times New Roman" w:cs="Times New Roman"/>
          <w:sz w:val="28"/>
          <w:szCs w:val="28"/>
        </w:rPr>
        <w:t>внутреннему муниципальному</w:t>
      </w:r>
      <w:r w:rsidRPr="00AE1587">
        <w:rPr>
          <w:rFonts w:ascii="Times New Roman" w:hAnsi="Times New Roman" w:cs="Times New Roman"/>
          <w:sz w:val="28"/>
          <w:szCs w:val="28"/>
        </w:rPr>
        <w:t xml:space="preserve"> финансовому контролю (далее - деятельность по контролю) осуществляет:</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контроль за полнотой и достоверностью отчетности о реализации </w:t>
      </w:r>
      <w:r>
        <w:rPr>
          <w:rFonts w:ascii="Times New Roman" w:hAnsi="Times New Roman" w:cs="Times New Roman"/>
          <w:sz w:val="28"/>
          <w:szCs w:val="28"/>
        </w:rPr>
        <w:t>муниципальных</w:t>
      </w:r>
      <w:r w:rsidRPr="00AE1587">
        <w:rPr>
          <w:rFonts w:ascii="Times New Roman" w:hAnsi="Times New Roman" w:cs="Times New Roman"/>
          <w:sz w:val="28"/>
          <w:szCs w:val="28"/>
        </w:rPr>
        <w:t xml:space="preserve"> программ </w:t>
      </w:r>
      <w:r>
        <w:rPr>
          <w:rFonts w:ascii="Times New Roman" w:hAnsi="Times New Roman" w:cs="Times New Roman"/>
          <w:sz w:val="28"/>
          <w:szCs w:val="28"/>
        </w:rPr>
        <w:t xml:space="preserve">Петровского городского округа </w:t>
      </w:r>
      <w:r w:rsidRPr="00AE1587">
        <w:rPr>
          <w:rFonts w:ascii="Times New Roman" w:hAnsi="Times New Roman" w:cs="Times New Roman"/>
          <w:sz w:val="28"/>
          <w:szCs w:val="28"/>
        </w:rPr>
        <w:t xml:space="preserve">Ставропольского края, в том числе отчетности об исполнении </w:t>
      </w:r>
      <w:r>
        <w:rPr>
          <w:rFonts w:ascii="Times New Roman" w:hAnsi="Times New Roman" w:cs="Times New Roman"/>
          <w:sz w:val="28"/>
          <w:szCs w:val="28"/>
        </w:rPr>
        <w:t>муниципальными</w:t>
      </w:r>
      <w:r w:rsidRPr="00AE1587">
        <w:rPr>
          <w:rFonts w:ascii="Times New Roman" w:hAnsi="Times New Roman" w:cs="Times New Roman"/>
          <w:sz w:val="28"/>
          <w:szCs w:val="28"/>
        </w:rPr>
        <w:t xml:space="preserve"> учреждениями </w:t>
      </w:r>
      <w:r>
        <w:rPr>
          <w:rFonts w:ascii="Times New Roman" w:hAnsi="Times New Roman" w:cs="Times New Roman"/>
          <w:sz w:val="28"/>
          <w:szCs w:val="28"/>
        </w:rPr>
        <w:t xml:space="preserve">Петровского городского округа </w:t>
      </w:r>
      <w:r w:rsidRPr="00AE1587">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муниципаль</w:t>
      </w:r>
      <w:r w:rsidRPr="00AE1587">
        <w:rPr>
          <w:rFonts w:ascii="Times New Roman" w:hAnsi="Times New Roman" w:cs="Times New Roman"/>
          <w:sz w:val="28"/>
          <w:szCs w:val="28"/>
        </w:rPr>
        <w:t>ных заданий</w:t>
      </w:r>
      <w:r>
        <w:rPr>
          <w:rFonts w:ascii="Times New Roman" w:hAnsi="Times New Roman" w:cs="Times New Roman"/>
          <w:sz w:val="28"/>
          <w:szCs w:val="28"/>
        </w:rPr>
        <w:t>.</w:t>
      </w:r>
    </w:p>
    <w:p w:rsidR="003F465D" w:rsidRPr="00AE1587" w:rsidRDefault="003F465D" w:rsidP="00970C87">
      <w:pPr>
        <w:pStyle w:val="ConsPlusNormal"/>
        <w:ind w:firstLine="540"/>
        <w:jc w:val="both"/>
        <w:rPr>
          <w:rFonts w:ascii="Times New Roman" w:hAnsi="Times New Roman" w:cs="Times New Roman"/>
          <w:sz w:val="28"/>
          <w:szCs w:val="28"/>
        </w:rPr>
      </w:pPr>
      <w:bookmarkStart w:id="1" w:name="P76"/>
      <w:bookmarkEnd w:id="1"/>
      <w:r w:rsidRPr="00AE1587">
        <w:rPr>
          <w:rFonts w:ascii="Times New Roman" w:hAnsi="Times New Roman" w:cs="Times New Roman"/>
          <w:sz w:val="28"/>
          <w:szCs w:val="28"/>
        </w:rPr>
        <w:t xml:space="preserve">5. Деятельность по контролю осуществляется в отношении следующих объектов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(далее - объекты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главные распорядители (распорядители, получатели) средств </w:t>
      </w:r>
      <w:r>
        <w:rPr>
          <w:rFonts w:ascii="Times New Roman" w:hAnsi="Times New Roman" w:cs="Times New Roman"/>
          <w:sz w:val="28"/>
          <w:szCs w:val="28"/>
        </w:rPr>
        <w:t>бюджета Петровского городского округа Ставропольского края (далее - местный</w:t>
      </w:r>
      <w:r w:rsidRPr="00AE1587">
        <w:rPr>
          <w:rFonts w:ascii="Times New Roman" w:hAnsi="Times New Roman" w:cs="Times New Roman"/>
          <w:sz w:val="28"/>
          <w:szCs w:val="28"/>
        </w:rPr>
        <w:t xml:space="preserve"> бюджет</w:t>
      </w:r>
      <w:r>
        <w:rPr>
          <w:rFonts w:ascii="Times New Roman" w:hAnsi="Times New Roman" w:cs="Times New Roman"/>
          <w:sz w:val="28"/>
          <w:szCs w:val="28"/>
        </w:rPr>
        <w:t>)</w:t>
      </w:r>
      <w:r w:rsidRPr="00AE1587">
        <w:rPr>
          <w:rFonts w:ascii="Times New Roman" w:hAnsi="Times New Roman" w:cs="Times New Roman"/>
          <w:sz w:val="28"/>
          <w:szCs w:val="28"/>
        </w:rPr>
        <w:t xml:space="preserve">, главные администраторы (администраторы) доходов </w:t>
      </w:r>
      <w:r>
        <w:rPr>
          <w:rFonts w:ascii="Times New Roman" w:hAnsi="Times New Roman" w:cs="Times New Roman"/>
          <w:sz w:val="28"/>
          <w:szCs w:val="28"/>
        </w:rPr>
        <w:t>местного</w:t>
      </w:r>
      <w:r w:rsidRPr="00AE1587">
        <w:rPr>
          <w:rFonts w:ascii="Times New Roman" w:hAnsi="Times New Roman" w:cs="Times New Roman"/>
          <w:sz w:val="28"/>
          <w:szCs w:val="28"/>
        </w:rPr>
        <w:t xml:space="preserve"> бюджета, главные администраторы (администраторы) источников финансирования дефицита </w:t>
      </w:r>
      <w:r>
        <w:rPr>
          <w:rFonts w:ascii="Times New Roman" w:hAnsi="Times New Roman" w:cs="Times New Roman"/>
          <w:sz w:val="28"/>
          <w:szCs w:val="28"/>
        </w:rPr>
        <w:t>местного</w:t>
      </w:r>
      <w:r w:rsidRPr="00AE1587">
        <w:rPr>
          <w:rFonts w:ascii="Times New Roman" w:hAnsi="Times New Roman" w:cs="Times New Roman"/>
          <w:sz w:val="28"/>
          <w:szCs w:val="28"/>
        </w:rPr>
        <w:t xml:space="preserve"> бюджета;</w:t>
      </w:r>
    </w:p>
    <w:p w:rsidR="003F465D" w:rsidRPr="00AE1587"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AE1587">
        <w:rPr>
          <w:rFonts w:ascii="Times New Roman" w:hAnsi="Times New Roman" w:cs="Times New Roman"/>
          <w:sz w:val="28"/>
          <w:szCs w:val="28"/>
        </w:rPr>
        <w:t>ные учреждения</w:t>
      </w:r>
      <w:r>
        <w:rPr>
          <w:rFonts w:ascii="Times New Roman" w:hAnsi="Times New Roman" w:cs="Times New Roman"/>
          <w:sz w:val="28"/>
          <w:szCs w:val="28"/>
        </w:rPr>
        <w:t xml:space="preserve"> Петровского городского округа</w:t>
      </w:r>
      <w:r w:rsidRPr="00AE1587">
        <w:rPr>
          <w:rFonts w:ascii="Times New Roman" w:hAnsi="Times New Roman" w:cs="Times New Roman"/>
          <w:sz w:val="28"/>
          <w:szCs w:val="28"/>
        </w:rPr>
        <w:t xml:space="preserve"> Ставропольского края;</w:t>
      </w:r>
    </w:p>
    <w:p w:rsidR="003F465D"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AE1587">
        <w:rPr>
          <w:rFonts w:ascii="Times New Roman" w:hAnsi="Times New Roman" w:cs="Times New Roman"/>
          <w:sz w:val="28"/>
          <w:szCs w:val="28"/>
        </w:rPr>
        <w:t xml:space="preserve">ные унитарные предприятия </w:t>
      </w:r>
      <w:r>
        <w:rPr>
          <w:rFonts w:ascii="Times New Roman" w:hAnsi="Times New Roman" w:cs="Times New Roman"/>
          <w:sz w:val="28"/>
          <w:szCs w:val="28"/>
        </w:rPr>
        <w:t>Петровского городского округа</w:t>
      </w:r>
      <w:r w:rsidRPr="00AE1587">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3F465D" w:rsidRPr="002B508A" w:rsidRDefault="003F465D" w:rsidP="00970C87">
      <w:pPr>
        <w:pStyle w:val="ConsPlusNormal"/>
        <w:ind w:firstLine="540"/>
        <w:jc w:val="both"/>
        <w:rPr>
          <w:rFonts w:ascii="Times New Roman" w:hAnsi="Times New Roman" w:cs="Times New Roman"/>
          <w:sz w:val="28"/>
          <w:szCs w:val="28"/>
        </w:rPr>
      </w:pPr>
      <w:r w:rsidRPr="002B508A">
        <w:rPr>
          <w:rFonts w:ascii="Times New Roman" w:hAnsi="Times New Roman" w:cs="Times New Roman"/>
          <w:sz w:val="28"/>
          <w:szCs w:val="28"/>
        </w:rPr>
        <w:t>муниципальные казенные предприятия Петровского городского округа Ставропольского края;</w:t>
      </w:r>
    </w:p>
    <w:p w:rsidR="003F465D" w:rsidRPr="002B508A" w:rsidRDefault="003F465D" w:rsidP="00970C87">
      <w:pPr>
        <w:pStyle w:val="ConsPlusNormal"/>
        <w:ind w:firstLine="540"/>
        <w:jc w:val="both"/>
        <w:rPr>
          <w:rFonts w:ascii="Times New Roman" w:hAnsi="Times New Roman" w:cs="Times New Roman"/>
          <w:sz w:val="28"/>
          <w:szCs w:val="28"/>
        </w:rPr>
      </w:pPr>
      <w:r w:rsidRPr="002B508A">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Петровского городского округа Ставропольского края, целей, порядка и условий размещения средств местного бюджета в ценные бумаги таких юридических лиц</w:t>
      </w:r>
      <w:r>
        <w:rPr>
          <w:rFonts w:ascii="Times New Roman" w:hAnsi="Times New Roman" w:cs="Times New Roman"/>
          <w:sz w:val="28"/>
          <w:szCs w:val="28"/>
        </w:rPr>
        <w:t>.</w:t>
      </w:r>
    </w:p>
    <w:p w:rsidR="003F465D" w:rsidRPr="002B508A" w:rsidRDefault="003F465D" w:rsidP="00970C87">
      <w:pPr>
        <w:pStyle w:val="ConsPlusNormal"/>
        <w:ind w:firstLine="540"/>
        <w:jc w:val="both"/>
        <w:rPr>
          <w:rFonts w:ascii="Times New Roman" w:hAnsi="Times New Roman" w:cs="Times New Roman"/>
          <w:sz w:val="28"/>
          <w:szCs w:val="28"/>
        </w:rPr>
      </w:pPr>
      <w:r w:rsidRPr="003873EE">
        <w:rPr>
          <w:rFonts w:ascii="Times New Roman" w:hAnsi="Times New Roman" w:cs="Times New Roman"/>
          <w:color w:val="000000"/>
          <w:sz w:val="28"/>
          <w:szCs w:val="28"/>
        </w:rPr>
        <w:t xml:space="preserve">Внутренний муниципальный </w:t>
      </w:r>
      <w:r w:rsidRPr="002B508A">
        <w:rPr>
          <w:rFonts w:ascii="Times New Roman" w:hAnsi="Times New Roman" w:cs="Times New Roman"/>
          <w:sz w:val="28"/>
          <w:szCs w:val="28"/>
        </w:rPr>
        <w:t>финансовый контроль в отношении объектов контроля (за исключением участников бюджетного процесса в Петровском городском округе Ставропольского края, муниципальных бюджетных учреждений Петровского городского округа Ставропольского края, муниципальных автономных учреждений Петровского городского округа Ставропольского края, муниципальных унитарных предприятий, государственных корпораций (компаний), публично-правовых компаний)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Петровского городского округа Ставропольского края,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получателей) средств местного бюджета, главных администраторов источников финансирования дефицита местного бюджета, заключивших договоры (соглашения) о предоставлении средств из бюджета, муниципальные контракты.</w:t>
      </w:r>
    </w:p>
    <w:p w:rsidR="003F465D" w:rsidRPr="00AE1587" w:rsidRDefault="003F465D" w:rsidP="00970C87">
      <w:pPr>
        <w:pStyle w:val="ConsPlusNonformat"/>
        <w:ind w:firstLine="539"/>
        <w:jc w:val="both"/>
        <w:rPr>
          <w:rFonts w:ascii="Times New Roman" w:hAnsi="Times New Roman" w:cs="Times New Roman"/>
          <w:sz w:val="28"/>
          <w:szCs w:val="28"/>
        </w:rPr>
      </w:pPr>
      <w:r w:rsidRPr="00AE1587">
        <w:rPr>
          <w:rFonts w:ascii="Times New Roman" w:hAnsi="Times New Roman" w:cs="Times New Roman"/>
          <w:sz w:val="28"/>
          <w:szCs w:val="28"/>
        </w:rPr>
        <w:t>6. Объекты контроля, их должностные лица имеют право:</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знакомиться с актами проверок (ревизий), заключений, обследований, подготовленных по результатам проведения контрольных мероприятий;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обжаловать решения и действия (бездействие)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и его должностных лиц в порядке, установленном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и его должностных лиц.</w:t>
      </w:r>
    </w:p>
    <w:p w:rsidR="003F465D" w:rsidRPr="00AE1587" w:rsidRDefault="003F465D" w:rsidP="00970C87">
      <w:pPr>
        <w:pStyle w:val="ConsPlusNonformat"/>
        <w:ind w:firstLine="539"/>
        <w:jc w:val="both"/>
        <w:rPr>
          <w:rFonts w:ascii="Times New Roman" w:hAnsi="Times New Roman" w:cs="Times New Roman"/>
          <w:sz w:val="28"/>
          <w:szCs w:val="28"/>
        </w:rPr>
      </w:pPr>
      <w:r w:rsidRPr="00AE1587">
        <w:rPr>
          <w:rFonts w:ascii="Times New Roman" w:hAnsi="Times New Roman" w:cs="Times New Roman"/>
          <w:sz w:val="28"/>
          <w:szCs w:val="28"/>
        </w:rPr>
        <w:t>7. Объекты контроля, их должностные лица обязаны:</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своевременно и в полном объеме представлять запрашиваемую информацию, документы и материалы, необходимые для осуществления полномочий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при проведении контрольных мероприятий;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давать устные и письменные объяснения должностным лицам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обеспечивать беспрепятственный допуск должностных лиц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входящих в состав проверочной (ревизионной) группы (проверяющего), к помещениям и территориям, принадлежащим объекту контроля, в отношении которого осуществляется проверка (ревизия);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выполнять законные требования должностных лиц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входящих в состав проверочной (ревизионной) группы (проверяющего), а также не препятствовать законной деятельности указанных лиц;</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своевременно и в полном объеме исполнять требования представлений, предписаний должностных лиц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обеспечивать допуск специалистов и экспертов, привлекаемых в рамках контрольных мероприятий, на территорию, в помещения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исполнять иные полномочия, предусмотренные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bookmarkStart w:id="2" w:name="P112"/>
      <w:bookmarkEnd w:id="2"/>
      <w:r w:rsidRPr="00AE1587">
        <w:rPr>
          <w:rFonts w:ascii="Times New Roman" w:hAnsi="Times New Roman" w:cs="Times New Roman"/>
          <w:sz w:val="28"/>
          <w:szCs w:val="28"/>
        </w:rPr>
        <w:t xml:space="preserve">8. Должностными лицами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осуществляющими деятельность по контролю, являются: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руководитель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заместитель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начальник, заместитель начальника структурного подразделения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на которое возложено осуществление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w:t>
      </w:r>
      <w:r w:rsidRPr="00AE1587">
        <w:rPr>
          <w:rFonts w:ascii="Times New Roman" w:hAnsi="Times New Roman" w:cs="Times New Roman"/>
          <w:sz w:val="28"/>
          <w:szCs w:val="28"/>
        </w:rPr>
        <w:t xml:space="preserve"> служащие </w:t>
      </w:r>
      <w:r>
        <w:rPr>
          <w:rFonts w:ascii="Times New Roman" w:hAnsi="Times New Roman" w:cs="Times New Roman"/>
          <w:sz w:val="28"/>
          <w:szCs w:val="28"/>
        </w:rPr>
        <w:t xml:space="preserve">Петровского городского округа </w:t>
      </w:r>
      <w:r w:rsidRPr="00AE1587">
        <w:rPr>
          <w:rFonts w:ascii="Times New Roman" w:hAnsi="Times New Roman" w:cs="Times New Roman"/>
          <w:sz w:val="28"/>
          <w:szCs w:val="28"/>
        </w:rPr>
        <w:t xml:space="preserve">Ставропольского края, замещающие должности в структурном подразделении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на которое возложено осуществление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9. Должностные лица, </w:t>
      </w:r>
      <w:r w:rsidRPr="00D2132A">
        <w:rPr>
          <w:rFonts w:ascii="Times New Roman" w:hAnsi="Times New Roman" w:cs="Times New Roman"/>
          <w:sz w:val="28"/>
          <w:szCs w:val="28"/>
        </w:rPr>
        <w:t xml:space="preserve">указанные в </w:t>
      </w:r>
      <w:hyperlink w:anchor="P112" w:history="1">
        <w:r w:rsidRPr="00D2132A">
          <w:rPr>
            <w:rFonts w:ascii="Times New Roman" w:hAnsi="Times New Roman" w:cs="Times New Roman"/>
            <w:sz w:val="28"/>
            <w:szCs w:val="28"/>
          </w:rPr>
          <w:t xml:space="preserve">пункте </w:t>
        </w:r>
      </w:hyperlink>
      <w:r w:rsidRPr="00D2132A">
        <w:rPr>
          <w:rFonts w:ascii="Times New Roman" w:hAnsi="Times New Roman" w:cs="Times New Roman"/>
          <w:sz w:val="28"/>
          <w:szCs w:val="28"/>
        </w:rPr>
        <w:t xml:space="preserve">8 настоящего </w:t>
      </w:r>
      <w:r w:rsidRPr="00AE1587">
        <w:rPr>
          <w:rFonts w:ascii="Times New Roman" w:hAnsi="Times New Roman" w:cs="Times New Roman"/>
          <w:sz w:val="28"/>
          <w:szCs w:val="28"/>
        </w:rPr>
        <w:t>Порядка, имеют право:</w:t>
      </w:r>
    </w:p>
    <w:p w:rsidR="003F465D" w:rsidRPr="002B508A"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запрашивать и получать на основании мотивированного запроса в письменной форме информацию, документы и материалы от </w:t>
      </w:r>
      <w:r>
        <w:rPr>
          <w:rFonts w:ascii="Times New Roman" w:hAnsi="Times New Roman" w:cs="Times New Roman"/>
          <w:sz w:val="28"/>
          <w:szCs w:val="28"/>
        </w:rPr>
        <w:t>объектов контроля</w:t>
      </w:r>
      <w:r w:rsidRPr="002B508A">
        <w:rPr>
          <w:rFonts w:ascii="Times New Roman" w:hAnsi="Times New Roman" w:cs="Times New Roman"/>
          <w:sz w:val="28"/>
          <w:szCs w:val="28"/>
        </w:rPr>
        <w:t>, необходимые для осуществления полномочий органа внутреннего муниципального финансового контроля при проведении контрольных мероприятий;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запрашивать и получать от объектов контроля и их должностных лиц объяснения, в том числе письменные, информацию и материалы по вопросам, возникающим в ходе проведения контрольного мероприятия, документы и заверенные копии документов, необходимых для проведения контрольных действий;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при осуществлении плановых и внеплановых выездных проверок (ревизий) беспрепятственно по предъявлении служебных удостоверений и копии приказа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(далее - приказ)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обращаться в суд с исковыми заявлениями о возмещении ущерба, причиненного </w:t>
      </w:r>
      <w:r>
        <w:rPr>
          <w:rFonts w:ascii="Times New Roman" w:hAnsi="Times New Roman" w:cs="Times New Roman"/>
          <w:sz w:val="28"/>
          <w:szCs w:val="28"/>
        </w:rPr>
        <w:t xml:space="preserve">Петровскому городскому округу </w:t>
      </w:r>
      <w:r w:rsidRPr="00AE1587">
        <w:rPr>
          <w:rFonts w:ascii="Times New Roman" w:hAnsi="Times New Roman" w:cs="Times New Roman"/>
          <w:sz w:val="28"/>
          <w:szCs w:val="28"/>
        </w:rPr>
        <w:t>Ставропольско</w:t>
      </w:r>
      <w:r>
        <w:rPr>
          <w:rFonts w:ascii="Times New Roman" w:hAnsi="Times New Roman" w:cs="Times New Roman"/>
          <w:sz w:val="28"/>
          <w:szCs w:val="28"/>
        </w:rPr>
        <w:t>го</w:t>
      </w:r>
      <w:r w:rsidRPr="00AE1587">
        <w:rPr>
          <w:rFonts w:ascii="Times New Roman" w:hAnsi="Times New Roman" w:cs="Times New Roman"/>
          <w:sz w:val="28"/>
          <w:szCs w:val="28"/>
        </w:rPr>
        <w:t xml:space="preserve"> кра</w:t>
      </w:r>
      <w:r>
        <w:rPr>
          <w:rFonts w:ascii="Times New Roman" w:hAnsi="Times New Roman" w:cs="Times New Roman"/>
          <w:sz w:val="28"/>
          <w:szCs w:val="28"/>
        </w:rPr>
        <w:t>я</w:t>
      </w:r>
      <w:r w:rsidRPr="00AE1587">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в сфере бюджетных правоотношений.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10. Должностные лица, </w:t>
      </w:r>
      <w:r w:rsidRPr="00D2132A">
        <w:rPr>
          <w:rFonts w:ascii="Times New Roman" w:hAnsi="Times New Roman" w:cs="Times New Roman"/>
          <w:sz w:val="28"/>
          <w:szCs w:val="28"/>
        </w:rPr>
        <w:t xml:space="preserve">указанные в </w:t>
      </w:r>
      <w:hyperlink w:anchor="P112" w:history="1">
        <w:r w:rsidRPr="00D2132A">
          <w:rPr>
            <w:rFonts w:ascii="Times New Roman" w:hAnsi="Times New Roman" w:cs="Times New Roman"/>
            <w:sz w:val="28"/>
            <w:szCs w:val="28"/>
          </w:rPr>
          <w:t xml:space="preserve">пункте </w:t>
        </w:r>
      </w:hyperlink>
      <w:r w:rsidRPr="00D2132A">
        <w:rPr>
          <w:rFonts w:ascii="Times New Roman" w:hAnsi="Times New Roman" w:cs="Times New Roman"/>
          <w:sz w:val="28"/>
          <w:szCs w:val="28"/>
        </w:rPr>
        <w:t xml:space="preserve">8 настоящего </w:t>
      </w:r>
      <w:r w:rsidRPr="00AE1587">
        <w:rPr>
          <w:rFonts w:ascii="Times New Roman" w:hAnsi="Times New Roman" w:cs="Times New Roman"/>
          <w:sz w:val="28"/>
          <w:szCs w:val="28"/>
        </w:rPr>
        <w:t>Порядка, обязаны:</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проводить контрольные мероприятия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знакомить руководителя (уполномоченное должностное лицо) объекта контроля (далее - представитель объекта контроля) с копией приказа о проведении контрольного мероприятия, решением о продлении срока, приостановлении (возобновлении) контрольного мероприятия, а также с результатами контрольных мероприятий;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3F465D" w:rsidRPr="00590717" w:rsidRDefault="003F465D" w:rsidP="00970C87">
      <w:pPr>
        <w:pStyle w:val="ConsPlusNonformat"/>
        <w:ind w:firstLine="539"/>
        <w:jc w:val="both"/>
        <w:rPr>
          <w:rFonts w:ascii="Times New Roman" w:hAnsi="Times New Roman" w:cs="Times New Roman"/>
          <w:sz w:val="28"/>
          <w:szCs w:val="28"/>
        </w:rPr>
      </w:pPr>
      <w:r w:rsidRPr="00AE1587">
        <w:rPr>
          <w:rFonts w:ascii="Times New Roman" w:hAnsi="Times New Roman" w:cs="Times New Roman"/>
          <w:sz w:val="28"/>
          <w:szCs w:val="28"/>
        </w:rPr>
        <w:t xml:space="preserve">11. В ходе деятельности по контролю в отношении главных распорядителей (распорядителей) средств </w:t>
      </w:r>
      <w:r>
        <w:rPr>
          <w:rFonts w:ascii="Times New Roman" w:hAnsi="Times New Roman" w:cs="Times New Roman"/>
          <w:sz w:val="28"/>
          <w:szCs w:val="28"/>
        </w:rPr>
        <w:t>местного</w:t>
      </w:r>
      <w:r w:rsidRPr="00AE1587">
        <w:rPr>
          <w:rFonts w:ascii="Times New Roman" w:hAnsi="Times New Roman" w:cs="Times New Roman"/>
          <w:sz w:val="28"/>
          <w:szCs w:val="28"/>
        </w:rPr>
        <w:t xml:space="preserve"> бюджета, главных администраторов (администраторов) доходов </w:t>
      </w:r>
      <w:r>
        <w:rPr>
          <w:rFonts w:ascii="Times New Roman" w:hAnsi="Times New Roman" w:cs="Times New Roman"/>
          <w:sz w:val="28"/>
          <w:szCs w:val="28"/>
        </w:rPr>
        <w:t>местного</w:t>
      </w:r>
      <w:r w:rsidRPr="00AE1587">
        <w:rPr>
          <w:rFonts w:ascii="Times New Roman" w:hAnsi="Times New Roman" w:cs="Times New Roman"/>
          <w:sz w:val="28"/>
          <w:szCs w:val="28"/>
        </w:rPr>
        <w:t xml:space="preserve"> бюджета, главных администраторов (администраторов) источников финансирования дефицита </w:t>
      </w:r>
      <w:r>
        <w:rPr>
          <w:rFonts w:ascii="Times New Roman" w:hAnsi="Times New Roman" w:cs="Times New Roman"/>
          <w:sz w:val="28"/>
          <w:szCs w:val="28"/>
        </w:rPr>
        <w:t>местного</w:t>
      </w:r>
      <w:r w:rsidRPr="00AE1587">
        <w:rPr>
          <w:rFonts w:ascii="Times New Roman" w:hAnsi="Times New Roman" w:cs="Times New Roman"/>
          <w:sz w:val="28"/>
          <w:szCs w:val="28"/>
        </w:rPr>
        <w:t xml:space="preserve"> бюджета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при необходимости проводит анализ осуществления ими внутреннего </w:t>
      </w:r>
      <w:r w:rsidRPr="00590717">
        <w:rPr>
          <w:rFonts w:ascii="Times New Roman" w:hAnsi="Times New Roman" w:cs="Times New Roman"/>
          <w:sz w:val="28"/>
          <w:szCs w:val="28"/>
        </w:rPr>
        <w:t xml:space="preserve">финансового контроля и внутреннего финансового аудита в установленном им </w:t>
      </w:r>
      <w:hyperlink r:id="rId7" w:history="1">
        <w:r w:rsidRPr="00590717">
          <w:rPr>
            <w:rFonts w:ascii="Times New Roman" w:hAnsi="Times New Roman" w:cs="Times New Roman"/>
            <w:sz w:val="28"/>
            <w:szCs w:val="28"/>
          </w:rPr>
          <w:t>порядке</w:t>
        </w:r>
      </w:hyperlink>
      <w:r w:rsidRPr="00590717">
        <w:rPr>
          <w:rFonts w:ascii="Times New Roman" w:hAnsi="Times New Roman" w:cs="Times New Roman"/>
          <w:sz w:val="28"/>
          <w:szCs w:val="28"/>
        </w:rPr>
        <w:t>.</w:t>
      </w:r>
    </w:p>
    <w:p w:rsidR="003F465D" w:rsidRPr="00AE1587" w:rsidRDefault="003F465D" w:rsidP="00970C87">
      <w:pPr>
        <w:pStyle w:val="ConsPlusNonformat"/>
        <w:ind w:firstLine="539"/>
        <w:jc w:val="both"/>
        <w:rPr>
          <w:rFonts w:ascii="Times New Roman" w:hAnsi="Times New Roman" w:cs="Times New Roman"/>
          <w:sz w:val="28"/>
          <w:szCs w:val="28"/>
        </w:rPr>
      </w:pPr>
      <w:r w:rsidRPr="00590717">
        <w:rPr>
          <w:rFonts w:ascii="Times New Roman" w:hAnsi="Times New Roman" w:cs="Times New Roman"/>
          <w:sz w:val="28"/>
          <w:szCs w:val="28"/>
        </w:rPr>
        <w:t xml:space="preserve">12. Запросы </w:t>
      </w:r>
      <w:r w:rsidRPr="00AE1587">
        <w:rPr>
          <w:rFonts w:ascii="Times New Roman" w:hAnsi="Times New Roman" w:cs="Times New Roman"/>
          <w:sz w:val="28"/>
          <w:szCs w:val="28"/>
        </w:rPr>
        <w:t>о представлении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в соответствии с настоящим Порядком (далее - вручаются (направляется) представителю объекта контроля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14. Информация, документы и материалы, необходимые для проведения контрольных мероприятий, предусмотренных настоящим Порядком, представляются в подлинниках и (или) копиях, заверенных объектами контроля в установленном порядке.</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15. 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руководитель проверочной (ревизионной) группы (проверяющий) составляет акт о непредставлении (несвоевременном представлении) информации, документов и материалов.</w:t>
      </w:r>
    </w:p>
    <w:p w:rsidR="003F465D" w:rsidRPr="00AE1587" w:rsidRDefault="003F465D" w:rsidP="00970C87">
      <w:pPr>
        <w:pStyle w:val="ConsPlusNonformat"/>
        <w:ind w:firstLine="539"/>
        <w:jc w:val="both"/>
        <w:rPr>
          <w:rFonts w:ascii="Times New Roman" w:hAnsi="Times New Roman" w:cs="Times New Roman"/>
          <w:sz w:val="28"/>
          <w:szCs w:val="28"/>
        </w:rPr>
      </w:pPr>
      <w:r w:rsidRPr="00AE1587">
        <w:rPr>
          <w:rFonts w:ascii="Times New Roman" w:hAnsi="Times New Roman" w:cs="Times New Roman"/>
          <w:sz w:val="28"/>
          <w:szCs w:val="28"/>
        </w:rPr>
        <w:t xml:space="preserve">16. Непредставление или несвоевременное представление объектом контроля в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влечет </w:t>
      </w:r>
      <w:r>
        <w:rPr>
          <w:rFonts w:ascii="Times New Roman" w:hAnsi="Times New Roman" w:cs="Times New Roman"/>
          <w:sz w:val="28"/>
          <w:szCs w:val="28"/>
        </w:rPr>
        <w:t>з</w:t>
      </w:r>
      <w:r w:rsidRPr="00AE1587">
        <w:rPr>
          <w:rFonts w:ascii="Times New Roman" w:hAnsi="Times New Roman" w:cs="Times New Roman"/>
          <w:sz w:val="28"/>
          <w:szCs w:val="28"/>
        </w:rPr>
        <w:t>а собой ответственность, установленную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17. Все документы, составляемые должностными лицами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F465D" w:rsidRDefault="003F465D" w:rsidP="00970C87">
      <w:pPr>
        <w:pStyle w:val="ConsPlusNormal"/>
        <w:jc w:val="both"/>
        <w:rPr>
          <w:rFonts w:ascii="Times New Roman" w:hAnsi="Times New Roman" w:cs="Times New Roman"/>
          <w:sz w:val="28"/>
          <w:szCs w:val="28"/>
        </w:rPr>
      </w:pPr>
    </w:p>
    <w:p w:rsidR="003F465D" w:rsidRPr="00DB59E5" w:rsidRDefault="003F465D" w:rsidP="00970C87">
      <w:pPr>
        <w:pStyle w:val="ConsPlusNormal"/>
        <w:jc w:val="both"/>
        <w:rPr>
          <w:rFonts w:ascii="Times New Roman" w:hAnsi="Times New Roman" w:cs="Times New Roman"/>
          <w:sz w:val="10"/>
          <w:szCs w:val="10"/>
        </w:rPr>
      </w:pPr>
    </w:p>
    <w:p w:rsidR="003F465D" w:rsidRPr="00B11044" w:rsidRDefault="003F465D" w:rsidP="00970C8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Порядок планирования деятельности по контролю</w:t>
      </w:r>
    </w:p>
    <w:p w:rsidR="003F465D" w:rsidRDefault="003F465D" w:rsidP="00970C87">
      <w:pPr>
        <w:pStyle w:val="ConsPlusNormal"/>
        <w:jc w:val="both"/>
        <w:rPr>
          <w:rFonts w:ascii="Times New Roman" w:hAnsi="Times New Roman" w:cs="Times New Roman"/>
          <w:sz w:val="28"/>
          <w:szCs w:val="28"/>
        </w:rPr>
      </w:pPr>
    </w:p>
    <w:p w:rsidR="003F465D" w:rsidRPr="00DB59E5" w:rsidRDefault="003F465D" w:rsidP="00970C87">
      <w:pPr>
        <w:pStyle w:val="ConsPlusNormal"/>
        <w:jc w:val="both"/>
        <w:rPr>
          <w:rFonts w:ascii="Times New Roman" w:hAnsi="Times New Roman" w:cs="Times New Roman"/>
          <w:sz w:val="14"/>
          <w:szCs w:val="14"/>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18. Деятельность по контролю подразделяется на плановую и внеплановую и осуществляется посредством проведения плановых и внеплановых проверок, а также плановых и внеплановых ревизий и обследований (далее - контрольные мероприятия).</w:t>
      </w:r>
    </w:p>
    <w:p w:rsidR="003F465D" w:rsidRPr="002B508A"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19. Плановые контрольные мероприятия осуществляются на основании плана деятельности по контролю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на очередной финансовый год (далее - План</w:t>
      </w:r>
      <w:r w:rsidRPr="002B508A">
        <w:rPr>
          <w:rFonts w:ascii="Times New Roman" w:hAnsi="Times New Roman" w:cs="Times New Roman"/>
          <w:sz w:val="28"/>
          <w:szCs w:val="28"/>
        </w:rPr>
        <w:t>).</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20. План утверждается руководителем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ежегодно до 01 декабря года, предшествующего очередному финансовому году.</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В План включается следующая информация: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метод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тема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наименование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срок проведения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проверяемый период.</w:t>
      </w:r>
    </w:p>
    <w:p w:rsidR="003F465D" w:rsidRPr="00B11044" w:rsidRDefault="003F465D" w:rsidP="00970C87">
      <w:pPr>
        <w:pStyle w:val="ConsPlusNormal"/>
        <w:ind w:firstLine="540"/>
        <w:jc w:val="both"/>
        <w:rPr>
          <w:rFonts w:ascii="Times New Roman" w:hAnsi="Times New Roman" w:cs="Times New Roman"/>
          <w:sz w:val="28"/>
          <w:szCs w:val="28"/>
        </w:rPr>
      </w:pPr>
      <w:r w:rsidRPr="00B11044">
        <w:rPr>
          <w:rFonts w:ascii="Times New Roman" w:hAnsi="Times New Roman" w:cs="Times New Roman"/>
          <w:sz w:val="28"/>
          <w:szCs w:val="28"/>
        </w:rPr>
        <w:t xml:space="preserve">Плановые проверки в отношении одного из объектов контроля, указанных в </w:t>
      </w:r>
      <w:hyperlink w:anchor="P76" w:history="1">
        <w:r w:rsidRPr="00B11044">
          <w:rPr>
            <w:rFonts w:ascii="Times New Roman" w:hAnsi="Times New Roman" w:cs="Times New Roman"/>
            <w:sz w:val="28"/>
            <w:szCs w:val="28"/>
          </w:rPr>
          <w:t>пункте 5</w:t>
        </w:r>
      </w:hyperlink>
      <w:r w:rsidRPr="00B11044">
        <w:rPr>
          <w:rFonts w:ascii="Times New Roman" w:hAnsi="Times New Roman" w:cs="Times New Roman"/>
          <w:sz w:val="28"/>
          <w:szCs w:val="28"/>
        </w:rPr>
        <w:t xml:space="preserve"> настоящего Порядка, и одной темы контрольного мероприятия проводятся органом внутреннего муниципального финансового контроля не более одного раза в год.</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21. Внеплановые контрольные мероприятия проводятся при: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наличии поручения </w:t>
      </w:r>
      <w:r>
        <w:rPr>
          <w:rFonts w:ascii="Times New Roman" w:hAnsi="Times New Roman" w:cs="Times New Roman"/>
          <w:sz w:val="28"/>
          <w:szCs w:val="28"/>
        </w:rPr>
        <w:t xml:space="preserve">главы Петровского городского округа </w:t>
      </w:r>
      <w:r w:rsidRPr="00AE1587">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первого </w:t>
      </w:r>
      <w:r w:rsidRPr="00AE1587">
        <w:rPr>
          <w:rFonts w:ascii="Times New Roman" w:hAnsi="Times New Roman" w:cs="Times New Roman"/>
          <w:sz w:val="28"/>
          <w:szCs w:val="28"/>
        </w:rPr>
        <w:t xml:space="preserve">заместителя </w:t>
      </w:r>
      <w:r>
        <w:rPr>
          <w:rFonts w:ascii="Times New Roman" w:hAnsi="Times New Roman" w:cs="Times New Roman"/>
          <w:sz w:val="28"/>
          <w:szCs w:val="28"/>
        </w:rPr>
        <w:t>главы администрации - начальника финансового управления администрации Петровского городского округа</w:t>
      </w:r>
      <w:r w:rsidRPr="00AE1587">
        <w:rPr>
          <w:rFonts w:ascii="Times New Roman" w:hAnsi="Times New Roman" w:cs="Times New Roman"/>
          <w:sz w:val="28"/>
          <w:szCs w:val="28"/>
        </w:rPr>
        <w:t xml:space="preserve"> Ставропольского края, обращения прокуратуры </w:t>
      </w:r>
      <w:r>
        <w:rPr>
          <w:rFonts w:ascii="Times New Roman" w:hAnsi="Times New Roman" w:cs="Times New Roman"/>
          <w:sz w:val="28"/>
          <w:szCs w:val="28"/>
        </w:rPr>
        <w:t xml:space="preserve">Петровского района </w:t>
      </w:r>
      <w:r w:rsidRPr="00AE1587">
        <w:rPr>
          <w:rFonts w:ascii="Times New Roman" w:hAnsi="Times New Roman" w:cs="Times New Roman"/>
          <w:sz w:val="28"/>
          <w:szCs w:val="28"/>
        </w:rPr>
        <w:t>Ставропольского края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поступлении информации о нарушении законодательства Российской Федерации и иных нормативных правовых актов в сфере бюджетных правоотношений;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истечени</w:t>
      </w:r>
      <w:r>
        <w:rPr>
          <w:rFonts w:ascii="Times New Roman" w:hAnsi="Times New Roman" w:cs="Times New Roman"/>
          <w:sz w:val="28"/>
          <w:szCs w:val="28"/>
        </w:rPr>
        <w:t>и</w:t>
      </w:r>
      <w:r w:rsidRPr="00AE1587">
        <w:rPr>
          <w:rFonts w:ascii="Times New Roman" w:hAnsi="Times New Roman" w:cs="Times New Roman"/>
          <w:sz w:val="28"/>
          <w:szCs w:val="28"/>
        </w:rPr>
        <w:t xml:space="preserve"> срока исполнения ранее выданного предписания.</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jc w:val="center"/>
        <w:outlineLvl w:val="1"/>
        <w:rPr>
          <w:rFonts w:ascii="Times New Roman" w:hAnsi="Times New Roman" w:cs="Times New Roman"/>
          <w:sz w:val="28"/>
          <w:szCs w:val="28"/>
        </w:rPr>
      </w:pPr>
      <w:r w:rsidRPr="00AE1587">
        <w:rPr>
          <w:rFonts w:ascii="Times New Roman" w:hAnsi="Times New Roman" w:cs="Times New Roman"/>
          <w:sz w:val="28"/>
          <w:szCs w:val="28"/>
        </w:rPr>
        <w:t>III. Требования к проведению контрольных мероприятий</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22.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23. Проверки подразделяются на выездные и камеральные, а также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24. Контрольное мероприятие проводится на основании приказа о его назначении.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В приказе указывается: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метод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тема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наименование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срок проведения (дата начала и окончания)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проверяемый период;</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основание проведения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персональный состав проверочной (ревизионной) группы (проверяющий) и руководитель проверочной (ревизионной) группы (при проведении контрольного мероприятия проверочной (ревизионной) группой).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25. Программа контрольного мероприятия (далее - Программа) подготавливается в соответствии с приказом руководителем проверочной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В Программе указывается перечень основных вопросов, по которым проверочная (ревизионная) группа (проверяющий) проводит в ходе контрольного мероприятия контрольные действия.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Внесение изменений в Программу осуществляется на основании докладной записки руководител</w:t>
      </w:r>
      <w:r>
        <w:rPr>
          <w:rFonts w:ascii="Times New Roman" w:hAnsi="Times New Roman" w:cs="Times New Roman"/>
          <w:sz w:val="28"/>
          <w:szCs w:val="28"/>
        </w:rPr>
        <w:t>я</w:t>
      </w:r>
      <w:r w:rsidRPr="00AE1587">
        <w:rPr>
          <w:rFonts w:ascii="Times New Roman" w:hAnsi="Times New Roman" w:cs="Times New Roman"/>
          <w:sz w:val="28"/>
          <w:szCs w:val="28"/>
        </w:rPr>
        <w:t xml:space="preserve"> проверочной (ревизионной) группы (проверяющ</w:t>
      </w:r>
      <w:r>
        <w:rPr>
          <w:rFonts w:ascii="Times New Roman" w:hAnsi="Times New Roman" w:cs="Times New Roman"/>
          <w:sz w:val="28"/>
          <w:szCs w:val="28"/>
        </w:rPr>
        <w:t>его</w:t>
      </w:r>
      <w:r w:rsidRPr="00AE1587">
        <w:rPr>
          <w:rFonts w:ascii="Times New Roman" w:hAnsi="Times New Roman" w:cs="Times New Roman"/>
          <w:sz w:val="28"/>
          <w:szCs w:val="28"/>
        </w:rPr>
        <w:t>)</w:t>
      </w:r>
      <w:r>
        <w:rPr>
          <w:rFonts w:ascii="Times New Roman" w:hAnsi="Times New Roman" w:cs="Times New Roman"/>
          <w:sz w:val="28"/>
          <w:szCs w:val="28"/>
        </w:rPr>
        <w:t xml:space="preserve"> </w:t>
      </w:r>
      <w:r w:rsidRPr="00AE1587">
        <w:rPr>
          <w:rFonts w:ascii="Times New Roman" w:hAnsi="Times New Roman" w:cs="Times New Roman"/>
          <w:sz w:val="28"/>
          <w:szCs w:val="28"/>
        </w:rPr>
        <w:t>с изложением причин необходимости внесения таких изменений.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26.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и иных документов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Порядок производства контрольных действий устанавливается органом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27. Срок проведения контрольного мероприятия не может превышать 45 рабочих дней.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28. Допускается продление срока проведения контрольного мероприятия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 мотивированному представлению руководителя проверочной (ревизионной) группы (проверяющего), но не более чем на 30 рабочих дней.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29. Допускается приостановление проведения контрольного мероприятия решением руководителя (заместителя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 мотивированному обращению руководителя проверочной (ревизионной) группы (проверяющего) в соответствии с настоящим Порядком. На время приостановления проведения контрольного мероприятия течение его срока прерывается.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30. Решение о возобновлении проведения контрольного мероприятия принимается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31. Решение о продлении срока, приостановлении (возобновлении) проведения контрольного мероприятия оформляется приказом.</w:t>
      </w:r>
    </w:p>
    <w:p w:rsidR="003F465D" w:rsidRPr="00AE1587" w:rsidRDefault="003F465D" w:rsidP="007460DC">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32. Результаты проверки (ревизии) оформляются актом проверки (ревизии), который подписывается руководителем и членами проверочной (ревизионной) группы (проверяющим).</w:t>
      </w:r>
    </w:p>
    <w:p w:rsidR="003F465D" w:rsidRPr="00AE1587" w:rsidRDefault="003F465D" w:rsidP="00970C87">
      <w:pPr>
        <w:pStyle w:val="ConsPlusNormal"/>
        <w:jc w:val="center"/>
        <w:outlineLvl w:val="2"/>
        <w:rPr>
          <w:rFonts w:ascii="Times New Roman" w:hAnsi="Times New Roman" w:cs="Times New Roman"/>
          <w:sz w:val="28"/>
          <w:szCs w:val="28"/>
        </w:rPr>
      </w:pPr>
      <w:r w:rsidRPr="00AE1587">
        <w:rPr>
          <w:rFonts w:ascii="Times New Roman" w:hAnsi="Times New Roman" w:cs="Times New Roman"/>
          <w:sz w:val="28"/>
          <w:szCs w:val="28"/>
        </w:rPr>
        <w:t>Проведение встречной проверки</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33. Встречная проверка назначается и проводится в порядке, установленном для выездной или камеральной проверки соответственно, в целях установления и (или) подтверждения фактов, связанных с деятельностью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34. 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должностным лицам, входящим в состав проверочной (ревизионной) группы (проверяющему), по их устному требованию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(ревизионной) группы (проверяющего)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35.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проверочной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36. По результатам встречной проверки меры принуждения к объекту встречной проверки не применяются.</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jc w:val="center"/>
        <w:outlineLvl w:val="2"/>
        <w:rPr>
          <w:rFonts w:ascii="Times New Roman" w:hAnsi="Times New Roman" w:cs="Times New Roman"/>
          <w:sz w:val="28"/>
          <w:szCs w:val="28"/>
        </w:rPr>
      </w:pPr>
      <w:r w:rsidRPr="00AE1587">
        <w:rPr>
          <w:rFonts w:ascii="Times New Roman" w:hAnsi="Times New Roman" w:cs="Times New Roman"/>
          <w:sz w:val="28"/>
          <w:szCs w:val="28"/>
        </w:rPr>
        <w:t>Проведение обследования</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37. Обследование (за исключением обследования, проводимого в рамках камеральной проверки) проводится по решению руководителя проверочной (ревизионной) группы (проверяющего) в порядке и сроки, установленные для выездной проверки (ревизии).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38. При проведении обследования осуществляются анализ и оценка состояния определенной сферы деятельности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39.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40. Результаты обследования оформляются заключением, которое подписывается руководителем проверочной (ревизионной) группы (проверяющим)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41. Заключение и иные материалы обследования подлежат рассмотрению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течение 30 дней со дня подписания заключения.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По результатам рассмотрения заключения и иных материалов обследования руководитель (заместитель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может назначить проведение выездной проверки (ревизии).</w:t>
      </w:r>
    </w:p>
    <w:p w:rsidR="003F465D" w:rsidRDefault="003F465D" w:rsidP="00970C87">
      <w:pPr>
        <w:pStyle w:val="ConsPlusNormal"/>
        <w:jc w:val="center"/>
        <w:outlineLvl w:val="2"/>
        <w:rPr>
          <w:rFonts w:ascii="Times New Roman" w:hAnsi="Times New Roman" w:cs="Times New Roman"/>
          <w:sz w:val="28"/>
          <w:szCs w:val="28"/>
        </w:rPr>
      </w:pPr>
    </w:p>
    <w:p w:rsidR="003F465D" w:rsidRPr="00AE1587" w:rsidRDefault="003F465D" w:rsidP="00970C87">
      <w:pPr>
        <w:pStyle w:val="ConsPlusNormal"/>
        <w:jc w:val="center"/>
        <w:outlineLvl w:val="2"/>
        <w:rPr>
          <w:rFonts w:ascii="Times New Roman" w:hAnsi="Times New Roman" w:cs="Times New Roman"/>
          <w:sz w:val="28"/>
          <w:szCs w:val="28"/>
        </w:rPr>
      </w:pPr>
      <w:r w:rsidRPr="00AE1587">
        <w:rPr>
          <w:rFonts w:ascii="Times New Roman" w:hAnsi="Times New Roman" w:cs="Times New Roman"/>
          <w:sz w:val="28"/>
          <w:szCs w:val="28"/>
        </w:rPr>
        <w:t>Проведение камеральной проверки</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42. Камеральная проверка проводится по месту нахождения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том числе на основании бюджетной (бухгалтерской) отчетности и иных документов, представленных по запросам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а также информации, документов и материалов, полученных в ходе встречных проверок.</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43.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44. Руководитель (заместитель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 мотивированному обращению руководителя проверочной (ревизионной) группы (проверяющего) назначает проведение обследования и (или) проведение встречной проверки.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45. При проведении камеральной проверки в срок ее проведения не засчитываются периоды времени с даты отправки запроса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46. По результатам камеральной проверки оформляется акт, который подписывается руководителем и членами проверочной (ревизионной) группы (проверяющим), не позднее последнего дня срока проведения камеральной проверки.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47.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48.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49. Объект контроля вправе представить в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возражения на акт камеральной проверки в письменной форме в течение 5 рабочих дней со дня получения такого акта, которые приобщаются к материалам проверки. Возражения на акт камеральной проверки направляются нарочным либо заказным почтовым отправлением с уведомлением о вручении.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50. Акт и иные материалы камеральной проверки подлежат рассмотрению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течение 30 календарных дней со дня подписания акта.</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51. По результатам рассмотрения акта и иных материалов камеральной проверки руководитель (заместитель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принимает в отношении объекта контроля решение:</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об отсутствии оснований для применения мер принуждения;</w:t>
      </w:r>
    </w:p>
    <w:p w:rsidR="003F465D"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 проведении выездной проверки (ревизии).</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jc w:val="center"/>
        <w:outlineLvl w:val="2"/>
        <w:rPr>
          <w:rFonts w:ascii="Times New Roman" w:hAnsi="Times New Roman" w:cs="Times New Roman"/>
          <w:sz w:val="28"/>
          <w:szCs w:val="28"/>
        </w:rPr>
      </w:pPr>
      <w:r w:rsidRPr="00AE1587">
        <w:rPr>
          <w:rFonts w:ascii="Times New Roman" w:hAnsi="Times New Roman" w:cs="Times New Roman"/>
          <w:sz w:val="28"/>
          <w:szCs w:val="28"/>
        </w:rPr>
        <w:t>Проведение выездной проверки (ревизии)</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52. Выездная проверка (ревизия) проводится по месту нахождения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53. Срок проведения выездной проверки (ревизии) составляет не более 45 рабочих дней.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54. Руководитель (заместитель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 мотивированному обращению руководителя проверочной (ревизионной) группы (проверяющего) назначает проведение обследования и (или) проведение встречной проверки.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55.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56. Проведение выездной проверки (ревизии) приостанавливается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 мотивированному обращению руководителя проверочной (ревизионной) группы (проверяющего):</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на период проведения встречной проверки и (или) обследования;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на период организации и проведения экспертиз;</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на период исполнения запросов, направленных в </w:t>
      </w:r>
      <w:r>
        <w:rPr>
          <w:rFonts w:ascii="Times New Roman" w:hAnsi="Times New Roman" w:cs="Times New Roman"/>
          <w:sz w:val="28"/>
          <w:szCs w:val="28"/>
        </w:rPr>
        <w:t>муниципальные</w:t>
      </w:r>
      <w:r w:rsidRPr="00AE1587">
        <w:rPr>
          <w:rFonts w:ascii="Times New Roman" w:hAnsi="Times New Roman" w:cs="Times New Roman"/>
          <w:sz w:val="28"/>
          <w:szCs w:val="28"/>
        </w:rPr>
        <w:t xml:space="preserve"> органы;</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57. По результатам выездной проверки (ревизии) оформляется акт, который подписывается руководителем и членами проверочной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58.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59.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60. Объект контроля вправе представить в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возражения на акт выездной проверки (ревизии) в письменной форме в течение 5 рабочих дней со дня получения такого акта, которые приобщаются к материалам проверки. Возражения на акт выездной проверки (ревизии) направляются нарочным либо заказным почтовым отправлением с уведомлением о вручении.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61. Акт и иные материалы выездной проверки (ревизии) подлежат рассмотрению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течение 30 календарных дней со дня подписания акта.</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62. По результатам рассмотрения акта и иных материалов выездной проверки (ревизии) руководитель (заместитель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принимает в отношении объекта контроля решение:</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об отсутствии оснований для применения мер принуждения.</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jc w:val="center"/>
        <w:outlineLvl w:val="1"/>
        <w:rPr>
          <w:rFonts w:ascii="Times New Roman" w:hAnsi="Times New Roman" w:cs="Times New Roman"/>
          <w:sz w:val="28"/>
          <w:szCs w:val="28"/>
        </w:rPr>
      </w:pPr>
      <w:r w:rsidRPr="00AE1587">
        <w:rPr>
          <w:rFonts w:ascii="Times New Roman" w:hAnsi="Times New Roman" w:cs="Times New Roman"/>
          <w:sz w:val="28"/>
          <w:szCs w:val="28"/>
        </w:rPr>
        <w:t>IV. Реализация результатов проведения</w:t>
      </w:r>
    </w:p>
    <w:p w:rsidR="003F465D" w:rsidRPr="00AE1587" w:rsidRDefault="003F465D" w:rsidP="00970C87">
      <w:pPr>
        <w:pStyle w:val="ConsPlusNormal"/>
        <w:jc w:val="center"/>
        <w:rPr>
          <w:rFonts w:ascii="Times New Roman" w:hAnsi="Times New Roman" w:cs="Times New Roman"/>
          <w:sz w:val="28"/>
          <w:szCs w:val="28"/>
        </w:rPr>
      </w:pPr>
      <w:r w:rsidRPr="00AE1587">
        <w:rPr>
          <w:rFonts w:ascii="Times New Roman" w:hAnsi="Times New Roman" w:cs="Times New Roman"/>
          <w:sz w:val="28"/>
          <w:szCs w:val="28"/>
        </w:rPr>
        <w:t>контрольных мероприятий</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63. При осуществлении полномочий по </w:t>
      </w:r>
      <w:r>
        <w:rPr>
          <w:rFonts w:ascii="Times New Roman" w:hAnsi="Times New Roman" w:cs="Times New Roman"/>
          <w:sz w:val="28"/>
          <w:szCs w:val="28"/>
        </w:rPr>
        <w:t>внутреннему муниципальному</w:t>
      </w:r>
      <w:r w:rsidRPr="00AE1587">
        <w:rPr>
          <w:rFonts w:ascii="Times New Roman" w:hAnsi="Times New Roman" w:cs="Times New Roman"/>
          <w:sz w:val="28"/>
          <w:szCs w:val="28"/>
        </w:rPr>
        <w:t xml:space="preserve"> финансовому контролю в сфере бюджетных правоотношений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направляет:</w:t>
      </w:r>
    </w:p>
    <w:p w:rsidR="003F465D" w:rsidRPr="002B508A"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содержащие информацию о выявленных нарушениях бюджетного законодательства Российской Федерации и иных нормативных правовых актов, </w:t>
      </w:r>
      <w:r>
        <w:rPr>
          <w:rFonts w:ascii="Times New Roman" w:hAnsi="Times New Roman" w:cs="Times New Roman"/>
          <w:color w:val="000000"/>
          <w:sz w:val="28"/>
          <w:szCs w:val="28"/>
        </w:rPr>
        <w:t xml:space="preserve">регулирующих бюджетные правоотношения, нарушениях условий договоров (соглашений) о предоставлении средств из местного  бюджета, муниципальных </w:t>
      </w:r>
      <w:r w:rsidRPr="003873EE">
        <w:rPr>
          <w:rFonts w:ascii="Times New Roman" w:hAnsi="Times New Roman" w:cs="Times New Roman"/>
          <w:color w:val="000000"/>
          <w:sz w:val="28"/>
          <w:szCs w:val="28"/>
        </w:rPr>
        <w:t xml:space="preserve">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Петровского городского округа Ставропольского края, целей,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w:t>
      </w:r>
      <w:r>
        <w:rPr>
          <w:rFonts w:ascii="Times New Roman" w:hAnsi="Times New Roman" w:cs="Times New Roman"/>
          <w:sz w:val="28"/>
          <w:szCs w:val="28"/>
        </w:rPr>
        <w:t>для рассмотрения в установленные в указанном документе сроки или в течение 30 календарных дней со дня его получения, если срок не указан;</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w:t>
      </w:r>
      <w:r>
        <w:rPr>
          <w:rFonts w:ascii="Times New Roman" w:hAnsi="Times New Roman" w:cs="Times New Roman"/>
          <w:sz w:val="28"/>
          <w:szCs w:val="28"/>
        </w:rPr>
        <w:t xml:space="preserve">местного </w:t>
      </w:r>
      <w:r w:rsidRPr="00AE1587">
        <w:rPr>
          <w:rFonts w:ascii="Times New Roman" w:hAnsi="Times New Roman" w:cs="Times New Roman"/>
          <w:sz w:val="28"/>
          <w:szCs w:val="28"/>
        </w:rPr>
        <w:t xml:space="preserve">бюджета, </w:t>
      </w:r>
      <w:r>
        <w:rPr>
          <w:rFonts w:ascii="Times New Roman" w:hAnsi="Times New Roman" w:cs="Times New Roman"/>
          <w:sz w:val="28"/>
          <w:szCs w:val="28"/>
        </w:rPr>
        <w:t>муниципальных</w:t>
      </w:r>
      <w:r w:rsidRPr="00AE1587">
        <w:rPr>
          <w:rFonts w:ascii="Times New Roman" w:hAnsi="Times New Roman" w:cs="Times New Roman"/>
          <w:sz w:val="28"/>
          <w:szCs w:val="28"/>
        </w:rPr>
        <w:t xml:space="preserve"> </w:t>
      </w:r>
      <w:r w:rsidRPr="002B508A">
        <w:rPr>
          <w:rFonts w:ascii="Times New Roman" w:hAnsi="Times New Roman" w:cs="Times New Roman"/>
          <w:sz w:val="28"/>
          <w:szCs w:val="28"/>
        </w:rPr>
        <w:t xml:space="preserve">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Петровского городского округа Ставропольского края, целей, порядка и условий размещения средств местного бюджета в ценные бумаги объектов контроля </w:t>
      </w:r>
      <w:r w:rsidRPr="00AE1587">
        <w:rPr>
          <w:rFonts w:ascii="Times New Roman" w:hAnsi="Times New Roman" w:cs="Times New Roman"/>
          <w:sz w:val="28"/>
          <w:szCs w:val="28"/>
        </w:rPr>
        <w:t xml:space="preserve">и (или) требования о возмещении ущерба, причиненного </w:t>
      </w:r>
      <w:r>
        <w:rPr>
          <w:rFonts w:ascii="Times New Roman" w:hAnsi="Times New Roman" w:cs="Times New Roman"/>
          <w:sz w:val="28"/>
          <w:szCs w:val="28"/>
        </w:rPr>
        <w:t xml:space="preserve">Петровскому городскому округу </w:t>
      </w:r>
      <w:r w:rsidRPr="00AE1587">
        <w:rPr>
          <w:rFonts w:ascii="Times New Roman" w:hAnsi="Times New Roman" w:cs="Times New Roman"/>
          <w:sz w:val="28"/>
          <w:szCs w:val="28"/>
        </w:rPr>
        <w:t>Ставропольско</w:t>
      </w:r>
      <w:r>
        <w:rPr>
          <w:rFonts w:ascii="Times New Roman" w:hAnsi="Times New Roman" w:cs="Times New Roman"/>
          <w:sz w:val="28"/>
          <w:szCs w:val="28"/>
        </w:rPr>
        <w:t>го</w:t>
      </w:r>
      <w:r w:rsidRPr="00AE1587">
        <w:rPr>
          <w:rFonts w:ascii="Times New Roman" w:hAnsi="Times New Roman" w:cs="Times New Roman"/>
          <w:sz w:val="28"/>
          <w:szCs w:val="28"/>
        </w:rPr>
        <w:t xml:space="preserve"> кра</w:t>
      </w:r>
      <w:r>
        <w:rPr>
          <w:rFonts w:ascii="Times New Roman" w:hAnsi="Times New Roman" w:cs="Times New Roman"/>
          <w:sz w:val="28"/>
          <w:szCs w:val="28"/>
        </w:rPr>
        <w:t>я</w:t>
      </w:r>
      <w:r w:rsidRPr="00AE1587">
        <w:rPr>
          <w:rFonts w:ascii="Times New Roman" w:hAnsi="Times New Roman" w:cs="Times New Roman"/>
          <w:sz w:val="28"/>
          <w:szCs w:val="28"/>
        </w:rPr>
        <w:t>;</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уведомления о применении бюджетных мер принуждения.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6</w:t>
      </w:r>
      <w:r>
        <w:rPr>
          <w:rFonts w:ascii="Times New Roman" w:hAnsi="Times New Roman" w:cs="Times New Roman"/>
          <w:sz w:val="28"/>
          <w:szCs w:val="28"/>
        </w:rPr>
        <w:t>4</w:t>
      </w:r>
      <w:r w:rsidRPr="00AE1587">
        <w:rPr>
          <w:rFonts w:ascii="Times New Roman" w:hAnsi="Times New Roman" w:cs="Times New Roman"/>
          <w:sz w:val="28"/>
          <w:szCs w:val="28"/>
        </w:rPr>
        <w:t xml:space="preserve">.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 Порядком, подписываемых должностными лицами, указанными в </w:t>
      </w:r>
      <w:hyperlink w:anchor="P112" w:history="1">
        <w:r w:rsidRPr="004D2F95">
          <w:rPr>
            <w:rFonts w:ascii="Times New Roman" w:hAnsi="Times New Roman" w:cs="Times New Roman"/>
            <w:sz w:val="28"/>
            <w:szCs w:val="28"/>
          </w:rPr>
          <w:t>пункте 8</w:t>
        </w:r>
      </w:hyperlink>
      <w:r w:rsidRPr="004D2F95">
        <w:rPr>
          <w:rFonts w:ascii="Times New Roman" w:hAnsi="Times New Roman" w:cs="Times New Roman"/>
          <w:sz w:val="28"/>
          <w:szCs w:val="28"/>
        </w:rPr>
        <w:t xml:space="preserve"> </w:t>
      </w:r>
      <w:r w:rsidRPr="00AE1587">
        <w:rPr>
          <w:rFonts w:ascii="Times New Roman" w:hAnsi="Times New Roman" w:cs="Times New Roman"/>
          <w:sz w:val="28"/>
          <w:szCs w:val="28"/>
        </w:rPr>
        <w:t xml:space="preserve">настоящего Порядка, устанавливаются органом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6</w:t>
      </w:r>
      <w:r>
        <w:rPr>
          <w:rFonts w:ascii="Times New Roman" w:hAnsi="Times New Roman" w:cs="Times New Roman"/>
          <w:sz w:val="28"/>
          <w:szCs w:val="28"/>
        </w:rPr>
        <w:t>5</w:t>
      </w:r>
      <w:r w:rsidRPr="00AE1587">
        <w:rPr>
          <w:rFonts w:ascii="Times New Roman" w:hAnsi="Times New Roman" w:cs="Times New Roman"/>
          <w:sz w:val="28"/>
          <w:szCs w:val="28"/>
        </w:rPr>
        <w:t xml:space="preserve">. О результатах рассмотрения представления (предписания) объект контроля обязан сообщить в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6</w:t>
      </w:r>
      <w:r>
        <w:rPr>
          <w:rFonts w:ascii="Times New Roman" w:hAnsi="Times New Roman" w:cs="Times New Roman"/>
          <w:sz w:val="28"/>
          <w:szCs w:val="28"/>
        </w:rPr>
        <w:t>6</w:t>
      </w:r>
      <w:r w:rsidRPr="00AE1587">
        <w:rPr>
          <w:rFonts w:ascii="Times New Roman" w:hAnsi="Times New Roman" w:cs="Times New Roman"/>
          <w:sz w:val="28"/>
          <w:szCs w:val="28"/>
        </w:rPr>
        <w:t xml:space="preserve">. При выявлении в ходе проведения органом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проверки (ревизии) бюджетных нарушений, предусмотренных </w:t>
      </w:r>
      <w:r w:rsidRPr="00C56AFA">
        <w:rPr>
          <w:rFonts w:ascii="Times New Roman" w:hAnsi="Times New Roman" w:cs="Times New Roman"/>
          <w:sz w:val="28"/>
          <w:szCs w:val="28"/>
        </w:rPr>
        <w:t xml:space="preserve">Бюджетным </w:t>
      </w:r>
      <w:hyperlink r:id="rId8" w:history="1">
        <w:r w:rsidRPr="00C56AFA">
          <w:rPr>
            <w:rFonts w:ascii="Times New Roman" w:hAnsi="Times New Roman" w:cs="Times New Roman"/>
            <w:sz w:val="28"/>
            <w:szCs w:val="28"/>
          </w:rPr>
          <w:t>кодексом</w:t>
        </w:r>
      </w:hyperlink>
      <w:r w:rsidRPr="00C56AFA">
        <w:rPr>
          <w:rFonts w:ascii="Times New Roman" w:hAnsi="Times New Roman" w:cs="Times New Roman"/>
          <w:sz w:val="28"/>
          <w:szCs w:val="28"/>
        </w:rPr>
        <w:t xml:space="preserve"> Российской </w:t>
      </w:r>
      <w:r w:rsidRPr="00AE1587">
        <w:rPr>
          <w:rFonts w:ascii="Times New Roman" w:hAnsi="Times New Roman" w:cs="Times New Roman"/>
          <w:sz w:val="28"/>
          <w:szCs w:val="28"/>
        </w:rPr>
        <w:t xml:space="preserve">Федерации, руководитель проверочной (ревизионной) группы (проверяющий) подготавливает уведомление о применении бюджетных мер принуждения и направляет </w:t>
      </w:r>
      <w:r w:rsidRPr="00526994">
        <w:rPr>
          <w:rFonts w:ascii="Times New Roman" w:hAnsi="Times New Roman" w:cs="Times New Roman"/>
          <w:sz w:val="28"/>
          <w:szCs w:val="28"/>
        </w:rPr>
        <w:t xml:space="preserve">его </w:t>
      </w:r>
      <w:r>
        <w:rPr>
          <w:rFonts w:ascii="Times New Roman" w:hAnsi="Times New Roman" w:cs="Times New Roman"/>
          <w:sz w:val="28"/>
          <w:szCs w:val="28"/>
        </w:rPr>
        <w:t xml:space="preserve">руководителю (заместителю руководителя) </w:t>
      </w:r>
      <w:r w:rsidRPr="00AE1587">
        <w:rPr>
          <w:rFonts w:ascii="Times New Roman" w:hAnsi="Times New Roman" w:cs="Times New Roman"/>
          <w:sz w:val="28"/>
          <w:szCs w:val="28"/>
        </w:rPr>
        <w:t>орган</w:t>
      </w:r>
      <w:r>
        <w:rPr>
          <w:rFonts w:ascii="Times New Roman" w:hAnsi="Times New Roman" w:cs="Times New Roman"/>
          <w:sz w:val="28"/>
          <w:szCs w:val="28"/>
        </w:rPr>
        <w:t>а</w:t>
      </w:r>
      <w:r w:rsidRPr="00AE1587">
        <w:rPr>
          <w:rFonts w:ascii="Times New Roman" w:hAnsi="Times New Roman" w:cs="Times New Roman"/>
          <w:sz w:val="28"/>
          <w:szCs w:val="28"/>
        </w:rPr>
        <w:t xml:space="preserve">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r w:rsidRPr="00503A1E">
        <w:rPr>
          <w:rFonts w:ascii="Times New Roman" w:hAnsi="Times New Roman" w:cs="Times New Roman"/>
          <w:sz w:val="28"/>
          <w:szCs w:val="28"/>
        </w:rPr>
        <w:t xml:space="preserve"> не</w:t>
      </w:r>
      <w:r w:rsidRPr="00AE1587">
        <w:rPr>
          <w:rFonts w:ascii="Times New Roman" w:hAnsi="Times New Roman" w:cs="Times New Roman"/>
          <w:sz w:val="28"/>
          <w:szCs w:val="28"/>
        </w:rPr>
        <w:t xml:space="preserve"> позднее 60 календарных дней после дня окончания проверки (ревизии). В таком уведомлении указываются основания для применения бюджетных мер принуждения, предусмотренных </w:t>
      </w:r>
      <w:r w:rsidRPr="00C56AFA">
        <w:rPr>
          <w:rFonts w:ascii="Times New Roman" w:hAnsi="Times New Roman" w:cs="Times New Roman"/>
          <w:sz w:val="28"/>
          <w:szCs w:val="28"/>
        </w:rPr>
        <w:t xml:space="preserve">Бюджетным </w:t>
      </w:r>
      <w:hyperlink r:id="rId9" w:history="1">
        <w:r w:rsidRPr="00C56AFA">
          <w:rPr>
            <w:rFonts w:ascii="Times New Roman" w:hAnsi="Times New Roman" w:cs="Times New Roman"/>
            <w:sz w:val="28"/>
            <w:szCs w:val="28"/>
          </w:rPr>
          <w:t>кодексом</w:t>
        </w:r>
      </w:hyperlink>
      <w:r w:rsidRPr="00C56AFA">
        <w:rPr>
          <w:rFonts w:ascii="Times New Roman" w:hAnsi="Times New Roman" w:cs="Times New Roman"/>
          <w:sz w:val="28"/>
          <w:szCs w:val="28"/>
        </w:rPr>
        <w:t xml:space="preserve"> Российской </w:t>
      </w:r>
      <w:r w:rsidRPr="00AE1587">
        <w:rPr>
          <w:rFonts w:ascii="Times New Roman" w:hAnsi="Times New Roman" w:cs="Times New Roman"/>
          <w:sz w:val="28"/>
          <w:szCs w:val="28"/>
        </w:rPr>
        <w:t>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6</w:t>
      </w:r>
      <w:r>
        <w:rPr>
          <w:rFonts w:ascii="Times New Roman" w:hAnsi="Times New Roman" w:cs="Times New Roman"/>
          <w:sz w:val="28"/>
          <w:szCs w:val="28"/>
        </w:rPr>
        <w:t>7</w:t>
      </w:r>
      <w:r w:rsidRPr="00AE1587">
        <w:rPr>
          <w:rFonts w:ascii="Times New Roman" w:hAnsi="Times New Roman" w:cs="Times New Roman"/>
          <w:sz w:val="28"/>
          <w:szCs w:val="28"/>
        </w:rPr>
        <w:t xml:space="preserve">. Представления и предписания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подписываются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и в течение 3 рабочих дней направляются (вручаются) представителю объекта контроля в соответствии с настоящим Порядком.</w:t>
      </w:r>
    </w:p>
    <w:p w:rsidR="003F465D" w:rsidRPr="00AE1587"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AE1587">
        <w:rPr>
          <w:rFonts w:ascii="Times New Roman" w:hAnsi="Times New Roman" w:cs="Times New Roman"/>
          <w:sz w:val="28"/>
          <w:szCs w:val="28"/>
        </w:rPr>
        <w:t xml:space="preserve">. Неисполнение объектом контроля предписания о возмещении ущерба </w:t>
      </w:r>
      <w:r w:rsidRPr="00503A1E">
        <w:rPr>
          <w:rFonts w:ascii="Times New Roman" w:hAnsi="Times New Roman" w:cs="Times New Roman"/>
          <w:sz w:val="28"/>
          <w:szCs w:val="28"/>
        </w:rPr>
        <w:t>Петровско</w:t>
      </w:r>
      <w:r>
        <w:rPr>
          <w:rFonts w:ascii="Times New Roman" w:hAnsi="Times New Roman" w:cs="Times New Roman"/>
          <w:sz w:val="28"/>
          <w:szCs w:val="28"/>
        </w:rPr>
        <w:t>му</w:t>
      </w:r>
      <w:r w:rsidRPr="00503A1E">
        <w:rPr>
          <w:rFonts w:ascii="Times New Roman" w:hAnsi="Times New Roman" w:cs="Times New Roman"/>
          <w:sz w:val="28"/>
          <w:szCs w:val="28"/>
        </w:rPr>
        <w:t xml:space="preserve"> городско</w:t>
      </w:r>
      <w:r>
        <w:rPr>
          <w:rFonts w:ascii="Times New Roman" w:hAnsi="Times New Roman" w:cs="Times New Roman"/>
          <w:sz w:val="28"/>
          <w:szCs w:val="28"/>
        </w:rPr>
        <w:t>му</w:t>
      </w:r>
      <w:r w:rsidRPr="00503A1E">
        <w:rPr>
          <w:rFonts w:ascii="Times New Roman" w:hAnsi="Times New Roman" w:cs="Times New Roman"/>
          <w:sz w:val="28"/>
          <w:szCs w:val="28"/>
        </w:rPr>
        <w:t xml:space="preserve"> округ</w:t>
      </w:r>
      <w:r>
        <w:rPr>
          <w:rFonts w:ascii="Times New Roman" w:hAnsi="Times New Roman" w:cs="Times New Roman"/>
          <w:sz w:val="28"/>
          <w:szCs w:val="28"/>
        </w:rPr>
        <w:t>у</w:t>
      </w:r>
      <w:r w:rsidRPr="00AE1587">
        <w:rPr>
          <w:rFonts w:ascii="Times New Roman" w:hAnsi="Times New Roman" w:cs="Times New Roman"/>
          <w:sz w:val="28"/>
          <w:szCs w:val="28"/>
        </w:rPr>
        <w:t xml:space="preserve"> Ставропольскому краю,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в суд с исковым заявлением о возмещении данного ущерба.</w:t>
      </w:r>
    </w:p>
    <w:p w:rsidR="003F465D" w:rsidRPr="00AE1587"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AE1587">
        <w:rPr>
          <w:rFonts w:ascii="Times New Roman" w:hAnsi="Times New Roman" w:cs="Times New Roman"/>
          <w:sz w:val="28"/>
          <w:szCs w:val="28"/>
        </w:rPr>
        <w:t xml:space="preserve">. Отмена представлений и предписаний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осуществляется в судебном порядке.</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0</w:t>
      </w:r>
      <w:r w:rsidRPr="00AE1587">
        <w:rPr>
          <w:rFonts w:ascii="Times New Roman" w:hAnsi="Times New Roman" w:cs="Times New Roman"/>
          <w:sz w:val="28"/>
          <w:szCs w:val="28"/>
        </w:rPr>
        <w:t xml:space="preserve">. Представление и предписание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может быть обжаловано в судебном порядке в соответствии с законодательством Российской Федерации.</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1</w:t>
      </w:r>
      <w:r w:rsidRPr="00AE1587">
        <w:rPr>
          <w:rFonts w:ascii="Times New Roman" w:hAnsi="Times New Roman" w:cs="Times New Roman"/>
          <w:sz w:val="28"/>
          <w:szCs w:val="28"/>
        </w:rPr>
        <w:t xml:space="preserve">.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2</w:t>
      </w:r>
      <w:r w:rsidRPr="00AE1587">
        <w:rPr>
          <w:rFonts w:ascii="Times New Roman" w:hAnsi="Times New Roman" w:cs="Times New Roman"/>
          <w:sz w:val="28"/>
          <w:szCs w:val="28"/>
        </w:rPr>
        <w:t xml:space="preserve">. В случае неисполнения представления и (или) предписания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F465D" w:rsidRPr="00AE1587" w:rsidRDefault="003F465D" w:rsidP="007460DC">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3</w:t>
      </w:r>
      <w:r w:rsidRPr="00AE1587">
        <w:rPr>
          <w:rFonts w:ascii="Times New Roman" w:hAnsi="Times New Roman" w:cs="Times New Roman"/>
          <w:sz w:val="28"/>
          <w:szCs w:val="28"/>
        </w:rPr>
        <w:t xml:space="preserve">. При выявлении в ходе проведения контрольных мероприятий административных правонарушений должностные лица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w:t>
      </w:r>
      <w:r w:rsidRPr="00C56AFA">
        <w:rPr>
          <w:rFonts w:ascii="Times New Roman" w:hAnsi="Times New Roman" w:cs="Times New Roman"/>
          <w:sz w:val="28"/>
          <w:szCs w:val="28"/>
        </w:rPr>
        <w:t xml:space="preserve">указанные в </w:t>
      </w:r>
      <w:hyperlink w:anchor="P112" w:history="1">
        <w:r w:rsidRPr="00C56AFA">
          <w:rPr>
            <w:rFonts w:ascii="Times New Roman" w:hAnsi="Times New Roman" w:cs="Times New Roman"/>
            <w:sz w:val="28"/>
            <w:szCs w:val="28"/>
          </w:rPr>
          <w:t xml:space="preserve">пункте </w:t>
        </w:r>
      </w:hyperlink>
      <w:r w:rsidRPr="00C56AFA">
        <w:rPr>
          <w:rFonts w:ascii="Times New Roman" w:hAnsi="Times New Roman" w:cs="Times New Roman"/>
          <w:sz w:val="28"/>
          <w:szCs w:val="28"/>
        </w:rPr>
        <w:t xml:space="preserve">8 настоящего </w:t>
      </w:r>
      <w:r w:rsidRPr="00AE1587">
        <w:rPr>
          <w:rFonts w:ascii="Times New Roman" w:hAnsi="Times New Roman" w:cs="Times New Roman"/>
          <w:sz w:val="28"/>
          <w:szCs w:val="28"/>
        </w:rPr>
        <w:t>Порядка,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3F465D" w:rsidRPr="00AE1587" w:rsidRDefault="003F465D" w:rsidP="00970C87">
      <w:pPr>
        <w:pStyle w:val="ConsPlusNormal"/>
        <w:jc w:val="center"/>
        <w:outlineLvl w:val="1"/>
        <w:rPr>
          <w:rFonts w:ascii="Times New Roman" w:hAnsi="Times New Roman" w:cs="Times New Roman"/>
          <w:sz w:val="28"/>
          <w:szCs w:val="28"/>
        </w:rPr>
      </w:pPr>
      <w:r w:rsidRPr="00AE1587">
        <w:rPr>
          <w:rFonts w:ascii="Times New Roman" w:hAnsi="Times New Roman" w:cs="Times New Roman"/>
          <w:sz w:val="28"/>
          <w:szCs w:val="28"/>
        </w:rPr>
        <w:t>V. Составление и представление годовой отчетности</w:t>
      </w:r>
    </w:p>
    <w:p w:rsidR="003F465D" w:rsidRPr="00AE1587" w:rsidRDefault="003F465D" w:rsidP="00970C87">
      <w:pPr>
        <w:pStyle w:val="ConsPlusNormal"/>
        <w:jc w:val="center"/>
        <w:rPr>
          <w:rFonts w:ascii="Times New Roman" w:hAnsi="Times New Roman" w:cs="Times New Roman"/>
          <w:sz w:val="28"/>
          <w:szCs w:val="28"/>
        </w:rPr>
      </w:pPr>
      <w:r w:rsidRPr="00AE1587">
        <w:rPr>
          <w:rFonts w:ascii="Times New Roman" w:hAnsi="Times New Roman" w:cs="Times New Roman"/>
          <w:sz w:val="28"/>
          <w:szCs w:val="28"/>
        </w:rPr>
        <w:t>о результатах контрольной деятельности</w:t>
      </w:r>
    </w:p>
    <w:p w:rsidR="003F465D" w:rsidRPr="00AE1587" w:rsidRDefault="003F465D" w:rsidP="00970C87">
      <w:pPr>
        <w:pStyle w:val="ConsPlusNormal"/>
        <w:jc w:val="both"/>
        <w:rPr>
          <w:rFonts w:ascii="Times New Roman" w:hAnsi="Times New Roman" w:cs="Times New Roman"/>
          <w:sz w:val="28"/>
          <w:szCs w:val="28"/>
        </w:rPr>
      </w:pP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4</w:t>
      </w:r>
      <w:r w:rsidRPr="00AE1587">
        <w:rPr>
          <w:rFonts w:ascii="Times New Roman" w:hAnsi="Times New Roman" w:cs="Times New Roman"/>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ежегодно составляет отчет.</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5</w:t>
      </w:r>
      <w:r w:rsidRPr="00AE1587">
        <w:rPr>
          <w:rFonts w:ascii="Times New Roman" w:hAnsi="Times New Roman" w:cs="Times New Roman"/>
          <w:sz w:val="28"/>
          <w:szCs w:val="28"/>
        </w:rPr>
        <w:t xml:space="preserve">. Отчет подписывается руководителем (заместителем руководителя)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и направляется </w:t>
      </w:r>
      <w:r>
        <w:rPr>
          <w:rFonts w:ascii="Times New Roman" w:hAnsi="Times New Roman" w:cs="Times New Roman"/>
          <w:sz w:val="28"/>
          <w:szCs w:val="28"/>
        </w:rPr>
        <w:t>главе Петровского городского округа</w:t>
      </w:r>
      <w:r w:rsidRPr="00AE1587">
        <w:rPr>
          <w:rFonts w:ascii="Times New Roman" w:hAnsi="Times New Roman" w:cs="Times New Roman"/>
          <w:sz w:val="28"/>
          <w:szCs w:val="28"/>
        </w:rPr>
        <w:t xml:space="preserve"> Ставропольского края не позднее 01 марта года, следующего за отчетным.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7</w:t>
      </w:r>
      <w:r>
        <w:rPr>
          <w:rFonts w:ascii="Times New Roman" w:hAnsi="Times New Roman" w:cs="Times New Roman"/>
          <w:sz w:val="28"/>
          <w:szCs w:val="28"/>
        </w:rPr>
        <w:t>6</w:t>
      </w:r>
      <w:r w:rsidRPr="00AE1587">
        <w:rPr>
          <w:rFonts w:ascii="Times New Roman" w:hAnsi="Times New Roman" w:cs="Times New Roman"/>
          <w:sz w:val="28"/>
          <w:szCs w:val="28"/>
        </w:rPr>
        <w:t>.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3F465D" w:rsidRPr="00AE1587"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AE1587">
        <w:rPr>
          <w:rFonts w:ascii="Times New Roman" w:hAnsi="Times New Roman" w:cs="Times New Roman"/>
          <w:sz w:val="28"/>
          <w:szCs w:val="28"/>
        </w:rPr>
        <w:t>. К результатам проведения контрольных мероприятий, подлежащим обязательному раскрытию в отчете, относятся: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начисленные штрафы в количественном и денежном выражении по видам нарушений;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количество материалов, направленных в правоохранительные органы, и сумма предполагаемого ущерба по видам нарушений;</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количество направленных и исполненных (неисполненных) уведомлений о применении бюджетных мер принуждения;</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объем проверенных средств </w:t>
      </w:r>
      <w:r>
        <w:rPr>
          <w:rFonts w:ascii="Times New Roman" w:hAnsi="Times New Roman" w:cs="Times New Roman"/>
          <w:sz w:val="28"/>
          <w:szCs w:val="28"/>
        </w:rPr>
        <w:t>местного</w:t>
      </w:r>
      <w:r w:rsidRPr="00AE1587">
        <w:rPr>
          <w:rFonts w:ascii="Times New Roman" w:hAnsi="Times New Roman" w:cs="Times New Roman"/>
          <w:sz w:val="28"/>
          <w:szCs w:val="28"/>
        </w:rPr>
        <w:t xml:space="preserve"> бюджета;</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количество поданных и (или) удовлетворенных жалоб (исков) на решения органа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 а также на их действия (бездействие) в рамках осуществленной им деятельности по контролю;</w:t>
      </w:r>
    </w:p>
    <w:p w:rsidR="003F465D" w:rsidRPr="00AE1587" w:rsidRDefault="003F465D" w:rsidP="00970C87">
      <w:pPr>
        <w:pStyle w:val="ConsPlusNormal"/>
        <w:ind w:firstLine="540"/>
        <w:jc w:val="both"/>
        <w:rPr>
          <w:rFonts w:ascii="Times New Roman" w:hAnsi="Times New Roman" w:cs="Times New Roman"/>
          <w:sz w:val="28"/>
          <w:szCs w:val="28"/>
        </w:rPr>
      </w:pPr>
      <w:r w:rsidRPr="00AE1587">
        <w:rPr>
          <w:rFonts w:ascii="Times New Roman" w:hAnsi="Times New Roman" w:cs="Times New Roman"/>
          <w:sz w:val="28"/>
          <w:szCs w:val="28"/>
        </w:rPr>
        <w:t xml:space="preserve">иная информация (при наличии) о событиях, оказавших существенное влияние на осуществление </w:t>
      </w:r>
      <w:r>
        <w:rPr>
          <w:rFonts w:ascii="Times New Roman" w:hAnsi="Times New Roman" w:cs="Times New Roman"/>
          <w:sz w:val="28"/>
          <w:szCs w:val="28"/>
        </w:rPr>
        <w:t>внутреннего муниципального</w:t>
      </w:r>
      <w:r w:rsidRPr="00AE1587">
        <w:rPr>
          <w:rFonts w:ascii="Times New Roman" w:hAnsi="Times New Roman" w:cs="Times New Roman"/>
          <w:sz w:val="28"/>
          <w:szCs w:val="28"/>
        </w:rPr>
        <w:t xml:space="preserve"> финансового контроля.</w:t>
      </w:r>
    </w:p>
    <w:p w:rsidR="003F465D" w:rsidRPr="00AE1587" w:rsidRDefault="003F465D" w:rsidP="00970C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AE1587">
        <w:rPr>
          <w:rFonts w:ascii="Times New Roman" w:hAnsi="Times New Roman" w:cs="Times New Roman"/>
          <w:sz w:val="28"/>
          <w:szCs w:val="28"/>
        </w:rPr>
        <w:t xml:space="preserve">. Результаты проведения контрольных мероприятий размещаются на официальном </w:t>
      </w:r>
      <w:r w:rsidRPr="003873EE">
        <w:rPr>
          <w:rFonts w:ascii="Times New Roman" w:hAnsi="Times New Roman" w:cs="Times New Roman"/>
          <w:color w:val="000000"/>
          <w:sz w:val="28"/>
          <w:szCs w:val="28"/>
        </w:rPr>
        <w:t xml:space="preserve">сайте администрации Петровского городского округа Ставропольского края в информационно-телекоммуникационной сети </w:t>
      </w:r>
      <w:r>
        <w:rPr>
          <w:rFonts w:ascii="Times New Roman" w:hAnsi="Times New Roman" w:cs="Times New Roman"/>
          <w:color w:val="000000"/>
          <w:sz w:val="28"/>
          <w:szCs w:val="28"/>
        </w:rPr>
        <w:t>«</w:t>
      </w:r>
      <w:r w:rsidRPr="003873EE">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3873EE">
        <w:rPr>
          <w:rFonts w:ascii="Times New Roman" w:hAnsi="Times New Roman" w:cs="Times New Roman"/>
          <w:color w:val="000000"/>
          <w:sz w:val="28"/>
          <w:szCs w:val="28"/>
        </w:rPr>
        <w:t xml:space="preserve"> в порядке, установленном законодательством Российской </w:t>
      </w:r>
      <w:r w:rsidRPr="00AE1587">
        <w:rPr>
          <w:rFonts w:ascii="Times New Roman" w:hAnsi="Times New Roman" w:cs="Times New Roman"/>
          <w:sz w:val="28"/>
          <w:szCs w:val="28"/>
        </w:rPr>
        <w:t>Федерации.</w:t>
      </w:r>
    </w:p>
    <w:p w:rsidR="003F465D" w:rsidRPr="00C56AFA" w:rsidRDefault="003F465D" w:rsidP="00970C87">
      <w:pPr>
        <w:pStyle w:val="ConsPlusNormal"/>
        <w:jc w:val="both"/>
        <w:rPr>
          <w:rFonts w:ascii="Times New Roman" w:hAnsi="Times New Roman" w:cs="Times New Roman"/>
          <w:sz w:val="28"/>
          <w:szCs w:val="28"/>
        </w:rPr>
      </w:pPr>
    </w:p>
    <w:p w:rsidR="003F465D" w:rsidRDefault="003F465D" w:rsidP="00DB59E5">
      <w:pPr>
        <w:spacing w:line="240" w:lineRule="exact"/>
      </w:pPr>
      <w:r w:rsidRPr="00801988">
        <w:t>Управляющий делами</w:t>
      </w:r>
      <w:r>
        <w:t xml:space="preserve"> </w:t>
      </w:r>
      <w:r w:rsidRPr="00801988">
        <w:t xml:space="preserve">администрации </w:t>
      </w:r>
    </w:p>
    <w:p w:rsidR="003F465D" w:rsidRPr="00801988" w:rsidRDefault="003F465D" w:rsidP="00DB59E5">
      <w:pPr>
        <w:spacing w:line="240" w:lineRule="exact"/>
      </w:pPr>
      <w:r w:rsidRPr="00801988">
        <w:t>Петровского</w:t>
      </w:r>
      <w:r>
        <w:t xml:space="preserve"> городского округа</w:t>
      </w:r>
    </w:p>
    <w:p w:rsidR="003F465D" w:rsidRDefault="003F465D" w:rsidP="007460DC">
      <w:pPr>
        <w:spacing w:line="240" w:lineRule="exact"/>
      </w:pPr>
      <w:r w:rsidRPr="00801988">
        <w:t>Ставропольского края</w:t>
      </w:r>
      <w:r w:rsidRPr="00417548">
        <w:t xml:space="preserve"> </w:t>
      </w:r>
      <w:r>
        <w:tab/>
      </w:r>
      <w:r>
        <w:tab/>
      </w:r>
      <w:r>
        <w:tab/>
      </w:r>
      <w:r>
        <w:tab/>
      </w:r>
      <w:r>
        <w:tab/>
      </w:r>
      <w:r>
        <w:tab/>
      </w:r>
      <w:r>
        <w:tab/>
        <w:t xml:space="preserve">          </w:t>
      </w:r>
      <w:r w:rsidRPr="00801988">
        <w:t>В.В.Редькин</w:t>
      </w:r>
    </w:p>
    <w:tbl>
      <w:tblPr>
        <w:tblW w:w="0" w:type="auto"/>
        <w:tblInd w:w="2" w:type="dxa"/>
        <w:tblLook w:val="01E0"/>
      </w:tblPr>
      <w:tblGrid>
        <w:gridCol w:w="5210"/>
        <w:gridCol w:w="4252"/>
      </w:tblGrid>
      <w:tr w:rsidR="003F465D">
        <w:tc>
          <w:tcPr>
            <w:tcW w:w="5211" w:type="dxa"/>
          </w:tcPr>
          <w:p w:rsidR="003F465D" w:rsidRDefault="003F465D" w:rsidP="00970C87">
            <w:pPr>
              <w:spacing w:line="240" w:lineRule="exact"/>
            </w:pPr>
            <w:bookmarkStart w:id="3" w:name="P335"/>
            <w:bookmarkEnd w:id="3"/>
            <w:r>
              <w:br w:type="page"/>
            </w:r>
            <w:r>
              <w:br w:type="page"/>
            </w:r>
            <w:r>
              <w:br w:type="page"/>
            </w:r>
            <w:r>
              <w:br w:type="page"/>
            </w:r>
            <w:r>
              <w:br w:type="page"/>
            </w:r>
          </w:p>
        </w:tc>
        <w:tc>
          <w:tcPr>
            <w:tcW w:w="4253" w:type="dxa"/>
          </w:tcPr>
          <w:p w:rsidR="003F465D" w:rsidRDefault="003F465D" w:rsidP="00970C87">
            <w:pPr>
              <w:spacing w:line="240" w:lineRule="exact"/>
              <w:jc w:val="center"/>
            </w:pPr>
            <w:r>
              <w:t>Утвержден</w:t>
            </w:r>
          </w:p>
        </w:tc>
      </w:tr>
      <w:tr w:rsidR="003F465D">
        <w:tc>
          <w:tcPr>
            <w:tcW w:w="5211" w:type="dxa"/>
          </w:tcPr>
          <w:p w:rsidR="003F465D" w:rsidRDefault="003F465D" w:rsidP="00970C87">
            <w:pPr>
              <w:spacing w:line="240" w:lineRule="exact"/>
            </w:pPr>
          </w:p>
        </w:tc>
        <w:tc>
          <w:tcPr>
            <w:tcW w:w="4253" w:type="dxa"/>
          </w:tcPr>
          <w:p w:rsidR="003F465D" w:rsidRDefault="003F465D" w:rsidP="00970C87">
            <w:pPr>
              <w:spacing w:line="240" w:lineRule="exact"/>
              <w:jc w:val="center"/>
            </w:pPr>
            <w:r>
              <w:t>постановлением администрации Петровского городского округа Ставропольского края</w:t>
            </w:r>
          </w:p>
        </w:tc>
      </w:tr>
      <w:tr w:rsidR="003F465D">
        <w:tc>
          <w:tcPr>
            <w:tcW w:w="5211" w:type="dxa"/>
          </w:tcPr>
          <w:p w:rsidR="003F465D" w:rsidRDefault="003F465D" w:rsidP="00970C87">
            <w:pPr>
              <w:spacing w:line="240" w:lineRule="exact"/>
            </w:pPr>
          </w:p>
        </w:tc>
        <w:tc>
          <w:tcPr>
            <w:tcW w:w="4253" w:type="dxa"/>
          </w:tcPr>
          <w:p w:rsidR="003F465D" w:rsidRDefault="003F465D" w:rsidP="00970C87">
            <w:pPr>
              <w:spacing w:line="240" w:lineRule="exact"/>
              <w:jc w:val="left"/>
            </w:pPr>
          </w:p>
        </w:tc>
      </w:tr>
    </w:tbl>
    <w:p w:rsidR="003F465D" w:rsidRDefault="003F465D" w:rsidP="00970C87">
      <w:pPr>
        <w:spacing w:line="240" w:lineRule="exact"/>
        <w:ind w:firstLine="567"/>
        <w:jc w:val="right"/>
      </w:pPr>
    </w:p>
    <w:p w:rsidR="003F465D" w:rsidRDefault="003F465D" w:rsidP="00970C87">
      <w:pPr>
        <w:widowControl w:val="0"/>
        <w:autoSpaceDE w:val="0"/>
        <w:autoSpaceDN w:val="0"/>
        <w:adjustRightInd w:val="0"/>
        <w:spacing w:line="240" w:lineRule="exact"/>
        <w:jc w:val="center"/>
      </w:pPr>
    </w:p>
    <w:p w:rsidR="003F465D" w:rsidRPr="00ED1753" w:rsidRDefault="003F465D" w:rsidP="00970C87">
      <w:pPr>
        <w:widowControl w:val="0"/>
        <w:autoSpaceDE w:val="0"/>
        <w:autoSpaceDN w:val="0"/>
        <w:adjustRightInd w:val="0"/>
        <w:spacing w:line="240" w:lineRule="exact"/>
        <w:jc w:val="center"/>
      </w:pPr>
      <w:r w:rsidRPr="00ED1753">
        <w:t>Порядок</w:t>
      </w:r>
    </w:p>
    <w:p w:rsidR="003F465D" w:rsidRPr="00ED1753" w:rsidRDefault="003F465D" w:rsidP="00970C87">
      <w:pPr>
        <w:pStyle w:val="ConsPlusTitle"/>
        <w:spacing w:line="240" w:lineRule="exact"/>
        <w:jc w:val="center"/>
        <w:rPr>
          <w:rFonts w:ascii="Times New Roman" w:hAnsi="Times New Roman" w:cs="Times New Roman"/>
          <w:b w:val="0"/>
          <w:bCs w:val="0"/>
          <w:sz w:val="28"/>
          <w:szCs w:val="28"/>
        </w:rPr>
      </w:pPr>
      <w:r w:rsidRPr="00ED1753">
        <w:rPr>
          <w:rFonts w:ascii="Times New Roman" w:hAnsi="Times New Roman" w:cs="Times New Roman"/>
          <w:b w:val="0"/>
          <w:bCs w:val="0"/>
          <w:sz w:val="28"/>
          <w:szCs w:val="28"/>
        </w:rPr>
        <w:t>осуществления контроля в сфере закупок органом внутреннего муниципального финансового контроля</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jc w:val="center"/>
        <w:outlineLvl w:val="1"/>
        <w:rPr>
          <w:rFonts w:ascii="Times New Roman" w:hAnsi="Times New Roman" w:cs="Times New Roman"/>
          <w:sz w:val="28"/>
          <w:szCs w:val="28"/>
        </w:rPr>
      </w:pPr>
      <w:r w:rsidRPr="00E91C18">
        <w:rPr>
          <w:rFonts w:ascii="Times New Roman" w:hAnsi="Times New Roman" w:cs="Times New Roman"/>
          <w:sz w:val="28"/>
          <w:szCs w:val="28"/>
        </w:rPr>
        <w:t>I. Общие положения</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1. Настоящий Порядок осуществления контроля в сфере закупок органом внутреннего муниципального финансового контроля определяет организацию осуществления органом внутреннего муниципального финансового контроля, являющимся </w:t>
      </w:r>
      <w:r w:rsidRPr="002344F4">
        <w:rPr>
          <w:rFonts w:ascii="Times New Roman" w:hAnsi="Times New Roman" w:cs="Times New Roman"/>
          <w:sz w:val="28"/>
          <w:szCs w:val="28"/>
        </w:rPr>
        <w:t xml:space="preserve">органом </w:t>
      </w:r>
      <w:r>
        <w:rPr>
          <w:rFonts w:ascii="Times New Roman" w:hAnsi="Times New Roman" w:cs="Times New Roman"/>
          <w:sz w:val="28"/>
          <w:szCs w:val="28"/>
        </w:rPr>
        <w:t xml:space="preserve">администрации </w:t>
      </w:r>
      <w:r w:rsidRPr="002344F4">
        <w:rPr>
          <w:rFonts w:ascii="Times New Roman" w:hAnsi="Times New Roman" w:cs="Times New Roman"/>
          <w:sz w:val="28"/>
          <w:szCs w:val="28"/>
        </w:rPr>
        <w:t>Петровского</w:t>
      </w:r>
      <w:r>
        <w:rPr>
          <w:rFonts w:ascii="Times New Roman" w:hAnsi="Times New Roman" w:cs="Times New Roman"/>
          <w:sz w:val="28"/>
          <w:szCs w:val="28"/>
        </w:rPr>
        <w:t xml:space="preserve"> городского округа </w:t>
      </w:r>
      <w:r w:rsidRPr="00AE1587">
        <w:rPr>
          <w:rFonts w:ascii="Times New Roman" w:hAnsi="Times New Roman" w:cs="Times New Roman"/>
          <w:sz w:val="28"/>
          <w:szCs w:val="28"/>
        </w:rPr>
        <w:t>Ставропольского края</w:t>
      </w:r>
      <w:r w:rsidRPr="00E91C18">
        <w:rPr>
          <w:rFonts w:ascii="Times New Roman" w:hAnsi="Times New Roman" w:cs="Times New Roman"/>
          <w:sz w:val="28"/>
          <w:szCs w:val="28"/>
        </w:rPr>
        <w:t xml:space="preserve">, полномочий по контролю за соблюдением </w:t>
      </w:r>
      <w:r w:rsidRPr="002344F4">
        <w:rPr>
          <w:rFonts w:ascii="Times New Roman" w:hAnsi="Times New Roman" w:cs="Times New Roman"/>
          <w:color w:val="000000"/>
          <w:sz w:val="28"/>
          <w:szCs w:val="28"/>
        </w:rPr>
        <w:t xml:space="preserve">Федерального </w:t>
      </w:r>
      <w:hyperlink r:id="rId10" w:history="1">
        <w:r w:rsidRPr="002344F4">
          <w:rPr>
            <w:rFonts w:ascii="Times New Roman" w:hAnsi="Times New Roman" w:cs="Times New Roman"/>
            <w:color w:val="000000"/>
            <w:sz w:val="28"/>
            <w:szCs w:val="28"/>
          </w:rPr>
          <w:t>закона</w:t>
        </w:r>
      </w:hyperlink>
      <w:r w:rsidRPr="002344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91C1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E91C18">
        <w:rPr>
          <w:rFonts w:ascii="Times New Roman" w:hAnsi="Times New Roman" w:cs="Times New Roman"/>
          <w:sz w:val="28"/>
          <w:szCs w:val="28"/>
        </w:rPr>
        <w:t xml:space="preserve"> (далее - Федеральный закон) в соответствии </w:t>
      </w:r>
      <w:r w:rsidRPr="002344F4">
        <w:rPr>
          <w:rFonts w:ascii="Times New Roman" w:hAnsi="Times New Roman" w:cs="Times New Roman"/>
          <w:color w:val="000000"/>
          <w:sz w:val="28"/>
          <w:szCs w:val="28"/>
        </w:rPr>
        <w:t xml:space="preserve">с </w:t>
      </w:r>
      <w:hyperlink r:id="rId11" w:history="1">
        <w:r w:rsidRPr="002344F4">
          <w:rPr>
            <w:rFonts w:ascii="Times New Roman" w:hAnsi="Times New Roman" w:cs="Times New Roman"/>
            <w:color w:val="000000"/>
            <w:sz w:val="28"/>
            <w:szCs w:val="28"/>
          </w:rPr>
          <w:t>частью 8 статьи 99</w:t>
        </w:r>
      </w:hyperlink>
      <w:r w:rsidRPr="002344F4">
        <w:rPr>
          <w:rFonts w:ascii="Times New Roman" w:hAnsi="Times New Roman" w:cs="Times New Roman"/>
          <w:color w:val="000000"/>
          <w:sz w:val="28"/>
          <w:szCs w:val="28"/>
        </w:rPr>
        <w:t xml:space="preserve"> Федерального </w:t>
      </w:r>
      <w:r w:rsidRPr="00E91C18">
        <w:rPr>
          <w:rFonts w:ascii="Times New Roman" w:hAnsi="Times New Roman" w:cs="Times New Roman"/>
          <w:sz w:val="28"/>
          <w:szCs w:val="28"/>
        </w:rPr>
        <w:t>закона (далее - контроль в сфере закупок).</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2. Контроль в сфере закупок осуществляется </w:t>
      </w:r>
      <w:r w:rsidRPr="00AE1587">
        <w:rPr>
          <w:rFonts w:ascii="Times New Roman" w:hAnsi="Times New Roman" w:cs="Times New Roman"/>
          <w:sz w:val="28"/>
          <w:szCs w:val="28"/>
        </w:rPr>
        <w:t>финансов</w:t>
      </w:r>
      <w:r>
        <w:rPr>
          <w:rFonts w:ascii="Times New Roman" w:hAnsi="Times New Roman" w:cs="Times New Roman"/>
          <w:sz w:val="28"/>
          <w:szCs w:val="28"/>
        </w:rPr>
        <w:t>ым управлением Петровского городского округа</w:t>
      </w:r>
      <w:r w:rsidRPr="00AE1587">
        <w:rPr>
          <w:rFonts w:ascii="Times New Roman" w:hAnsi="Times New Roman" w:cs="Times New Roman"/>
          <w:sz w:val="28"/>
          <w:szCs w:val="28"/>
        </w:rPr>
        <w:t xml:space="preserve"> Ставропольского края</w:t>
      </w:r>
      <w:r w:rsidRPr="00E91C18">
        <w:rPr>
          <w:rFonts w:ascii="Times New Roman" w:hAnsi="Times New Roman" w:cs="Times New Roman"/>
          <w:sz w:val="28"/>
          <w:szCs w:val="28"/>
        </w:rPr>
        <w:t xml:space="preserve"> (далее - орган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3. Субъектами контроля в сфере закупок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w:t>
      </w:r>
      <w:r>
        <w:rPr>
          <w:rFonts w:ascii="Times New Roman" w:hAnsi="Times New Roman" w:cs="Times New Roman"/>
          <w:sz w:val="28"/>
          <w:szCs w:val="28"/>
        </w:rPr>
        <w:t>муниципальных</w:t>
      </w:r>
      <w:r w:rsidRPr="00E91C18">
        <w:rPr>
          <w:rFonts w:ascii="Times New Roman" w:hAnsi="Times New Roman" w:cs="Times New Roman"/>
          <w:sz w:val="28"/>
          <w:szCs w:val="28"/>
        </w:rPr>
        <w:t xml:space="preserve"> нужд </w:t>
      </w:r>
      <w:r>
        <w:rPr>
          <w:rFonts w:ascii="Times New Roman" w:hAnsi="Times New Roman" w:cs="Times New Roman"/>
          <w:sz w:val="28"/>
          <w:szCs w:val="28"/>
        </w:rPr>
        <w:t xml:space="preserve">Петровского городского округа </w:t>
      </w:r>
      <w:r w:rsidRPr="00E91C18">
        <w:rPr>
          <w:rFonts w:ascii="Times New Roman" w:hAnsi="Times New Roman" w:cs="Times New Roman"/>
          <w:sz w:val="28"/>
          <w:szCs w:val="28"/>
        </w:rPr>
        <w:t>Ставропольского края (далее - субъекты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 Деятельность органа внутреннего муниципального финансового контроля по контролю в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F465D"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3F465D" w:rsidRPr="00E91C18" w:rsidRDefault="003F465D" w:rsidP="00970C87">
      <w:pPr>
        <w:pStyle w:val="ConsPlusNormal"/>
        <w:ind w:firstLine="540"/>
        <w:jc w:val="both"/>
        <w:rPr>
          <w:rFonts w:ascii="Times New Roman" w:hAnsi="Times New Roman" w:cs="Times New Roman"/>
          <w:sz w:val="28"/>
          <w:szCs w:val="28"/>
        </w:rPr>
      </w:pPr>
      <w:bookmarkStart w:id="4" w:name="P349"/>
      <w:bookmarkEnd w:id="4"/>
      <w:r w:rsidRPr="00E91C18">
        <w:rPr>
          <w:rFonts w:ascii="Times New Roman" w:hAnsi="Times New Roman" w:cs="Times New Roman"/>
          <w:sz w:val="28"/>
          <w:szCs w:val="28"/>
        </w:rPr>
        <w:t>6. Должностными лицами органа внутреннего муниципального финансового контроля, осуществляющими деятельность по контролю, являются: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 руководитель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 заместител</w:t>
      </w:r>
      <w:r>
        <w:rPr>
          <w:rFonts w:ascii="Times New Roman" w:hAnsi="Times New Roman" w:cs="Times New Roman"/>
          <w:sz w:val="28"/>
          <w:szCs w:val="28"/>
        </w:rPr>
        <w:t>ь</w:t>
      </w:r>
      <w:r w:rsidRPr="00E91C18">
        <w:rPr>
          <w:rFonts w:ascii="Times New Roman" w:hAnsi="Times New Roman" w:cs="Times New Roman"/>
          <w:sz w:val="28"/>
          <w:szCs w:val="28"/>
        </w:rPr>
        <w:t xml:space="preserve"> руководителя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 руководитель (заместител</w:t>
      </w:r>
      <w:r>
        <w:rPr>
          <w:rFonts w:ascii="Times New Roman" w:hAnsi="Times New Roman" w:cs="Times New Roman"/>
          <w:sz w:val="28"/>
          <w:szCs w:val="28"/>
        </w:rPr>
        <w:t>ь</w:t>
      </w:r>
      <w:r w:rsidRPr="00E91C18">
        <w:rPr>
          <w:rFonts w:ascii="Times New Roman" w:hAnsi="Times New Roman" w:cs="Times New Roman"/>
          <w:sz w:val="28"/>
          <w:szCs w:val="28"/>
        </w:rPr>
        <w:t xml:space="preserve"> руководителя) структурного подразделения органа внутреннего муниципального финансового контроля, ответственный за организацию осуществления контрольных мероприятий;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4) иные </w:t>
      </w:r>
      <w:r>
        <w:rPr>
          <w:rFonts w:ascii="Times New Roman" w:hAnsi="Times New Roman" w:cs="Times New Roman"/>
          <w:sz w:val="28"/>
          <w:szCs w:val="28"/>
        </w:rPr>
        <w:t>муниципаль</w:t>
      </w:r>
      <w:r w:rsidRPr="00E91C18">
        <w:rPr>
          <w:rFonts w:ascii="Times New Roman" w:hAnsi="Times New Roman" w:cs="Times New Roman"/>
          <w:sz w:val="28"/>
          <w:szCs w:val="28"/>
        </w:rPr>
        <w:t>ные служащие органа внутреннего муниципального финансового контроля, уполномоченные на участие в проведении контрольных мероприятий в соответствии с приказом органа внутреннего муниципального финансового контроля о назначении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7. Должностные лица, </w:t>
      </w:r>
      <w:r w:rsidRPr="002344F4">
        <w:rPr>
          <w:rFonts w:ascii="Times New Roman" w:hAnsi="Times New Roman" w:cs="Times New Roman"/>
          <w:color w:val="000000"/>
          <w:sz w:val="28"/>
          <w:szCs w:val="28"/>
        </w:rPr>
        <w:t xml:space="preserve">указанные в </w:t>
      </w:r>
      <w:hyperlink w:anchor="P349" w:history="1">
        <w:r w:rsidRPr="002344F4">
          <w:rPr>
            <w:rFonts w:ascii="Times New Roman" w:hAnsi="Times New Roman" w:cs="Times New Roman"/>
            <w:color w:val="000000"/>
            <w:sz w:val="28"/>
            <w:szCs w:val="28"/>
          </w:rPr>
          <w:t>пункте 6</w:t>
        </w:r>
      </w:hyperlink>
      <w:r w:rsidRPr="002344F4">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 обязаны:</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 соблюдать требования нормативных правовых актов в установленной сфере деятельности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 проводить контрольные мероприятия в соответствии с приказом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 знакомить руководителя или уполномоченное должностное лицо субъекта контроля (далее - представитель субъекта контроля) с копией приказа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или камеральной проверки, об изменении состава проверочной группы органа внутреннего муниципального финансового контроля, а также с результатами выездной или камеральной проверки;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5)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8. Должностные лица</w:t>
      </w:r>
      <w:r w:rsidRPr="00055A34">
        <w:rPr>
          <w:rFonts w:ascii="Times New Roman" w:hAnsi="Times New Roman" w:cs="Times New Roman"/>
          <w:color w:val="000000"/>
          <w:sz w:val="28"/>
          <w:szCs w:val="28"/>
        </w:rPr>
        <w:t xml:space="preserve">, указанные в </w:t>
      </w:r>
      <w:hyperlink w:anchor="P349" w:history="1">
        <w:r w:rsidRPr="00055A34">
          <w:rPr>
            <w:rFonts w:ascii="Times New Roman" w:hAnsi="Times New Roman" w:cs="Times New Roman"/>
            <w:color w:val="000000"/>
            <w:sz w:val="28"/>
            <w:szCs w:val="28"/>
          </w:rPr>
          <w:t>пункте 6</w:t>
        </w:r>
      </w:hyperlink>
      <w:r w:rsidRPr="00055A34">
        <w:rPr>
          <w:rFonts w:ascii="Times New Roman" w:hAnsi="Times New Roman" w:cs="Times New Roman"/>
          <w:color w:val="000000"/>
          <w:sz w:val="28"/>
          <w:szCs w:val="28"/>
        </w:rPr>
        <w:t xml:space="preserve"> настоящего Порядка, в соответствии с </w:t>
      </w:r>
      <w:hyperlink r:id="rId12" w:history="1">
        <w:r w:rsidRPr="00055A34">
          <w:rPr>
            <w:rFonts w:ascii="Times New Roman" w:hAnsi="Times New Roman" w:cs="Times New Roman"/>
            <w:color w:val="000000"/>
            <w:sz w:val="28"/>
            <w:szCs w:val="28"/>
          </w:rPr>
          <w:t>частью 27 статьи 99</w:t>
        </w:r>
      </w:hyperlink>
      <w:r w:rsidRPr="00055A34">
        <w:rPr>
          <w:rFonts w:ascii="Times New Roman" w:hAnsi="Times New Roman" w:cs="Times New Roman"/>
          <w:color w:val="000000"/>
          <w:sz w:val="28"/>
          <w:szCs w:val="28"/>
        </w:rPr>
        <w:t xml:space="preserve"> Федерального </w:t>
      </w:r>
      <w:r w:rsidRPr="00E91C18">
        <w:rPr>
          <w:rFonts w:ascii="Times New Roman" w:hAnsi="Times New Roman" w:cs="Times New Roman"/>
          <w:sz w:val="28"/>
          <w:szCs w:val="28"/>
        </w:rPr>
        <w:t>закона имеют право:</w:t>
      </w:r>
    </w:p>
    <w:p w:rsidR="003F465D" w:rsidRPr="00E91C18" w:rsidRDefault="003F465D" w:rsidP="00970C87">
      <w:pPr>
        <w:pStyle w:val="ConsPlusNormal"/>
        <w:ind w:firstLine="540"/>
        <w:jc w:val="both"/>
        <w:rPr>
          <w:rFonts w:ascii="Times New Roman" w:hAnsi="Times New Roman" w:cs="Times New Roman"/>
          <w:sz w:val="28"/>
          <w:szCs w:val="28"/>
        </w:rPr>
      </w:pPr>
      <w:bookmarkStart w:id="5" w:name="P361"/>
      <w:bookmarkEnd w:id="5"/>
      <w:r w:rsidRPr="00E91C18">
        <w:rPr>
          <w:rFonts w:ascii="Times New Roman" w:hAnsi="Times New Roman"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 при осуществлении контрольных мероприятий беспрепятственно по предъявлении служебных удостоверений и копии приказа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Pr>
          <w:rFonts w:ascii="Times New Roman" w:hAnsi="Times New Roman" w:cs="Times New Roman"/>
          <w:sz w:val="28"/>
          <w:szCs w:val="28"/>
        </w:rPr>
        <w:t>муниципаль</w:t>
      </w:r>
      <w:r w:rsidRPr="00E91C18">
        <w:rPr>
          <w:rFonts w:ascii="Times New Roman" w:hAnsi="Times New Roman" w:cs="Times New Roman"/>
          <w:sz w:val="28"/>
          <w:szCs w:val="28"/>
        </w:rPr>
        <w:t>ных нужд;</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Pr>
          <w:rFonts w:ascii="Times New Roman" w:hAnsi="Times New Roman" w:cs="Times New Roman"/>
          <w:sz w:val="28"/>
          <w:szCs w:val="28"/>
        </w:rPr>
        <w:t>муниципаль</w:t>
      </w:r>
      <w:r w:rsidRPr="00E91C18">
        <w:rPr>
          <w:rFonts w:ascii="Times New Roman" w:hAnsi="Times New Roman" w:cs="Times New Roman"/>
          <w:sz w:val="28"/>
          <w:szCs w:val="28"/>
        </w:rPr>
        <w:t>ных нужд,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5</w:t>
      </w:r>
      <w:r w:rsidRPr="00055A34">
        <w:rPr>
          <w:rFonts w:ascii="Times New Roman" w:hAnsi="Times New Roman" w:cs="Times New Roman"/>
          <w:color w:val="000000"/>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055A34">
          <w:rPr>
            <w:rFonts w:ascii="Times New Roman" w:hAnsi="Times New Roman" w:cs="Times New Roman"/>
            <w:color w:val="000000"/>
            <w:sz w:val="28"/>
            <w:szCs w:val="28"/>
          </w:rPr>
          <w:t>кодексом</w:t>
        </w:r>
      </w:hyperlink>
      <w:r w:rsidRPr="00055A34">
        <w:rPr>
          <w:rFonts w:ascii="Times New Roman" w:hAnsi="Times New Roman" w:cs="Times New Roman"/>
          <w:color w:val="000000"/>
          <w:sz w:val="28"/>
          <w:szCs w:val="28"/>
        </w:rPr>
        <w:t xml:space="preserve"> Российской </w:t>
      </w:r>
      <w:r w:rsidRPr="00E91C18">
        <w:rPr>
          <w:rFonts w:ascii="Times New Roman" w:hAnsi="Times New Roman" w:cs="Times New Roman"/>
          <w:sz w:val="28"/>
          <w:szCs w:val="28"/>
        </w:rPr>
        <w:t>Федерации.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9.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10. Запросы органа внутреннего муниципального финансового контроля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F465D"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11. Срок представления субъектом контроля документов и информации устанавливается в запросе органа внутреннего муниципального финансового контроля о представлении документов и информации и отсчитывается с даты получения запроса органа внутреннего муниципального финансового контроля о представлении документов и информации субъектом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12.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w:t>
      </w:r>
      <w:r>
        <w:rPr>
          <w:rFonts w:ascii="Times New Roman" w:hAnsi="Times New Roman" w:cs="Times New Roman"/>
          <w:sz w:val="28"/>
          <w:szCs w:val="28"/>
        </w:rPr>
        <w:t>п</w:t>
      </w:r>
      <w:r w:rsidRPr="00E91C18">
        <w:rPr>
          <w:rFonts w:ascii="Times New Roman" w:hAnsi="Times New Roman" w:cs="Times New Roman"/>
          <w:sz w:val="28"/>
          <w:szCs w:val="28"/>
        </w:rPr>
        <w:t xml:space="preserve">о контролю осуществляется в соответствии с </w:t>
      </w:r>
      <w:r w:rsidRPr="00055A34">
        <w:rPr>
          <w:rFonts w:ascii="Times New Roman" w:hAnsi="Times New Roman" w:cs="Times New Roman"/>
          <w:color w:val="000000"/>
          <w:sz w:val="28"/>
          <w:szCs w:val="28"/>
        </w:rPr>
        <w:t xml:space="preserve">требованиями </w:t>
      </w:r>
      <w:hyperlink r:id="rId14" w:history="1">
        <w:r w:rsidRPr="00055A34">
          <w:rPr>
            <w:rFonts w:ascii="Times New Roman" w:hAnsi="Times New Roman" w:cs="Times New Roman"/>
            <w:color w:val="000000"/>
            <w:sz w:val="28"/>
            <w:szCs w:val="28"/>
          </w:rPr>
          <w:t>Правил</w:t>
        </w:r>
      </w:hyperlink>
      <w:r w:rsidRPr="00055A34">
        <w:rPr>
          <w:rFonts w:ascii="Times New Roman" w:hAnsi="Times New Roman" w:cs="Times New Roman"/>
          <w:color w:val="000000"/>
          <w:sz w:val="28"/>
          <w:szCs w:val="28"/>
        </w:rPr>
        <w:t xml:space="preserve"> ведения </w:t>
      </w:r>
      <w:r w:rsidRPr="00E91C18">
        <w:rPr>
          <w:rFonts w:ascii="Times New Roman" w:hAnsi="Times New Roman" w:cs="Times New Roman"/>
          <w:sz w:val="28"/>
          <w:szCs w:val="28"/>
        </w:rPr>
        <w:t>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w:t>
      </w:r>
      <w:r>
        <w:rPr>
          <w:rFonts w:ascii="Times New Roman" w:hAnsi="Times New Roman" w:cs="Times New Roman"/>
          <w:sz w:val="28"/>
          <w:szCs w:val="28"/>
        </w:rPr>
        <w:t>ода №</w:t>
      </w:r>
      <w:r w:rsidRPr="00E91C18">
        <w:rPr>
          <w:rFonts w:ascii="Times New Roman" w:hAnsi="Times New Roman" w:cs="Times New Roman"/>
          <w:sz w:val="28"/>
          <w:szCs w:val="28"/>
        </w:rPr>
        <w:t xml:space="preserve"> 1148.</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отчет о результатах выездной или камеральной проверки, который оформляется в </w:t>
      </w:r>
      <w:r w:rsidRPr="00055A34">
        <w:rPr>
          <w:rFonts w:ascii="Times New Roman" w:hAnsi="Times New Roman" w:cs="Times New Roman"/>
          <w:color w:val="000000"/>
          <w:sz w:val="28"/>
          <w:szCs w:val="28"/>
        </w:rPr>
        <w:t xml:space="preserve">соответствии с </w:t>
      </w:r>
      <w:hyperlink w:anchor="P451" w:history="1">
        <w:r w:rsidRPr="00055A34">
          <w:rPr>
            <w:rFonts w:ascii="Times New Roman" w:hAnsi="Times New Roman" w:cs="Times New Roman"/>
            <w:color w:val="000000"/>
            <w:sz w:val="28"/>
            <w:szCs w:val="28"/>
          </w:rPr>
          <w:t>пунктом 45</w:t>
        </w:r>
      </w:hyperlink>
      <w:r w:rsidRPr="00055A34">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предписание, </w:t>
      </w:r>
      <w:r w:rsidRPr="00055A34">
        <w:rPr>
          <w:rFonts w:ascii="Times New Roman" w:hAnsi="Times New Roman" w:cs="Times New Roman"/>
          <w:color w:val="000000"/>
          <w:sz w:val="28"/>
          <w:szCs w:val="28"/>
        </w:rPr>
        <w:t xml:space="preserve">выданное субъекту контроля в соответствии с </w:t>
      </w:r>
      <w:hyperlink w:anchor="P447" w:history="1">
        <w:r w:rsidRPr="00055A34">
          <w:rPr>
            <w:rFonts w:ascii="Times New Roman" w:hAnsi="Times New Roman" w:cs="Times New Roman"/>
            <w:color w:val="000000"/>
            <w:sz w:val="28"/>
            <w:szCs w:val="28"/>
          </w:rPr>
          <w:t>абзацем вторым пункта 44</w:t>
        </w:r>
      </w:hyperlink>
      <w:r w:rsidRPr="00055A34">
        <w:rPr>
          <w:rFonts w:ascii="Times New Roman" w:hAnsi="Times New Roman" w:cs="Times New Roman"/>
          <w:color w:val="000000"/>
          <w:sz w:val="28"/>
          <w:szCs w:val="28"/>
        </w:rPr>
        <w:t xml:space="preserve"> настоя</w:t>
      </w:r>
      <w:r w:rsidRPr="00E91C18">
        <w:rPr>
          <w:rFonts w:ascii="Times New Roman" w:hAnsi="Times New Roman" w:cs="Times New Roman"/>
          <w:sz w:val="28"/>
          <w:szCs w:val="28"/>
        </w:rPr>
        <w:t>щего Порядка.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13. Должностные лица, </w:t>
      </w:r>
      <w:r w:rsidRPr="00055A34">
        <w:rPr>
          <w:rFonts w:ascii="Times New Roman" w:hAnsi="Times New Roman" w:cs="Times New Roman"/>
          <w:color w:val="000000"/>
          <w:sz w:val="28"/>
          <w:szCs w:val="28"/>
        </w:rPr>
        <w:t xml:space="preserve">указанные в </w:t>
      </w:r>
      <w:hyperlink w:anchor="P349" w:history="1">
        <w:r w:rsidRPr="00055A34">
          <w:rPr>
            <w:rFonts w:ascii="Times New Roman" w:hAnsi="Times New Roman" w:cs="Times New Roman"/>
            <w:color w:val="000000"/>
            <w:sz w:val="28"/>
            <w:szCs w:val="28"/>
          </w:rPr>
          <w:t>пункте 6</w:t>
        </w:r>
      </w:hyperlink>
      <w:r w:rsidRPr="00055A34">
        <w:rPr>
          <w:rFonts w:ascii="Times New Roman" w:hAnsi="Times New Roman" w:cs="Times New Roman"/>
          <w:color w:val="000000"/>
          <w:sz w:val="28"/>
          <w:szCs w:val="28"/>
        </w:rPr>
        <w:t xml:space="preserve"> настоящего Порядка, несут ответственность за решения и </w:t>
      </w:r>
      <w:r w:rsidRPr="00E91C18">
        <w:rPr>
          <w:rFonts w:ascii="Times New Roman" w:hAnsi="Times New Roman" w:cs="Times New Roman"/>
          <w:sz w:val="28"/>
          <w:szCs w:val="28"/>
        </w:rPr>
        <w:t>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jc w:val="center"/>
        <w:outlineLvl w:val="1"/>
        <w:rPr>
          <w:rFonts w:ascii="Times New Roman" w:hAnsi="Times New Roman" w:cs="Times New Roman"/>
          <w:sz w:val="28"/>
          <w:szCs w:val="28"/>
        </w:rPr>
      </w:pPr>
      <w:r w:rsidRPr="00E91C18">
        <w:rPr>
          <w:rFonts w:ascii="Times New Roman" w:hAnsi="Times New Roman" w:cs="Times New Roman"/>
          <w:sz w:val="28"/>
          <w:szCs w:val="28"/>
        </w:rPr>
        <w:t>II. Назначение контрольных мероприятий</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15. Контрольное мероприятие проводится должностным лицом (должностными лицами) органа внутреннего муниципального финансового контроля на основании приказа органа внутреннего муниципального финансового контроля о назначении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16. Приказ органа внутреннего муниципального финансового контроля о назначении контрольного мероприятия должен содержать следующие сведения: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 наименование субъекта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 место нахождения субъекта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 место фактического осуществления деятельности субъекта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 проверяемый период;</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5) основание проведения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6) тема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7)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должностных лиц органа внутреннего муниципального финансового контроля, уполномоченных на проведение контрольных мероприятий (далее - проверочная группа), руководителя проверочной группы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8) срок проведения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9) перечень основных вопросов, подлежащих изучению в ходе проведения контрольного мероприятия.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17. Изменение состава должностных лиц проверочной группы либо замена должностного лица органа внутреннего муниципального финансового контроля (при проведении камеральной проверки одним должностным лицом) оформляется приказом органа внутреннего муниципального финансового контроля об изменении состава должностных лиц проверочной группы (о замене должностного лица органа внутреннего муниципального финансового контроля).</w:t>
      </w:r>
    </w:p>
    <w:p w:rsidR="003F465D"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18. </w:t>
      </w:r>
      <w:r w:rsidRPr="008C507E">
        <w:rPr>
          <w:rFonts w:ascii="Times New Roman" w:hAnsi="Times New Roman" w:cs="Times New Roman"/>
          <w:sz w:val="28"/>
          <w:szCs w:val="28"/>
        </w:rPr>
        <w:t>Плановые проверки осуществляются в соответствии с утвержденным планом контрольных мероприятий органа внутреннего муниципального финансового контроля</w:t>
      </w:r>
      <w:r>
        <w:rPr>
          <w:rFonts w:ascii="Times New Roman" w:hAnsi="Times New Roman" w:cs="Times New Roman"/>
          <w:sz w:val="28"/>
          <w:szCs w:val="28"/>
        </w:rPr>
        <w:t>.</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19. Периодичность проведения плановых проверок в отношении одного субъекта контроля должна составлять не более 1 раза в год.</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20. Внеплановые проверки проводятся на основании приказа органа внутреннего муниципального финансового контроля о назначении контрольного мероприятия в следующих случаях:</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1) на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Pr>
          <w:rFonts w:ascii="Times New Roman" w:hAnsi="Times New Roman" w:cs="Times New Roman"/>
          <w:sz w:val="28"/>
          <w:szCs w:val="28"/>
        </w:rPr>
        <w:t>муниципаль</w:t>
      </w:r>
      <w:r w:rsidRPr="00E91C18">
        <w:rPr>
          <w:rFonts w:ascii="Times New Roman" w:hAnsi="Times New Roman" w:cs="Times New Roman"/>
          <w:sz w:val="28"/>
          <w:szCs w:val="28"/>
        </w:rPr>
        <w:t>ных нужд;</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 по истечении срока исполнения ранее выданного предписания;</w:t>
      </w:r>
    </w:p>
    <w:p w:rsidR="003F465D" w:rsidRPr="00055A34" w:rsidRDefault="003F465D" w:rsidP="00970C87">
      <w:pPr>
        <w:pStyle w:val="ConsPlusNormal"/>
        <w:ind w:firstLine="540"/>
        <w:jc w:val="both"/>
        <w:rPr>
          <w:rFonts w:ascii="Times New Roman" w:hAnsi="Times New Roman" w:cs="Times New Roman"/>
          <w:color w:val="000000"/>
          <w:sz w:val="28"/>
          <w:szCs w:val="28"/>
        </w:rPr>
      </w:pPr>
      <w:r w:rsidRPr="00E91C18">
        <w:rPr>
          <w:rFonts w:ascii="Times New Roman" w:hAnsi="Times New Roman" w:cs="Times New Roman"/>
          <w:sz w:val="28"/>
          <w:szCs w:val="28"/>
        </w:rPr>
        <w:t xml:space="preserve">3) в случае принятия руководителем (заместителем руководителя) органа внутреннего муниципального финансового контроля решения о проведении внеплановой выездной проверки в </w:t>
      </w:r>
      <w:r w:rsidRPr="00055A34">
        <w:rPr>
          <w:rFonts w:ascii="Times New Roman" w:hAnsi="Times New Roman" w:cs="Times New Roman"/>
          <w:color w:val="000000"/>
          <w:sz w:val="28"/>
          <w:szCs w:val="28"/>
        </w:rPr>
        <w:t xml:space="preserve">соответствии с </w:t>
      </w:r>
      <w:hyperlink w:anchor="P449" w:history="1">
        <w:r w:rsidRPr="00055A34">
          <w:rPr>
            <w:rFonts w:ascii="Times New Roman" w:hAnsi="Times New Roman" w:cs="Times New Roman"/>
            <w:color w:val="000000"/>
            <w:sz w:val="28"/>
            <w:szCs w:val="28"/>
          </w:rPr>
          <w:t>абзацем четвертым пункта 44</w:t>
        </w:r>
      </w:hyperlink>
      <w:r w:rsidRPr="00055A34">
        <w:rPr>
          <w:rFonts w:ascii="Times New Roman" w:hAnsi="Times New Roman" w:cs="Times New Roman"/>
          <w:color w:val="000000"/>
          <w:sz w:val="28"/>
          <w:szCs w:val="28"/>
        </w:rPr>
        <w:t xml:space="preserve"> настоящего Порядка.</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jc w:val="center"/>
        <w:outlineLvl w:val="1"/>
        <w:rPr>
          <w:rFonts w:ascii="Times New Roman" w:hAnsi="Times New Roman" w:cs="Times New Roman"/>
          <w:sz w:val="28"/>
          <w:szCs w:val="28"/>
        </w:rPr>
      </w:pPr>
      <w:r w:rsidRPr="00E91C18">
        <w:rPr>
          <w:rFonts w:ascii="Times New Roman" w:hAnsi="Times New Roman" w:cs="Times New Roman"/>
          <w:sz w:val="28"/>
          <w:szCs w:val="28"/>
        </w:rPr>
        <w:t>III. Проведение контрольных мероприятий</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ind w:firstLine="540"/>
        <w:jc w:val="both"/>
        <w:rPr>
          <w:rFonts w:ascii="Times New Roman" w:hAnsi="Times New Roman" w:cs="Times New Roman"/>
          <w:sz w:val="28"/>
          <w:szCs w:val="28"/>
        </w:rPr>
      </w:pPr>
      <w:bookmarkStart w:id="6" w:name="P399"/>
      <w:bookmarkEnd w:id="6"/>
      <w:r w:rsidRPr="00E91C18">
        <w:rPr>
          <w:rFonts w:ascii="Times New Roman" w:hAnsi="Times New Roman" w:cs="Times New Roman"/>
          <w:sz w:val="28"/>
          <w:szCs w:val="28"/>
        </w:rPr>
        <w:t>21. Камеральная проверка может проводиться одним должностным лицом или проверочной группой.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22. Выездная проверка проводится проверочной группой в составе не менее двух должностных лиц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23. Руководителем проверочной группы назначается должностное лицо органа внутреннего муниципального финансового контроля, уполномоченное составлять протоколы об административных правонарушениях.</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В случае если камеральная проверка проводится одним должностным лицом органа внутреннего муниципального финансового контроля, данное должностное лицо должно быть уполномочено составлять протоколы об административных правонарушениях.</w:t>
      </w:r>
    </w:p>
    <w:p w:rsidR="003F465D" w:rsidRPr="00E91C18" w:rsidRDefault="003F465D" w:rsidP="00970C87">
      <w:pPr>
        <w:pStyle w:val="ConsPlusNormal"/>
        <w:ind w:firstLine="540"/>
        <w:jc w:val="both"/>
        <w:rPr>
          <w:rFonts w:ascii="Times New Roman" w:hAnsi="Times New Roman" w:cs="Times New Roman"/>
          <w:sz w:val="28"/>
          <w:szCs w:val="28"/>
        </w:rPr>
      </w:pPr>
      <w:bookmarkStart w:id="7" w:name="P403"/>
      <w:bookmarkEnd w:id="7"/>
      <w:r w:rsidRPr="00E91C18">
        <w:rPr>
          <w:rFonts w:ascii="Times New Roman" w:hAnsi="Times New Roman" w:cs="Times New Roman"/>
          <w:sz w:val="28"/>
          <w:szCs w:val="28"/>
        </w:rPr>
        <w:t>24.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а также документов и информации, полученных в результате анализа данных единой информационной системы в сфере закупок.</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25. Срок проведения камеральной проверки не может превышать 20 рабочих дней со дня получения органом внутреннего муниципального финансового контроля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w:t>
      </w:r>
    </w:p>
    <w:p w:rsidR="003F465D" w:rsidRPr="00E91C18" w:rsidRDefault="003F465D" w:rsidP="00970C87">
      <w:pPr>
        <w:pStyle w:val="ConsPlusNormal"/>
        <w:ind w:firstLine="540"/>
        <w:jc w:val="both"/>
        <w:rPr>
          <w:rFonts w:ascii="Times New Roman" w:hAnsi="Times New Roman" w:cs="Times New Roman"/>
          <w:sz w:val="28"/>
          <w:szCs w:val="28"/>
        </w:rPr>
      </w:pPr>
      <w:bookmarkStart w:id="8" w:name="P405"/>
      <w:bookmarkEnd w:id="8"/>
      <w:r w:rsidRPr="00E91C18">
        <w:rPr>
          <w:rFonts w:ascii="Times New Roman" w:hAnsi="Times New Roman" w:cs="Times New Roman"/>
          <w:sz w:val="28"/>
          <w:szCs w:val="28"/>
        </w:rPr>
        <w:t>26. При проведении камеральной проверки должностным лицом органа внутреннего муниципального финансового контроля (при проведении камеральной проверки одним должностным лицом) либо проверочной группой проводится проверка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течение 3 рабочих дней со дня получения от субъекта контроля таких документов и информации.</w:t>
      </w:r>
    </w:p>
    <w:p w:rsidR="003F465D" w:rsidRPr="00E91C18" w:rsidRDefault="003F465D" w:rsidP="00970C87">
      <w:pPr>
        <w:pStyle w:val="ConsPlusNormal"/>
        <w:ind w:firstLine="540"/>
        <w:jc w:val="both"/>
        <w:rPr>
          <w:rFonts w:ascii="Times New Roman" w:hAnsi="Times New Roman" w:cs="Times New Roman"/>
          <w:sz w:val="28"/>
          <w:szCs w:val="28"/>
        </w:rPr>
      </w:pPr>
      <w:bookmarkStart w:id="9" w:name="P406"/>
      <w:bookmarkEnd w:id="9"/>
      <w:r w:rsidRPr="00E91C18">
        <w:rPr>
          <w:rFonts w:ascii="Times New Roman" w:hAnsi="Times New Roman" w:cs="Times New Roman"/>
          <w:sz w:val="28"/>
          <w:szCs w:val="28"/>
        </w:rPr>
        <w:t xml:space="preserve">27. В случае если по результатам проверки полноты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w:t>
      </w:r>
      <w:r w:rsidRPr="00055A34">
        <w:rPr>
          <w:rFonts w:ascii="Times New Roman" w:hAnsi="Times New Roman" w:cs="Times New Roman"/>
          <w:color w:val="000000"/>
          <w:sz w:val="28"/>
          <w:szCs w:val="28"/>
        </w:rPr>
        <w:t xml:space="preserve">соответствии с </w:t>
      </w:r>
      <w:hyperlink w:anchor="P405" w:history="1">
        <w:r w:rsidRPr="00055A34">
          <w:rPr>
            <w:rFonts w:ascii="Times New Roman" w:hAnsi="Times New Roman" w:cs="Times New Roman"/>
            <w:color w:val="000000"/>
            <w:sz w:val="28"/>
            <w:szCs w:val="28"/>
          </w:rPr>
          <w:t>пунктом 26</w:t>
        </w:r>
      </w:hyperlink>
      <w:r w:rsidRPr="00055A34">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 xml:space="preserve">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в </w:t>
      </w:r>
      <w:r w:rsidRPr="00055A34">
        <w:rPr>
          <w:rFonts w:ascii="Times New Roman" w:hAnsi="Times New Roman" w:cs="Times New Roman"/>
          <w:color w:val="000000"/>
          <w:sz w:val="28"/>
          <w:szCs w:val="28"/>
        </w:rPr>
        <w:t xml:space="preserve">соответствии с </w:t>
      </w:r>
      <w:hyperlink w:anchor="P426" w:history="1">
        <w:r w:rsidRPr="00055A34">
          <w:rPr>
            <w:rFonts w:ascii="Times New Roman" w:hAnsi="Times New Roman" w:cs="Times New Roman"/>
            <w:color w:val="000000"/>
            <w:sz w:val="28"/>
            <w:szCs w:val="28"/>
          </w:rPr>
          <w:t xml:space="preserve">подпунктом </w:t>
        </w:r>
        <w:r>
          <w:rPr>
            <w:rFonts w:ascii="Times New Roman" w:hAnsi="Times New Roman" w:cs="Times New Roman"/>
            <w:color w:val="000000"/>
            <w:sz w:val="28"/>
            <w:szCs w:val="28"/>
          </w:rPr>
          <w:t>«</w:t>
        </w:r>
        <w:r w:rsidRPr="00055A34">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055A34">
          <w:rPr>
            <w:rFonts w:ascii="Times New Roman" w:hAnsi="Times New Roman" w:cs="Times New Roman"/>
            <w:color w:val="000000"/>
            <w:sz w:val="28"/>
            <w:szCs w:val="28"/>
          </w:rPr>
          <w:t xml:space="preserve"> пункта 34</w:t>
        </w:r>
      </w:hyperlink>
      <w:r w:rsidRPr="00055A34">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 со дня окончания проверки полноты представленных субъектом контроля документов и информации.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w:t>
      </w:r>
      <w:r w:rsidRPr="00055A34">
        <w:rPr>
          <w:rFonts w:ascii="Times New Roman" w:hAnsi="Times New Roman" w:cs="Times New Roman"/>
          <w:color w:val="000000"/>
          <w:sz w:val="28"/>
          <w:szCs w:val="28"/>
        </w:rPr>
        <w:t xml:space="preserve">соответствии с </w:t>
      </w:r>
      <w:hyperlink w:anchor="P432" w:history="1">
        <w:r w:rsidRPr="00055A34">
          <w:rPr>
            <w:rFonts w:ascii="Times New Roman" w:hAnsi="Times New Roman" w:cs="Times New Roman"/>
            <w:color w:val="000000"/>
            <w:sz w:val="28"/>
            <w:szCs w:val="28"/>
          </w:rPr>
          <w:t>пунктом 36</w:t>
        </w:r>
      </w:hyperlink>
      <w:r w:rsidRPr="00055A34">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 в адрес субъекта контроля направляется повторный запрос органа внутреннего муниципального финансового контроля о представлении недостающих документов и информации, необходимых для проведения проверки,</w:t>
      </w:r>
    </w:p>
    <w:p w:rsidR="003F465D" w:rsidRPr="00055A34" w:rsidRDefault="003F465D" w:rsidP="00970C87">
      <w:pPr>
        <w:pStyle w:val="ConsPlusNormal"/>
        <w:ind w:firstLine="540"/>
        <w:jc w:val="both"/>
        <w:rPr>
          <w:rFonts w:ascii="Times New Roman" w:hAnsi="Times New Roman" w:cs="Times New Roman"/>
          <w:color w:val="000000"/>
          <w:sz w:val="28"/>
          <w:szCs w:val="28"/>
        </w:rPr>
      </w:pPr>
      <w:r w:rsidRPr="00E91C18">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по истечении срока приостановления проверки в </w:t>
      </w:r>
      <w:r w:rsidRPr="00055A34">
        <w:rPr>
          <w:rFonts w:ascii="Times New Roman" w:hAnsi="Times New Roman" w:cs="Times New Roman"/>
          <w:color w:val="000000"/>
          <w:sz w:val="28"/>
          <w:szCs w:val="28"/>
        </w:rPr>
        <w:t xml:space="preserve">соответствии с </w:t>
      </w:r>
      <w:hyperlink w:anchor="P426" w:history="1">
        <w:r w:rsidRPr="00055A34">
          <w:rPr>
            <w:rFonts w:ascii="Times New Roman" w:hAnsi="Times New Roman" w:cs="Times New Roman"/>
            <w:color w:val="000000"/>
            <w:sz w:val="28"/>
            <w:szCs w:val="28"/>
          </w:rPr>
          <w:t>подпунктом «4» пункта 34</w:t>
        </w:r>
      </w:hyperlink>
      <w:r w:rsidRPr="00055A34">
        <w:rPr>
          <w:rFonts w:ascii="Times New Roman" w:hAnsi="Times New Roman" w:cs="Times New Roman"/>
          <w:color w:val="000000"/>
          <w:sz w:val="28"/>
          <w:szCs w:val="28"/>
        </w:rPr>
        <w:t xml:space="preserve"> настоящего Порядка проверка возобновляется.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Факт непредставления субъектом контроля документов и информации по повторному запросу органа внутреннего муниципального финансового контроля о представлении недостающих документов и информации фиксируется в акте, который оформляется по результатам проверки</w:t>
      </w:r>
      <w:r>
        <w:rPr>
          <w:rFonts w:ascii="Times New Roman" w:hAnsi="Times New Roman" w:cs="Times New Roman"/>
          <w:sz w:val="28"/>
          <w:szCs w:val="28"/>
        </w:rPr>
        <w:t>.</w:t>
      </w:r>
    </w:p>
    <w:p w:rsidR="003F465D" w:rsidRPr="00E91C18" w:rsidRDefault="003F465D" w:rsidP="00970C87">
      <w:pPr>
        <w:pStyle w:val="ConsPlusNormal"/>
        <w:ind w:firstLine="540"/>
        <w:jc w:val="both"/>
        <w:rPr>
          <w:rFonts w:ascii="Times New Roman" w:hAnsi="Times New Roman" w:cs="Times New Roman"/>
          <w:sz w:val="28"/>
          <w:szCs w:val="28"/>
        </w:rPr>
      </w:pPr>
      <w:bookmarkStart w:id="10" w:name="P410"/>
      <w:bookmarkEnd w:id="10"/>
      <w:r w:rsidRPr="00E91C18">
        <w:rPr>
          <w:rFonts w:ascii="Times New Roman" w:hAnsi="Times New Roman" w:cs="Times New Roman"/>
          <w:sz w:val="28"/>
          <w:szCs w:val="28"/>
        </w:rPr>
        <w:t>28. Выездная проверка проводится по месту нахождения и месту фактического осуществления деятельности субъекта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29. Срок проведения выездной проверки не может превышать 30 рабочих дней.</w:t>
      </w:r>
    </w:p>
    <w:p w:rsidR="003F465D" w:rsidRPr="00E91C18" w:rsidRDefault="003F465D" w:rsidP="00970C87">
      <w:pPr>
        <w:pStyle w:val="ConsPlusNormal"/>
        <w:ind w:firstLine="540"/>
        <w:jc w:val="both"/>
        <w:rPr>
          <w:rFonts w:ascii="Times New Roman" w:hAnsi="Times New Roman" w:cs="Times New Roman"/>
          <w:sz w:val="28"/>
          <w:szCs w:val="28"/>
        </w:rPr>
      </w:pPr>
      <w:bookmarkStart w:id="11" w:name="P412"/>
      <w:bookmarkEnd w:id="11"/>
      <w:r w:rsidRPr="00E91C18">
        <w:rPr>
          <w:rFonts w:ascii="Times New Roman" w:hAnsi="Times New Roman" w:cs="Times New Roman"/>
          <w:sz w:val="28"/>
          <w:szCs w:val="28"/>
        </w:rPr>
        <w:t>30. В ходе выездной проверки проводятся контрольные действия по документальному и фактическому изучению деятельности субъекта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лиц, материально ответственных лиц субъекта контроля и осуществления других контрольных действий.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контрольных действий.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Решение о продлении срока выездной или камеральной проверки принимается руководителем (заместителем руководителя) органа внутреннего муниципального финансового контроля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Основанием для продления срока выездной или камеральной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Pr>
          <w:rFonts w:ascii="Times New Roman" w:hAnsi="Times New Roman" w:cs="Times New Roman"/>
          <w:sz w:val="28"/>
          <w:szCs w:val="28"/>
        </w:rPr>
        <w:t>муниципаль</w:t>
      </w:r>
      <w:r w:rsidRPr="00E91C18">
        <w:rPr>
          <w:rFonts w:ascii="Times New Roman" w:hAnsi="Times New Roman" w:cs="Times New Roman"/>
          <w:sz w:val="28"/>
          <w:szCs w:val="28"/>
        </w:rPr>
        <w:t>ных нужд, требующей дополнительного изучения.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32. В рамках выездной или камеральной проверки проводится встречная проверка по решению руководителя (заместителя руководителя) органа внутреннего муниципального финансового контроля, принятого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w:t>
      </w:r>
      <w:r>
        <w:rPr>
          <w:rFonts w:ascii="Times New Roman" w:hAnsi="Times New Roman" w:cs="Times New Roman"/>
          <w:sz w:val="28"/>
          <w:szCs w:val="28"/>
        </w:rPr>
        <w:t>.</w:t>
      </w:r>
    </w:p>
    <w:p w:rsidR="003F465D" w:rsidRPr="002B508A"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Pr="002B508A">
        <w:rPr>
          <w:rFonts w:ascii="Times New Roman" w:hAnsi="Times New Roman" w:cs="Times New Roman"/>
          <w:sz w:val="28"/>
          <w:szCs w:val="28"/>
        </w:rPr>
        <w:t>государственных нужд, а также принятых в соответствии с ними правовых актов Петровского городского округа Ставропольского края.</w:t>
      </w:r>
    </w:p>
    <w:p w:rsidR="003F465D" w:rsidRPr="00E91C18" w:rsidRDefault="003F465D" w:rsidP="00970C87">
      <w:pPr>
        <w:pStyle w:val="ConsPlusNormal"/>
        <w:ind w:firstLine="540"/>
        <w:jc w:val="both"/>
        <w:rPr>
          <w:rFonts w:ascii="Times New Roman" w:hAnsi="Times New Roman" w:cs="Times New Roman"/>
          <w:sz w:val="28"/>
          <w:szCs w:val="28"/>
        </w:rPr>
      </w:pPr>
      <w:r w:rsidRPr="00427955">
        <w:rPr>
          <w:rFonts w:ascii="Times New Roman" w:hAnsi="Times New Roman" w:cs="Times New Roman"/>
          <w:color w:val="000000"/>
          <w:sz w:val="28"/>
          <w:szCs w:val="28"/>
        </w:rPr>
        <w:t xml:space="preserve">33. Встречная проверка проводится с соблюдением требований, установленных для выездных и камеральных проверок в соответствии с </w:t>
      </w:r>
      <w:hyperlink w:anchor="P399" w:history="1">
        <w:r w:rsidRPr="00427955">
          <w:rPr>
            <w:rFonts w:ascii="Times New Roman" w:hAnsi="Times New Roman" w:cs="Times New Roman"/>
            <w:color w:val="000000"/>
            <w:sz w:val="28"/>
            <w:szCs w:val="28"/>
          </w:rPr>
          <w:t>пунктами 21</w:t>
        </w:r>
      </w:hyperlink>
      <w:r w:rsidRPr="00427955">
        <w:rPr>
          <w:rFonts w:ascii="Times New Roman" w:hAnsi="Times New Roman" w:cs="Times New Roman"/>
          <w:color w:val="000000"/>
          <w:sz w:val="28"/>
          <w:szCs w:val="28"/>
        </w:rPr>
        <w:t xml:space="preserve"> - </w:t>
      </w:r>
      <w:hyperlink w:anchor="P403" w:history="1">
        <w:r w:rsidRPr="00427955">
          <w:rPr>
            <w:rFonts w:ascii="Times New Roman" w:hAnsi="Times New Roman" w:cs="Times New Roman"/>
            <w:color w:val="000000"/>
            <w:sz w:val="28"/>
            <w:szCs w:val="28"/>
          </w:rPr>
          <w:t>24</w:t>
        </w:r>
      </w:hyperlink>
      <w:r w:rsidRPr="00427955">
        <w:rPr>
          <w:rFonts w:ascii="Times New Roman" w:hAnsi="Times New Roman" w:cs="Times New Roman"/>
          <w:color w:val="000000"/>
          <w:sz w:val="28"/>
          <w:szCs w:val="28"/>
        </w:rPr>
        <w:t xml:space="preserve">, </w:t>
      </w:r>
      <w:hyperlink w:anchor="P410" w:history="1">
        <w:r w:rsidRPr="00427955">
          <w:rPr>
            <w:rFonts w:ascii="Times New Roman" w:hAnsi="Times New Roman" w:cs="Times New Roman"/>
            <w:color w:val="000000"/>
            <w:sz w:val="28"/>
            <w:szCs w:val="28"/>
          </w:rPr>
          <w:t>28</w:t>
        </w:r>
      </w:hyperlink>
      <w:r w:rsidRPr="00427955">
        <w:rPr>
          <w:rFonts w:ascii="Times New Roman" w:hAnsi="Times New Roman" w:cs="Times New Roman"/>
          <w:color w:val="000000"/>
          <w:sz w:val="28"/>
          <w:szCs w:val="28"/>
        </w:rPr>
        <w:t xml:space="preserve"> и </w:t>
      </w:r>
      <w:hyperlink w:anchor="P412" w:history="1">
        <w:r w:rsidRPr="00427955">
          <w:rPr>
            <w:rFonts w:ascii="Times New Roman" w:hAnsi="Times New Roman" w:cs="Times New Roman"/>
            <w:color w:val="000000"/>
            <w:sz w:val="28"/>
            <w:szCs w:val="28"/>
          </w:rPr>
          <w:t>30</w:t>
        </w:r>
      </w:hyperlink>
      <w:r w:rsidRPr="00427955">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Срок проведения встречной проверки не может превышать 20 рабочих дней.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34. Проведение выездной или камеральной проверки приостанавливается по решению руководителя (заместителя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на общий срок не более 30 рабочих дней в следующих случаях:</w:t>
      </w:r>
    </w:p>
    <w:p w:rsidR="003F465D" w:rsidRPr="00E91C18" w:rsidRDefault="003F465D" w:rsidP="00970C87">
      <w:pPr>
        <w:pStyle w:val="ConsPlusNormal"/>
        <w:ind w:firstLine="540"/>
        <w:jc w:val="both"/>
        <w:rPr>
          <w:rFonts w:ascii="Times New Roman" w:hAnsi="Times New Roman" w:cs="Times New Roman"/>
          <w:sz w:val="28"/>
          <w:szCs w:val="28"/>
        </w:rPr>
      </w:pPr>
      <w:bookmarkStart w:id="12" w:name="P423"/>
      <w:bookmarkEnd w:id="12"/>
      <w:r w:rsidRPr="00E91C18">
        <w:rPr>
          <w:rFonts w:ascii="Times New Roman" w:hAnsi="Times New Roman" w:cs="Times New Roman"/>
          <w:sz w:val="28"/>
          <w:szCs w:val="28"/>
        </w:rPr>
        <w:t>1) на период проведения встречной проверки, но не более чем на 20 рабочих дней;</w:t>
      </w:r>
    </w:p>
    <w:p w:rsidR="003F465D" w:rsidRPr="00E91C18" w:rsidRDefault="003F465D" w:rsidP="00970C87">
      <w:pPr>
        <w:pStyle w:val="ConsPlusNormal"/>
        <w:ind w:firstLine="540"/>
        <w:jc w:val="both"/>
        <w:rPr>
          <w:rFonts w:ascii="Times New Roman" w:hAnsi="Times New Roman" w:cs="Times New Roman"/>
          <w:sz w:val="28"/>
          <w:szCs w:val="28"/>
        </w:rPr>
      </w:pPr>
      <w:bookmarkStart w:id="13" w:name="P424"/>
      <w:bookmarkEnd w:id="13"/>
      <w:r w:rsidRPr="00E91C18">
        <w:rPr>
          <w:rFonts w:ascii="Times New Roman" w:hAnsi="Times New Roman" w:cs="Times New Roman"/>
          <w:sz w:val="28"/>
          <w:szCs w:val="28"/>
        </w:rPr>
        <w:t>2) на период организации и проведения экспертиз, но не более чем на 20 рабочих дней;</w:t>
      </w:r>
    </w:p>
    <w:p w:rsidR="003F465D" w:rsidRPr="00E91C18" w:rsidRDefault="003F465D" w:rsidP="00970C87">
      <w:pPr>
        <w:pStyle w:val="ConsPlusNormal"/>
        <w:ind w:firstLine="540"/>
        <w:jc w:val="both"/>
        <w:rPr>
          <w:rFonts w:ascii="Times New Roman" w:hAnsi="Times New Roman" w:cs="Times New Roman"/>
          <w:sz w:val="28"/>
          <w:szCs w:val="28"/>
        </w:rPr>
      </w:pPr>
      <w:bookmarkStart w:id="14" w:name="P425"/>
      <w:bookmarkEnd w:id="14"/>
      <w:r w:rsidRPr="00E91C18">
        <w:rPr>
          <w:rFonts w:ascii="Times New Roman" w:hAnsi="Times New Roman" w:cs="Times New Roman"/>
          <w:sz w:val="28"/>
          <w:szCs w:val="28"/>
        </w:rPr>
        <w:t>3) на период воспрепятствования субъектом контроля проведению контрольного мероприятия и (или) уклонения субъекта контроля от проведения контрольного мероприятия, но не более чем на 20 рабочих дней;</w:t>
      </w:r>
    </w:p>
    <w:p w:rsidR="003F465D" w:rsidRPr="00E91C18" w:rsidRDefault="003F465D" w:rsidP="00970C87">
      <w:pPr>
        <w:pStyle w:val="ConsPlusNormal"/>
        <w:ind w:firstLine="540"/>
        <w:jc w:val="both"/>
        <w:rPr>
          <w:rFonts w:ascii="Times New Roman" w:hAnsi="Times New Roman" w:cs="Times New Roman"/>
          <w:sz w:val="28"/>
          <w:szCs w:val="28"/>
        </w:rPr>
      </w:pPr>
      <w:bookmarkStart w:id="15" w:name="P426"/>
      <w:bookmarkEnd w:id="15"/>
      <w:r w:rsidRPr="00E91C18">
        <w:rPr>
          <w:rFonts w:ascii="Times New Roman" w:hAnsi="Times New Roman" w:cs="Times New Roman"/>
          <w:sz w:val="28"/>
          <w:szCs w:val="28"/>
        </w:rPr>
        <w:t xml:space="preserve">4)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w:t>
      </w:r>
      <w:r w:rsidRPr="00427955">
        <w:rPr>
          <w:rFonts w:ascii="Times New Roman" w:hAnsi="Times New Roman" w:cs="Times New Roman"/>
          <w:color w:val="000000"/>
          <w:sz w:val="28"/>
          <w:szCs w:val="28"/>
        </w:rPr>
        <w:t xml:space="preserve">контроля о представлении недостающих документов и информации в соответствии с </w:t>
      </w:r>
      <w:hyperlink w:anchor="P406" w:history="1">
        <w:r w:rsidRPr="00427955">
          <w:rPr>
            <w:rFonts w:ascii="Times New Roman" w:hAnsi="Times New Roman" w:cs="Times New Roman"/>
            <w:color w:val="000000"/>
            <w:sz w:val="28"/>
            <w:szCs w:val="28"/>
          </w:rPr>
          <w:t>пунктом 27</w:t>
        </w:r>
      </w:hyperlink>
      <w:r w:rsidRPr="00E91C18">
        <w:rPr>
          <w:rFonts w:ascii="Times New Roman" w:hAnsi="Times New Roman" w:cs="Times New Roman"/>
          <w:sz w:val="28"/>
          <w:szCs w:val="28"/>
        </w:rPr>
        <w:t xml:space="preserve"> настоящего Порядка, но не более чем на 10 рабочих дней;</w:t>
      </w:r>
    </w:p>
    <w:p w:rsidR="003F465D" w:rsidRPr="00E91C18" w:rsidRDefault="003F465D" w:rsidP="00970C87">
      <w:pPr>
        <w:pStyle w:val="ConsPlusNormal"/>
        <w:ind w:firstLine="540"/>
        <w:jc w:val="both"/>
        <w:rPr>
          <w:rFonts w:ascii="Times New Roman" w:hAnsi="Times New Roman" w:cs="Times New Roman"/>
          <w:sz w:val="28"/>
          <w:szCs w:val="28"/>
        </w:rPr>
      </w:pPr>
      <w:bookmarkStart w:id="16" w:name="P427"/>
      <w:bookmarkEnd w:id="16"/>
      <w:r w:rsidRPr="00E91C18">
        <w:rPr>
          <w:rFonts w:ascii="Times New Roman" w:hAnsi="Times New Roman" w:cs="Times New Roman"/>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35. Решение о возобновлении проведения выездной или камеральной проверки принимается в срок не более 2 рабочих дней в следующих случаях:</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1) завершение проведения встречной проверки и (или) экспертизы в </w:t>
      </w:r>
      <w:r w:rsidRPr="00427955">
        <w:rPr>
          <w:rFonts w:ascii="Times New Roman" w:hAnsi="Times New Roman" w:cs="Times New Roman"/>
          <w:color w:val="000000"/>
          <w:sz w:val="28"/>
          <w:szCs w:val="28"/>
        </w:rPr>
        <w:t xml:space="preserve">соответствии с </w:t>
      </w:r>
      <w:hyperlink w:anchor="P423" w:history="1">
        <w:r w:rsidRPr="00427955">
          <w:rPr>
            <w:rFonts w:ascii="Times New Roman" w:hAnsi="Times New Roman" w:cs="Times New Roman"/>
            <w:color w:val="000000"/>
            <w:sz w:val="28"/>
            <w:szCs w:val="28"/>
          </w:rPr>
          <w:t>подпунктами «1</w:t>
        </w:r>
      </w:hyperlink>
      <w:r w:rsidRPr="00427955">
        <w:rPr>
          <w:rFonts w:ascii="Times New Roman" w:hAnsi="Times New Roman" w:cs="Times New Roman"/>
          <w:color w:val="000000"/>
          <w:sz w:val="28"/>
          <w:szCs w:val="28"/>
        </w:rPr>
        <w:t xml:space="preserve">» и (или) </w:t>
      </w:r>
      <w:hyperlink w:anchor="P424" w:history="1">
        <w:r w:rsidRPr="00427955">
          <w:rPr>
            <w:rFonts w:ascii="Times New Roman" w:hAnsi="Times New Roman" w:cs="Times New Roman"/>
            <w:color w:val="000000"/>
            <w:sz w:val="28"/>
            <w:szCs w:val="28"/>
          </w:rPr>
          <w:t>«2» пункта 34</w:t>
        </w:r>
      </w:hyperlink>
      <w:r w:rsidRPr="00427955">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2) </w:t>
      </w:r>
      <w:r w:rsidRPr="00427955">
        <w:rPr>
          <w:rFonts w:ascii="Times New Roman" w:hAnsi="Times New Roman" w:cs="Times New Roman"/>
          <w:color w:val="000000"/>
          <w:sz w:val="28"/>
          <w:szCs w:val="28"/>
        </w:rPr>
        <w:t xml:space="preserve">устранение причин приостановления проведения проверки, указанных в </w:t>
      </w:r>
      <w:hyperlink w:anchor="P425" w:history="1">
        <w:r w:rsidRPr="00427955">
          <w:rPr>
            <w:rFonts w:ascii="Times New Roman" w:hAnsi="Times New Roman" w:cs="Times New Roman"/>
            <w:color w:val="000000"/>
            <w:sz w:val="28"/>
            <w:szCs w:val="28"/>
          </w:rPr>
          <w:t>подпунктах «3</w:t>
        </w:r>
      </w:hyperlink>
      <w:r w:rsidRPr="00427955">
        <w:rPr>
          <w:rFonts w:ascii="Times New Roman" w:hAnsi="Times New Roman" w:cs="Times New Roman"/>
          <w:color w:val="000000"/>
          <w:sz w:val="28"/>
          <w:szCs w:val="28"/>
        </w:rPr>
        <w:t xml:space="preserve">» - </w:t>
      </w:r>
      <w:hyperlink w:anchor="P427" w:history="1">
        <w:r w:rsidRPr="00427955">
          <w:rPr>
            <w:rFonts w:ascii="Times New Roman" w:hAnsi="Times New Roman" w:cs="Times New Roman"/>
            <w:color w:val="000000"/>
            <w:sz w:val="28"/>
            <w:szCs w:val="28"/>
          </w:rPr>
          <w:t>«5» пункта 34</w:t>
        </w:r>
      </w:hyperlink>
      <w:r w:rsidRPr="00E91C18">
        <w:rPr>
          <w:rFonts w:ascii="Times New Roman" w:hAnsi="Times New Roman" w:cs="Times New Roman"/>
          <w:sz w:val="28"/>
          <w:szCs w:val="28"/>
        </w:rPr>
        <w:t xml:space="preserve"> настоящего Порядка;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w:t>
      </w:r>
      <w:r w:rsidRPr="00427955">
        <w:rPr>
          <w:rFonts w:ascii="Times New Roman" w:hAnsi="Times New Roman" w:cs="Times New Roman"/>
          <w:color w:val="000000"/>
          <w:sz w:val="28"/>
          <w:szCs w:val="28"/>
        </w:rPr>
        <w:t xml:space="preserve">) истечение срока приостановления проверки в соответствии с </w:t>
      </w:r>
      <w:hyperlink w:anchor="P425" w:history="1">
        <w:r w:rsidRPr="00427955">
          <w:rPr>
            <w:rFonts w:ascii="Times New Roman" w:hAnsi="Times New Roman" w:cs="Times New Roman"/>
            <w:color w:val="000000"/>
            <w:sz w:val="28"/>
            <w:szCs w:val="28"/>
          </w:rPr>
          <w:t>подпунктами «3»</w:t>
        </w:r>
      </w:hyperlink>
      <w:r w:rsidRPr="00427955">
        <w:rPr>
          <w:rFonts w:ascii="Times New Roman" w:hAnsi="Times New Roman" w:cs="Times New Roman"/>
          <w:color w:val="000000"/>
          <w:sz w:val="28"/>
          <w:szCs w:val="28"/>
        </w:rPr>
        <w:t xml:space="preserve"> - </w:t>
      </w:r>
      <w:hyperlink w:anchor="P427" w:history="1">
        <w:r w:rsidRPr="00427955">
          <w:rPr>
            <w:rFonts w:ascii="Times New Roman" w:hAnsi="Times New Roman" w:cs="Times New Roman"/>
            <w:color w:val="000000"/>
            <w:sz w:val="28"/>
            <w:szCs w:val="28"/>
          </w:rPr>
          <w:t>«5» пункта 34</w:t>
        </w:r>
      </w:hyperlink>
      <w:r w:rsidRPr="00E91C18">
        <w:rPr>
          <w:rFonts w:ascii="Times New Roman" w:hAnsi="Times New Roman" w:cs="Times New Roman"/>
          <w:sz w:val="28"/>
          <w:szCs w:val="28"/>
        </w:rPr>
        <w:t xml:space="preserve"> настоящего Порядка.</w:t>
      </w:r>
    </w:p>
    <w:p w:rsidR="003F465D" w:rsidRPr="00E91C18" w:rsidRDefault="003F465D" w:rsidP="00970C87">
      <w:pPr>
        <w:pStyle w:val="ConsPlusNormal"/>
        <w:ind w:firstLine="540"/>
        <w:jc w:val="both"/>
        <w:rPr>
          <w:rFonts w:ascii="Times New Roman" w:hAnsi="Times New Roman" w:cs="Times New Roman"/>
          <w:sz w:val="28"/>
          <w:szCs w:val="28"/>
        </w:rPr>
      </w:pPr>
      <w:bookmarkStart w:id="17" w:name="P432"/>
      <w:bookmarkEnd w:id="17"/>
      <w:r w:rsidRPr="00E91C18">
        <w:rPr>
          <w:rFonts w:ascii="Times New Roman" w:hAnsi="Times New Roman" w:cs="Times New Roman"/>
          <w:sz w:val="28"/>
          <w:szCs w:val="28"/>
        </w:rPr>
        <w:t>36.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органа внутреннего муниципального финансового контроля о продлении срока проведения проверки, приостановлении, возобновлении проведения выездной или камеральной проверки, в котором указываются основания продления срока проведения проверки, приостановления, возобновления проведения проверки.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Копия приказа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37. В случае непредставления или несвоевременного представления документов и информации, представленных субъектом контроля по запросу органа внутреннего муниципального финансового контроля о представлении документов и информации в </w:t>
      </w:r>
      <w:r w:rsidRPr="00427955">
        <w:rPr>
          <w:rFonts w:ascii="Times New Roman" w:hAnsi="Times New Roman" w:cs="Times New Roman"/>
          <w:color w:val="000000"/>
          <w:sz w:val="28"/>
          <w:szCs w:val="28"/>
        </w:rPr>
        <w:t xml:space="preserve">соответствии с </w:t>
      </w:r>
      <w:hyperlink w:anchor="P361" w:history="1">
        <w:r w:rsidRPr="00427955">
          <w:rPr>
            <w:rFonts w:ascii="Times New Roman" w:hAnsi="Times New Roman" w:cs="Times New Roman"/>
            <w:color w:val="000000"/>
            <w:sz w:val="28"/>
            <w:szCs w:val="28"/>
          </w:rPr>
          <w:t>подпунктом «1» пункта 8</w:t>
        </w:r>
      </w:hyperlink>
      <w:r w:rsidRPr="00E91C18">
        <w:rPr>
          <w:rFonts w:ascii="Times New Roman" w:hAnsi="Times New Roman" w:cs="Times New Roman"/>
          <w:sz w:val="28"/>
          <w:szCs w:val="28"/>
        </w:rPr>
        <w:t xml:space="preserve"> настоящего Порядка </w:t>
      </w:r>
      <w:r>
        <w:rPr>
          <w:rFonts w:ascii="Times New Roman" w:hAnsi="Times New Roman" w:cs="Times New Roman"/>
          <w:sz w:val="28"/>
          <w:szCs w:val="28"/>
        </w:rPr>
        <w:t>л</w:t>
      </w:r>
      <w:r w:rsidRPr="00E91C18">
        <w:rPr>
          <w:rFonts w:ascii="Times New Roman" w:hAnsi="Times New Roman" w:cs="Times New Roman"/>
          <w:sz w:val="28"/>
          <w:szCs w:val="28"/>
        </w:rPr>
        <w:t>ибо представления заведомо недостоверных документов и информации, органом внутреннего муниципального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jc w:val="center"/>
        <w:outlineLvl w:val="1"/>
        <w:rPr>
          <w:rFonts w:ascii="Times New Roman" w:hAnsi="Times New Roman" w:cs="Times New Roman"/>
          <w:sz w:val="28"/>
          <w:szCs w:val="28"/>
        </w:rPr>
      </w:pPr>
      <w:r w:rsidRPr="00E91C18">
        <w:rPr>
          <w:rFonts w:ascii="Times New Roman" w:hAnsi="Times New Roman" w:cs="Times New Roman"/>
          <w:sz w:val="28"/>
          <w:szCs w:val="28"/>
        </w:rPr>
        <w:t>IV. Оформление результатов контрольных мероприятий</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38. По результатам встречной проверки в последний день проведения встречной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 и приобщается к материалам выездной или камеральной проверки соответственно.</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По результатам встречной проверки предписания субъекту контроля не выдаются.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39. По результатам выездной или камеральной проверки в срок не более 3 рабочих дней, исчисляемых со дня, следующего за днем окончания срока проведения выездной или камеральной проверки,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40. К акту, оформленному по результатам выездной или камеральной проверки, прилагаются результаты экспертиз, фото-, видео- и аудиоматериалы, акт, оформленный по результатам встречной проверки (в случае ее проведения), а также иные материалы, полученные в ходе проведения контрольных мероприятий.</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41.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Письменные возражения субъекта контроля на акт, оформленный по результатам выездной или камеральной проверки, приобщаются к материалам выездной или камеральной проверки.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43. Акт, оформленный по результатам выездной или камеральной проверки, письменные возражения субъекта контроля на акт, оформленный по результатам выездной или камеральной проверки, (при их наличии) и иные материалы выездной или камеральной проверки подлежат рассмотрению руководителем (заместителем руководителя) органа внутреннего муниципального финансового контроля.</w:t>
      </w:r>
    </w:p>
    <w:p w:rsidR="003F465D" w:rsidRPr="00E91C18" w:rsidRDefault="003F465D" w:rsidP="00970C87">
      <w:pPr>
        <w:pStyle w:val="ConsPlusNormal"/>
        <w:ind w:firstLine="540"/>
        <w:jc w:val="both"/>
        <w:rPr>
          <w:rFonts w:ascii="Times New Roman" w:hAnsi="Times New Roman" w:cs="Times New Roman"/>
          <w:sz w:val="28"/>
          <w:szCs w:val="28"/>
        </w:rPr>
      </w:pPr>
      <w:bookmarkStart w:id="18" w:name="P446"/>
      <w:bookmarkEnd w:id="18"/>
      <w:r w:rsidRPr="00E91C18">
        <w:rPr>
          <w:rFonts w:ascii="Times New Roman" w:hAnsi="Times New Roman" w:cs="Times New Roman"/>
          <w:sz w:val="28"/>
          <w:szCs w:val="28"/>
        </w:rPr>
        <w:t>44. По результатам рассмотрения акта, оформленного по результатам выездной или камеральной проверки, с учетом письменных возражений субъекта контроля на акт, оформленный по результатам выездной или камеральной проверки, (при их наличии) и иных материалов выездной или камеральной проверки руководитель (заместитель руководителя) органа внутреннего муниципального финансового контроля принимает одно из следующих решений:</w:t>
      </w:r>
    </w:p>
    <w:p w:rsidR="003F465D" w:rsidRPr="00E91C18" w:rsidRDefault="003F465D" w:rsidP="00970C87">
      <w:pPr>
        <w:pStyle w:val="ConsPlusNormal"/>
        <w:ind w:firstLine="540"/>
        <w:jc w:val="both"/>
        <w:rPr>
          <w:rFonts w:ascii="Times New Roman" w:hAnsi="Times New Roman" w:cs="Times New Roman"/>
          <w:sz w:val="28"/>
          <w:szCs w:val="28"/>
        </w:rPr>
      </w:pPr>
      <w:bookmarkStart w:id="19" w:name="P447"/>
      <w:bookmarkEnd w:id="19"/>
      <w:r w:rsidRPr="00E91C18">
        <w:rPr>
          <w:rFonts w:ascii="Times New Roman" w:hAnsi="Times New Roman" w:cs="Times New Roman"/>
          <w:sz w:val="28"/>
          <w:szCs w:val="28"/>
        </w:rPr>
        <w:t>о выдаче обязательного для исполнения предписания в случаях, установленных Федеральным законом;</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об отсутствии оснований для выдачи предписания;</w:t>
      </w:r>
    </w:p>
    <w:p w:rsidR="003F465D" w:rsidRPr="00E91C18" w:rsidRDefault="003F465D" w:rsidP="00970C87">
      <w:pPr>
        <w:pStyle w:val="ConsPlusNormal"/>
        <w:ind w:firstLine="540"/>
        <w:jc w:val="both"/>
        <w:rPr>
          <w:rFonts w:ascii="Times New Roman" w:hAnsi="Times New Roman" w:cs="Times New Roman"/>
          <w:sz w:val="28"/>
          <w:szCs w:val="28"/>
        </w:rPr>
      </w:pPr>
      <w:bookmarkStart w:id="20" w:name="P449"/>
      <w:bookmarkEnd w:id="20"/>
      <w:r w:rsidRPr="00E91C18">
        <w:rPr>
          <w:rFonts w:ascii="Times New Roman" w:hAnsi="Times New Roman" w:cs="Times New Roman"/>
          <w:sz w:val="28"/>
          <w:szCs w:val="28"/>
        </w:rPr>
        <w:t>о проведении внеплановой выездной проверки.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Решение руководителя (заместителя руководителя) органа внутреннего муниципального финансового контроля оформляется приказом органа внутреннего муниципального финансового контроля в срок не более 30 рабочих дней со дня подписания акта.</w:t>
      </w:r>
    </w:p>
    <w:p w:rsidR="003F465D" w:rsidRPr="00E91C18" w:rsidRDefault="003F465D" w:rsidP="00970C87">
      <w:pPr>
        <w:pStyle w:val="ConsPlusNormal"/>
        <w:ind w:firstLine="540"/>
        <w:jc w:val="both"/>
        <w:rPr>
          <w:rFonts w:ascii="Times New Roman" w:hAnsi="Times New Roman" w:cs="Times New Roman"/>
          <w:sz w:val="28"/>
          <w:szCs w:val="28"/>
        </w:rPr>
      </w:pPr>
      <w:bookmarkStart w:id="21" w:name="P451"/>
      <w:bookmarkEnd w:id="21"/>
      <w:r w:rsidRPr="00E91C18">
        <w:rPr>
          <w:rFonts w:ascii="Times New Roman" w:hAnsi="Times New Roman" w:cs="Times New Roman"/>
          <w:sz w:val="28"/>
          <w:szCs w:val="28"/>
        </w:rPr>
        <w:t xml:space="preserve">45. Одновременно с подписанием приказа органа внутреннего муниципального финансового контроля, указанного </w:t>
      </w:r>
      <w:r w:rsidRPr="00427955">
        <w:rPr>
          <w:rFonts w:ascii="Times New Roman" w:hAnsi="Times New Roman" w:cs="Times New Roman"/>
          <w:color w:val="000000"/>
          <w:sz w:val="28"/>
          <w:szCs w:val="28"/>
        </w:rPr>
        <w:t xml:space="preserve">в </w:t>
      </w:r>
      <w:hyperlink w:anchor="P446" w:history="1">
        <w:r w:rsidRPr="00427955">
          <w:rPr>
            <w:rFonts w:ascii="Times New Roman" w:hAnsi="Times New Roman" w:cs="Times New Roman"/>
            <w:color w:val="000000"/>
            <w:sz w:val="28"/>
            <w:szCs w:val="28"/>
          </w:rPr>
          <w:t>пункте 44</w:t>
        </w:r>
      </w:hyperlink>
      <w:r w:rsidRPr="00E91C18">
        <w:rPr>
          <w:rFonts w:ascii="Times New Roman" w:hAnsi="Times New Roman" w:cs="Times New Roman"/>
          <w:sz w:val="28"/>
          <w:szCs w:val="28"/>
        </w:rPr>
        <w:t xml:space="preserve"> настоящего Порядка, руководителем (заместителем руководителя) органа внутреннего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руководителем проверочной группы.</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jc w:val="center"/>
        <w:outlineLvl w:val="1"/>
        <w:rPr>
          <w:rFonts w:ascii="Times New Roman" w:hAnsi="Times New Roman" w:cs="Times New Roman"/>
          <w:sz w:val="28"/>
          <w:szCs w:val="28"/>
        </w:rPr>
      </w:pPr>
      <w:r w:rsidRPr="00E91C18">
        <w:rPr>
          <w:rFonts w:ascii="Times New Roman" w:hAnsi="Times New Roman" w:cs="Times New Roman"/>
          <w:sz w:val="28"/>
          <w:szCs w:val="28"/>
        </w:rPr>
        <w:t>V. Реализация результатов контрольных мероприятий</w:t>
      </w:r>
    </w:p>
    <w:p w:rsidR="003F465D" w:rsidRPr="00E91C18" w:rsidRDefault="003F465D" w:rsidP="00970C87">
      <w:pPr>
        <w:pStyle w:val="ConsPlusNormal"/>
        <w:jc w:val="both"/>
        <w:rPr>
          <w:rFonts w:ascii="Times New Roman" w:hAnsi="Times New Roman" w:cs="Times New Roman"/>
          <w:sz w:val="28"/>
          <w:szCs w:val="28"/>
        </w:rPr>
      </w:pP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 xml:space="preserve">46. Выдача предписания осуществляется путем направления (вручения) представителю субъекта контроля в срок не более 5 рабочих дней со дня принятия решения о выдаче обязательного для исполнения предписания в </w:t>
      </w:r>
      <w:r w:rsidRPr="00427955">
        <w:rPr>
          <w:rFonts w:ascii="Times New Roman" w:hAnsi="Times New Roman" w:cs="Times New Roman"/>
          <w:color w:val="000000"/>
          <w:sz w:val="28"/>
          <w:szCs w:val="28"/>
        </w:rPr>
        <w:t xml:space="preserve">соответствии с </w:t>
      </w:r>
      <w:hyperlink w:anchor="P447" w:history="1">
        <w:r w:rsidRPr="00427955">
          <w:rPr>
            <w:rFonts w:ascii="Times New Roman" w:hAnsi="Times New Roman" w:cs="Times New Roman"/>
            <w:color w:val="000000"/>
            <w:sz w:val="28"/>
            <w:szCs w:val="28"/>
          </w:rPr>
          <w:t>абзацем вторым пункта 44</w:t>
        </w:r>
      </w:hyperlink>
      <w:r w:rsidRPr="00427955">
        <w:rPr>
          <w:rFonts w:ascii="Times New Roman" w:hAnsi="Times New Roman" w:cs="Times New Roman"/>
          <w:color w:val="000000"/>
          <w:sz w:val="28"/>
          <w:szCs w:val="28"/>
        </w:rPr>
        <w:t xml:space="preserve"> настоящего </w:t>
      </w:r>
      <w:r w:rsidRPr="00E91C18">
        <w:rPr>
          <w:rFonts w:ascii="Times New Roman" w:hAnsi="Times New Roman" w:cs="Times New Roman"/>
          <w:sz w:val="28"/>
          <w:szCs w:val="28"/>
        </w:rPr>
        <w:t>Порядка.</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47. Предписание должно содержать сроки его исполнения.</w:t>
      </w:r>
    </w:p>
    <w:p w:rsidR="003F465D" w:rsidRPr="00E91C18"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48.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p>
    <w:p w:rsidR="003F465D" w:rsidRDefault="003F465D" w:rsidP="00970C87">
      <w:pPr>
        <w:pStyle w:val="ConsPlusNormal"/>
        <w:ind w:firstLine="540"/>
        <w:jc w:val="both"/>
        <w:rPr>
          <w:rFonts w:ascii="Times New Roman" w:hAnsi="Times New Roman" w:cs="Times New Roman"/>
          <w:sz w:val="28"/>
          <w:szCs w:val="28"/>
        </w:rPr>
      </w:pPr>
      <w:r w:rsidRPr="00E91C18">
        <w:rPr>
          <w:rFonts w:ascii="Times New Roman" w:hAnsi="Times New Roman" w:cs="Times New Roman"/>
          <w:sz w:val="28"/>
          <w:szCs w:val="28"/>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F465D" w:rsidRDefault="003F465D" w:rsidP="00E91C18">
      <w:pPr>
        <w:pStyle w:val="ConsPlusNormal"/>
        <w:jc w:val="both"/>
        <w:rPr>
          <w:rFonts w:ascii="Times New Roman" w:hAnsi="Times New Roman" w:cs="Times New Roman"/>
          <w:sz w:val="28"/>
          <w:szCs w:val="28"/>
        </w:rPr>
      </w:pPr>
    </w:p>
    <w:p w:rsidR="003F465D" w:rsidRDefault="003F465D" w:rsidP="00E91C18">
      <w:pPr>
        <w:pStyle w:val="ConsPlusNormal"/>
        <w:jc w:val="both"/>
        <w:rPr>
          <w:rFonts w:ascii="Times New Roman" w:hAnsi="Times New Roman" w:cs="Times New Roman"/>
          <w:sz w:val="28"/>
          <w:szCs w:val="28"/>
        </w:rPr>
      </w:pPr>
    </w:p>
    <w:p w:rsidR="003F465D" w:rsidRDefault="003F465D" w:rsidP="00E91C18">
      <w:pPr>
        <w:spacing w:line="240" w:lineRule="exact"/>
        <w:jc w:val="left"/>
      </w:pPr>
      <w:r w:rsidRPr="00801988">
        <w:t>Управляющий делами</w:t>
      </w:r>
      <w:r>
        <w:t xml:space="preserve"> </w:t>
      </w:r>
      <w:r w:rsidRPr="00801988">
        <w:t xml:space="preserve">администрации </w:t>
      </w:r>
    </w:p>
    <w:p w:rsidR="003F465D" w:rsidRPr="00801988" w:rsidRDefault="003F465D" w:rsidP="00E91C18">
      <w:pPr>
        <w:spacing w:line="240" w:lineRule="exact"/>
        <w:jc w:val="left"/>
      </w:pPr>
      <w:r w:rsidRPr="00801988">
        <w:t>Петровского</w:t>
      </w:r>
      <w:r>
        <w:t xml:space="preserve"> городского округа</w:t>
      </w:r>
    </w:p>
    <w:p w:rsidR="003F465D" w:rsidRDefault="003F465D" w:rsidP="00E91C18">
      <w:pPr>
        <w:spacing w:line="240" w:lineRule="exact"/>
      </w:pPr>
      <w:r w:rsidRPr="00801988">
        <w:t>Ставропольского края</w:t>
      </w:r>
      <w:r w:rsidRPr="00417548">
        <w:t xml:space="preserve"> </w:t>
      </w:r>
      <w:r>
        <w:tab/>
      </w:r>
      <w:r>
        <w:tab/>
      </w:r>
      <w:r>
        <w:tab/>
      </w:r>
      <w:r>
        <w:tab/>
      </w:r>
      <w:r>
        <w:tab/>
      </w:r>
      <w:r>
        <w:tab/>
      </w:r>
      <w:r>
        <w:tab/>
        <w:t xml:space="preserve">           </w:t>
      </w:r>
      <w:r w:rsidRPr="00801988">
        <w:t>В.В.Редькин</w:t>
      </w:r>
    </w:p>
    <w:p w:rsidR="003F465D" w:rsidRDefault="003F465D" w:rsidP="00E91C18">
      <w:pPr>
        <w:spacing w:line="240" w:lineRule="exact"/>
      </w:pPr>
    </w:p>
    <w:p w:rsidR="003F465D" w:rsidRDefault="003F465D" w:rsidP="00E91C18">
      <w:pPr>
        <w:spacing w:line="240" w:lineRule="exact"/>
      </w:pPr>
      <w:bookmarkStart w:id="22" w:name="_GoBack"/>
      <w:bookmarkEnd w:id="22"/>
    </w:p>
    <w:sectPr w:rsidR="003F465D" w:rsidSect="00DB59E5">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20B"/>
    <w:rsid w:val="00014827"/>
    <w:rsid w:val="00024182"/>
    <w:rsid w:val="00055A34"/>
    <w:rsid w:val="00061C0A"/>
    <w:rsid w:val="00061F9D"/>
    <w:rsid w:val="000918EA"/>
    <w:rsid w:val="000D7455"/>
    <w:rsid w:val="000F72CB"/>
    <w:rsid w:val="00140192"/>
    <w:rsid w:val="00165A97"/>
    <w:rsid w:val="00176FD3"/>
    <w:rsid w:val="001840B7"/>
    <w:rsid w:val="001A0A1B"/>
    <w:rsid w:val="001B6815"/>
    <w:rsid w:val="001D2F0D"/>
    <w:rsid w:val="001D61F4"/>
    <w:rsid w:val="00232728"/>
    <w:rsid w:val="002344F4"/>
    <w:rsid w:val="00234B9F"/>
    <w:rsid w:val="0024620B"/>
    <w:rsid w:val="00264B11"/>
    <w:rsid w:val="002A64D2"/>
    <w:rsid w:val="002B508A"/>
    <w:rsid w:val="002E5E32"/>
    <w:rsid w:val="003218A7"/>
    <w:rsid w:val="00325696"/>
    <w:rsid w:val="0036171E"/>
    <w:rsid w:val="003873EE"/>
    <w:rsid w:val="003A39B2"/>
    <w:rsid w:val="003C6A21"/>
    <w:rsid w:val="003F19C2"/>
    <w:rsid w:val="003F465D"/>
    <w:rsid w:val="00417548"/>
    <w:rsid w:val="00427955"/>
    <w:rsid w:val="004532C4"/>
    <w:rsid w:val="00487CE7"/>
    <w:rsid w:val="0049716F"/>
    <w:rsid w:val="004A0EDA"/>
    <w:rsid w:val="004D2F95"/>
    <w:rsid w:val="00503A1E"/>
    <w:rsid w:val="00503C9C"/>
    <w:rsid w:val="00506576"/>
    <w:rsid w:val="00526994"/>
    <w:rsid w:val="00554A90"/>
    <w:rsid w:val="00564E6F"/>
    <w:rsid w:val="00590717"/>
    <w:rsid w:val="005D205E"/>
    <w:rsid w:val="00600533"/>
    <w:rsid w:val="00637375"/>
    <w:rsid w:val="006754FF"/>
    <w:rsid w:val="006B29A6"/>
    <w:rsid w:val="006B3A85"/>
    <w:rsid w:val="006C2A83"/>
    <w:rsid w:val="006D56D3"/>
    <w:rsid w:val="00741C48"/>
    <w:rsid w:val="007460DC"/>
    <w:rsid w:val="007A3007"/>
    <w:rsid w:val="007A7AF1"/>
    <w:rsid w:val="007E351B"/>
    <w:rsid w:val="00801988"/>
    <w:rsid w:val="0084154F"/>
    <w:rsid w:val="00862AE2"/>
    <w:rsid w:val="00895530"/>
    <w:rsid w:val="00897732"/>
    <w:rsid w:val="008A7631"/>
    <w:rsid w:val="008C507E"/>
    <w:rsid w:val="008D0834"/>
    <w:rsid w:val="00907D0A"/>
    <w:rsid w:val="009136E5"/>
    <w:rsid w:val="0092393B"/>
    <w:rsid w:val="00943371"/>
    <w:rsid w:val="00955B94"/>
    <w:rsid w:val="0095750B"/>
    <w:rsid w:val="00970C87"/>
    <w:rsid w:val="00982679"/>
    <w:rsid w:val="009B61E4"/>
    <w:rsid w:val="009C1E9E"/>
    <w:rsid w:val="009E2D90"/>
    <w:rsid w:val="009E5DE9"/>
    <w:rsid w:val="009F0F74"/>
    <w:rsid w:val="00A57ECA"/>
    <w:rsid w:val="00A668A9"/>
    <w:rsid w:val="00AE1587"/>
    <w:rsid w:val="00AE68BD"/>
    <w:rsid w:val="00B1011E"/>
    <w:rsid w:val="00B11044"/>
    <w:rsid w:val="00B227D6"/>
    <w:rsid w:val="00B62A20"/>
    <w:rsid w:val="00B745A9"/>
    <w:rsid w:val="00B75209"/>
    <w:rsid w:val="00C00BF7"/>
    <w:rsid w:val="00C27B47"/>
    <w:rsid w:val="00C37E89"/>
    <w:rsid w:val="00C50D78"/>
    <w:rsid w:val="00C56AFA"/>
    <w:rsid w:val="00C67A07"/>
    <w:rsid w:val="00C7583C"/>
    <w:rsid w:val="00C95D04"/>
    <w:rsid w:val="00CB6533"/>
    <w:rsid w:val="00CD6862"/>
    <w:rsid w:val="00D15614"/>
    <w:rsid w:val="00D2132A"/>
    <w:rsid w:val="00D305F2"/>
    <w:rsid w:val="00D3686C"/>
    <w:rsid w:val="00D36E9B"/>
    <w:rsid w:val="00D429E3"/>
    <w:rsid w:val="00D90E3D"/>
    <w:rsid w:val="00DB59E5"/>
    <w:rsid w:val="00DD62AC"/>
    <w:rsid w:val="00E2779A"/>
    <w:rsid w:val="00E405B9"/>
    <w:rsid w:val="00E53099"/>
    <w:rsid w:val="00E55313"/>
    <w:rsid w:val="00E67549"/>
    <w:rsid w:val="00E87BB5"/>
    <w:rsid w:val="00E91C18"/>
    <w:rsid w:val="00EA0D2B"/>
    <w:rsid w:val="00ED1753"/>
    <w:rsid w:val="00ED2753"/>
    <w:rsid w:val="00F106CC"/>
    <w:rsid w:val="00F158BE"/>
    <w:rsid w:val="00F414F2"/>
    <w:rsid w:val="00F56F69"/>
    <w:rsid w:val="00F80C7F"/>
    <w:rsid w:val="00FC3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7"/>
    <w:pPr>
      <w:spacing w:line="360" w:lineRule="atLeast"/>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4620B"/>
    <w:pPr>
      <w:widowControl w:val="0"/>
      <w:autoSpaceDE w:val="0"/>
      <w:autoSpaceDN w:val="0"/>
    </w:pPr>
    <w:rPr>
      <w:rFonts w:eastAsia="Times New Roman" w:cs="Calibri"/>
    </w:rPr>
  </w:style>
  <w:style w:type="paragraph" w:customStyle="1" w:styleId="ConsPlusNonformat">
    <w:name w:val="ConsPlusNonformat"/>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4620B"/>
    <w:pPr>
      <w:widowControl w:val="0"/>
      <w:autoSpaceDE w:val="0"/>
      <w:autoSpaceDN w:val="0"/>
    </w:pPr>
    <w:rPr>
      <w:rFonts w:eastAsia="Times New Roman" w:cs="Calibri"/>
      <w:b/>
      <w:bCs/>
    </w:rPr>
  </w:style>
  <w:style w:type="paragraph" w:customStyle="1" w:styleId="ConsPlusCell">
    <w:name w:val="ConsPlusCell"/>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4620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4620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4620B"/>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24620B"/>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C00BF7"/>
    <w:pPr>
      <w:spacing w:line="240" w:lineRule="auto"/>
      <w:jc w:val="center"/>
    </w:pPr>
    <w:rPr>
      <w:b/>
      <w:bCs/>
      <w:sz w:val="32"/>
      <w:szCs w:val="32"/>
    </w:rPr>
  </w:style>
  <w:style w:type="character" w:customStyle="1" w:styleId="TitleChar">
    <w:name w:val="Title Char"/>
    <w:basedOn w:val="DefaultParagraphFont"/>
    <w:link w:val="Title"/>
    <w:uiPriority w:val="99"/>
    <w:locked/>
    <w:rsid w:val="00C00BF7"/>
    <w:rPr>
      <w:rFonts w:ascii="Times New Roman" w:hAnsi="Times New Roman" w:cs="Times New Roman"/>
      <w:b/>
      <w:bCs/>
      <w:sz w:val="32"/>
      <w:szCs w:val="32"/>
      <w:lang w:eastAsia="ru-RU"/>
    </w:rPr>
  </w:style>
  <w:style w:type="paragraph" w:customStyle="1" w:styleId="ConsNonformat">
    <w:name w:val="ConsNonformat"/>
    <w:uiPriority w:val="99"/>
    <w:rsid w:val="00C00BF7"/>
    <w:pPr>
      <w:widowControl w:val="0"/>
      <w:autoSpaceDE w:val="0"/>
      <w:autoSpaceDN w:val="0"/>
      <w:adjustRightInd w:val="0"/>
      <w:ind w:right="19772"/>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C00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0BF7"/>
    <w:rPr>
      <w:rFonts w:ascii="Segoe UI" w:hAnsi="Segoe UI" w:cs="Segoe UI"/>
      <w:sz w:val="18"/>
      <w:szCs w:val="18"/>
      <w:lang w:eastAsia="ru-RU"/>
    </w:rPr>
  </w:style>
  <w:style w:type="character" w:customStyle="1" w:styleId="1">
    <w:name w:val="Знак Знак1"/>
    <w:uiPriority w:val="99"/>
    <w:rsid w:val="00970C87"/>
    <w:rPr>
      <w:b/>
      <w:bCs/>
      <w:sz w:val="24"/>
      <w:szCs w:val="24"/>
    </w:rPr>
  </w:style>
</w:styles>
</file>

<file path=word/webSettings.xml><?xml version="1.0" encoding="utf-8"?>
<w:webSettings xmlns:r="http://schemas.openxmlformats.org/officeDocument/2006/relationships" xmlns:w="http://schemas.openxmlformats.org/wordprocessingml/2006/main">
  <w:divs>
    <w:div w:id="2058890695">
      <w:marLeft w:val="0"/>
      <w:marRight w:val="0"/>
      <w:marTop w:val="0"/>
      <w:marBottom w:val="0"/>
      <w:divBdr>
        <w:top w:val="none" w:sz="0" w:space="0" w:color="auto"/>
        <w:left w:val="none" w:sz="0" w:space="0" w:color="auto"/>
        <w:bottom w:val="none" w:sz="0" w:space="0" w:color="auto"/>
        <w:right w:val="none" w:sz="0" w:space="0" w:color="auto"/>
      </w:divBdr>
    </w:div>
    <w:div w:id="2058890696">
      <w:marLeft w:val="0"/>
      <w:marRight w:val="0"/>
      <w:marTop w:val="0"/>
      <w:marBottom w:val="0"/>
      <w:divBdr>
        <w:top w:val="none" w:sz="0" w:space="0" w:color="auto"/>
        <w:left w:val="none" w:sz="0" w:space="0" w:color="auto"/>
        <w:bottom w:val="none" w:sz="0" w:space="0" w:color="auto"/>
        <w:right w:val="none" w:sz="0" w:space="0" w:color="auto"/>
      </w:divBdr>
    </w:div>
    <w:div w:id="205889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6706D7E67EF2742A3D24A5A2446C3E8537C5133F80660D48672B332D8X2K" TargetMode="External"/><Relationship Id="rId13" Type="http://schemas.openxmlformats.org/officeDocument/2006/relationships/hyperlink" Target="consultantplus://offline/ref=0796706D7E67EF2742A3D24A5A2446C3E8537D5331F70660D48672B332D8X2K" TargetMode="External"/><Relationship Id="rId3" Type="http://schemas.openxmlformats.org/officeDocument/2006/relationships/webSettings" Target="webSettings.xml"/><Relationship Id="rId7" Type="http://schemas.openxmlformats.org/officeDocument/2006/relationships/hyperlink" Target="consultantplus://offline/ref=0796706D7E67EF2742A3CC474C4818C9ED512B5937FC0E358FD074E46DD2ED2E7E7D19845253061A037DE3B6DEXBK" TargetMode="External"/><Relationship Id="rId12" Type="http://schemas.openxmlformats.org/officeDocument/2006/relationships/hyperlink" Target="consultantplus://offline/ref=0796706D7E67EF2742A3D24A5A2446C3E852725731FF0660D48672B33282EB7B3E3D1FD111160F1FD0XB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96706D7E67EF2742A3CC474C4818C9ED512B5937FE0E3689D174E46DD2ED2E7E7D19845253061A037DE3B7DEX2K" TargetMode="External"/><Relationship Id="rId11" Type="http://schemas.openxmlformats.org/officeDocument/2006/relationships/hyperlink" Target="consultantplus://offline/ref=0796706D7E67EF2742A3D24A5A2446C3E852725731FF0660D48672B33282EB7B3E3D1FD111160C12D0XBK" TargetMode="External"/><Relationship Id="rId5" Type="http://schemas.openxmlformats.org/officeDocument/2006/relationships/hyperlink" Target="consultantplus://offline/ref=0796706D7E67EF2742A3D24A5A2446C3E8537C5133F80660D48672B332D8X2K" TargetMode="External"/><Relationship Id="rId15" Type="http://schemas.openxmlformats.org/officeDocument/2006/relationships/fontTable" Target="fontTable.xml"/><Relationship Id="rId10" Type="http://schemas.openxmlformats.org/officeDocument/2006/relationships/hyperlink" Target="consultantplus://offline/ref=0796706D7E67EF2742A3D24A5A2446C3E852725731FF0660D48672B33282EB7B3E3D1FD111160F19D0X2K" TargetMode="External"/><Relationship Id="rId4" Type="http://schemas.openxmlformats.org/officeDocument/2006/relationships/hyperlink" Target="consultantplus://offline/ref=0796706D7E67EF2742A3D24A5A2446C3E8537C5133F80660D48672B33282EB7B3E3D1FD111140E1ED0X2K" TargetMode="External"/><Relationship Id="rId9" Type="http://schemas.openxmlformats.org/officeDocument/2006/relationships/hyperlink" Target="consultantplus://offline/ref=0796706D7E67EF2742A3D24A5A2446C3E8537C5133F80660D48672B332D8X2K" TargetMode="External"/><Relationship Id="rId14" Type="http://schemas.openxmlformats.org/officeDocument/2006/relationships/hyperlink" Target="consultantplus://offline/ref=0796706D7E67EF2742A3D24A5A2446C3EB527D5636FE0660D48672B33282EB7B3E3D1FD111170B1AD0X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27</Pages>
  <Words>9829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22</cp:revision>
  <cp:lastPrinted>2019-07-25T12:54:00Z</cp:lastPrinted>
  <dcterms:created xsi:type="dcterms:W3CDTF">2019-06-13T12:56:00Z</dcterms:created>
  <dcterms:modified xsi:type="dcterms:W3CDTF">2019-07-25T12:55:00Z</dcterms:modified>
</cp:coreProperties>
</file>