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7CF" w:rsidRPr="003807CF" w:rsidRDefault="003807CF" w:rsidP="003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proofErr w:type="gramStart"/>
      <w:r w:rsidRPr="003807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3807C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3807CF" w:rsidRPr="003807CF" w:rsidRDefault="003807CF" w:rsidP="003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07CF" w:rsidRPr="003807CF" w:rsidRDefault="003807CF" w:rsidP="00380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ПЕТРОВСКОГО ГОРОДСКОГО ОКРУГА</w:t>
      </w:r>
    </w:p>
    <w:p w:rsidR="003807CF" w:rsidRPr="003807CF" w:rsidRDefault="003807CF" w:rsidP="00380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0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</w:p>
    <w:p w:rsidR="003807CF" w:rsidRPr="003807CF" w:rsidRDefault="003807CF" w:rsidP="003807C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3807CF" w:rsidRPr="003807CF" w:rsidTr="003807CF">
        <w:tc>
          <w:tcPr>
            <w:tcW w:w="3063" w:type="dxa"/>
          </w:tcPr>
          <w:p w:rsidR="003807CF" w:rsidRPr="003807CF" w:rsidRDefault="00CF1D99" w:rsidP="003807CF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 мая 2022 г.</w:t>
            </w:r>
          </w:p>
        </w:tc>
        <w:tc>
          <w:tcPr>
            <w:tcW w:w="3171" w:type="dxa"/>
            <w:hideMark/>
          </w:tcPr>
          <w:p w:rsidR="003807CF" w:rsidRPr="003807CF" w:rsidRDefault="003807CF" w:rsidP="003807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07CF">
              <w:rPr>
                <w:rFonts w:ascii="Times New Roman" w:eastAsia="Calibri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807CF" w:rsidRPr="003807CF" w:rsidRDefault="00CF1D99" w:rsidP="003807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743</w:t>
            </w:r>
          </w:p>
        </w:tc>
      </w:tr>
    </w:tbl>
    <w:p w:rsidR="00C876EE" w:rsidRPr="00FF495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6EE" w:rsidRPr="00FF495E" w:rsidRDefault="00FF495E" w:rsidP="00FF495E">
      <w:pPr>
        <w:pStyle w:val="a3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495E">
        <w:rPr>
          <w:rFonts w:ascii="Times New Roman" w:hAnsi="Times New Roman" w:cs="Times New Roman"/>
          <w:sz w:val="28"/>
          <w:szCs w:val="28"/>
        </w:rPr>
        <w:t>О</w:t>
      </w:r>
      <w:r w:rsidR="00111D3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FF495E">
        <w:rPr>
          <w:rFonts w:ascii="Times New Roman" w:hAnsi="Times New Roman" w:cs="Times New Roman"/>
          <w:sz w:val="28"/>
          <w:szCs w:val="28"/>
        </w:rPr>
        <w:t>административн</w:t>
      </w:r>
      <w:r w:rsidR="00111D34">
        <w:rPr>
          <w:rFonts w:ascii="Times New Roman" w:hAnsi="Times New Roman" w:cs="Times New Roman"/>
          <w:sz w:val="28"/>
          <w:szCs w:val="28"/>
        </w:rPr>
        <w:t>ый</w:t>
      </w:r>
      <w:r w:rsidRPr="00FF495E">
        <w:rPr>
          <w:rFonts w:ascii="Times New Roman" w:hAnsi="Times New Roman" w:cs="Times New Roman"/>
          <w:sz w:val="28"/>
          <w:szCs w:val="28"/>
        </w:rPr>
        <w:t xml:space="preserve"> регламент предоставления управлением труда и социальной защиты населения администрации Петровского городского округа Ставропольского края  государственной услуги «</w:t>
      </w:r>
      <w:r w:rsidR="007C3E3B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</w:t>
      </w:r>
      <w:proofErr w:type="gramEnd"/>
      <w:r w:rsidR="007C3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E3B">
        <w:rPr>
          <w:rFonts w:ascii="Times New Roman" w:hAnsi="Times New Roman" w:cs="Times New Roman"/>
          <w:sz w:val="28"/>
          <w:szCs w:val="28"/>
        </w:rPr>
        <w:t>войны, в соответствии с Законом Ставропольского края от 11 февраля 2020 г. № 20-кз «</w:t>
      </w:r>
      <w:r w:rsidRPr="00FF495E">
        <w:rPr>
          <w:rFonts w:ascii="Times New Roman" w:hAnsi="Times New Roman" w:cs="Times New Roman"/>
          <w:sz w:val="28"/>
          <w:szCs w:val="28"/>
        </w:rPr>
        <w:t>О</w:t>
      </w:r>
      <w:r w:rsidR="007C3E3B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111D34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июня 2021 г</w:t>
      </w:r>
      <w:r w:rsidR="00124CDD">
        <w:rPr>
          <w:rFonts w:ascii="Times New Roman" w:hAnsi="Times New Roman" w:cs="Times New Roman"/>
          <w:sz w:val="28"/>
          <w:szCs w:val="28"/>
        </w:rPr>
        <w:t>.</w:t>
      </w:r>
      <w:r w:rsidR="00111D34">
        <w:rPr>
          <w:rFonts w:ascii="Times New Roman" w:hAnsi="Times New Roman" w:cs="Times New Roman"/>
          <w:sz w:val="28"/>
          <w:szCs w:val="28"/>
        </w:rPr>
        <w:t xml:space="preserve"> № 890</w:t>
      </w:r>
      <w:r w:rsidR="00C876EE" w:rsidRPr="00FF4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76EE" w:rsidRDefault="00C876EE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07CF" w:rsidRPr="00FF495E" w:rsidRDefault="003807CF" w:rsidP="00C87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6EE" w:rsidRPr="00FF495E" w:rsidRDefault="00C876EE" w:rsidP="00F95284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2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5284">
        <w:rPr>
          <w:rFonts w:ascii="Times New Roman" w:hAnsi="Times New Roman" w:cs="Times New Roman"/>
          <w:sz w:val="28"/>
          <w:szCs w:val="28"/>
        </w:rPr>
        <w:t>п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риказ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ом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3B2E0F">
        <w:rPr>
          <w:rFonts w:ascii="Times New Roman" w:hAnsi="Times New Roman" w:cs="Times New Roman"/>
          <w:color w:val="26282F"/>
          <w:sz w:val="28"/>
          <w:szCs w:val="28"/>
        </w:rPr>
        <w:t>м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инистерства труда и социальной защиты населения</w:t>
      </w:r>
      <w:r w:rsidR="00111D3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Ставропольского</w:t>
      </w:r>
      <w:r w:rsidR="00111D3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края от 12 августа 2020 г.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 256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</w:t>
      </w:r>
      <w:r w:rsidR="00891012">
        <w:rPr>
          <w:rFonts w:ascii="Times New Roman" w:hAnsi="Times New Roman" w:cs="Times New Roman"/>
          <w:color w:val="26282F"/>
          <w:sz w:val="28"/>
          <w:szCs w:val="28"/>
        </w:rPr>
        <w:t>)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округа Ставропольского края государственной услуги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</w:t>
      </w:r>
      <w:proofErr w:type="gramEnd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</w:t>
      </w:r>
      <w:proofErr w:type="gramStart"/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 Ставропольского края от 11 февраля 2020 г. 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№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 20-кз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 «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>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</w:r>
      <w:r w:rsidR="00F95284">
        <w:rPr>
          <w:rFonts w:ascii="Times New Roman" w:hAnsi="Times New Roman" w:cs="Times New Roman"/>
          <w:color w:val="26282F"/>
          <w:sz w:val="28"/>
          <w:szCs w:val="28"/>
        </w:rPr>
        <w:t>»</w:t>
      </w:r>
      <w:r w:rsidR="00F95284" w:rsidRPr="00F95284">
        <w:rPr>
          <w:rFonts w:ascii="Times New Roman" w:hAnsi="Times New Roman" w:cs="Times New Roman"/>
          <w:color w:val="26282F"/>
          <w:sz w:val="28"/>
          <w:szCs w:val="28"/>
        </w:rPr>
        <w:t xml:space="preserve"> и ее предоставление</w:t>
      </w:r>
      <w:proofErr w:type="gramEnd"/>
      <w:r w:rsidR="00F95284">
        <w:rPr>
          <w:rFonts w:ascii="Times New Roman" w:hAnsi="Times New Roman" w:cs="Times New Roman"/>
          <w:color w:val="26282F"/>
          <w:sz w:val="28"/>
          <w:szCs w:val="28"/>
        </w:rPr>
        <w:t xml:space="preserve">» </w:t>
      </w:r>
      <w:r w:rsidR="00FF495E" w:rsidRPr="00FF495E">
        <w:rPr>
          <w:rFonts w:ascii="Times New Roman" w:hAnsi="Times New Roman" w:cs="Times New Roman"/>
          <w:sz w:val="28"/>
          <w:szCs w:val="28"/>
        </w:rPr>
        <w:t xml:space="preserve">администрация Петровского городского округа Ставропольского края </w:t>
      </w:r>
    </w:p>
    <w:p w:rsidR="00FF495E" w:rsidRDefault="00FF495E" w:rsidP="003807C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07CF" w:rsidRPr="00FF495E" w:rsidRDefault="003807CF" w:rsidP="003807C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F495E" w:rsidRPr="00FF495E" w:rsidRDefault="00FF495E" w:rsidP="007F3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F495E" w:rsidRDefault="00FF495E" w:rsidP="003807C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07CF" w:rsidRPr="00FF495E" w:rsidRDefault="003807CF" w:rsidP="003807CF">
      <w:pPr>
        <w:autoSpaceDE w:val="0"/>
        <w:autoSpaceDN w:val="0"/>
        <w:adjustRightInd w:val="0"/>
        <w:spacing w:after="0" w:line="24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821E1" w:rsidRDefault="00C876E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95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F495E">
        <w:rPr>
          <w:rFonts w:ascii="Times New Roman" w:hAnsi="Times New Roman" w:cs="Times New Roman"/>
          <w:sz w:val="28"/>
          <w:szCs w:val="28"/>
        </w:rPr>
        <w:t>Утвердить прилагаемы</w:t>
      </w:r>
      <w:r w:rsidR="00111D34">
        <w:rPr>
          <w:rFonts w:ascii="Times New Roman" w:hAnsi="Times New Roman" w:cs="Times New Roman"/>
          <w:sz w:val="28"/>
          <w:szCs w:val="28"/>
        </w:rPr>
        <w:t>е изменения, которые вносятся в а</w:t>
      </w:r>
      <w:r w:rsidRPr="00FF495E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hyperlink w:anchor="Par36" w:history="1">
        <w:r w:rsidRPr="003807CF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</w:hyperlink>
      <w:r w:rsidRPr="00FF495E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3821E1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FF495E">
        <w:rPr>
          <w:rFonts w:ascii="Times New Roman" w:hAnsi="Times New Roman" w:cs="Times New Roman"/>
          <w:sz w:val="28"/>
          <w:szCs w:val="28"/>
        </w:rPr>
        <w:t xml:space="preserve">труда и социальной защиты населения администрации </w:t>
      </w:r>
      <w:r w:rsidR="003821E1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Pr="00FF495E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F495E">
        <w:rPr>
          <w:rFonts w:ascii="Times New Roman" w:hAnsi="Times New Roman" w:cs="Times New Roman"/>
          <w:sz w:val="28"/>
          <w:szCs w:val="28"/>
        </w:rPr>
        <w:lastRenderedPageBreak/>
        <w:t xml:space="preserve">округа Ставропольского края государственной услуги </w:t>
      </w:r>
      <w:r w:rsidR="003821E1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AA3">
        <w:rPr>
          <w:rFonts w:ascii="Times New Roman" w:hAnsi="Times New Roman" w:cs="Times New Roman"/>
          <w:sz w:val="28"/>
          <w:szCs w:val="28"/>
        </w:rPr>
        <w:t>второй мировой войны, в соответствии с Законом Ставропольского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 w:rsidR="00F95284">
        <w:rPr>
          <w:rFonts w:ascii="Times New Roman" w:hAnsi="Times New Roman" w:cs="Times New Roman"/>
          <w:sz w:val="28"/>
          <w:szCs w:val="28"/>
        </w:rPr>
        <w:t xml:space="preserve"> </w:t>
      </w:r>
      <w:r w:rsidR="00111D34">
        <w:rPr>
          <w:rFonts w:ascii="Times New Roman" w:hAnsi="Times New Roman" w:cs="Times New Roman"/>
          <w:sz w:val="28"/>
          <w:szCs w:val="28"/>
        </w:rPr>
        <w:t>от 02 июня 2021 г</w:t>
      </w:r>
      <w:r w:rsidR="00124CDD">
        <w:rPr>
          <w:rFonts w:ascii="Times New Roman" w:hAnsi="Times New Roman" w:cs="Times New Roman"/>
          <w:sz w:val="28"/>
          <w:szCs w:val="28"/>
        </w:rPr>
        <w:t>.</w:t>
      </w:r>
      <w:r w:rsidR="00111D34">
        <w:rPr>
          <w:rFonts w:ascii="Times New Roman" w:hAnsi="Times New Roman" w:cs="Times New Roman"/>
          <w:sz w:val="28"/>
          <w:szCs w:val="28"/>
        </w:rPr>
        <w:t xml:space="preserve"> № 890 </w:t>
      </w:r>
      <w:r w:rsidR="00F952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111D34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F95284">
        <w:rPr>
          <w:rFonts w:ascii="Times New Roman" w:hAnsi="Times New Roman" w:cs="Times New Roman"/>
          <w:sz w:val="28"/>
          <w:szCs w:val="28"/>
        </w:rPr>
        <w:t>административный регламент)</w:t>
      </w:r>
      <w:r w:rsidR="003821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807CF" w:rsidRDefault="003807CF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495E" w:rsidRDefault="00FF495E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2. 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</w:t>
      </w:r>
      <w:r w:rsidR="00111D3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с учетом внесенных изменений.</w:t>
      </w:r>
    </w:p>
    <w:p w:rsidR="003807CF" w:rsidRPr="003821E1" w:rsidRDefault="003807CF" w:rsidP="003821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21E1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3.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Разместить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807CF" w:rsidRDefault="003807CF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Default="00FF495E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4. </w:t>
      </w:r>
      <w:proofErr w:type="gramStart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  <w:r w:rsidR="0089101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и</w:t>
      </w:r>
      <w:r w:rsidR="008B7152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управляющего делами администрации Петровского городского округа Ставропольского края </w:t>
      </w:r>
      <w:proofErr w:type="spellStart"/>
      <w:r w:rsidR="007208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Петрич</w:t>
      </w:r>
      <w:r w:rsidR="0045264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а</w:t>
      </w:r>
      <w:proofErr w:type="spellEnd"/>
      <w:r w:rsidR="0072089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Ю.В.</w:t>
      </w:r>
    </w:p>
    <w:p w:rsidR="003807CF" w:rsidRPr="00FF495E" w:rsidRDefault="003807CF" w:rsidP="003821E1">
      <w:pPr>
        <w:widowControl w:val="0"/>
        <w:suppressAutoHyphens/>
        <w:spacing w:after="0" w:line="240" w:lineRule="auto"/>
        <w:ind w:firstLine="540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5. Настоящее постановление вступает в силу со дня его официального опубликования в газете «Вестник Петровского городского округа»</w:t>
      </w:r>
      <w:r w:rsidR="00124C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, за исключением пункта </w:t>
      </w:r>
      <w:r w:rsidR="00E84394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2, подпункта 3.2. пункта 3, пункта 5, пункта 12</w:t>
      </w:r>
      <w:r w:rsidR="00124C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172B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и</w:t>
      </w:r>
      <w:r w:rsidR="00124CD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зменений, которые вступают в силу с 01 января 2022</w:t>
      </w:r>
      <w:r w:rsidR="00172B5C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</w:t>
      </w:r>
      <w:r w:rsidR="005F5E2A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г</w:t>
      </w:r>
      <w:r w:rsidRPr="00FF495E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.</w:t>
      </w: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F495E" w:rsidRDefault="00FF495E" w:rsidP="00FF495E">
      <w:pPr>
        <w:widowControl w:val="0"/>
        <w:suppressAutoHyphens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3807CF" w:rsidRPr="003807CF" w:rsidRDefault="003807CF" w:rsidP="003807C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7CF">
        <w:rPr>
          <w:rFonts w:ascii="Times New Roman" w:eastAsia="Calibri" w:hAnsi="Times New Roman" w:cs="Times New Roman"/>
          <w:sz w:val="28"/>
          <w:szCs w:val="28"/>
        </w:rPr>
        <w:t xml:space="preserve">Временно </w:t>
      </w:r>
      <w:proofErr w:type="gramStart"/>
      <w:r w:rsidRPr="003807CF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3807CF">
        <w:rPr>
          <w:rFonts w:ascii="Times New Roman" w:eastAsia="Calibri" w:hAnsi="Times New Roman" w:cs="Times New Roman"/>
          <w:sz w:val="28"/>
          <w:szCs w:val="28"/>
        </w:rPr>
        <w:t xml:space="preserve"> полномочия главы </w:t>
      </w:r>
    </w:p>
    <w:p w:rsidR="003807CF" w:rsidRPr="003807CF" w:rsidRDefault="003807CF" w:rsidP="003807C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7CF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E84394" w:rsidRDefault="003807CF" w:rsidP="00E84394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7CF">
        <w:rPr>
          <w:rFonts w:ascii="Times New Roman" w:eastAsia="Calibri" w:hAnsi="Times New Roman" w:cs="Times New Roman"/>
          <w:sz w:val="28"/>
          <w:szCs w:val="28"/>
        </w:rPr>
        <w:t xml:space="preserve">Ставропольского края, первый </w:t>
      </w:r>
    </w:p>
    <w:p w:rsidR="003807CF" w:rsidRPr="003807CF" w:rsidRDefault="003807CF" w:rsidP="003807C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7CF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</w:t>
      </w:r>
    </w:p>
    <w:p w:rsidR="003807CF" w:rsidRPr="003807CF" w:rsidRDefault="003807CF" w:rsidP="003807C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7CF">
        <w:rPr>
          <w:rFonts w:ascii="Times New Roman" w:eastAsia="Calibri" w:hAnsi="Times New Roman" w:cs="Times New Roman"/>
          <w:sz w:val="28"/>
          <w:szCs w:val="28"/>
        </w:rPr>
        <w:t xml:space="preserve">Петровского городского округа </w:t>
      </w:r>
    </w:p>
    <w:p w:rsidR="003807CF" w:rsidRPr="003807CF" w:rsidRDefault="003807CF" w:rsidP="003807CF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07CF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  <w:r w:rsidRPr="003807CF">
        <w:rPr>
          <w:rFonts w:ascii="Times New Roman" w:eastAsia="Calibri" w:hAnsi="Times New Roman" w:cs="Times New Roman"/>
          <w:sz w:val="28"/>
          <w:szCs w:val="28"/>
        </w:rPr>
        <w:tab/>
      </w:r>
      <w:r w:rsidRPr="003807CF">
        <w:rPr>
          <w:rFonts w:ascii="Times New Roman" w:eastAsia="Calibri" w:hAnsi="Times New Roman" w:cs="Times New Roman"/>
          <w:sz w:val="28"/>
          <w:szCs w:val="28"/>
        </w:rPr>
        <w:tab/>
      </w:r>
      <w:r w:rsidRPr="003807CF">
        <w:rPr>
          <w:rFonts w:ascii="Times New Roman" w:eastAsia="Calibri" w:hAnsi="Times New Roman" w:cs="Times New Roman"/>
          <w:sz w:val="28"/>
          <w:szCs w:val="28"/>
        </w:rPr>
        <w:tab/>
      </w:r>
      <w:r w:rsidRPr="003807CF">
        <w:rPr>
          <w:rFonts w:ascii="Times New Roman" w:eastAsia="Calibri" w:hAnsi="Times New Roman" w:cs="Times New Roman"/>
          <w:sz w:val="28"/>
          <w:szCs w:val="28"/>
        </w:rPr>
        <w:tab/>
      </w:r>
      <w:r w:rsidRPr="003807CF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</w:t>
      </w:r>
      <w:r w:rsidR="00E843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07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E84394">
        <w:rPr>
          <w:rFonts w:ascii="Times New Roman" w:eastAsia="Calibri" w:hAnsi="Times New Roman" w:cs="Times New Roman"/>
          <w:sz w:val="28"/>
          <w:szCs w:val="28"/>
        </w:rPr>
        <w:t>А.В.Рябикин</w:t>
      </w:r>
      <w:proofErr w:type="spellEnd"/>
    </w:p>
    <w:p w:rsidR="00FF495E" w:rsidRPr="00FF495E" w:rsidRDefault="00FF495E" w:rsidP="00FF495E">
      <w:pPr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Default="00FF495E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</w:pPr>
    </w:p>
    <w:p w:rsidR="00D146BF" w:rsidRPr="00FF495E" w:rsidRDefault="00D146BF" w:rsidP="0055716D">
      <w:pPr>
        <w:widowControl w:val="0"/>
        <w:suppressAutoHyphens/>
        <w:spacing w:after="0" w:line="240" w:lineRule="exact"/>
        <w:ind w:left="-1418" w:right="1273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br w:type="page"/>
            </w: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FF495E" w:rsidRPr="00FF495E" w:rsidRDefault="00FF495E" w:rsidP="0055716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</w:t>
            </w:r>
            <w:r w:rsidR="00111D34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FF495E" w:rsidP="00FF495E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FF495E" w:rsidRPr="00FF495E" w:rsidRDefault="00FF495E" w:rsidP="00FF495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49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Ставропольского края</w:t>
            </w:r>
          </w:p>
        </w:tc>
      </w:tr>
      <w:tr w:rsidR="00FF495E" w:rsidRPr="00FF495E" w:rsidTr="00FF495E">
        <w:tc>
          <w:tcPr>
            <w:tcW w:w="5211" w:type="dxa"/>
          </w:tcPr>
          <w:p w:rsidR="00FF495E" w:rsidRPr="00FF495E" w:rsidRDefault="00FF495E" w:rsidP="00FF495E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FF495E" w:rsidRPr="00FF495E" w:rsidRDefault="00CF1D99" w:rsidP="00CF1D9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1D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16 мая 2022 г.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743</w:t>
            </w:r>
          </w:p>
        </w:tc>
      </w:tr>
    </w:tbl>
    <w:p w:rsidR="00FF495E" w:rsidRPr="00FF495E" w:rsidRDefault="00FF495E" w:rsidP="00FF495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95E" w:rsidRPr="00FF495E" w:rsidRDefault="00FF495E" w:rsidP="00FF495E">
      <w:pPr>
        <w:widowControl w:val="0"/>
        <w:suppressAutoHyphens/>
        <w:spacing w:after="0" w:line="240" w:lineRule="exact"/>
        <w:ind w:right="1274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FF495E" w:rsidRPr="00F079F3" w:rsidRDefault="00111D34" w:rsidP="00111D34">
      <w:pPr>
        <w:pStyle w:val="a3"/>
        <w:spacing w:line="192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Изменения</w:t>
      </w:r>
      <w:r w:rsidR="00172B5C">
        <w:rPr>
          <w:rFonts w:ascii="Times New Roman" w:hAnsi="Times New Roman" w:cs="Times New Roman"/>
          <w:sz w:val="28"/>
          <w:szCs w:val="28"/>
          <w:lang w:eastAsia="ar-SA"/>
        </w:rPr>
        <w:t>,</w:t>
      </w:r>
    </w:p>
    <w:p w:rsidR="00C876EE" w:rsidRPr="00F079F3" w:rsidRDefault="00111D34" w:rsidP="00B41AA3">
      <w:pPr>
        <w:pStyle w:val="a3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821E1" w:rsidRPr="00F079F3">
        <w:rPr>
          <w:rFonts w:ascii="Times New Roman" w:hAnsi="Times New Roman" w:cs="Times New Roman"/>
          <w:sz w:val="28"/>
          <w:szCs w:val="28"/>
        </w:rPr>
        <w:t>управлением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труда и социальной защиты населения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821E1" w:rsidRPr="00F079F3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Ставропольского края государственной услуги </w:t>
      </w:r>
      <w:r w:rsidR="003821E1" w:rsidRPr="00F079F3">
        <w:rPr>
          <w:rFonts w:ascii="Times New Roman" w:hAnsi="Times New Roman" w:cs="Times New Roman"/>
          <w:sz w:val="28"/>
          <w:szCs w:val="28"/>
        </w:rPr>
        <w:t>«</w:t>
      </w:r>
      <w:r w:rsidR="00B41AA3">
        <w:rPr>
          <w:rFonts w:ascii="Times New Roman" w:hAnsi="Times New Roman" w:cs="Times New Roman"/>
          <w:sz w:val="28"/>
          <w:szCs w:val="28"/>
        </w:rPr>
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</w:t>
      </w:r>
      <w:proofErr w:type="gramEnd"/>
      <w:r w:rsidR="00B41AA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41AA3">
        <w:rPr>
          <w:rFonts w:ascii="Times New Roman" w:hAnsi="Times New Roman" w:cs="Times New Roman"/>
          <w:sz w:val="28"/>
          <w:szCs w:val="28"/>
        </w:rPr>
        <w:t>в соответствии с Законом Ставропольского края от 11 февраля 2020 г. № 20-кз «</w:t>
      </w:r>
      <w:r w:rsidR="00B41AA3" w:rsidRPr="00FF495E">
        <w:rPr>
          <w:rFonts w:ascii="Times New Roman" w:hAnsi="Times New Roman" w:cs="Times New Roman"/>
          <w:sz w:val="28"/>
          <w:szCs w:val="28"/>
        </w:rPr>
        <w:t>О</w:t>
      </w:r>
      <w:r w:rsidR="00B41AA3">
        <w:rPr>
          <w:rFonts w:ascii="Times New Roman" w:hAnsi="Times New Roman" w:cs="Times New Roman"/>
          <w:sz w:val="28"/>
          <w:szCs w:val="28"/>
        </w:rPr>
        <w:t xml:space="preserve">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Петровского городского округа Ставропольского края от 02 июня 2021 г</w:t>
      </w:r>
      <w:r w:rsidR="00124C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890</w:t>
      </w:r>
      <w:proofErr w:type="gramEnd"/>
    </w:p>
    <w:p w:rsidR="00111D34" w:rsidRDefault="00111D34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B5C" w:rsidRPr="00172B5C" w:rsidRDefault="00111D34" w:rsidP="00172B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876EE" w:rsidRPr="00F079F3">
        <w:rPr>
          <w:rFonts w:ascii="Times New Roman" w:hAnsi="Times New Roman" w:cs="Times New Roman"/>
          <w:sz w:val="28"/>
          <w:szCs w:val="28"/>
        </w:rPr>
        <w:t xml:space="preserve"> </w:t>
      </w:r>
      <w:r w:rsidR="00172B5C" w:rsidRPr="00172B5C">
        <w:rPr>
          <w:rFonts w:ascii="Times New Roman" w:hAnsi="Times New Roman" w:cs="Times New Roman"/>
          <w:sz w:val="28"/>
          <w:szCs w:val="28"/>
        </w:rPr>
        <w:t>Абзац четвертый пункта 2.2 изложить в следующей редакции:</w:t>
      </w:r>
    </w:p>
    <w:p w:rsidR="00172B5C" w:rsidRDefault="00172B5C" w:rsidP="00172B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B5C">
        <w:rPr>
          <w:rFonts w:ascii="Times New Roman" w:hAnsi="Times New Roman" w:cs="Times New Roman"/>
          <w:sz w:val="28"/>
          <w:szCs w:val="28"/>
        </w:rPr>
        <w:t>«Государственное учреждение – Отделение Пенсионного фонда Российской Федерации по Ставропольскому краю;».</w:t>
      </w:r>
    </w:p>
    <w:p w:rsidR="00172B5C" w:rsidRDefault="00111D34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2B5C" w:rsidRPr="00172B5C">
        <w:rPr>
          <w:rFonts w:ascii="Times New Roman" w:hAnsi="Times New Roman" w:cs="Times New Roman"/>
          <w:sz w:val="28"/>
          <w:szCs w:val="28"/>
        </w:rPr>
        <w:t>Абзац пятый подпункта  2.6.1 признать утратившим силу.</w:t>
      </w:r>
    </w:p>
    <w:p w:rsidR="0081417C" w:rsidRDefault="005F5E2A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1417C">
        <w:rPr>
          <w:rFonts w:ascii="Times New Roman" w:hAnsi="Times New Roman" w:cs="Times New Roman"/>
          <w:sz w:val="28"/>
          <w:szCs w:val="28"/>
        </w:rPr>
        <w:t>В пункте 2.7:</w:t>
      </w:r>
    </w:p>
    <w:p w:rsidR="005F5E2A" w:rsidRDefault="005F5E2A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17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5F5E2A">
        <w:rPr>
          <w:rFonts w:ascii="Times New Roman" w:hAnsi="Times New Roman" w:cs="Times New Roman"/>
          <w:sz w:val="28"/>
          <w:szCs w:val="28"/>
        </w:rPr>
        <w:t>в территориальном органе Пенсионного фонда Российской Федерации по Ставропольскому краю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2C0961">
        <w:rPr>
          <w:rFonts w:ascii="Times New Roman" w:hAnsi="Times New Roman" w:cs="Times New Roman"/>
          <w:sz w:val="28"/>
          <w:szCs w:val="28"/>
        </w:rPr>
        <w:t xml:space="preserve">«в </w:t>
      </w:r>
      <w:r w:rsidR="002C0961" w:rsidRPr="002C0961">
        <w:rPr>
          <w:rFonts w:ascii="Times New Roman" w:hAnsi="Times New Roman" w:cs="Times New Roman"/>
          <w:sz w:val="28"/>
          <w:szCs w:val="28"/>
        </w:rPr>
        <w:t>Государственно</w:t>
      </w:r>
      <w:r w:rsidR="002C0961">
        <w:rPr>
          <w:rFonts w:ascii="Times New Roman" w:hAnsi="Times New Roman" w:cs="Times New Roman"/>
          <w:sz w:val="28"/>
          <w:szCs w:val="28"/>
        </w:rPr>
        <w:t>м</w:t>
      </w:r>
      <w:r w:rsidR="002C0961" w:rsidRPr="002C096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C0961">
        <w:rPr>
          <w:rFonts w:ascii="Times New Roman" w:hAnsi="Times New Roman" w:cs="Times New Roman"/>
          <w:sz w:val="28"/>
          <w:szCs w:val="28"/>
        </w:rPr>
        <w:t>и</w:t>
      </w:r>
      <w:r w:rsidR="002C0961" w:rsidRPr="002C0961">
        <w:rPr>
          <w:rFonts w:ascii="Times New Roman" w:hAnsi="Times New Roman" w:cs="Times New Roman"/>
          <w:sz w:val="28"/>
          <w:szCs w:val="28"/>
        </w:rPr>
        <w:t xml:space="preserve"> – Отделени</w:t>
      </w:r>
      <w:r w:rsidR="002C0961">
        <w:rPr>
          <w:rFonts w:ascii="Times New Roman" w:hAnsi="Times New Roman" w:cs="Times New Roman"/>
          <w:sz w:val="28"/>
          <w:szCs w:val="28"/>
        </w:rPr>
        <w:t>я</w:t>
      </w:r>
      <w:r w:rsidR="002C0961" w:rsidRPr="002C0961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 по Ставропольскому краю</w:t>
      </w:r>
      <w:r w:rsidR="002C0961">
        <w:rPr>
          <w:rFonts w:ascii="Times New Roman" w:hAnsi="Times New Roman" w:cs="Times New Roman"/>
          <w:sz w:val="28"/>
          <w:szCs w:val="28"/>
        </w:rPr>
        <w:t>».</w:t>
      </w:r>
    </w:p>
    <w:p w:rsidR="00111D34" w:rsidRDefault="005F5E2A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81417C">
        <w:rPr>
          <w:rFonts w:ascii="Times New Roman" w:hAnsi="Times New Roman" w:cs="Times New Roman"/>
          <w:sz w:val="28"/>
          <w:szCs w:val="28"/>
        </w:rPr>
        <w:t>После абзаца пятого дополнить абзацем следующего содержания:</w:t>
      </w:r>
    </w:p>
    <w:p w:rsidR="0081417C" w:rsidRDefault="0081417C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5F5E2A" w:rsidRPr="005F5E2A">
        <w:rPr>
          <w:rFonts w:ascii="Times New Roman" w:hAnsi="Times New Roman" w:cs="Times New Roman"/>
          <w:sz w:val="28"/>
          <w:szCs w:val="28"/>
        </w:rPr>
        <w:t>Информацию об отсутствии у гражданина непогашенной задолженности по оплате жилого помещения и коммунальных услуг, подтвержденной вступившим в законную силу судебным актом, которая образовалась за период не более чем 3 последних года по жилому помещению, на которое ему предоставляется дополнительная компенсация (далее - задолженность по оплате за жилое помещение и коммунальные услуги), запрашивает должностное лицо органа соцзащиты, ответственное за истребование документов (сведений</w:t>
      </w:r>
      <w:proofErr w:type="gramEnd"/>
      <w:r w:rsidR="005F5E2A" w:rsidRPr="005F5E2A">
        <w:rPr>
          <w:rFonts w:ascii="Times New Roman" w:hAnsi="Times New Roman" w:cs="Times New Roman"/>
          <w:sz w:val="28"/>
          <w:szCs w:val="28"/>
        </w:rPr>
        <w:t>) в порядке межведомственного информационного взаимодействия, в течение 2 рабочих дней со дня получения от заявителя или МФЦ за</w:t>
      </w:r>
      <w:r w:rsidR="005F5E2A">
        <w:rPr>
          <w:rFonts w:ascii="Times New Roman" w:hAnsi="Times New Roman" w:cs="Times New Roman"/>
          <w:sz w:val="28"/>
          <w:szCs w:val="28"/>
        </w:rPr>
        <w:t>явления и документов (сведений)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417C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14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1417C">
        <w:rPr>
          <w:rFonts w:ascii="Times New Roman" w:hAnsi="Times New Roman" w:cs="Times New Roman"/>
          <w:sz w:val="28"/>
          <w:szCs w:val="28"/>
        </w:rPr>
        <w:t>. В абзаце шестом после слова «сведения» дополнить  словами следующего содержания «</w:t>
      </w:r>
      <w:proofErr w:type="gramStart"/>
      <w:r w:rsidR="0081417C">
        <w:rPr>
          <w:rFonts w:ascii="Times New Roman" w:hAnsi="Times New Roman" w:cs="Times New Roman"/>
          <w:sz w:val="28"/>
          <w:szCs w:val="28"/>
        </w:rPr>
        <w:t>,</w:t>
      </w:r>
      <w:r w:rsidR="0081417C" w:rsidRPr="0081417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1417C" w:rsidRPr="0081417C">
        <w:rPr>
          <w:rFonts w:ascii="Times New Roman" w:hAnsi="Times New Roman" w:cs="Times New Roman"/>
          <w:sz w:val="28"/>
          <w:szCs w:val="28"/>
        </w:rPr>
        <w:t>казанные в абзацах третьем - пятом настоящего пункта,</w:t>
      </w:r>
      <w:r w:rsidR="0081417C">
        <w:rPr>
          <w:rFonts w:ascii="Times New Roman" w:hAnsi="Times New Roman" w:cs="Times New Roman"/>
          <w:sz w:val="28"/>
          <w:szCs w:val="28"/>
        </w:rPr>
        <w:t>».</w:t>
      </w:r>
    </w:p>
    <w:p w:rsidR="002C0961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После подпункта «г» дополнить абзацем следующего содержания:</w:t>
      </w:r>
    </w:p>
    <w:p w:rsidR="002C0961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C0961">
        <w:rPr>
          <w:rFonts w:ascii="Times New Roman" w:hAnsi="Times New Roman" w:cs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2C0961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2C0961">
        <w:rPr>
          <w:rFonts w:ascii="Times New Roman" w:hAnsi="Times New Roman" w:cs="Times New Roman"/>
          <w:sz w:val="28"/>
          <w:szCs w:val="28"/>
        </w:rPr>
        <w:t xml:space="preserve">части 1 статьи 16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  <w:r w:rsidRPr="002C0961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</w:t>
      </w:r>
      <w:proofErr w:type="gramStart"/>
      <w:r w:rsidRPr="002C09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C0961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4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абзаце седьмом подпункта 2.8.1 после слова «отчество» дополнить словами «при  наличии». </w:t>
      </w:r>
    </w:p>
    <w:p w:rsidR="0081417C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81417C">
        <w:rPr>
          <w:rFonts w:ascii="Times New Roman" w:hAnsi="Times New Roman" w:cs="Times New Roman"/>
          <w:sz w:val="28"/>
          <w:szCs w:val="28"/>
        </w:rPr>
        <w:t xml:space="preserve"> В абзаце седьмом подпункта 2.9.1 слова «</w:t>
      </w:r>
      <w:r w:rsidR="0081417C" w:rsidRPr="0081417C">
        <w:rPr>
          <w:rFonts w:ascii="Times New Roman" w:hAnsi="Times New Roman" w:cs="Times New Roman"/>
          <w:sz w:val="28"/>
          <w:szCs w:val="28"/>
        </w:rPr>
        <w:t>и отсутствует соглашение о погашении задолженности либо оно не выполняется</w:t>
      </w:r>
      <w:r w:rsidR="0081417C">
        <w:rPr>
          <w:rFonts w:ascii="Times New Roman" w:hAnsi="Times New Roman" w:cs="Times New Roman"/>
          <w:sz w:val="28"/>
          <w:szCs w:val="28"/>
        </w:rPr>
        <w:t>» исключить.</w:t>
      </w:r>
    </w:p>
    <w:p w:rsidR="0081417C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417C">
        <w:rPr>
          <w:rFonts w:ascii="Times New Roman" w:hAnsi="Times New Roman" w:cs="Times New Roman"/>
          <w:sz w:val="28"/>
          <w:szCs w:val="28"/>
        </w:rPr>
        <w:t>. Абзац двенадцатый подпункта 2.15</w:t>
      </w:r>
      <w:r w:rsidR="00ED500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5001" w:rsidRDefault="00ED500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D5001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нормативам, утвержденным постановлением Главного государственного санитарного врача Российской Федерации от 02 декабря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5001">
        <w:rPr>
          <w:rFonts w:ascii="Times New Roman" w:hAnsi="Times New Roman" w:cs="Times New Roman"/>
          <w:sz w:val="28"/>
          <w:szCs w:val="28"/>
        </w:rPr>
        <w:t xml:space="preserve"> 40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5001">
        <w:rPr>
          <w:rFonts w:ascii="Times New Roman" w:hAnsi="Times New Roman" w:cs="Times New Roman"/>
          <w:sz w:val="28"/>
          <w:szCs w:val="28"/>
        </w:rPr>
        <w:t>Об утверждении са</w:t>
      </w:r>
      <w:r>
        <w:rPr>
          <w:rFonts w:ascii="Times New Roman" w:hAnsi="Times New Roman" w:cs="Times New Roman"/>
          <w:sz w:val="28"/>
          <w:szCs w:val="28"/>
        </w:rPr>
        <w:t>нитарных правил СП 2.2.3670-20 «</w:t>
      </w:r>
      <w:r w:rsidRPr="00ED5001">
        <w:rPr>
          <w:rFonts w:ascii="Times New Roman" w:hAnsi="Times New Roman" w:cs="Times New Roman"/>
          <w:sz w:val="28"/>
          <w:szCs w:val="28"/>
        </w:rPr>
        <w:t>Санитарно-эпидемиологичес</w:t>
      </w:r>
      <w:r>
        <w:rPr>
          <w:rFonts w:ascii="Times New Roman" w:hAnsi="Times New Roman" w:cs="Times New Roman"/>
          <w:sz w:val="28"/>
          <w:szCs w:val="28"/>
        </w:rPr>
        <w:t>кие требования к условиям труда»</w:t>
      </w:r>
      <w:r w:rsidRPr="00ED5001">
        <w:rPr>
          <w:rFonts w:ascii="Times New Roman" w:hAnsi="Times New Roman" w:cs="Times New Roman"/>
          <w:sz w:val="28"/>
          <w:szCs w:val="28"/>
        </w:rPr>
        <w:t>, и быть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136DFF" w:rsidRDefault="002C0961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подпункте 2.17.1</w:t>
      </w:r>
      <w:r w:rsidR="00136DFF">
        <w:rPr>
          <w:rFonts w:ascii="Times New Roman" w:hAnsi="Times New Roman" w:cs="Times New Roman"/>
          <w:sz w:val="28"/>
          <w:szCs w:val="28"/>
        </w:rPr>
        <w:t>:</w:t>
      </w:r>
    </w:p>
    <w:p w:rsidR="002C0961" w:rsidRDefault="00136DF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А</w:t>
      </w:r>
      <w:r w:rsidR="002C0961">
        <w:rPr>
          <w:rFonts w:ascii="Times New Roman" w:hAnsi="Times New Roman" w:cs="Times New Roman"/>
          <w:sz w:val="28"/>
          <w:szCs w:val="28"/>
        </w:rPr>
        <w:t xml:space="preserve">бзацы </w:t>
      </w:r>
      <w:r>
        <w:rPr>
          <w:rFonts w:ascii="Times New Roman" w:hAnsi="Times New Roman" w:cs="Times New Roman"/>
          <w:sz w:val="28"/>
          <w:szCs w:val="28"/>
        </w:rPr>
        <w:t>шестой – девятый исключить.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136DFF">
        <w:rPr>
          <w:rFonts w:ascii="Times New Roman" w:hAnsi="Times New Roman" w:cs="Times New Roman"/>
          <w:sz w:val="28"/>
          <w:szCs w:val="28"/>
        </w:rPr>
        <w:t>Абзац десятый изложить в следующей редакции: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6DFF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</w:t>
      </w:r>
      <w:proofErr w:type="gramStart"/>
      <w:r w:rsidRPr="00136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DFF" w:rsidRDefault="00136DF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подпункте «а»</w:t>
      </w:r>
      <w:r w:rsidRPr="00136DFF">
        <w:rPr>
          <w:rFonts w:ascii="Times New Roman" w:hAnsi="Times New Roman" w:cs="Times New Roman"/>
          <w:sz w:val="28"/>
          <w:szCs w:val="28"/>
        </w:rPr>
        <w:t xml:space="preserve"> подпункта 2.17.4 слова </w:t>
      </w:r>
      <w:r>
        <w:rPr>
          <w:rFonts w:ascii="Times New Roman" w:hAnsi="Times New Roman" w:cs="Times New Roman"/>
          <w:sz w:val="28"/>
          <w:szCs w:val="28"/>
        </w:rPr>
        <w:t xml:space="preserve">«или МФЦ» </w:t>
      </w:r>
      <w:r w:rsidRPr="00136DFF">
        <w:rPr>
          <w:rFonts w:ascii="Times New Roman" w:hAnsi="Times New Roman" w:cs="Times New Roman"/>
          <w:sz w:val="28"/>
          <w:szCs w:val="28"/>
        </w:rPr>
        <w:t>исключить.</w:t>
      </w:r>
    </w:p>
    <w:p w:rsidR="00136DFF" w:rsidRDefault="00136DFF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Дополнить подпунктом 2.18 следующего содержания: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«2.18. </w:t>
      </w:r>
      <w:r w:rsidRPr="00136DFF">
        <w:rPr>
          <w:rFonts w:ascii="Times New Roman" w:hAnsi="Times New Roman" w:cs="Times New Roman"/>
          <w:sz w:val="28"/>
          <w:szCs w:val="28"/>
        </w:rPr>
        <w:t>Случаи и порядок предоставления государственной услуги в упреждающем (</w:t>
      </w:r>
      <w:proofErr w:type="spellStart"/>
      <w:r w:rsidRPr="00136DF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36DFF">
        <w:rPr>
          <w:rFonts w:ascii="Times New Roman" w:hAnsi="Times New Roman" w:cs="Times New Roman"/>
          <w:sz w:val="28"/>
          <w:szCs w:val="28"/>
        </w:rPr>
        <w:t xml:space="preserve">) режиме в соответствии с частью 1 статьи 7 Федерального закона </w:t>
      </w:r>
      <w:r>
        <w:rPr>
          <w:rFonts w:ascii="Times New Roman" w:hAnsi="Times New Roman" w:cs="Times New Roman"/>
          <w:sz w:val="28"/>
          <w:szCs w:val="28"/>
        </w:rPr>
        <w:t>№ 210-ФЗ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</w:t>
      </w:r>
      <w:proofErr w:type="spellStart"/>
      <w:r w:rsidRPr="00136DFF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136DFF">
        <w:rPr>
          <w:rFonts w:ascii="Times New Roman" w:hAnsi="Times New Roman" w:cs="Times New Roman"/>
          <w:sz w:val="28"/>
          <w:szCs w:val="28"/>
        </w:rPr>
        <w:t>) режиме не предусмотрено</w:t>
      </w:r>
      <w:proofErr w:type="gramStart"/>
      <w:r w:rsidRPr="00136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36DFF">
        <w:rPr>
          <w:rFonts w:ascii="Times New Roman" w:hAnsi="Times New Roman" w:cs="Times New Roman"/>
          <w:sz w:val="28"/>
          <w:szCs w:val="28"/>
        </w:rPr>
        <w:t>В подпункте 3.2.1: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136DFF">
        <w:rPr>
          <w:rFonts w:ascii="Times New Roman" w:hAnsi="Times New Roman" w:cs="Times New Roman"/>
          <w:sz w:val="28"/>
          <w:szCs w:val="28"/>
        </w:rPr>
        <w:t>Абзацы третий - седьмой изложить в следующей редакции: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6DFF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процедуры, осуществляемой в </w:t>
      </w:r>
      <w:r>
        <w:rPr>
          <w:rFonts w:ascii="Times New Roman" w:hAnsi="Times New Roman" w:cs="Times New Roman"/>
          <w:sz w:val="28"/>
          <w:szCs w:val="28"/>
        </w:rPr>
        <w:t>Управлении</w:t>
      </w:r>
      <w:r w:rsidRPr="00136DFF">
        <w:rPr>
          <w:rFonts w:ascii="Times New Roman" w:hAnsi="Times New Roman" w:cs="Times New Roman"/>
          <w:sz w:val="28"/>
          <w:szCs w:val="28"/>
        </w:rPr>
        <w:t>, включает в себя: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</w:t>
      </w:r>
      <w:proofErr w:type="gramStart"/>
      <w:r w:rsidRPr="00136DF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36DFF">
        <w:rPr>
          <w:rFonts w:ascii="Times New Roman" w:hAnsi="Times New Roman" w:cs="Times New Roman"/>
          <w:sz w:val="28"/>
          <w:szCs w:val="28"/>
        </w:rPr>
        <w:t>.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</w:t>
      </w:r>
      <w:r w:rsidRPr="00136DFF">
        <w:rPr>
          <w:rFonts w:ascii="Times New Roman" w:hAnsi="Times New Roman" w:cs="Times New Roman"/>
          <w:sz w:val="28"/>
          <w:szCs w:val="28"/>
        </w:rPr>
        <w:t>осле абзаца седьмого дополнить абзацами следующего содержания: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36DFF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услуги.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Содержание административной процедуры, осуществляемой в МФЦ, включает в себя: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 xml:space="preserve">предоставление информации о порядке предоставления государственной услуги в МФЦ, через Единый портал, Региональный портал, в том числе посредством оборудованных в МФЦ рабочих мест, предназначенных для обеспечения доступа к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6DF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DFF">
        <w:rPr>
          <w:rFonts w:ascii="Times New Roman" w:hAnsi="Times New Roman" w:cs="Times New Roman"/>
          <w:sz w:val="28"/>
          <w:szCs w:val="28"/>
        </w:rPr>
        <w:t>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услуги, в том числе посредством комплексного запроса;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выдача формы заявления и списка документов, необходимых для предоставления государственной услуги;</w:t>
      </w:r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ним;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DFF">
        <w:rPr>
          <w:rFonts w:ascii="Times New Roman" w:hAnsi="Times New Roman" w:cs="Times New Roman"/>
          <w:sz w:val="28"/>
          <w:szCs w:val="28"/>
        </w:rPr>
        <w:t>информирование о ходе предоставления государственной услуги, в том числе предоставляемой по комплексному запросу</w:t>
      </w:r>
      <w:proofErr w:type="gramStart"/>
      <w:r w:rsidRPr="00136D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6D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36DFF" w:rsidRP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36DFF">
        <w:rPr>
          <w:rFonts w:ascii="Times New Roman" w:hAnsi="Times New Roman" w:cs="Times New Roman"/>
          <w:sz w:val="28"/>
          <w:szCs w:val="28"/>
        </w:rPr>
        <w:t>В подпункте 3.2.2:</w:t>
      </w:r>
    </w:p>
    <w:p w:rsidR="00136DFF" w:rsidRDefault="00136DFF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D372B5">
        <w:rPr>
          <w:rFonts w:ascii="Times New Roman" w:hAnsi="Times New Roman" w:cs="Times New Roman"/>
          <w:sz w:val="28"/>
          <w:szCs w:val="28"/>
        </w:rPr>
        <w:t>В абзаце четвертом цифры «15» заменить цифрами «20».</w:t>
      </w:r>
    </w:p>
    <w:p w:rsidR="00D372B5" w:rsidRDefault="00D372B5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После абзаца седьмого дополнить абзацем следующего содержания:</w:t>
      </w:r>
    </w:p>
    <w:p w:rsidR="00D372B5" w:rsidRDefault="00D372B5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72B5">
        <w:rPr>
          <w:rFonts w:ascii="Times New Roman" w:hAnsi="Times New Roman" w:cs="Times New Roman"/>
          <w:sz w:val="28"/>
          <w:szCs w:val="28"/>
        </w:rPr>
        <w:t xml:space="preserve">Должностное лицо МФЦ, ответственное за прием и регистрацию документов, принимает документы, регистрирует заявление в ГИС МФЦ и оформляет расписку о приеме заявления, документов и опись документов, прилагаемых к заявлению, формируемые в ГИС МФЦ. В случае если заявление, представленное в МФЦ, не соответствует установленным требованиям, а </w:t>
      </w:r>
      <w:proofErr w:type="gramStart"/>
      <w:r w:rsidRPr="00D372B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D372B5">
        <w:rPr>
          <w:rFonts w:ascii="Times New Roman" w:hAnsi="Times New Roman" w:cs="Times New Roman"/>
          <w:sz w:val="28"/>
          <w:szCs w:val="28"/>
        </w:rPr>
        <w:t xml:space="preserve"> в случае если заявитель самостоятельно не заполнил заявление, должностное лицо МФЦ, ответственное за прием и регистрацию документов, формирует заявление в ГИС МФЦ, распечатывает и отдает для проверки и подписания заявителю.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70B74" w:rsidRDefault="00170B74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После абзаца одиннадцатого дополнить абзацем следующего содержания:</w:t>
      </w:r>
    </w:p>
    <w:p w:rsidR="00170B74" w:rsidRDefault="00170B74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70B74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органом соцзащиты МФЦ - регистрация факта приема документов для предоставления государственной услуги в ГИС МФЦ и оформление расписки о приеме документов и описи документов, прилагаемых к заявлению, по форме, предусмотренной ГИС МФЦ, которые передаются лично заявителю в ходе приема документов</w:t>
      </w:r>
      <w:proofErr w:type="gramStart"/>
      <w:r w:rsidRPr="00170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70B74" w:rsidRDefault="00170B74" w:rsidP="00136DF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="00BD11FB">
        <w:rPr>
          <w:rFonts w:ascii="Times New Roman" w:hAnsi="Times New Roman" w:cs="Times New Roman"/>
          <w:sz w:val="28"/>
          <w:szCs w:val="28"/>
        </w:rPr>
        <w:t>После абзаца девятнадцатого дополнить абзацами следующего содержания: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D11FB">
        <w:rPr>
          <w:rFonts w:ascii="Times New Roman" w:hAnsi="Times New Roman" w:cs="Times New Roman"/>
          <w:sz w:val="28"/>
          <w:szCs w:val="28"/>
        </w:rPr>
        <w:t>Особенности выполнения административной процедуры при предоставлении государственной услуги посредством комплексного запроса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lastRenderedPageBreak/>
        <w:t>В случае обращения заявителя за предоставлением государственной услуги посредством комплексного запроса должностное лицо МФЦ для обеспечения ее получения действует в интересах заявителя без доверенности. При этом не требуется составление и подписание заявления о предоставлении государственной услуги заявителем.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>Заявление, подписанное уполномоченным должностным лицом МФЦ и скрепленное печатью МФЦ, а также документы, необходимые для предоставления государственной услуги, с приложением заверенной МФЦ копии комплексного запроса, направляются в орган соцзащиты.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государственную услугу, за предоставлением которой обратился заявитель, а также согласие заявителя на осуществление МФЦ от его имени действий, необходимых для ее предоставления.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должностное лицо МФЦ обязано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государственной услуги, указанной в комплексном запросе.</w:t>
      </w:r>
    </w:p>
    <w:p w:rsidR="00BD11FB" w:rsidRPr="00136DFF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1FB">
        <w:rPr>
          <w:rFonts w:ascii="Times New Roman" w:hAnsi="Times New Roman" w:cs="Times New Roman"/>
          <w:sz w:val="28"/>
          <w:szCs w:val="28"/>
        </w:rPr>
        <w:t>параллельных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FB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11FB">
        <w:rPr>
          <w:rFonts w:ascii="Times New Roman" w:hAnsi="Times New Roman" w:cs="Times New Roman"/>
          <w:sz w:val="28"/>
          <w:szCs w:val="28"/>
        </w:rPr>
        <w:t>последовательных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11FB">
        <w:rPr>
          <w:rFonts w:ascii="Times New Roman" w:hAnsi="Times New Roman" w:cs="Times New Roman"/>
          <w:sz w:val="28"/>
          <w:szCs w:val="28"/>
        </w:rPr>
        <w:t xml:space="preserve"> услуг</w:t>
      </w:r>
      <w:proofErr w:type="gramStart"/>
      <w:r w:rsidRPr="00BD11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11.5. Дополнить подпунктом 3.2.6 следующего содержания:</w:t>
      </w:r>
    </w:p>
    <w:p w:rsidR="00BD11FB" w:rsidRPr="00BD11FB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«3.2.6. </w:t>
      </w:r>
      <w:r w:rsidRPr="00BD11FB">
        <w:rPr>
          <w:rFonts w:ascii="Times New Roman" w:hAnsi="Times New Roman" w:cs="Times New Roman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136DFF" w:rsidRDefault="00BD11FB" w:rsidP="00BD11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1F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предусмотрено</w:t>
      </w:r>
      <w:proofErr w:type="gramStart"/>
      <w:r w:rsidRPr="00BD11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11D34" w:rsidRDefault="00BD11FB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D5001">
        <w:rPr>
          <w:rFonts w:ascii="Times New Roman" w:hAnsi="Times New Roman" w:cs="Times New Roman"/>
          <w:sz w:val="28"/>
          <w:szCs w:val="28"/>
        </w:rPr>
        <w:t xml:space="preserve">. </w:t>
      </w:r>
      <w:r w:rsidR="00ED5001" w:rsidRPr="00ED5001">
        <w:rPr>
          <w:rFonts w:ascii="Times New Roman" w:hAnsi="Times New Roman" w:cs="Times New Roman"/>
          <w:sz w:val="28"/>
          <w:szCs w:val="28"/>
        </w:rPr>
        <w:t xml:space="preserve">Приложение 2 к </w:t>
      </w:r>
      <w:r w:rsidR="00ED5001">
        <w:rPr>
          <w:rFonts w:ascii="Times New Roman" w:hAnsi="Times New Roman" w:cs="Times New Roman"/>
          <w:sz w:val="28"/>
          <w:szCs w:val="28"/>
        </w:rPr>
        <w:t>А</w:t>
      </w:r>
      <w:r w:rsidR="00ED5001" w:rsidRPr="00ED5001">
        <w:rPr>
          <w:rFonts w:ascii="Times New Roman" w:hAnsi="Times New Roman" w:cs="Times New Roman"/>
          <w:sz w:val="28"/>
          <w:szCs w:val="28"/>
        </w:rPr>
        <w:t>дминистративному регламенту изложить в редакции согласно приложению к настоящим изменениям.</w:t>
      </w:r>
    </w:p>
    <w:p w:rsidR="009D0629" w:rsidRDefault="009D0629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9D0629">
        <w:rPr>
          <w:rFonts w:ascii="Times New Roman" w:hAnsi="Times New Roman" w:cs="Times New Roman"/>
          <w:sz w:val="28"/>
          <w:szCs w:val="28"/>
        </w:rPr>
        <w:t xml:space="preserve">В форме решения о назначении дополнительной компенсации расходов на оплату жилых помещений и коммунальных услуг приложения 3 к Административному регламенту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заменить соответственно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фамилия, имя</w:t>
      </w:r>
      <w:r>
        <w:rPr>
          <w:rFonts w:ascii="Times New Roman" w:hAnsi="Times New Roman" w:cs="Times New Roman"/>
          <w:sz w:val="28"/>
          <w:szCs w:val="28"/>
        </w:rPr>
        <w:t>, отчество (при наличии)»</w:t>
      </w:r>
      <w:r w:rsidRPr="009D0629">
        <w:rPr>
          <w:rFonts w:ascii="Times New Roman" w:hAnsi="Times New Roman" w:cs="Times New Roman"/>
          <w:sz w:val="28"/>
          <w:szCs w:val="28"/>
        </w:rPr>
        <w:t>.</w:t>
      </w:r>
    </w:p>
    <w:p w:rsidR="009D0629" w:rsidRDefault="009D0629" w:rsidP="00F079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9D0629">
        <w:rPr>
          <w:rFonts w:ascii="Times New Roman" w:hAnsi="Times New Roman" w:cs="Times New Roman"/>
          <w:sz w:val="28"/>
          <w:szCs w:val="28"/>
        </w:rPr>
        <w:t xml:space="preserve">Форму решения об отказе в назначении дополнительной компенсации расходов на оплату жилых помещений и коммунальных услуг </w:t>
      </w:r>
      <w:r w:rsidRPr="009D0629">
        <w:rPr>
          <w:rFonts w:ascii="Times New Roman" w:hAnsi="Times New Roman" w:cs="Times New Roman"/>
          <w:sz w:val="28"/>
          <w:szCs w:val="28"/>
        </w:rPr>
        <w:lastRenderedPageBreak/>
        <w:t>приложения 4 к Администра</w:t>
      </w:r>
      <w:r>
        <w:rPr>
          <w:rFonts w:ascii="Times New Roman" w:hAnsi="Times New Roman" w:cs="Times New Roman"/>
          <w:sz w:val="28"/>
          <w:szCs w:val="28"/>
        </w:rPr>
        <w:t>тивному регламенту после слова «о</w:t>
      </w:r>
      <w:r w:rsidRPr="009D0629">
        <w:rPr>
          <w:rFonts w:ascii="Times New Roman" w:hAnsi="Times New Roman" w:cs="Times New Roman"/>
          <w:sz w:val="28"/>
          <w:szCs w:val="28"/>
        </w:rPr>
        <w:t>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>.</w:t>
      </w:r>
    </w:p>
    <w:p w:rsidR="009D0629" w:rsidRP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9D0629">
        <w:rPr>
          <w:rFonts w:ascii="Times New Roman" w:hAnsi="Times New Roman" w:cs="Times New Roman"/>
          <w:sz w:val="28"/>
          <w:szCs w:val="28"/>
        </w:rPr>
        <w:t xml:space="preserve">Форму уведомления приложения 5 к Административному регламенту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>.</w:t>
      </w: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9D0629">
        <w:rPr>
          <w:rFonts w:ascii="Times New Roman" w:hAnsi="Times New Roman" w:cs="Times New Roman"/>
          <w:sz w:val="28"/>
          <w:szCs w:val="28"/>
        </w:rPr>
        <w:t xml:space="preserve">Форму уведомления приложения 6 к Административному регламенту после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D0629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0629">
        <w:rPr>
          <w:rFonts w:ascii="Times New Roman" w:hAnsi="Times New Roman" w:cs="Times New Roman"/>
          <w:sz w:val="28"/>
          <w:szCs w:val="28"/>
        </w:rPr>
        <w:t>.</w:t>
      </w: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0629" w:rsidRDefault="009D0629" w:rsidP="0055716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D0629" w:rsidRDefault="009D0629" w:rsidP="009D0629">
      <w:pPr>
        <w:suppressAutoHyphens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Управляющий делами администрации</w:t>
      </w:r>
    </w:p>
    <w:p w:rsidR="009D0629" w:rsidRPr="009D0629" w:rsidRDefault="009D0629" w:rsidP="009D0629">
      <w:pPr>
        <w:suppressAutoHyphens/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Петровского городского </w:t>
      </w:r>
    </w:p>
    <w:p w:rsidR="009D0629" w:rsidRPr="009D0629" w:rsidRDefault="009D0629" w:rsidP="009D0629">
      <w:pPr>
        <w:suppressAutoHyphens/>
        <w:spacing w:after="0" w:line="24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0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края                                                                </w:t>
      </w:r>
      <w:r w:rsidR="0055716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 w:rsidRPr="009D062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proofErr w:type="spellStart"/>
      <w:r w:rsidR="0055716D">
        <w:rPr>
          <w:rFonts w:ascii="Times New Roman" w:eastAsia="Times New Roman" w:hAnsi="Times New Roman" w:cs="Times New Roman"/>
          <w:sz w:val="28"/>
          <w:szCs w:val="28"/>
          <w:lang w:eastAsia="zh-CN"/>
        </w:rPr>
        <w:t>Ю.В.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Петрич</w:t>
      </w:r>
      <w:proofErr w:type="spellEnd"/>
    </w:p>
    <w:p w:rsidR="009D0629" w:rsidRPr="009D0629" w:rsidRDefault="009D0629" w:rsidP="009D0629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9D0629" w:rsidRDefault="009D0629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5716D" w:rsidRDefault="0055716D" w:rsidP="009D06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5353" w:type="dxa"/>
        <w:tblLook w:val="04A0" w:firstRow="1" w:lastRow="0" w:firstColumn="1" w:lastColumn="0" w:noHBand="0" w:noVBand="1"/>
      </w:tblPr>
      <w:tblGrid>
        <w:gridCol w:w="4216"/>
      </w:tblGrid>
      <w:tr w:rsidR="00ED5001" w:rsidTr="00ED5001"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9D0629" w:rsidRDefault="009D0629" w:rsidP="0055716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5001" w:rsidRPr="00ED5001" w:rsidRDefault="00ED5001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ED5001" w:rsidRPr="00ED5001" w:rsidRDefault="00ED5001" w:rsidP="00ED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изменениям, которые вносятся </w:t>
            </w:r>
            <w:proofErr w:type="gramStart"/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D5001" w:rsidRPr="00ED5001" w:rsidRDefault="00ED5001" w:rsidP="00ED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административный регламент</w:t>
            </w:r>
          </w:p>
          <w:p w:rsidR="00ED5001" w:rsidRPr="00ED5001" w:rsidRDefault="00ED5001" w:rsidP="00ED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дополнительной компенсации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оплату жилых помещений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коммунальных услуг участникам,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инвалидам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бывшим несовершеннолетним узникам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концлагерей, гетто и других мест</w:t>
            </w:r>
          </w:p>
          <w:p w:rsidR="00ED5001" w:rsidRPr="00ED5001" w:rsidRDefault="00ED5001" w:rsidP="00ED50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принудительного содержания, созданных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фашистами и их союзниками в период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мировой войны,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 Ставропольского края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11 февраля 2020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20-кз 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дополнительной мере 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в виде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компенсации расходов на оплату жилых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помещений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участникам, инвалидам Великой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Отечественной войны и бывшим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несовершеннолетним узникам фашизма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  <w:p w:rsidR="0055716D" w:rsidRDefault="0055716D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D5001" w:rsidRPr="00ED5001" w:rsidRDefault="00ED5001" w:rsidP="00ED50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D5001" w:rsidRDefault="00ED5001" w:rsidP="00172B5C">
            <w:pPr>
              <w:pStyle w:val="a3"/>
              <w:jc w:val="both"/>
              <w:rPr>
                <w:lang w:eastAsia="ru-RU"/>
              </w:rPr>
            </w:pPr>
            <w:proofErr w:type="gramStart"/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предоставления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решения о предоставлении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дополнительной компенсации расходов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оплату жилых помещений и коммунальных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 участникам, инвалидам Великой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Отечественной войны и бывшим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несовершеннолетним узникам концлагерей,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гетто и других мест принудительного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содержания, созданных фашистами и 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союзниками в период второй мировой войны,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Законом Ставропольского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края от 11 февраля 2020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20-кз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дополнительной</w:t>
            </w:r>
            <w:proofErr w:type="gramEnd"/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социальной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в виде дополнительной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компенсации расходов на оплату жилых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помещений и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участникам, инвалидам Великой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Отечественной войны и бывшим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несовершеннолетним узникам фашизма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ED50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ее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ED5001" w:rsidRDefault="00ED5001" w:rsidP="00ED5001">
      <w:pPr>
        <w:pStyle w:val="a3"/>
        <w:jc w:val="right"/>
        <w:rPr>
          <w:lang w:eastAsia="ru-RU"/>
        </w:rPr>
      </w:pPr>
    </w:p>
    <w:p w:rsidR="00ED5001" w:rsidRDefault="00ED5001" w:rsidP="00ED5001">
      <w:pPr>
        <w:pStyle w:val="a3"/>
        <w:jc w:val="right"/>
        <w:rPr>
          <w:lang w:eastAsia="ru-RU"/>
        </w:rPr>
      </w:pPr>
    </w:p>
    <w:p w:rsidR="00ED5001" w:rsidRDefault="00ED5001" w:rsidP="00ED5001">
      <w:pPr>
        <w:pStyle w:val="a3"/>
        <w:jc w:val="right"/>
        <w:rPr>
          <w:lang w:eastAsia="ru-RU"/>
        </w:rPr>
      </w:pPr>
    </w:p>
    <w:p w:rsidR="00ED5001" w:rsidRPr="0055716D" w:rsidRDefault="00ED5001" w:rsidP="00ED5001">
      <w:pPr>
        <w:pStyle w:val="a3"/>
        <w:jc w:val="right"/>
        <w:rPr>
          <w:rFonts w:ascii="Times New Roman" w:hAnsi="Times New Roman" w:cs="Times New Roman"/>
          <w:color w:val="000000" w:themeColor="text1"/>
          <w:lang w:eastAsia="ru-RU"/>
        </w:rPr>
      </w:pPr>
      <w:r w:rsidRPr="0055716D">
        <w:rPr>
          <w:rFonts w:ascii="Times New Roman" w:hAnsi="Times New Roman" w:cs="Times New Roman"/>
          <w:color w:val="000000" w:themeColor="text1"/>
          <w:lang w:eastAsia="ru-RU"/>
        </w:rPr>
        <w:t>Форма</w:t>
      </w:r>
    </w:p>
    <w:tbl>
      <w:tblPr>
        <w:tblW w:w="768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80"/>
      </w:tblGrid>
      <w:tr w:rsidR="00BD11FB" w:rsidRPr="00BD11FB" w:rsidTr="00BD11FB">
        <w:trPr>
          <w:tblCellSpacing w:w="15" w:type="dxa"/>
        </w:trPr>
        <w:tc>
          <w:tcPr>
            <w:tcW w:w="3840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руководителя: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от: 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57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интересах </w:t>
            </w:r>
            <w:hyperlink r:id="rId8" w:anchor="/document/74508550/entry/11111" w:history="1">
              <w:r w:rsidRPr="0055716D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  <w:lang w:eastAsia="ru-RU"/>
                </w:rPr>
                <w:t>(1)</w:t>
              </w:r>
            </w:hyperlink>
            <w:r w:rsidRPr="0055716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 __. ____ года рождения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1FB" w:rsidRPr="00BD11FB" w:rsidRDefault="00BD11FB" w:rsidP="00BD11F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D11FB">
        <w:rPr>
          <w:rFonts w:ascii="Times New Roman" w:hAnsi="Times New Roman" w:cs="Times New Roman"/>
          <w:lang w:eastAsia="ru-RU"/>
        </w:rPr>
        <w:t>Заявление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D11FB">
        <w:rPr>
          <w:rFonts w:ascii="Times New Roman" w:hAnsi="Times New Roman" w:cs="Times New Roman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BD11FB">
        <w:rPr>
          <w:lang w:eastAsia="ru-RU"/>
        </w:rPr>
        <w:t xml:space="preserve">__________ </w:t>
      </w:r>
      <w:r w:rsidRPr="00BD11FB">
        <w:rPr>
          <w:lang w:eastAsia="ru-RU"/>
        </w:rPr>
        <w:br/>
      </w:r>
      <w:r w:rsidRPr="00BD11FB">
        <w:rPr>
          <w:rFonts w:ascii="Times New Roman" w:hAnsi="Times New Roman" w:cs="Times New Roman"/>
          <w:lang w:eastAsia="ru-RU"/>
        </w:rPr>
        <w:t>о назначении дополнительной компенсации расходов на оплату жилых помещений и коммунальных услуг и способе ее доставки</w:t>
      </w:r>
    </w:p>
    <w:p w:rsidR="00BD11FB" w:rsidRPr="00BD11FB" w:rsidRDefault="00BD11FB" w:rsidP="00BD11FB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BD11FB">
        <w:rPr>
          <w:rFonts w:ascii="Times New Roman" w:hAnsi="Times New Roman" w:cs="Times New Roman"/>
          <w:lang w:eastAsia="ru-RU"/>
        </w:rPr>
        <w:t>Прошу назначить дополнительную компенсацию расходов на оплату жилых помещений и коммунальных услуг (далее - дополнительная компенсация) как: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_____________________.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льготную категорию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являюсь (при необходимости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отметить):</w:t>
      </w: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4051"/>
        <w:gridCol w:w="221"/>
        <w:gridCol w:w="4157"/>
      </w:tblGrid>
      <w:tr w:rsidR="00BD11FB" w:rsidRPr="00BD11FB" w:rsidTr="00BD11FB">
        <w:trPr>
          <w:tblCellSpacing w:w="15" w:type="dxa"/>
        </w:trPr>
        <w:tc>
          <w:tcPr>
            <w:tcW w:w="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4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законным представителем</w:t>
            </w:r>
          </w:p>
        </w:tc>
        <w:tc>
          <w:tcPr>
            <w:tcW w:w="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tcBorders>
              <w:lef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доверенным лицом.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Паспорт или иной документ, удостоверяющий личность льготника серия 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кем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выдачи: __. __. 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(1) Заполняется в случае подачи заявления законным представителем либо доверенным лицом льготника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льготника: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жилого помещения, на которое назначена компенсация расходов на оплату жилого помещения и коммунальных услуг, предусмотренная </w:t>
      </w:r>
      <w:hyperlink r:id="rId9" w:anchor="/document/10103548/entry/0" w:history="1">
        <w:r w:rsidRPr="005571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ветеранах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компенсация на ЖКУ):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________________, e-</w:t>
      </w:r>
      <w:proofErr w:type="spell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наличии): _______________.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 льготника: ______________________________.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заполняется по желанию гражданина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Выплату назначенной дополнительной компенсации прошу осуществлять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почтовое отделение ______________________________________;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кредитную организацию ___________________________________,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268"/>
        <w:gridCol w:w="268"/>
        <w:gridCol w:w="268"/>
        <w:gridCol w:w="269"/>
        <w:gridCol w:w="269"/>
        <w:gridCol w:w="268"/>
        <w:gridCol w:w="268"/>
        <w:gridCol w:w="268"/>
        <w:gridCol w:w="268"/>
        <w:gridCol w:w="268"/>
        <w:gridCol w:w="39"/>
        <w:gridCol w:w="229"/>
        <w:gridCol w:w="196"/>
        <w:gridCol w:w="73"/>
        <w:gridCol w:w="268"/>
        <w:gridCol w:w="84"/>
        <w:gridCol w:w="185"/>
        <w:gridCol w:w="240"/>
        <w:gridCol w:w="30"/>
        <w:gridCol w:w="268"/>
        <w:gridCol w:w="126"/>
        <w:gridCol w:w="143"/>
        <w:gridCol w:w="268"/>
        <w:gridCol w:w="30"/>
        <w:gridCol w:w="238"/>
        <w:gridCol w:w="186"/>
        <w:gridCol w:w="83"/>
        <w:gridCol w:w="268"/>
        <w:gridCol w:w="73"/>
        <w:gridCol w:w="196"/>
        <w:gridCol w:w="228"/>
        <w:gridCol w:w="40"/>
        <w:gridCol w:w="268"/>
        <w:gridCol w:w="116"/>
        <w:gridCol w:w="153"/>
        <w:gridCol w:w="286"/>
      </w:tblGrid>
      <w:tr w:rsidR="00BD11FB" w:rsidRPr="00BD11FB" w:rsidTr="00BD11FB">
        <w:trPr>
          <w:tblCellSpacing w:w="15" w:type="dxa"/>
        </w:trPr>
        <w:tc>
          <w:tcPr>
            <w:tcW w:w="4291" w:type="dxa"/>
            <w:gridSpan w:val="12"/>
            <w:tcBorders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структурного подразделения</w:t>
            </w: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FB" w:rsidRPr="00BD11FB" w:rsidTr="00BD11FB">
        <w:trPr>
          <w:tblCellSpacing w:w="15" w:type="dxa"/>
        </w:trPr>
        <w:tc>
          <w:tcPr>
            <w:tcW w:w="1565" w:type="dxa"/>
            <w:tcBorders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лицевой счет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Мне известно, что в соответствии с действующим законодательством я (льготник) имею (имеет) право на получение дополнительной компенсации при отсутствии полного освобождения от оплаты за жилые помещения и коммунальные услуги в соответствии с законодательством Российской Федерации.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Уведомляю Вас, что (нужное подчеркнуть): я (льготник) и (или) член моей семьи (семьи льготника) ___________________________________</w:t>
      </w:r>
      <w:proofErr w:type="gramEnd"/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ю(</w:t>
      </w:r>
      <w:proofErr w:type="spellStart"/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право на освобождение от оплаты за жилые помещения и коммунальные услуги в соответствии с ____________________________.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реквизиты нормативного правового акта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допущения задолженности по оплате за жилое помещение и коммунальные услуги, подтвержденной вступившим в законную силу судебным актом непогашенной 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задолженности по оплате жилого помещения и коммунальных услуг, которая образовалась за период не более чем 3 последних года (далее - задолженность), утраты права на получение дополнительной компенсации в связи с изменением основания ее предоставления, полного освобождения от оплаты за жилое помещение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коммунальные услуги меня (льготника) и (или) члена моей семьи (семьи льготника), снятия с регистрационного учета по месту жительства или месту пребывании на территории Ставропольского края либо иных обстоятельств, влияющих на размер и условия предоставления дополнительной компенсации, обязуюсь (льготник обязуется) извещать:</w:t>
      </w:r>
      <w:proofErr w:type="gramEnd"/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осуществляющего выплату дополнительной компенсации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14 рабочих дней со дня наступления вышеуказанных изменений и представлять документы, подтверждающие эти изменения.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условиях, являющихся основанием для приостановления, либо прекращения выплаты дополнительной компенсации, а также об ответственности за представление неполных или заведомо недостоверных документов и сведений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проинформирован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</w:t>
      </w:r>
      <w:r w:rsidR="0055716D">
        <w:rPr>
          <w:rFonts w:ascii="Times New Roman" w:eastAsia="Times New Roman" w:hAnsi="Times New Roman" w:cs="Times New Roman"/>
          <w:sz w:val="24"/>
          <w:szCs w:val="24"/>
          <w:lang w:eastAsia="ru-RU"/>
        </w:rPr>
        <w:t>ю прилагаю следующие документы: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4274"/>
      </w:tblGrid>
      <w:tr w:rsidR="00BD11FB" w:rsidRPr="00BD11FB" w:rsidTr="00BD11FB">
        <w:trPr>
          <w:tblCellSpacing w:w="15" w:type="dxa"/>
        </w:trPr>
        <w:tc>
          <w:tcPr>
            <w:tcW w:w="4332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55716D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5571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заявителя, подпись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 заявления</w:t>
            </w:r>
          </w:p>
        </w:tc>
        <w:tc>
          <w:tcPr>
            <w:tcW w:w="4272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</w:t>
            </w:r>
            <w:proofErr w:type="gramStart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 специалиста, подпись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заявления</w:t>
            </w:r>
          </w:p>
        </w:tc>
      </w:tr>
    </w:tbl>
    <w:p w:rsidR="00BD11FB" w:rsidRPr="00BD11FB" w:rsidRDefault="00BD11FB" w:rsidP="0055716D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1FB" w:rsidRPr="00BD11FB" w:rsidRDefault="00BD11FB" w:rsidP="0055716D">
      <w:pPr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 линия отрыва ------------------------------------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Расписка-уведомление 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приеме документов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гр. _________________________________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</w:t>
      </w:r>
      <w:proofErr w:type="gramEnd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дата приема документов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(при наличии) и подпись специалиста,</w:t>
      </w:r>
    </w:p>
    <w:p w:rsidR="00BD11FB" w:rsidRPr="00BD11FB" w:rsidRDefault="00BD11FB" w:rsidP="00BD11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proofErr w:type="gramStart"/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принявшего</w:t>
      </w:r>
      <w:proofErr w:type="gramEnd"/>
      <w:r w:rsidRPr="00BD11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r:id="rId10" w:anchor="/document/74508550/entry/1002" w:history="1">
        <w:r w:rsidRPr="0055716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заявлению</w:t>
        </w:r>
      </w:hyperlink>
      <w:r w:rsidRPr="005571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назначении </w:t>
      </w:r>
      <w:proofErr w:type="gramStart"/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proofErr w:type="gramEnd"/>
    </w:p>
    <w:p w:rsidR="00BD11FB" w:rsidRPr="00BD11FB" w:rsidRDefault="00BD11FB" w:rsidP="00BD1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компенсации расходов на оплату жилых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и коммунальных услуг</w:t>
      </w:r>
    </w:p>
    <w:p w:rsidR="00BD11FB" w:rsidRPr="00BD11FB" w:rsidRDefault="00BD11FB" w:rsidP="00BD11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зарегистрированных в жилом помещении гражданах</w:t>
      </w:r>
    </w:p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зарегистрированных по месту жительства и месту пребывания в жилом помещении граждан составляет __ человек: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"/>
        <w:gridCol w:w="3461"/>
        <w:gridCol w:w="1157"/>
        <w:gridCol w:w="3354"/>
      </w:tblGrid>
      <w:tr w:rsidR="00BD11FB" w:rsidRPr="00BD11FB" w:rsidTr="00BD11FB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или данные иного документа, удостоверяющего личность</w:t>
            </w:r>
          </w:p>
        </w:tc>
      </w:tr>
      <w:tr w:rsidR="00BD11FB" w:rsidRPr="00BD11FB" w:rsidTr="00BD11FB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FB" w:rsidRPr="00BD11FB" w:rsidTr="00BD11FB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D11FB" w:rsidRPr="00BD11FB" w:rsidTr="00BD11FB">
        <w:trPr>
          <w:tblCellSpacing w:w="15" w:type="dxa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D11FB" w:rsidRPr="00BD11FB" w:rsidRDefault="00BD11FB" w:rsidP="00BD11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1FB">
        <w:rPr>
          <w:rFonts w:ascii="Times New Roman" w:eastAsia="Times New Roman" w:hAnsi="Times New Roman" w:cs="Times New Roman"/>
          <w:sz w:val="24"/>
          <w:szCs w:val="24"/>
          <w:lang w:eastAsia="ru-RU"/>
        </w:rPr>
        <w:t> Я подтверждаю, что предоставленные мною сведения о зарегистрированных в жилом помещении гражданах точны и достоверны.</w:t>
      </w:r>
    </w:p>
    <w:tbl>
      <w:tblPr>
        <w:tblW w:w="860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6"/>
        <w:gridCol w:w="4428"/>
      </w:tblGrid>
      <w:tr w:rsidR="00BD11FB" w:rsidRPr="00BD11FB" w:rsidTr="00BD11FB">
        <w:trPr>
          <w:tblCellSpacing w:w="15" w:type="dxa"/>
        </w:trPr>
        <w:tc>
          <w:tcPr>
            <w:tcW w:w="4176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заявителя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предоставления информации</w:t>
            </w:r>
          </w:p>
        </w:tc>
        <w:tc>
          <w:tcPr>
            <w:tcW w:w="4428" w:type="dxa"/>
            <w:hideMark/>
          </w:tcPr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приня</w:t>
            </w:r>
            <w:proofErr w:type="gramStart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л(</w:t>
            </w:r>
            <w:proofErr w:type="gramEnd"/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и расшифровка подписи специалиста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BD11FB" w:rsidRPr="00BD11FB" w:rsidRDefault="00BD11FB" w:rsidP="00BD11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принятия информации</w:t>
            </w:r>
          </w:p>
        </w:tc>
      </w:tr>
    </w:tbl>
    <w:p w:rsidR="0047426B" w:rsidRDefault="0047426B" w:rsidP="006C13EF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sectPr w:rsidR="0047426B" w:rsidSect="003807CF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7CF" w:rsidRDefault="003807CF" w:rsidP="00B944D8">
      <w:pPr>
        <w:spacing w:after="0" w:line="240" w:lineRule="auto"/>
      </w:pPr>
      <w:r>
        <w:separator/>
      </w:r>
    </w:p>
  </w:endnote>
  <w:endnote w:type="continuationSeparator" w:id="0">
    <w:p w:rsidR="003807CF" w:rsidRDefault="003807CF" w:rsidP="00B94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7CF" w:rsidRDefault="003807CF" w:rsidP="00B944D8">
      <w:pPr>
        <w:spacing w:after="0" w:line="240" w:lineRule="auto"/>
      </w:pPr>
      <w:r>
        <w:separator/>
      </w:r>
    </w:p>
  </w:footnote>
  <w:footnote w:type="continuationSeparator" w:id="0">
    <w:p w:rsidR="003807CF" w:rsidRDefault="003807CF" w:rsidP="00B94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54E"/>
    <w:rsid w:val="00035D60"/>
    <w:rsid w:val="00055D62"/>
    <w:rsid w:val="00057EC8"/>
    <w:rsid w:val="000870AB"/>
    <w:rsid w:val="000C3E5B"/>
    <w:rsid w:val="000C73CA"/>
    <w:rsid w:val="000E18E3"/>
    <w:rsid w:val="000F6C73"/>
    <w:rsid w:val="00111D34"/>
    <w:rsid w:val="00124CDD"/>
    <w:rsid w:val="001351E3"/>
    <w:rsid w:val="00136DFF"/>
    <w:rsid w:val="00170B74"/>
    <w:rsid w:val="00172B5C"/>
    <w:rsid w:val="00182BAB"/>
    <w:rsid w:val="00185464"/>
    <w:rsid w:val="001C28C1"/>
    <w:rsid w:val="001E41E6"/>
    <w:rsid w:val="00205D7A"/>
    <w:rsid w:val="0021551D"/>
    <w:rsid w:val="0022321D"/>
    <w:rsid w:val="002302EF"/>
    <w:rsid w:val="00262162"/>
    <w:rsid w:val="00265CEB"/>
    <w:rsid w:val="002668ED"/>
    <w:rsid w:val="002773DC"/>
    <w:rsid w:val="0028511E"/>
    <w:rsid w:val="002A45C5"/>
    <w:rsid w:val="002B3CD1"/>
    <w:rsid w:val="002B6864"/>
    <w:rsid w:val="002C0961"/>
    <w:rsid w:val="002C6FB5"/>
    <w:rsid w:val="002D2794"/>
    <w:rsid w:val="002D4C3C"/>
    <w:rsid w:val="002E2F7F"/>
    <w:rsid w:val="002E408C"/>
    <w:rsid w:val="00307088"/>
    <w:rsid w:val="00315FFA"/>
    <w:rsid w:val="00336A30"/>
    <w:rsid w:val="00347561"/>
    <w:rsid w:val="0036576C"/>
    <w:rsid w:val="00376E04"/>
    <w:rsid w:val="003807CF"/>
    <w:rsid w:val="003821E1"/>
    <w:rsid w:val="003854C4"/>
    <w:rsid w:val="00390985"/>
    <w:rsid w:val="003A3266"/>
    <w:rsid w:val="003B2E0F"/>
    <w:rsid w:val="003C0CC1"/>
    <w:rsid w:val="0041168B"/>
    <w:rsid w:val="004244E7"/>
    <w:rsid w:val="004436F5"/>
    <w:rsid w:val="00452644"/>
    <w:rsid w:val="0046360E"/>
    <w:rsid w:val="0047426B"/>
    <w:rsid w:val="00481715"/>
    <w:rsid w:val="004B7A65"/>
    <w:rsid w:val="0055716D"/>
    <w:rsid w:val="00585BD2"/>
    <w:rsid w:val="00592CC1"/>
    <w:rsid w:val="00593EF5"/>
    <w:rsid w:val="005D5934"/>
    <w:rsid w:val="005E5A54"/>
    <w:rsid w:val="005F5E2A"/>
    <w:rsid w:val="006005A0"/>
    <w:rsid w:val="006334D7"/>
    <w:rsid w:val="006378A4"/>
    <w:rsid w:val="006A2613"/>
    <w:rsid w:val="006B5C68"/>
    <w:rsid w:val="006C13EF"/>
    <w:rsid w:val="0071070D"/>
    <w:rsid w:val="0072089A"/>
    <w:rsid w:val="00731B51"/>
    <w:rsid w:val="00786442"/>
    <w:rsid w:val="007A754E"/>
    <w:rsid w:val="007B7270"/>
    <w:rsid w:val="007C3E3B"/>
    <w:rsid w:val="007C7282"/>
    <w:rsid w:val="007F3FF2"/>
    <w:rsid w:val="00813193"/>
    <w:rsid w:val="0081417C"/>
    <w:rsid w:val="008175AD"/>
    <w:rsid w:val="00831D68"/>
    <w:rsid w:val="00853F88"/>
    <w:rsid w:val="00866833"/>
    <w:rsid w:val="00877D87"/>
    <w:rsid w:val="00891012"/>
    <w:rsid w:val="00891A89"/>
    <w:rsid w:val="008B48E2"/>
    <w:rsid w:val="008B7152"/>
    <w:rsid w:val="008C7FCE"/>
    <w:rsid w:val="008F22F0"/>
    <w:rsid w:val="00912040"/>
    <w:rsid w:val="00916BE8"/>
    <w:rsid w:val="00925D7E"/>
    <w:rsid w:val="009575CF"/>
    <w:rsid w:val="0099519E"/>
    <w:rsid w:val="009A68A5"/>
    <w:rsid w:val="009D0629"/>
    <w:rsid w:val="009F57BF"/>
    <w:rsid w:val="00A003FF"/>
    <w:rsid w:val="00A0040A"/>
    <w:rsid w:val="00A123B2"/>
    <w:rsid w:val="00A251DD"/>
    <w:rsid w:val="00A46342"/>
    <w:rsid w:val="00A71909"/>
    <w:rsid w:val="00A7378F"/>
    <w:rsid w:val="00AA39D6"/>
    <w:rsid w:val="00AC63A7"/>
    <w:rsid w:val="00AE4C1B"/>
    <w:rsid w:val="00AE6FA1"/>
    <w:rsid w:val="00B01CC5"/>
    <w:rsid w:val="00B13A13"/>
    <w:rsid w:val="00B23B54"/>
    <w:rsid w:val="00B41AA3"/>
    <w:rsid w:val="00B51FA0"/>
    <w:rsid w:val="00B71525"/>
    <w:rsid w:val="00B944D8"/>
    <w:rsid w:val="00BB41C5"/>
    <w:rsid w:val="00BD11FB"/>
    <w:rsid w:val="00BD3E58"/>
    <w:rsid w:val="00BF0000"/>
    <w:rsid w:val="00BF3F72"/>
    <w:rsid w:val="00C202B1"/>
    <w:rsid w:val="00C4253D"/>
    <w:rsid w:val="00C730FB"/>
    <w:rsid w:val="00C75544"/>
    <w:rsid w:val="00C876EE"/>
    <w:rsid w:val="00C91650"/>
    <w:rsid w:val="00CC5794"/>
    <w:rsid w:val="00CE5415"/>
    <w:rsid w:val="00CF1D99"/>
    <w:rsid w:val="00CF42A2"/>
    <w:rsid w:val="00D022C7"/>
    <w:rsid w:val="00D146BF"/>
    <w:rsid w:val="00D372B5"/>
    <w:rsid w:val="00D41DCF"/>
    <w:rsid w:val="00D90FBD"/>
    <w:rsid w:val="00DB76E9"/>
    <w:rsid w:val="00DC1835"/>
    <w:rsid w:val="00DC1ACE"/>
    <w:rsid w:val="00DD4065"/>
    <w:rsid w:val="00DD5FE9"/>
    <w:rsid w:val="00DF04C9"/>
    <w:rsid w:val="00DF4D9E"/>
    <w:rsid w:val="00E01008"/>
    <w:rsid w:val="00E0473C"/>
    <w:rsid w:val="00E10A33"/>
    <w:rsid w:val="00E1424D"/>
    <w:rsid w:val="00E2003E"/>
    <w:rsid w:val="00E41381"/>
    <w:rsid w:val="00E77144"/>
    <w:rsid w:val="00E81C57"/>
    <w:rsid w:val="00E84394"/>
    <w:rsid w:val="00ED5001"/>
    <w:rsid w:val="00EF7E60"/>
    <w:rsid w:val="00F079F3"/>
    <w:rsid w:val="00F275AC"/>
    <w:rsid w:val="00F310BD"/>
    <w:rsid w:val="00F54D03"/>
    <w:rsid w:val="00F55B3F"/>
    <w:rsid w:val="00F704A0"/>
    <w:rsid w:val="00F85E2B"/>
    <w:rsid w:val="00F92A1C"/>
    <w:rsid w:val="00F93E49"/>
    <w:rsid w:val="00F95284"/>
    <w:rsid w:val="00FC0D58"/>
    <w:rsid w:val="00FC7C32"/>
    <w:rsid w:val="00FD154D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B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6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95E"/>
    <w:pPr>
      <w:spacing w:after="0" w:line="240" w:lineRule="auto"/>
    </w:pPr>
  </w:style>
  <w:style w:type="character" w:styleId="a4">
    <w:name w:val="Hyperlink"/>
    <w:rsid w:val="00A0040A"/>
    <w:rPr>
      <w:color w:val="0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944D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944D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944D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E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F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6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4B7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3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9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1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CE11-CA01-446E-BA2D-6F452725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3276</Words>
  <Characters>18677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Минченко</dc:creator>
  <cp:lastModifiedBy>Katya</cp:lastModifiedBy>
  <cp:revision>3</cp:revision>
  <cp:lastPrinted>2022-05-17T08:32:00Z</cp:lastPrinted>
  <dcterms:created xsi:type="dcterms:W3CDTF">2022-05-17T08:32:00Z</dcterms:created>
  <dcterms:modified xsi:type="dcterms:W3CDTF">2022-05-18T18:23:00Z</dcterms:modified>
</cp:coreProperties>
</file>