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8C" w:rsidRPr="006C320D" w:rsidRDefault="00865E8C" w:rsidP="00865E8C">
      <w:pPr>
        <w:tabs>
          <w:tab w:val="center" w:pos="4648"/>
          <w:tab w:val="left" w:pos="8052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C320D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Pr="006C320D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6C320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6C320D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865E8C" w:rsidRPr="006C320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6C320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6C320D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6C320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6C320D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6C320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65E8C" w:rsidRPr="006C320D" w:rsidTr="00865E8C">
        <w:trPr>
          <w:trHeight w:val="208"/>
        </w:trPr>
        <w:tc>
          <w:tcPr>
            <w:tcW w:w="3063" w:type="dxa"/>
          </w:tcPr>
          <w:p w:rsidR="00865E8C" w:rsidRPr="006C320D" w:rsidRDefault="00501D07" w:rsidP="00865E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 ноября 2020 г.</w:t>
            </w:r>
          </w:p>
        </w:tc>
        <w:tc>
          <w:tcPr>
            <w:tcW w:w="3171" w:type="dxa"/>
          </w:tcPr>
          <w:p w:rsidR="00865E8C" w:rsidRPr="006C320D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32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6C320D" w:rsidRDefault="00501D07" w:rsidP="00865E8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1573</w:t>
            </w:r>
          </w:p>
        </w:tc>
      </w:tr>
    </w:tbl>
    <w:p w:rsidR="00865E8C" w:rsidRPr="006C320D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Hlk50558154"/>
      <w:r w:rsidRPr="006C320D">
        <w:rPr>
          <w:rFonts w:ascii="Times New Roman" w:eastAsia="Calibri" w:hAnsi="Times New Roman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«Управление имуществом»</w:t>
      </w:r>
    </w:p>
    <w:bookmarkEnd w:id="0"/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6C320D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C320D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</w:t>
      </w:r>
      <w:proofErr w:type="gramEnd"/>
      <w:r w:rsidRPr="006C320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6C320D">
        <w:rPr>
          <w:rFonts w:ascii="Times New Roman" w:eastAsia="Calibri" w:hAnsi="Times New Roman"/>
          <w:sz w:val="28"/>
          <w:szCs w:val="28"/>
          <w:lang w:eastAsia="en-US"/>
        </w:rPr>
        <w:t xml:space="preserve">от 11 января 2019 г. № 9, от 08 августа 2019 г. № 1645, от 06 июля 2020г.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</w:t>
      </w:r>
      <w:r w:rsidR="00ED179F">
        <w:rPr>
          <w:rFonts w:ascii="Times New Roman" w:eastAsia="Calibri" w:hAnsi="Times New Roman"/>
          <w:sz w:val="28"/>
          <w:szCs w:val="28"/>
          <w:lang w:eastAsia="en-US"/>
        </w:rPr>
        <w:t>№ 571-р, от 04 декабря 2018 г.</w:t>
      </w:r>
      <w:r w:rsidRPr="006C320D">
        <w:rPr>
          <w:rFonts w:ascii="Times New Roman" w:eastAsia="Calibri" w:hAnsi="Times New Roman"/>
          <w:sz w:val="28"/>
          <w:szCs w:val="28"/>
          <w:lang w:eastAsia="en-US"/>
        </w:rPr>
        <w:t xml:space="preserve"> № 656-р, от</w:t>
      </w:r>
      <w:proofErr w:type="gramEnd"/>
      <w:r w:rsidRPr="006C32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6C320D">
        <w:rPr>
          <w:rFonts w:ascii="Times New Roman" w:eastAsia="Calibri" w:hAnsi="Times New Roman"/>
          <w:sz w:val="28"/>
          <w:szCs w:val="28"/>
          <w:lang w:eastAsia="en-US"/>
        </w:rPr>
        <w:t xml:space="preserve">20 сентября 2019 г. № 554-р, от 02 июля 2020 г. № 370-р), </w:t>
      </w:r>
      <w:r w:rsidRPr="006C320D">
        <w:rPr>
          <w:rFonts w:ascii="Times New Roman" w:eastAsia="Calibri" w:hAnsi="Times New Roman"/>
          <w:sz w:val="28"/>
          <w:lang w:eastAsia="en-US"/>
        </w:rPr>
        <w:t>распоряжением администрации Петровского городского округа Ставропольского края от 27 декабря 2017 года № 01-р «Об утверждении перечня муниципальных программ Петровского городского округа Ставропольского края» (в редакции от 30 апреля 2020 г. №253-р) администрация Петровского городского округа Ставропольского края</w:t>
      </w:r>
      <w:proofErr w:type="gramEnd"/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320D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320D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прилагаемую муниципальную программу Петровского городского округа Ставропольского края «Управление имуществом».</w:t>
      </w: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eastAsiaTheme="minorEastAsia" w:hAnsi="Times New Roman"/>
          <w:sz w:val="28"/>
          <w:szCs w:val="28"/>
        </w:rPr>
        <w:t>2</w:t>
      </w:r>
      <w:r w:rsidRPr="006C32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32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20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6C320D">
        <w:rPr>
          <w:rFonts w:ascii="Times New Roman" w:hAnsi="Times New Roman"/>
          <w:sz w:val="28"/>
          <w:szCs w:val="24"/>
        </w:rPr>
        <w:t>городского округа</w:t>
      </w:r>
      <w:r w:rsidRPr="006C320D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6C320D">
        <w:rPr>
          <w:rFonts w:ascii="Times New Roman" w:hAnsi="Times New Roman"/>
          <w:sz w:val="28"/>
          <w:szCs w:val="24"/>
        </w:rPr>
        <w:t>Сухомлинову</w:t>
      </w:r>
      <w:proofErr w:type="spellEnd"/>
      <w:r w:rsidRPr="006C320D">
        <w:rPr>
          <w:rFonts w:ascii="Times New Roman" w:hAnsi="Times New Roman"/>
          <w:sz w:val="28"/>
          <w:szCs w:val="24"/>
        </w:rPr>
        <w:t xml:space="preserve"> В.П., </w:t>
      </w:r>
      <w:r w:rsidRPr="006C320D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</w:t>
      </w:r>
      <w:r w:rsidRPr="006C320D">
        <w:rPr>
          <w:rFonts w:ascii="Times New Roman" w:hAnsi="Times New Roman"/>
          <w:sz w:val="28"/>
          <w:szCs w:val="24"/>
        </w:rPr>
        <w:t>городского округа</w:t>
      </w:r>
      <w:r w:rsidRPr="006C320D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6C320D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6C320D">
        <w:rPr>
          <w:rFonts w:ascii="Times New Roman" w:hAnsi="Times New Roman"/>
          <w:sz w:val="28"/>
          <w:szCs w:val="28"/>
        </w:rPr>
        <w:t xml:space="preserve"> А.И.</w:t>
      </w:r>
    </w:p>
    <w:p w:rsidR="00865E8C" w:rsidRPr="006C320D" w:rsidRDefault="00865E8C" w:rsidP="003A353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5E8C" w:rsidRPr="003A3538" w:rsidRDefault="00865E8C" w:rsidP="003A35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320D">
        <w:rPr>
          <w:rFonts w:ascii="Times New Roman" w:eastAsiaTheme="minorEastAsia" w:hAnsi="Times New Roman"/>
          <w:sz w:val="28"/>
          <w:szCs w:val="28"/>
        </w:rPr>
        <w:t xml:space="preserve">3. </w:t>
      </w:r>
      <w:r w:rsidRPr="006C320D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="002F2B06">
        <w:rPr>
          <w:rFonts w:ascii="Times New Roman" w:hAnsi="Times New Roman"/>
          <w:sz w:val="28"/>
          <w:szCs w:val="20"/>
        </w:rPr>
        <w:t>настоящее постановление</w:t>
      </w:r>
      <w:r w:rsidR="003A3538">
        <w:rPr>
          <w:rFonts w:ascii="Times New Roman" w:hAnsi="Times New Roman"/>
          <w:sz w:val="28"/>
          <w:szCs w:val="20"/>
        </w:rPr>
        <w:t xml:space="preserve"> «</w:t>
      </w:r>
      <w:r w:rsidR="003A3538" w:rsidRPr="006C320D">
        <w:rPr>
          <w:rFonts w:ascii="Times New Roman" w:eastAsia="Calibri" w:hAnsi="Times New Roman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«Управление имуществом»</w:t>
      </w:r>
      <w:r w:rsidRPr="006C320D">
        <w:rPr>
          <w:rFonts w:ascii="Times New Roman" w:hAnsi="Times New Roman"/>
          <w:sz w:val="28"/>
          <w:szCs w:val="20"/>
        </w:rPr>
        <w:t xml:space="preserve"> в газете «Вестник Петровского городского </w:t>
      </w:r>
      <w:r w:rsidRPr="006C320D">
        <w:rPr>
          <w:rFonts w:ascii="Times New Roman" w:hAnsi="Times New Roman"/>
          <w:sz w:val="28"/>
          <w:szCs w:val="20"/>
        </w:rPr>
        <w:lastRenderedPageBreak/>
        <w:t>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65E8C" w:rsidRPr="006C320D" w:rsidRDefault="00865E8C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5E8C" w:rsidRPr="006C320D" w:rsidRDefault="00865E8C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6C320D">
        <w:rPr>
          <w:rFonts w:ascii="Times New Roman" w:eastAsiaTheme="minorEastAsia" w:hAnsi="Times New Roman"/>
          <w:sz w:val="28"/>
          <w:szCs w:val="28"/>
        </w:rPr>
        <w:t xml:space="preserve">4. Настоящее постановление </w:t>
      </w:r>
      <w:r w:rsidR="005B100B">
        <w:rPr>
          <w:rFonts w:ascii="Times New Roman" w:eastAsiaTheme="minorEastAsia" w:hAnsi="Times New Roman"/>
          <w:sz w:val="28"/>
          <w:szCs w:val="28"/>
        </w:rPr>
        <w:t>«</w:t>
      </w:r>
      <w:r w:rsidR="005B100B" w:rsidRPr="005B100B">
        <w:rPr>
          <w:rFonts w:ascii="Times New Roman" w:eastAsiaTheme="minorEastAsia" w:hAnsi="Times New Roman"/>
          <w:sz w:val="28"/>
          <w:szCs w:val="28"/>
        </w:rPr>
        <w:t>Об утверждении муниципальной программы Петровского городского округа Ставропольского края «Управление имуществом»</w:t>
      </w:r>
      <w:r w:rsidR="005B100B">
        <w:rPr>
          <w:rFonts w:ascii="Times New Roman" w:eastAsiaTheme="minorEastAsia" w:hAnsi="Times New Roman"/>
          <w:sz w:val="28"/>
          <w:szCs w:val="28"/>
        </w:rPr>
        <w:t xml:space="preserve">» </w:t>
      </w:r>
      <w:r w:rsidRPr="006C320D">
        <w:rPr>
          <w:rFonts w:ascii="Times New Roman" w:eastAsiaTheme="minorEastAsia" w:hAnsi="Times New Roman"/>
          <w:sz w:val="28"/>
          <w:szCs w:val="28"/>
        </w:rPr>
        <w:t>вступает в силу с 01 января 2021года.</w:t>
      </w:r>
    </w:p>
    <w:p w:rsidR="00865E8C" w:rsidRPr="006C320D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320D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320D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865E8C" w:rsidRPr="006C320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320D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А.А.Захарченко</w:t>
      </w:r>
    </w:p>
    <w:p w:rsidR="00A66AC0" w:rsidRDefault="00A66AC0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333FDD" w:rsidRDefault="00333FDD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F2B06" w:rsidRPr="00A323A1" w:rsidRDefault="002F2B06" w:rsidP="00A66AC0">
      <w:pPr>
        <w:spacing w:after="0" w:line="240" w:lineRule="exact"/>
        <w:ind w:right="-2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865E8C" w:rsidRPr="006C320D" w:rsidTr="00865E8C">
        <w:tc>
          <w:tcPr>
            <w:tcW w:w="5211" w:type="dxa"/>
          </w:tcPr>
          <w:p w:rsidR="00865E8C" w:rsidRPr="006C320D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32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6C32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865E8C" w:rsidRPr="006C320D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32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Утверждена</w:t>
            </w:r>
          </w:p>
        </w:tc>
      </w:tr>
      <w:tr w:rsidR="00865E8C" w:rsidRPr="006C320D" w:rsidTr="00865E8C">
        <w:tc>
          <w:tcPr>
            <w:tcW w:w="5211" w:type="dxa"/>
          </w:tcPr>
          <w:p w:rsidR="00865E8C" w:rsidRPr="006C320D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6C320D" w:rsidRDefault="00865E8C" w:rsidP="00865E8C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32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865E8C" w:rsidRPr="006C320D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32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865E8C" w:rsidRPr="006C320D" w:rsidTr="00865E8C">
        <w:tc>
          <w:tcPr>
            <w:tcW w:w="5211" w:type="dxa"/>
          </w:tcPr>
          <w:p w:rsidR="00865E8C" w:rsidRPr="006C320D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6C320D" w:rsidRDefault="00501D07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13 ноября 2020 г. № 1573</w:t>
            </w:r>
          </w:p>
        </w:tc>
      </w:tr>
    </w:tbl>
    <w:p w:rsidR="00865E8C" w:rsidRPr="006C320D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Муниципальная программа Петровского городского округа </w:t>
      </w: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ПАСПОРТ</w:t>
      </w: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</w:p>
    <w:p w:rsidR="006C1BA0" w:rsidRPr="006C320D" w:rsidRDefault="006C1BA0">
      <w:pPr>
        <w:pStyle w:val="ab"/>
      </w:pPr>
    </w:p>
    <w:tbl>
      <w:tblPr>
        <w:tblpPr w:leftFromText="180" w:rightFromText="180" w:vertAnchor="text" w:tblpXSpec="right" w:tblpY="1"/>
        <w:tblW w:w="9570" w:type="dxa"/>
        <w:jc w:val="right"/>
        <w:tblLook w:val="04A0"/>
      </w:tblPr>
      <w:tblGrid>
        <w:gridCol w:w="2476"/>
        <w:gridCol w:w="7094"/>
      </w:tblGrid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t xml:space="preserve">Наименование  </w:t>
            </w:r>
          </w:p>
          <w:p w:rsidR="006C1BA0" w:rsidRPr="006C320D" w:rsidRDefault="00EE14AF">
            <w:pPr>
              <w:pStyle w:val="ab"/>
            </w:pPr>
            <w:r w:rsidRPr="006C320D">
              <w:t>Программы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«Управление имуществом» (далее - Программа)</w:t>
            </w:r>
          </w:p>
          <w:p w:rsidR="006C1BA0" w:rsidRPr="006C320D" w:rsidRDefault="006C1BA0">
            <w:pPr>
              <w:pStyle w:val="ab"/>
              <w:jc w:val="both"/>
              <w:rPr>
                <w:szCs w:val="28"/>
              </w:rPr>
            </w:pP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t>Ответственный исполнитель Программы</w:t>
            </w: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отдел имущественных и земельных отношений   администрации Петровского городского округа Ставропольского края (далее – отдел имущественных и земельных отношений)</w:t>
            </w:r>
          </w:p>
          <w:p w:rsidR="006C1BA0" w:rsidRPr="006C320D" w:rsidRDefault="006C1BA0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t xml:space="preserve">Соисполнители Программы </w:t>
            </w:r>
          </w:p>
          <w:p w:rsidR="006C1BA0" w:rsidRPr="006C320D" w:rsidRDefault="006C1BA0">
            <w:pPr>
              <w:pStyle w:val="ab"/>
            </w:pPr>
          </w:p>
          <w:p w:rsidR="006C1BA0" w:rsidRPr="006C320D" w:rsidRDefault="00EE14AF">
            <w:pPr>
              <w:pStyle w:val="ab"/>
            </w:pPr>
            <w:r w:rsidRPr="006C320D">
              <w:t xml:space="preserve">Участники программы         </w:t>
            </w: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- не предусмотрены</w:t>
            </w:r>
          </w:p>
          <w:p w:rsidR="006C1BA0" w:rsidRPr="006C320D" w:rsidRDefault="006C1BA0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1BA0" w:rsidRPr="006C320D" w:rsidRDefault="006C1BA0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1BA0" w:rsidRPr="006C320D" w:rsidRDefault="00EE14A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- не предусмотрены</w:t>
            </w:r>
          </w:p>
          <w:p w:rsidR="006C1BA0" w:rsidRPr="006C320D" w:rsidRDefault="006C1BA0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6C1BA0">
            <w:pPr>
              <w:pStyle w:val="ab"/>
            </w:pPr>
          </w:p>
          <w:p w:rsidR="006C1BA0" w:rsidRPr="006C320D" w:rsidRDefault="00EE14AF">
            <w:pPr>
              <w:pStyle w:val="ab"/>
            </w:pPr>
            <w:r w:rsidRPr="006C320D">
              <w:t>Подпрограммы Программы</w:t>
            </w:r>
          </w:p>
        </w:tc>
        <w:tc>
          <w:tcPr>
            <w:tcW w:w="7093" w:type="dxa"/>
            <w:shd w:val="clear" w:color="auto" w:fill="auto"/>
          </w:tcPr>
          <w:p w:rsidR="006C1BA0" w:rsidRPr="006C320D" w:rsidRDefault="006C1BA0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1BA0" w:rsidRPr="006C320D" w:rsidRDefault="00EE14A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- «Управление муниципальной собственностью в области имущественных и земельных отношений»;</w:t>
            </w:r>
          </w:p>
          <w:p w:rsidR="006C1BA0" w:rsidRPr="006C320D" w:rsidRDefault="00EE14A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- «Обеспечение реализации муниципальной программы Петровского городского округа Ставропольского края «</w:t>
            </w:r>
            <w:r w:rsidRPr="006C320D">
              <w:rPr>
                <w:szCs w:val="28"/>
              </w:rPr>
              <w:t>Управление имуществом</w:t>
            </w:r>
            <w:r w:rsidRPr="006C320D">
              <w:rPr>
                <w:rFonts w:eastAsia="Times New Roman"/>
                <w:szCs w:val="28"/>
                <w:lang w:eastAsia="ru-RU"/>
              </w:rPr>
              <w:t>» и общепрограм</w:t>
            </w:r>
            <w:r w:rsidR="001610F3" w:rsidRPr="006C320D">
              <w:rPr>
                <w:rFonts w:eastAsia="Times New Roman"/>
                <w:szCs w:val="28"/>
                <w:lang w:eastAsia="ru-RU"/>
              </w:rPr>
              <w:t>м</w:t>
            </w:r>
            <w:r w:rsidRPr="006C320D">
              <w:rPr>
                <w:rFonts w:eastAsia="Times New Roman"/>
                <w:szCs w:val="28"/>
                <w:lang w:eastAsia="ru-RU"/>
              </w:rPr>
              <w:t>ные мероприятия».</w:t>
            </w:r>
          </w:p>
          <w:p w:rsidR="006C1BA0" w:rsidRPr="006C320D" w:rsidRDefault="006C1BA0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t>Цели Программы</w:t>
            </w: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эффективное использование муниципального имущества Петровского городского округа Ставропольского края (далее – округ) </w:t>
            </w: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6C1BA0">
            <w:pPr>
              <w:pStyle w:val="ab"/>
            </w:pPr>
          </w:p>
        </w:tc>
        <w:tc>
          <w:tcPr>
            <w:tcW w:w="7093" w:type="dxa"/>
            <w:shd w:val="clear" w:color="auto" w:fill="auto"/>
          </w:tcPr>
          <w:p w:rsidR="006C1BA0" w:rsidRPr="006C320D" w:rsidRDefault="006C1BA0">
            <w:pPr>
              <w:pStyle w:val="ab"/>
              <w:jc w:val="both"/>
              <w:rPr>
                <w:szCs w:val="28"/>
              </w:rPr>
            </w:pP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t>Индикаторы достижения целей</w:t>
            </w:r>
          </w:p>
          <w:p w:rsidR="006C1BA0" w:rsidRPr="006C320D" w:rsidRDefault="00EE14AF">
            <w:pPr>
              <w:pStyle w:val="ab"/>
            </w:pPr>
            <w:r w:rsidRPr="006C320D">
              <w:t>Программы</w:t>
            </w: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0D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имущества, в том числе земельных участков, находящегося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lastRenderedPageBreak/>
              <w:t>Сроки реализации  Программы</w:t>
            </w:r>
          </w:p>
          <w:p w:rsidR="00865E8C" w:rsidRPr="006C320D" w:rsidRDefault="00865E8C">
            <w:pPr>
              <w:pStyle w:val="ab"/>
            </w:pP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pStyle w:val="ab"/>
              <w:jc w:val="both"/>
            </w:pPr>
            <w:r w:rsidRPr="006C320D">
              <w:t>2021 - 2026 годы</w:t>
            </w:r>
          </w:p>
        </w:tc>
      </w:tr>
      <w:tr w:rsidR="006C1BA0" w:rsidRPr="006C320D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t xml:space="preserve">Объемы и источники финансового обеспечения Программы </w:t>
            </w: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36110,00 тыс. рублей, в том числе по источникам финансового обеспечения: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0,00тыс. рублей;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36110,00 тыс. рублей, в том числе по годам: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6010,00тыс.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6020,00тыс.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6020,00тыс.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6020,00тыс.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6020,00тыс.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6020,00тыс. рублей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- 00,00 тыс. рублей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2026 год – 0,00тыс. рублей; 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средства участников  Программы – 0,00 тыс. рублей, в том числе по годам: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2026 год – 0,00тыс. рублей; </w:t>
            </w:r>
          </w:p>
        </w:tc>
      </w:tr>
      <w:tr w:rsidR="006C1BA0" w:rsidRPr="006C320D">
        <w:trPr>
          <w:trHeight w:val="1986"/>
          <w:jc w:val="right"/>
        </w:trPr>
        <w:tc>
          <w:tcPr>
            <w:tcW w:w="2476" w:type="dxa"/>
            <w:shd w:val="clear" w:color="auto" w:fill="auto"/>
          </w:tcPr>
          <w:p w:rsidR="006C1BA0" w:rsidRPr="006C320D" w:rsidRDefault="00EE14AF">
            <w:pPr>
              <w:pStyle w:val="ab"/>
            </w:pPr>
            <w:r w:rsidRPr="006C320D">
              <w:lastRenderedPageBreak/>
              <w:t>Ожидаемые конечные  результаты реализации  Программы</w:t>
            </w:r>
          </w:p>
        </w:tc>
        <w:tc>
          <w:tcPr>
            <w:tcW w:w="7093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ежегодное обеспечение плановых назначений поступлений доходов в бюджет округа от использования недвижимого имущества, в том числе земельных участков, находящегося в муниципальной собственности округа, а также земельных участков, государственная собственность на которые не разграничена на уровне 100%</w:t>
            </w:r>
          </w:p>
          <w:p w:rsidR="006C1BA0" w:rsidRPr="006C320D" w:rsidRDefault="006C1B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BA0" w:rsidRPr="006C320D" w:rsidRDefault="00EE14A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Приоритеты и цели реализуемой в округе муниципальной  политики в сфере управления имущественными объектами муниципальной собственности округа </w:t>
      </w:r>
    </w:p>
    <w:p w:rsidR="006C1BA0" w:rsidRPr="006C320D" w:rsidRDefault="006C1B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pStyle w:val="ad"/>
        <w:ind w:firstLine="567"/>
        <w:jc w:val="both"/>
        <w:rPr>
          <w:sz w:val="28"/>
          <w:szCs w:val="28"/>
        </w:rPr>
      </w:pPr>
      <w:r w:rsidRPr="006C320D">
        <w:rPr>
          <w:sz w:val="28"/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</w:t>
      </w:r>
      <w:proofErr w:type="gramStart"/>
      <w:r w:rsidRPr="006C320D">
        <w:rPr>
          <w:sz w:val="28"/>
          <w:szCs w:val="28"/>
        </w:rPr>
        <w:t>с</w:t>
      </w:r>
      <w:proofErr w:type="gramEnd"/>
      <w:r w:rsidRPr="006C320D">
        <w:rPr>
          <w:sz w:val="28"/>
          <w:szCs w:val="28"/>
        </w:rPr>
        <w:t>:</w:t>
      </w:r>
    </w:p>
    <w:p w:rsidR="006C1BA0" w:rsidRPr="006C320D" w:rsidRDefault="00EE14AF">
      <w:pPr>
        <w:pStyle w:val="ad"/>
        <w:ind w:firstLine="567"/>
        <w:jc w:val="both"/>
        <w:rPr>
          <w:sz w:val="28"/>
          <w:szCs w:val="28"/>
        </w:rPr>
      </w:pPr>
      <w:r w:rsidRPr="006C320D">
        <w:rPr>
          <w:sz w:val="28"/>
          <w:szCs w:val="28"/>
        </w:rPr>
        <w:t xml:space="preserve">«Указом Президента Российской Федерации от 07 мая  2018 года     </w:t>
      </w:r>
      <w:r w:rsidR="00865E8C" w:rsidRPr="006C320D">
        <w:rPr>
          <w:sz w:val="28"/>
          <w:szCs w:val="28"/>
        </w:rPr>
        <w:t xml:space="preserve">              № 204 «О национальных целях </w:t>
      </w:r>
      <w:r w:rsidRPr="006C320D">
        <w:rPr>
          <w:sz w:val="28"/>
          <w:szCs w:val="28"/>
        </w:rPr>
        <w:t>и стратегических задачах развития Российской Федерации на период до 2024 года»;</w:t>
      </w:r>
    </w:p>
    <w:p w:rsidR="006C1BA0" w:rsidRPr="006C320D" w:rsidRDefault="00EE14AF">
      <w:pPr>
        <w:pStyle w:val="ad"/>
        <w:ind w:firstLine="567"/>
        <w:jc w:val="both"/>
      </w:pPr>
      <w:r w:rsidRPr="006C320D">
        <w:rPr>
          <w:sz w:val="28"/>
          <w:szCs w:val="28"/>
        </w:rPr>
        <w:t xml:space="preserve">Указом Президента Российской Федерации от 28 апреля 2008 года    № 607 «Об оценке </w:t>
      </w:r>
      <w:proofErr w:type="gramStart"/>
      <w:r w:rsidRPr="006C320D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C320D">
        <w:rPr>
          <w:sz w:val="28"/>
          <w:szCs w:val="28"/>
        </w:rPr>
        <w:t xml:space="preserve"> и муниципальных районов»;</w:t>
      </w:r>
    </w:p>
    <w:p w:rsidR="006C1BA0" w:rsidRPr="006C320D" w:rsidRDefault="00EE14AF">
      <w:pPr>
        <w:pStyle w:val="ad"/>
        <w:ind w:firstLine="567"/>
        <w:jc w:val="both"/>
      </w:pPr>
      <w:r w:rsidRPr="006C320D">
        <w:rPr>
          <w:sz w:val="28"/>
          <w:szCs w:val="28"/>
        </w:rPr>
        <w:t>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6C1BA0" w:rsidRPr="006C320D" w:rsidRDefault="00EE14AF">
      <w:pPr>
        <w:pStyle w:val="ad"/>
        <w:ind w:firstLine="567"/>
        <w:jc w:val="both"/>
        <w:rPr>
          <w:sz w:val="28"/>
          <w:szCs w:val="28"/>
        </w:rPr>
      </w:pPr>
      <w:r w:rsidRPr="006C320D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C1BA0" w:rsidRPr="006C320D" w:rsidRDefault="00EE14AF">
      <w:pPr>
        <w:pStyle w:val="ad"/>
        <w:ind w:firstLine="567"/>
        <w:jc w:val="both"/>
        <w:rPr>
          <w:sz w:val="28"/>
          <w:szCs w:val="28"/>
        </w:rPr>
      </w:pPr>
      <w:r w:rsidRPr="006C320D">
        <w:rPr>
          <w:sz w:val="28"/>
          <w:szCs w:val="28"/>
        </w:rPr>
        <w:t>Федеральным законом от 25 октября 2001 года № 136-ФЗ «Земельный кодекс Российской Федерации» (ред. от 03 августа 2018) и иными нормативными правовыми актами Российской Федерации;</w:t>
      </w:r>
    </w:p>
    <w:p w:rsidR="006C1BA0" w:rsidRPr="006C320D" w:rsidRDefault="00EE14AF">
      <w:pPr>
        <w:pStyle w:val="ad"/>
        <w:ind w:firstLine="567"/>
        <w:jc w:val="both"/>
      </w:pPr>
      <w:r w:rsidRPr="006C320D">
        <w:rPr>
          <w:sz w:val="28"/>
          <w:szCs w:val="28"/>
        </w:rPr>
        <w:t>законом Ставропольского края от 09 апреля 2015 года № 36-кз «О некоторых вопросах регулирования земельных отношений» (ред. от 04 июля 2018);</w:t>
      </w:r>
    </w:p>
    <w:p w:rsidR="006C1BA0" w:rsidRPr="006C320D" w:rsidRDefault="00EE14AF">
      <w:pPr>
        <w:pStyle w:val="ad"/>
        <w:ind w:firstLine="567"/>
        <w:jc w:val="both"/>
      </w:pPr>
      <w:r w:rsidRPr="006C320D">
        <w:rPr>
          <w:sz w:val="28"/>
          <w:szCs w:val="28"/>
        </w:rPr>
        <w:t>законом Ставропольского края от 13 марта 2009 года № 11-кз «О некоторых вопросах разграничения муниципального имущества на территории Ставропольского края (ред. от 24 декабря 2010) и иными нормативными правовыми актами Ставропольского края;</w:t>
      </w:r>
    </w:p>
    <w:p w:rsidR="006C1BA0" w:rsidRPr="006C320D" w:rsidRDefault="00EE14AF">
      <w:pPr>
        <w:pStyle w:val="ad"/>
        <w:ind w:firstLine="567"/>
        <w:jc w:val="both"/>
      </w:pPr>
      <w:r w:rsidRPr="006C320D">
        <w:rPr>
          <w:sz w:val="28"/>
          <w:szCs w:val="28"/>
        </w:rPr>
        <w:t>Уставом Петровского городского округа Ставропольского края, правовыми актами органов местного самоуправления Петровского городского округа Ставропольского края;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решением Совета депутатов Петровского городского округа Ставропольскогокраяот 14 декабря 2018 года № 196 «Об утверждении стратегии социально-экономического развития Петровского городского округа Ставропольского края до 2035 года»;</w:t>
      </w:r>
    </w:p>
    <w:p w:rsidR="006C1BA0" w:rsidRPr="006C320D" w:rsidRDefault="00EE14AF">
      <w:pPr>
        <w:pStyle w:val="ad"/>
        <w:ind w:firstLine="567"/>
        <w:jc w:val="both"/>
      </w:pPr>
      <w:proofErr w:type="gramStart"/>
      <w:r w:rsidRPr="006C320D">
        <w:rPr>
          <w:sz w:val="28"/>
          <w:szCs w:val="28"/>
        </w:rPr>
        <w:lastRenderedPageBreak/>
        <w:t>распоряжением администрации Петровского городского округа Ставропольского края от 02 июля 2020 года № 370-р «О внесении изменений в Методические указания по разработке и реализации муниципальных программ Петровского городского округа Ставропольского края, утвержденные распоряжением администрации Петровского городского округа Ставропольского края от 18 апреля 2018 года № 206-р (в редакции от 19 октября 2018 г. № 571-р, от 04 декабря 2018 года № 656-р, от 20</w:t>
      </w:r>
      <w:proofErr w:type="gramEnd"/>
      <w:r w:rsidRPr="006C320D">
        <w:rPr>
          <w:sz w:val="28"/>
          <w:szCs w:val="28"/>
        </w:rPr>
        <w:t xml:space="preserve"> сентября 2019 г. № 554-р);</w:t>
      </w:r>
    </w:p>
    <w:p w:rsidR="006C1BA0" w:rsidRPr="006C320D" w:rsidRDefault="00EE14AF">
      <w:pPr>
        <w:pStyle w:val="ad"/>
        <w:ind w:firstLine="567"/>
        <w:jc w:val="both"/>
      </w:pPr>
      <w:r w:rsidRPr="006C320D">
        <w:rPr>
          <w:sz w:val="28"/>
          <w:szCs w:val="28"/>
        </w:rPr>
        <w:t>распоряжением администрации Петровского городского округа Ставропольского края от 27 декабря 2017 года № 01-р «Об утверждении перечня муниципальных программ Петровского городского округа Ставропольского края» (в редакции от 30 апреля 2020г. № 253-р);</w:t>
      </w:r>
    </w:p>
    <w:p w:rsidR="006C1BA0" w:rsidRPr="006C320D" w:rsidRDefault="00EE14AF">
      <w:pPr>
        <w:pStyle w:val="ad"/>
        <w:ind w:firstLine="567"/>
        <w:jc w:val="both"/>
      </w:pPr>
      <w:r w:rsidRPr="006C320D">
        <w:rPr>
          <w:sz w:val="28"/>
          <w:szCs w:val="28"/>
        </w:rPr>
        <w:t>положением об отделе имущественных и земельных отношений администрации Петровского городского округа Ставропольского края.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Основными приоритетами в сфере управления имущественными объектами муниципальной собственности округа являются: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совершенствование механизмов управления имуществ</w:t>
      </w:r>
      <w:r w:rsidR="00865E8C" w:rsidRPr="006C320D">
        <w:rPr>
          <w:rFonts w:ascii="Times New Roman" w:hAnsi="Times New Roman"/>
          <w:sz w:val="28"/>
          <w:szCs w:val="28"/>
        </w:rPr>
        <w:t xml:space="preserve">енными объектами муниципальной </w:t>
      </w:r>
      <w:r w:rsidRPr="006C320D">
        <w:rPr>
          <w:rFonts w:ascii="Times New Roman" w:hAnsi="Times New Roman"/>
          <w:sz w:val="28"/>
          <w:szCs w:val="28"/>
        </w:rPr>
        <w:t xml:space="preserve">собственности округа; 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рационализация и оптимизация состава и структуры имущественных объектов </w:t>
      </w:r>
      <w:r w:rsidR="00865E8C" w:rsidRPr="006C320D">
        <w:rPr>
          <w:rFonts w:ascii="Times New Roman" w:hAnsi="Times New Roman"/>
          <w:sz w:val="28"/>
          <w:szCs w:val="28"/>
        </w:rPr>
        <w:t xml:space="preserve">муниципальной </w:t>
      </w:r>
      <w:r w:rsidRPr="006C320D">
        <w:rPr>
          <w:rFonts w:ascii="Times New Roman" w:hAnsi="Times New Roman"/>
          <w:sz w:val="28"/>
          <w:szCs w:val="28"/>
        </w:rPr>
        <w:t>собственности округа;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регистрация права муниципальной собственности округа на имущественные объекты;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повышение экономического потенциала имущественных объектов муниципальной собственности округа;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обеспечение поступления в бюджет округа доходов от продажи и использования имущественных объектов муниципальной собственности округа.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округа, а также с учетом текущего состояния сферы управления имущественными объектами муниципальной собственности округа определена цель Программы.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Целью Программы является эффективное использование муниципального имущества округа.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задачи и выполнения основных мероприятий следующих подпрограмм Программы, взаимосвязанных по срокам, ресурсам, исполнителям и участниками:</w:t>
      </w:r>
    </w:p>
    <w:p w:rsidR="006C1BA0" w:rsidRPr="006C320D" w:rsidRDefault="00263AAE">
      <w:pPr>
        <w:spacing w:after="0" w:line="240" w:lineRule="auto"/>
        <w:ind w:firstLine="567"/>
        <w:jc w:val="both"/>
        <w:rPr>
          <w:rFonts w:ascii="Times New Roman" w:hAnsi="Times New Roman"/>
        </w:rPr>
      </w:pPr>
      <w:hyperlink r:id="rId7">
        <w:r w:rsidR="00EE14AF" w:rsidRPr="006C320D">
          <w:rPr>
            <w:rStyle w:val="ListLabel1"/>
          </w:rPr>
          <w:t>подпрограмма</w:t>
        </w:r>
      </w:hyperlink>
      <w:r w:rsidR="00EE14AF" w:rsidRPr="006C320D">
        <w:rPr>
          <w:rFonts w:ascii="Times New Roman" w:hAnsi="Times New Roman"/>
          <w:sz w:val="28"/>
          <w:szCs w:val="28"/>
        </w:rPr>
        <w:t xml:space="preserve"> «Управление муниципальной собственностью в области имущественных и земельных отношений» (приведена в приложении 1 к Программе);</w:t>
      </w:r>
    </w:p>
    <w:p w:rsidR="006C1BA0" w:rsidRPr="006C320D" w:rsidRDefault="00263AAE">
      <w:pPr>
        <w:spacing w:after="0" w:line="240" w:lineRule="auto"/>
        <w:ind w:firstLine="567"/>
        <w:jc w:val="both"/>
        <w:rPr>
          <w:rFonts w:ascii="Times New Roman" w:hAnsi="Times New Roman"/>
        </w:rPr>
      </w:pPr>
      <w:hyperlink r:id="rId8">
        <w:r w:rsidR="00EE14AF" w:rsidRPr="006C320D">
          <w:rPr>
            <w:rStyle w:val="ListLabel1"/>
          </w:rPr>
          <w:t>подпрограмма</w:t>
        </w:r>
      </w:hyperlink>
      <w:r w:rsidR="00EE14AF" w:rsidRPr="006C320D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Петровского городского округа Ставропольского края «Управление имуществом» и общепрограм</w:t>
      </w:r>
      <w:r w:rsidR="001F3251" w:rsidRPr="006C320D">
        <w:rPr>
          <w:rFonts w:ascii="Times New Roman" w:hAnsi="Times New Roman"/>
          <w:sz w:val="28"/>
          <w:szCs w:val="28"/>
        </w:rPr>
        <w:t>м</w:t>
      </w:r>
      <w:r w:rsidR="00EE14AF" w:rsidRPr="006C320D">
        <w:rPr>
          <w:rFonts w:ascii="Times New Roman" w:hAnsi="Times New Roman"/>
          <w:sz w:val="28"/>
          <w:szCs w:val="28"/>
        </w:rPr>
        <w:t>ные мероприятия» (приведена в приложении 2 к Программе).</w:t>
      </w:r>
    </w:p>
    <w:p w:rsidR="006C1BA0" w:rsidRPr="006C320D" w:rsidRDefault="00263AAE">
      <w:pPr>
        <w:spacing w:after="0" w:line="240" w:lineRule="auto"/>
        <w:ind w:firstLine="567"/>
        <w:jc w:val="both"/>
        <w:rPr>
          <w:rFonts w:ascii="Times New Roman" w:hAnsi="Times New Roman"/>
        </w:rPr>
      </w:pPr>
      <w:hyperlink r:id="rId9">
        <w:r w:rsidR="00EE14AF" w:rsidRPr="006C320D">
          <w:rPr>
            <w:rStyle w:val="ListLabel1"/>
          </w:rPr>
          <w:t>Сведения</w:t>
        </w:r>
      </w:hyperlink>
      <w:r w:rsidR="00EE14AF" w:rsidRPr="006C320D">
        <w:rPr>
          <w:rFonts w:ascii="Times New Roman" w:hAnsi="Times New Roman"/>
          <w:sz w:val="28"/>
          <w:szCs w:val="28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3 к Программе.</w:t>
      </w:r>
    </w:p>
    <w:p w:rsidR="006C1BA0" w:rsidRPr="006C320D" w:rsidRDefault="00EE14A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C320D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задачамподпрограмм Программы, отражающих значимость (вес</w:t>
      </w:r>
      <w:proofErr w:type="gramStart"/>
      <w:r w:rsidRPr="006C320D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6C320D">
        <w:rPr>
          <w:rFonts w:ascii="Times New Roman" w:hAnsi="Times New Roman" w:cs="Times New Roman"/>
          <w:sz w:val="28"/>
          <w:szCs w:val="28"/>
        </w:rPr>
        <w:t>ели Программы в достижении стратегических целейсоциально-экономического развития округа в сравнении с другими целями Программы, влияющимина достижение тех же стратегических целей социально-экономическогоразвития округа и задачи подпрограммы Программыв достижении цели Программы в сравнении с другими задачами</w:t>
      </w:r>
      <w:r w:rsidRPr="006C320D">
        <w:rPr>
          <w:rFonts w:ascii="Times New Roman" w:hAnsi="Times New Roman" w:cs="Times New Roman"/>
          <w:bCs/>
          <w:sz w:val="28"/>
          <w:szCs w:val="28"/>
        </w:rPr>
        <w:t>подпрограммы Программы в д</w:t>
      </w:r>
      <w:r w:rsidR="006C320D">
        <w:rPr>
          <w:rFonts w:ascii="Times New Roman" w:hAnsi="Times New Roman" w:cs="Times New Roman"/>
          <w:bCs/>
          <w:sz w:val="28"/>
          <w:szCs w:val="28"/>
        </w:rPr>
        <w:t>остижении той же цели Программы</w:t>
      </w:r>
      <w:r w:rsidRPr="006C320D">
        <w:rPr>
          <w:rFonts w:ascii="Times New Roman" w:hAnsi="Times New Roman" w:cs="Times New Roman"/>
          <w:sz w:val="28"/>
          <w:szCs w:val="28"/>
        </w:rPr>
        <w:t xml:space="preserve"> приведены в приложении 4. </w:t>
      </w:r>
    </w:p>
    <w:p w:rsidR="006C1BA0" w:rsidRPr="006C320D" w:rsidRDefault="00263AAE">
      <w:pPr>
        <w:spacing w:after="0" w:line="240" w:lineRule="auto"/>
        <w:ind w:firstLine="567"/>
        <w:jc w:val="both"/>
        <w:rPr>
          <w:rFonts w:ascii="Times New Roman" w:hAnsi="Times New Roman"/>
        </w:rPr>
      </w:pPr>
      <w:hyperlink r:id="rId10">
        <w:r w:rsidR="00EE14AF" w:rsidRPr="006C320D">
          <w:rPr>
            <w:rStyle w:val="ListLabel1"/>
          </w:rPr>
          <w:t>Перечень</w:t>
        </w:r>
      </w:hyperlink>
      <w:r w:rsidR="00EE14AF" w:rsidRPr="006C320D">
        <w:rPr>
          <w:rFonts w:ascii="Times New Roman" w:hAnsi="Times New Roman"/>
          <w:sz w:val="28"/>
          <w:szCs w:val="28"/>
        </w:rPr>
        <w:t xml:space="preserve"> основных мероприятий Программы приведен в приложении 5 к Программе.</w:t>
      </w:r>
    </w:p>
    <w:p w:rsidR="006C1BA0" w:rsidRPr="006C320D" w:rsidRDefault="00263AAE">
      <w:pPr>
        <w:spacing w:after="0" w:line="240" w:lineRule="auto"/>
        <w:ind w:firstLine="567"/>
        <w:jc w:val="both"/>
        <w:rPr>
          <w:rFonts w:ascii="Times New Roman" w:hAnsi="Times New Roman"/>
        </w:rPr>
      </w:pPr>
      <w:hyperlink r:id="rId11">
        <w:r w:rsidR="00EE14AF" w:rsidRPr="006C320D">
          <w:rPr>
            <w:rStyle w:val="ListLabel1"/>
          </w:rPr>
          <w:t>Объемы</w:t>
        </w:r>
      </w:hyperlink>
      <w:r w:rsidR="00EE14AF" w:rsidRPr="006C320D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 приведены в приложении 6 к Программе.</w:t>
      </w: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23A1" w:rsidRPr="00A323A1" w:rsidRDefault="00A323A1" w:rsidP="00A323A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323A1"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 w:rsidRPr="00A323A1"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 </w:t>
      </w:r>
    </w:p>
    <w:p w:rsidR="00A323A1" w:rsidRPr="00A323A1" w:rsidRDefault="00A323A1" w:rsidP="00A323A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23A1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A323A1" w:rsidRPr="00A323A1" w:rsidRDefault="00A323A1" w:rsidP="00A323A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23A1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A323A1" w:rsidRPr="00A323A1" w:rsidRDefault="00A323A1" w:rsidP="00A323A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23A1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A323A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323A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323A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323A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323A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323A1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Pr="00A323A1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6C1BA0" w:rsidRPr="006C320D" w:rsidRDefault="00EE14AF" w:rsidP="006C320D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Приложение 1                                     к муниципальной программе Петровского городского округа Ставропольского края «Управление имуществом»</w:t>
      </w:r>
    </w:p>
    <w:p w:rsidR="006C1BA0" w:rsidRPr="006C320D" w:rsidRDefault="006C1BA0">
      <w:pPr>
        <w:widowControl w:val="0"/>
        <w:ind w:left="5103" w:firstLine="540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 w:rsidP="00865E8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ar944"/>
      <w:bookmarkEnd w:id="1"/>
      <w:r w:rsidRPr="006C320D">
        <w:rPr>
          <w:rFonts w:ascii="Times New Roman" w:hAnsi="Times New Roman"/>
          <w:sz w:val="28"/>
          <w:szCs w:val="28"/>
        </w:rPr>
        <w:t>Подпрограмма                                                                                               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«Управление имуществом»</w:t>
      </w:r>
    </w:p>
    <w:p w:rsidR="006C1BA0" w:rsidRPr="006C320D" w:rsidRDefault="006C1BA0" w:rsidP="00865E8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 w:rsidP="00865E8C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950"/>
      <w:bookmarkEnd w:id="2"/>
      <w:r w:rsidRPr="006C320D">
        <w:rPr>
          <w:rFonts w:ascii="Times New Roman" w:hAnsi="Times New Roman"/>
          <w:sz w:val="28"/>
          <w:szCs w:val="28"/>
        </w:rPr>
        <w:t>Паспорт</w:t>
      </w:r>
    </w:p>
    <w:p w:rsidR="006C1BA0" w:rsidRPr="006C320D" w:rsidRDefault="00EE14AF" w:rsidP="00865E8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подпрограммы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                                      «Управление имуществом»</w:t>
      </w:r>
    </w:p>
    <w:p w:rsidR="006C1BA0" w:rsidRPr="006C320D" w:rsidRDefault="006C1BA0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397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9"/>
        <w:gridCol w:w="7048"/>
      </w:tblGrid>
      <w:tr w:rsidR="006C1BA0" w:rsidRPr="006C320D" w:rsidTr="00865E8C">
        <w:trPr>
          <w:trHeight w:val="359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«Управление муниципальной собственностью в области имущественных и земельных отношений» (далее</w:t>
            </w:r>
            <w:r w:rsidR="00865E8C" w:rsidRPr="006C320D">
              <w:rPr>
                <w:rFonts w:ascii="Times New Roman" w:hAnsi="Times New Roman"/>
                <w:sz w:val="28"/>
                <w:szCs w:val="28"/>
              </w:rPr>
              <w:t xml:space="preserve"> -  Подпрограмма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1BA0" w:rsidRPr="006C320D" w:rsidTr="00865E8C">
        <w:trPr>
          <w:trHeight w:val="162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отдел имущественных и земельных отношений  </w:t>
            </w:r>
          </w:p>
        </w:tc>
      </w:tr>
      <w:tr w:rsidR="006C1BA0" w:rsidRPr="006C320D" w:rsidTr="00865E8C">
        <w:trPr>
          <w:trHeight w:val="162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  <w:p w:rsidR="006C1BA0" w:rsidRPr="006C320D" w:rsidRDefault="006C1BA0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</w:t>
            </w:r>
          </w:p>
          <w:p w:rsidR="006C1BA0" w:rsidRPr="006C320D" w:rsidRDefault="006C1BA0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- не предусмотрены</w:t>
            </w:r>
          </w:p>
          <w:p w:rsidR="006C1BA0" w:rsidRPr="006C320D" w:rsidRDefault="006C1BA0" w:rsidP="00865E8C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1BA0" w:rsidRPr="006C320D" w:rsidRDefault="006C1BA0" w:rsidP="00865E8C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C1BA0" w:rsidRPr="006C320D" w:rsidRDefault="00EE14AF" w:rsidP="00865E8C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- не предусмотрены</w:t>
            </w:r>
          </w:p>
          <w:p w:rsidR="006C1BA0" w:rsidRPr="006C320D" w:rsidRDefault="006C1BA0" w:rsidP="00865E8C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1BA0" w:rsidRPr="006C320D" w:rsidTr="00865E8C">
        <w:trPr>
          <w:trHeight w:val="70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</w:p>
          <w:p w:rsidR="006C1BA0" w:rsidRPr="006C320D" w:rsidRDefault="00EE14AF" w:rsidP="00865E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0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  <w:p w:rsidR="006C1BA0" w:rsidRPr="006C320D" w:rsidRDefault="006C1BA0" w:rsidP="00865E8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1BA0" w:rsidRPr="006C320D" w:rsidTr="00865E8C">
        <w:trPr>
          <w:trHeight w:val="417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Показатели решения задач подпрограммы</w:t>
            </w: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 w:rsidRPr="006C320D">
              <w:rPr>
                <w:b w:val="0"/>
                <w:bCs/>
                <w:szCs w:val="28"/>
              </w:rPr>
              <w:t xml:space="preserve">- объем просроченной дебиторской задолженности по арендной плате за пользование муниципальным имуществом, в том числе земельными участками, </w:t>
            </w:r>
            <w:r w:rsidRPr="006C320D">
              <w:rPr>
                <w:b w:val="0"/>
                <w:szCs w:val="28"/>
              </w:rPr>
              <w:t>находящимися в муниципальной собственности округа, а также земельными участками, государственная собственность на которые не разграничена;</w:t>
            </w:r>
          </w:p>
          <w:p w:rsidR="006C1BA0" w:rsidRPr="006C320D" w:rsidRDefault="00EE14AF" w:rsidP="00865E8C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 w:rsidRPr="006C320D">
              <w:rPr>
                <w:b w:val="0"/>
                <w:szCs w:val="28"/>
              </w:rPr>
              <w:t xml:space="preserve">- выполнение плановых бюджетных назначений по </w:t>
            </w:r>
            <w:r w:rsidRPr="006C320D">
              <w:rPr>
                <w:b w:val="0"/>
                <w:szCs w:val="28"/>
              </w:rPr>
              <w:lastRenderedPageBreak/>
              <w:t>получению доходов от приватизации муниципального имущества;</w:t>
            </w:r>
          </w:p>
        </w:tc>
      </w:tr>
      <w:tr w:rsidR="006C320D" w:rsidRPr="006C320D" w:rsidTr="006961CE">
        <w:trPr>
          <w:trHeight w:val="642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2021 - 2026 годы</w:t>
            </w:r>
          </w:p>
        </w:tc>
      </w:tr>
      <w:tr w:rsidR="006C1BA0" w:rsidRPr="006C320D" w:rsidTr="00865E8C">
        <w:trPr>
          <w:trHeight w:val="162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Объемы и источники финансового обеспечения подпрограммы</w:t>
            </w: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600,00 тыс. рублей, в том числе по источникам финансового обеспечения: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</w:t>
            </w:r>
            <w:r w:rsidR="00865E8C" w:rsidRPr="006C320D">
              <w:rPr>
                <w:rFonts w:ascii="Times New Roman" w:hAnsi="Times New Roman"/>
                <w:sz w:val="28"/>
                <w:szCs w:val="28"/>
              </w:rPr>
              <w:t>(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далее - краевой бюджет) – 0,00 тыс. рублей, в том числе по годам: 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бюджет округа) – 600,00 тыс. рублей, в том числе по годам: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100,00тыс.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100,00тыс.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100,00тыс.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100,00тыс.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100,00тыс.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100,00тыс.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0,00тыс. рублей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с</w:t>
            </w:r>
            <w:r w:rsidR="00865E8C" w:rsidRPr="006C320D">
              <w:rPr>
                <w:rFonts w:ascii="Times New Roman" w:hAnsi="Times New Roman"/>
                <w:sz w:val="28"/>
                <w:szCs w:val="28"/>
              </w:rPr>
              <w:t>редства участников Программы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- 0,00 тыс. рублей, в том числе по годам: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2026 год – 0,00тыс. рублей </w:t>
            </w:r>
          </w:p>
        </w:tc>
      </w:tr>
      <w:tr w:rsidR="006C320D" w:rsidRPr="006C320D" w:rsidTr="006961CE">
        <w:trPr>
          <w:trHeight w:val="359"/>
        </w:trPr>
        <w:tc>
          <w:tcPr>
            <w:tcW w:w="2349" w:type="dxa"/>
            <w:shd w:val="clear" w:color="auto" w:fill="auto"/>
          </w:tcPr>
          <w:p w:rsidR="006C1BA0" w:rsidRPr="006C320D" w:rsidRDefault="00EE14AF" w:rsidP="00865E8C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 xml:space="preserve">Ожидаемые конечные </w:t>
            </w: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7048" w:type="dxa"/>
            <w:shd w:val="clear" w:color="auto" w:fill="auto"/>
          </w:tcPr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- отсутствие просроченной дебиторской задолженности по арендной плате;</w:t>
            </w:r>
          </w:p>
          <w:p w:rsidR="006C1BA0" w:rsidRPr="006C320D" w:rsidRDefault="00EE14AF" w:rsidP="0086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- выполнение плановых бюджетных назначений по получению доходов от приватизации имущества на уровне 100%</w:t>
            </w:r>
          </w:p>
        </w:tc>
      </w:tr>
    </w:tbl>
    <w:p w:rsidR="006C1BA0" w:rsidRPr="006C320D" w:rsidRDefault="00EE14AF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6C1BA0" w:rsidRPr="006C320D" w:rsidRDefault="006C1B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1. Эффективное управление, распоряжение объектами недвижимого  имущества, земельными участками и рациональное их использование.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 xml:space="preserve">Мероприятие предусматривает постоянную работу с арендаторами муниципального имущества:  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- проведение сверок взаимных расчетов по договорам аренды муниципального имущества, в том числе земельных участков;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 xml:space="preserve">- проведение разъяснительной работы, в том числе </w:t>
      </w:r>
      <w:proofErr w:type="spellStart"/>
      <w:r w:rsidRPr="006C320D">
        <w:rPr>
          <w:rFonts w:ascii="Times New Roman" w:hAnsi="Times New Roman"/>
          <w:sz w:val="28"/>
          <w:szCs w:val="28"/>
        </w:rPr>
        <w:t>прете</w:t>
      </w:r>
      <w:bookmarkStart w:id="3" w:name="_GoBack"/>
      <w:bookmarkEnd w:id="3"/>
      <w:r w:rsidRPr="006C320D">
        <w:rPr>
          <w:rFonts w:ascii="Times New Roman" w:hAnsi="Times New Roman"/>
          <w:sz w:val="28"/>
          <w:szCs w:val="28"/>
        </w:rPr>
        <w:t>нзионно</w:t>
      </w:r>
      <w:proofErr w:type="spellEnd"/>
      <w:r w:rsidRPr="006C320D">
        <w:rPr>
          <w:rFonts w:ascii="Times New Roman" w:hAnsi="Times New Roman"/>
          <w:sz w:val="28"/>
          <w:szCs w:val="28"/>
        </w:rPr>
        <w:t xml:space="preserve"> – исковой, для более полного поступления доходов в бюджет Петровского городского округа Ставропольского края.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 2018 года отделом имущественных и земельных отношений используется программный комплекс «Барс-Имущество», приобретенный за счет средств бюджета округа. Ежегодно осуществляется сопровождение и лицензионное (послегарантийное) обслуживание данного программного продукта. Программный комплекс  «Барс-Имущество» обеспечил автоматизацию всех формализуемых задач по управлению имуществом.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2.  </w:t>
      </w:r>
      <w:r w:rsidRPr="006C320D">
        <w:rPr>
          <w:rFonts w:ascii="Times New Roman" w:hAnsi="Times New Roman"/>
          <w:bCs/>
          <w:sz w:val="28"/>
          <w:szCs w:val="28"/>
        </w:rPr>
        <w:t>Постановка на кадастровый учет имущества, в том числе земельных участков.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В ходе данного мероприятия будет осуществлено: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межевание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постановка на кадастровый учет имущества округа, в том числе земельных участков;</w:t>
      </w:r>
    </w:p>
    <w:p w:rsidR="006C1BA0" w:rsidRPr="006C320D" w:rsidRDefault="00865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- </w:t>
      </w:r>
      <w:r w:rsidR="00EE14AF" w:rsidRPr="006C320D">
        <w:rPr>
          <w:rFonts w:ascii="Times New Roman" w:hAnsi="Times New Roman"/>
          <w:sz w:val="28"/>
          <w:szCs w:val="28"/>
        </w:rPr>
        <w:t>изменение вида разрешенного использования имущества и земельных участков, находящихся в муниципальной собственности округа;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определение рыночной стоимости годового размера арендной платы за пользование земельными участками, находящимися в муниципальной собственности, земельными участками, государственная собственность на которые не разграничена.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3. Обеспечение приватизации и перепрофилирование объектов недвижимого муниципального имущества (передача неиспользуемых, пустующих объектов): </w:t>
      </w:r>
    </w:p>
    <w:p w:rsidR="006C1BA0" w:rsidRPr="006C320D" w:rsidRDefault="00EE14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 плана (программа) приватизации имущества находящегося в муниципальной собственности округа в 4 квартале текущего года и вынесение его на утверждение Советом депутатов Петровского городского округа при принятии бюджета округа на очередной финансовый год. </w:t>
      </w:r>
    </w:p>
    <w:p w:rsidR="006C1BA0" w:rsidRPr="006C320D" w:rsidRDefault="00EE14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lastRenderedPageBreak/>
        <w:t>Мероприятие также предусматривает оценку объектов муниципальной собственности подлежащих приватизации.</w:t>
      </w:r>
    </w:p>
    <w:p w:rsidR="006C1BA0" w:rsidRPr="006C320D" w:rsidRDefault="00EE14AF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6C320D">
        <w:rPr>
          <w:rFonts w:ascii="Times New Roman" w:hAnsi="Times New Roman" w:cs="Times New Roman"/>
          <w:sz w:val="28"/>
          <w:szCs w:val="28"/>
        </w:rPr>
        <w:t xml:space="preserve">Ожидаемым результатом реализации основных мероприятий будет:  </w:t>
      </w:r>
    </w:p>
    <w:p w:rsidR="006C1BA0" w:rsidRPr="006C320D" w:rsidRDefault="00EE14AF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6C320D">
        <w:rPr>
          <w:rFonts w:ascii="Times New Roman" w:hAnsi="Times New Roman" w:cs="Times New Roman"/>
          <w:sz w:val="28"/>
          <w:szCs w:val="28"/>
        </w:rPr>
        <w:t>- выполнение плановых назначений поступлений в бюджет округа доходов от использования недвижимого имущества, 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отсутствиепросроченной дебиторской задолженности 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выполнение плановых бюджетных назначений по получению доходов от приватизации муниципального имущества.</w:t>
      </w:r>
    </w:p>
    <w:p w:rsidR="006C1BA0" w:rsidRPr="006C320D" w:rsidRDefault="00EE14AF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6C320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данных основных мероприятий Подпрограммы является отдел имущественных и земельных отношений. </w:t>
      </w:r>
    </w:p>
    <w:p w:rsidR="006C1BA0" w:rsidRPr="006C320D" w:rsidRDefault="00EE14AF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6C320D">
        <w:rPr>
          <w:rFonts w:ascii="Times New Roman" w:hAnsi="Times New Roman" w:cs="Times New Roman"/>
          <w:sz w:val="28"/>
          <w:szCs w:val="28"/>
        </w:rPr>
        <w:t xml:space="preserve">Соисполнители и участники программы не предусмотрены. </w:t>
      </w: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 w:rsidP="006961C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5E8C" w:rsidRPr="006C320D" w:rsidRDefault="00865E8C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widowControl w:val="0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Приложение 2</w:t>
      </w:r>
    </w:p>
    <w:p w:rsidR="006C1BA0" w:rsidRPr="006C320D" w:rsidRDefault="00EE14AF">
      <w:pPr>
        <w:widowControl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 «Управление имуществом»</w:t>
      </w:r>
    </w:p>
    <w:p w:rsidR="006C1BA0" w:rsidRPr="006C320D" w:rsidRDefault="006C1BA0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4" w:name="Par1573"/>
      <w:bookmarkEnd w:id="4"/>
      <w:r w:rsidRPr="006C320D">
        <w:rPr>
          <w:rFonts w:ascii="Times New Roman" w:hAnsi="Times New Roman"/>
          <w:bCs/>
          <w:sz w:val="28"/>
          <w:szCs w:val="28"/>
        </w:rPr>
        <w:t>Подпрограмма</w:t>
      </w:r>
    </w:p>
    <w:p w:rsidR="006C1BA0" w:rsidRPr="006C320D" w:rsidRDefault="00EE14AF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«Обеспечение реализации муниципальной программы Петровского городского округа Ставропольского края «Управление имуществом» и общепрограм</w:t>
      </w:r>
      <w:r w:rsidR="00EC7643" w:rsidRPr="006C320D">
        <w:rPr>
          <w:rFonts w:ascii="Times New Roman" w:hAnsi="Times New Roman"/>
          <w:sz w:val="28"/>
          <w:szCs w:val="28"/>
        </w:rPr>
        <w:t>м</w:t>
      </w:r>
      <w:r w:rsidRPr="006C320D">
        <w:rPr>
          <w:rFonts w:ascii="Times New Roman" w:hAnsi="Times New Roman"/>
          <w:sz w:val="28"/>
          <w:szCs w:val="28"/>
        </w:rPr>
        <w:t>ные мероприятия»</w:t>
      </w:r>
      <w:r w:rsidRPr="006C320D">
        <w:rPr>
          <w:rFonts w:ascii="Times New Roman" w:hAnsi="Times New Roman"/>
          <w:bCs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 w:rsidRPr="006C320D">
        <w:rPr>
          <w:rFonts w:ascii="Times New Roman" w:hAnsi="Times New Roman"/>
          <w:sz w:val="28"/>
          <w:szCs w:val="28"/>
        </w:rPr>
        <w:t>Управление имуществом</w:t>
      </w:r>
      <w:r w:rsidRPr="006C320D">
        <w:rPr>
          <w:rFonts w:ascii="Times New Roman" w:hAnsi="Times New Roman"/>
          <w:bCs/>
          <w:sz w:val="28"/>
          <w:szCs w:val="28"/>
        </w:rPr>
        <w:t>»</w:t>
      </w:r>
    </w:p>
    <w:p w:rsidR="006C1BA0" w:rsidRPr="006C320D" w:rsidRDefault="006C1BA0">
      <w:pPr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bCs/>
          <w:sz w:val="28"/>
          <w:szCs w:val="28"/>
        </w:rPr>
        <w:t xml:space="preserve">Подпрограмма </w:t>
      </w:r>
      <w:r w:rsidRPr="006C320D">
        <w:rPr>
          <w:rFonts w:ascii="Times New Roman" w:hAnsi="Times New Roman"/>
          <w:sz w:val="28"/>
          <w:szCs w:val="28"/>
        </w:rPr>
        <w:t>«Обеспечение реализации муниципальной программы  Петровского городского округа Ставропольского края «Управление имуществом» и общепрограм</w:t>
      </w:r>
      <w:r w:rsidR="00EC7643" w:rsidRPr="006C320D">
        <w:rPr>
          <w:rFonts w:ascii="Times New Roman" w:hAnsi="Times New Roman"/>
          <w:sz w:val="28"/>
          <w:szCs w:val="28"/>
        </w:rPr>
        <w:t>м</w:t>
      </w:r>
      <w:r w:rsidRPr="006C320D">
        <w:rPr>
          <w:rFonts w:ascii="Times New Roman" w:hAnsi="Times New Roman"/>
          <w:sz w:val="28"/>
          <w:szCs w:val="28"/>
        </w:rPr>
        <w:t>ные мероприятия»</w:t>
      </w:r>
      <w:r w:rsidRPr="006C320D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6C320D">
        <w:rPr>
          <w:rFonts w:ascii="Times New Roman" w:hAnsi="Times New Roman"/>
          <w:sz w:val="28"/>
          <w:szCs w:val="28"/>
        </w:rPr>
        <w:t xml:space="preserve"> представляет собой совокупность мер, направленных на создание условий для реализации Программы.</w:t>
      </w:r>
    </w:p>
    <w:p w:rsidR="006C1BA0" w:rsidRPr="006C320D" w:rsidRDefault="00EE14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6C1BA0" w:rsidRPr="006C320D" w:rsidRDefault="00EE14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Подпрограмма направлена на обеспечение деятельности отдела имущественных и земельных отношений по реализации Программы.</w:t>
      </w:r>
    </w:p>
    <w:p w:rsidR="006C1BA0" w:rsidRPr="006C320D" w:rsidRDefault="00EE14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6C1BA0" w:rsidRPr="006C320D" w:rsidRDefault="00EE14A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Перечень основных мероприятий Подпрограммы приведен в приложении 5 к Программе.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Объем финансового обеспечения Подпрограммы составит 35510,00 тыс. рублей, в том числе по источникам финансового обеспечения: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бюджет Ставропольского края (далее - краевой бюджет) – 0,00 тыс. рублей, в том числе по годам: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2021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2022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2023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2024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2025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2026 год – 0,00тыс. рублей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бюджет Петровского городского округа Ставропольского края (далее – бюджет округа) – 35510,00 тыс. рублей, в том числе по годам: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lastRenderedPageBreak/>
        <w:t>2021 год – 5910,00тыс.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2022 год – 5920,00тыс.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2023 год – 5920,00тыс.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2024 год – 5920,00тыс.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2025 год – 5920,00тыс.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2026 год – 5920,00тыс. рублей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2021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2022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2023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2024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2025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2026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средства участников Программы – 00,00 тыс. рублей, в том числе по годам: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2021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2022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2023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2024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2025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2026 год – 0,00тыс. рублей;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следующего основного мероприятия: 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1. Обеспечение деятельности по  реализации программы.</w:t>
      </w:r>
    </w:p>
    <w:p w:rsidR="006C1BA0" w:rsidRPr="006C320D" w:rsidRDefault="00EE1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В рамках реализации данного мероприятия будет обеспечена деятельность отдела имущественных и земельных отношений, в том числе: выплачена заработная плата работникам отдела, произведена уплата налогов и закупка товаров для нужд отдела.</w:t>
      </w:r>
    </w:p>
    <w:p w:rsidR="006C1BA0" w:rsidRPr="006C320D" w:rsidRDefault="00EE14AF">
      <w:pPr>
        <w:spacing w:after="0" w:line="240" w:lineRule="auto"/>
        <w:ind w:firstLine="567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Реализация данного основного мероприятия Подпрограммы позволит достигнуть значений всех индикаторов достижения целей Программы.</w:t>
      </w:r>
    </w:p>
    <w:p w:rsidR="006C1BA0" w:rsidRPr="006C320D" w:rsidRDefault="006C1B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6C1BA0" w:rsidRPr="006C320D" w:rsidSect="00A323A1">
          <w:headerReference w:type="default" r:id="rId12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6C1BA0" w:rsidRPr="006C320D" w:rsidRDefault="00EE14AF" w:rsidP="00865E8C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C1BA0" w:rsidRPr="006C320D" w:rsidRDefault="00EE14AF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</w:t>
      </w:r>
    </w:p>
    <w:p w:rsidR="006C1BA0" w:rsidRPr="006C320D" w:rsidRDefault="00EE14AF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«Управление имуществом»</w:t>
      </w:r>
    </w:p>
    <w:p w:rsidR="006C1BA0" w:rsidRPr="006C320D" w:rsidRDefault="006C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ab/>
      </w: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СВЕДЕНИЯ</w:t>
      </w: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</w:t>
      </w:r>
    </w:p>
    <w:p w:rsidR="006C1BA0" w:rsidRPr="006C320D" w:rsidRDefault="006C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Look w:val="00A0"/>
      </w:tblPr>
      <w:tblGrid>
        <w:gridCol w:w="540"/>
        <w:gridCol w:w="3426"/>
        <w:gridCol w:w="1559"/>
        <w:gridCol w:w="990"/>
        <w:gridCol w:w="1132"/>
        <w:gridCol w:w="1127"/>
        <w:gridCol w:w="990"/>
        <w:gridCol w:w="990"/>
        <w:gridCol w:w="993"/>
        <w:gridCol w:w="990"/>
        <w:gridCol w:w="1580"/>
      </w:tblGrid>
      <w:tr w:rsidR="006C320D" w:rsidRPr="006C320D" w:rsidTr="006961CE">
        <w:trPr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C320D" w:rsidRPr="006C320D" w:rsidTr="006961CE">
        <w:trPr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</w:tbl>
    <w:p w:rsidR="006C1BA0" w:rsidRPr="006C320D" w:rsidRDefault="006C1BA0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C1BA0" w:rsidRPr="006C320D" w:rsidRDefault="006C1BA0">
      <w:pPr>
        <w:spacing w:after="0" w:line="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108" w:type="dxa"/>
        <w:tblLook w:val="00A0"/>
      </w:tblPr>
      <w:tblGrid>
        <w:gridCol w:w="538"/>
        <w:gridCol w:w="3424"/>
        <w:gridCol w:w="1558"/>
        <w:gridCol w:w="986"/>
        <w:gridCol w:w="1130"/>
        <w:gridCol w:w="1129"/>
        <w:gridCol w:w="847"/>
        <w:gridCol w:w="143"/>
        <w:gridCol w:w="986"/>
        <w:gridCol w:w="286"/>
        <w:gridCol w:w="708"/>
        <w:gridCol w:w="989"/>
        <w:gridCol w:w="1593"/>
      </w:tblGrid>
      <w:tr w:rsidR="006C320D" w:rsidRPr="006C320D" w:rsidTr="006961CE">
        <w:trPr>
          <w:trHeight w:val="258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C320D" w:rsidRPr="006C320D" w:rsidTr="006961CE">
        <w:trPr>
          <w:trHeight w:val="529"/>
        </w:trPr>
        <w:tc>
          <w:tcPr>
            <w:tcW w:w="14317" w:type="dxa"/>
            <w:gridSpan w:val="13"/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. Цель «Эффективное использование муниципального имущества округа»</w:t>
            </w:r>
          </w:p>
        </w:tc>
      </w:tr>
      <w:tr w:rsidR="006C320D" w:rsidRPr="006C320D" w:rsidTr="006961CE">
        <w:tc>
          <w:tcPr>
            <w:tcW w:w="538" w:type="dxa"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6C1BA0" w:rsidRPr="006C320D" w:rsidRDefault="006C1B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6C1BA0" w:rsidRPr="006C320D" w:rsidRDefault="006C1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6C1BA0" w:rsidRPr="006C320D" w:rsidRDefault="006C1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C1BA0" w:rsidRPr="006C320D" w:rsidRDefault="006C1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6C1BA0" w:rsidRPr="006C320D" w:rsidRDefault="006C1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6C1BA0" w:rsidRPr="006C320D" w:rsidRDefault="006C1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C1BA0" w:rsidRPr="006C320D" w:rsidRDefault="006C1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6C1BA0" w:rsidRPr="006C320D" w:rsidRDefault="006C1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6C1BA0" w:rsidRPr="006C320D" w:rsidRDefault="006C1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20D" w:rsidRPr="006C320D" w:rsidTr="006961CE">
        <w:tc>
          <w:tcPr>
            <w:tcW w:w="538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выполнение плановых назначений поступлений в бюджет округа доходов от использования недвижимого имущества,  в том числе земельных участков, находящегося в муниципальной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округа, а так же земельных участков, государственная собственность на которые не разграничена</w:t>
            </w:r>
          </w:p>
        </w:tc>
        <w:tc>
          <w:tcPr>
            <w:tcW w:w="1558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86" w:type="dxa"/>
            <w:shd w:val="clear" w:color="auto" w:fill="auto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140,14       </w:t>
            </w:r>
          </w:p>
        </w:tc>
        <w:tc>
          <w:tcPr>
            <w:tcW w:w="1130" w:type="dxa"/>
            <w:shd w:val="clear" w:color="auto" w:fill="auto"/>
          </w:tcPr>
          <w:p w:rsidR="006C1BA0" w:rsidRPr="006C320D" w:rsidRDefault="00EE14AF">
            <w:pPr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29" w:type="dxa"/>
            <w:shd w:val="clear" w:color="auto" w:fill="auto"/>
          </w:tcPr>
          <w:p w:rsidR="006C1BA0" w:rsidRPr="006C320D" w:rsidRDefault="00EE14AF">
            <w:pPr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86" w:type="dxa"/>
            <w:shd w:val="clear" w:color="auto" w:fill="auto"/>
          </w:tcPr>
          <w:p w:rsidR="006C1BA0" w:rsidRPr="006C320D" w:rsidRDefault="00EE1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89" w:type="dxa"/>
            <w:shd w:val="clear" w:color="auto" w:fill="auto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93" w:type="dxa"/>
            <w:shd w:val="clear" w:color="auto" w:fill="auto"/>
          </w:tcPr>
          <w:p w:rsidR="006C1BA0" w:rsidRPr="006C320D" w:rsidRDefault="00EE14AF">
            <w:pPr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6C320D" w:rsidRPr="006C320D" w:rsidTr="006961CE">
        <w:trPr>
          <w:trHeight w:val="460"/>
        </w:trPr>
        <w:tc>
          <w:tcPr>
            <w:tcW w:w="14317" w:type="dxa"/>
            <w:gridSpan w:val="13"/>
            <w:shd w:val="clear" w:color="auto" w:fill="auto"/>
            <w:vAlign w:val="center"/>
          </w:tcPr>
          <w:p w:rsidR="006C1BA0" w:rsidRPr="006C320D" w:rsidRDefault="006C1BA0" w:rsidP="00696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20D" w:rsidRPr="006C320D" w:rsidTr="006961CE">
        <w:trPr>
          <w:trHeight w:val="924"/>
        </w:trPr>
        <w:tc>
          <w:tcPr>
            <w:tcW w:w="14317" w:type="dxa"/>
            <w:gridSpan w:val="13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6C320D" w:rsidRPr="006C320D" w:rsidTr="006961CE">
        <w:trPr>
          <w:trHeight w:val="708"/>
        </w:trPr>
        <w:tc>
          <w:tcPr>
            <w:tcW w:w="14317" w:type="dxa"/>
            <w:gridSpan w:val="13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Задача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>овышение качества управления муниципальным имуществом округа, в том числе земельными участками находящимися в муниципальной собственности округа, а так же земельными участками, государственная собственность на которые не разграничена»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20D" w:rsidRPr="006C320D" w:rsidTr="006961CE">
        <w:tc>
          <w:tcPr>
            <w:tcW w:w="538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просроченной дебиторской задолженности по арендной плате за пользование муниципальным имуществом, в том числе земельными 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участками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 xml:space="preserve"> находящимися в муниципальной собственности округа, а также земельными  участками, государственная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 на которые не разграничена».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Выполнение плановых бюджетных назначений по получению доходов от приватизации муниципального имущества</w:t>
            </w:r>
          </w:p>
        </w:tc>
        <w:tc>
          <w:tcPr>
            <w:tcW w:w="1558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процент    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10,83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C1BA0" w:rsidRPr="006C320D" w:rsidRDefault="006C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1CE" w:rsidRPr="006C320D" w:rsidRDefault="00696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1CE" w:rsidRPr="006C320D" w:rsidRDefault="00696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1CE" w:rsidRPr="006C320D" w:rsidRDefault="00696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6C1BA0" w:rsidRPr="006C320D" w:rsidRDefault="00EE14AF" w:rsidP="006961CE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6C1BA0" w:rsidRPr="006C320D" w:rsidRDefault="00EE14AF" w:rsidP="006961CE">
      <w:pPr>
        <w:spacing w:after="0" w:line="240" w:lineRule="exact"/>
        <w:ind w:left="9639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к муниципальной программеПетровского городского округаСтавропольского края «Управление имуществом»</w:t>
      </w:r>
    </w:p>
    <w:p w:rsidR="006C1BA0" w:rsidRPr="006C320D" w:rsidRDefault="006C1BA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СВЕДЕНИЯ</w:t>
      </w: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16"/>
          <w:szCs w:val="28"/>
        </w:rPr>
      </w:pP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C320D"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</w:t>
      </w:r>
      <w:proofErr w:type="gramEnd"/>
      <w:r w:rsidRPr="006C320D">
        <w:rPr>
          <w:rFonts w:ascii="Times New Roman" w:hAnsi="Times New Roman"/>
          <w:sz w:val="28"/>
          <w:szCs w:val="28"/>
        </w:rPr>
        <w:t xml:space="preserve"> в достижении той же цели Программы Петровского городско</w:t>
      </w:r>
      <w:r w:rsidR="006961CE" w:rsidRPr="006C320D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Pr="006C320D">
        <w:rPr>
          <w:rFonts w:ascii="Times New Roman" w:hAnsi="Times New Roman"/>
          <w:sz w:val="28"/>
          <w:szCs w:val="28"/>
        </w:rPr>
        <w:t>«Управление имуществом»</w:t>
      </w: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0"/>
          <w:szCs w:val="28"/>
        </w:rPr>
      </w:pPr>
    </w:p>
    <w:tbl>
      <w:tblPr>
        <w:tblStyle w:val="ae"/>
        <w:tblW w:w="4936" w:type="pct"/>
        <w:tblInd w:w="108" w:type="dxa"/>
        <w:tblLook w:val="04A0"/>
      </w:tblPr>
      <w:tblGrid>
        <w:gridCol w:w="748"/>
        <w:gridCol w:w="6440"/>
        <w:gridCol w:w="1311"/>
        <w:gridCol w:w="1419"/>
        <w:gridCol w:w="1126"/>
        <w:gridCol w:w="1280"/>
        <w:gridCol w:w="986"/>
        <w:gridCol w:w="1006"/>
      </w:tblGrid>
      <w:tr w:rsidR="006C320D" w:rsidRPr="006C320D" w:rsidTr="006961CE">
        <w:tc>
          <w:tcPr>
            <w:tcW w:w="748" w:type="dxa"/>
            <w:vMerge w:val="restart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40" w:type="dxa"/>
            <w:vMerge w:val="restart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128" w:type="dxa"/>
            <w:gridSpan w:val="6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6C320D" w:rsidRPr="006C320D" w:rsidTr="006961CE">
        <w:tc>
          <w:tcPr>
            <w:tcW w:w="748" w:type="dxa"/>
            <w:vMerge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vMerge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9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2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80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8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6C320D" w:rsidRPr="006C320D" w:rsidTr="006961CE">
        <w:tc>
          <w:tcPr>
            <w:tcW w:w="748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40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Цель 1 Программы                                                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«Эффективное использование муниципального имущества округа»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0D" w:rsidRPr="006C320D" w:rsidTr="006961CE">
        <w:tc>
          <w:tcPr>
            <w:tcW w:w="14316" w:type="dxa"/>
            <w:gridSpan w:val="8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                                      «Управление имуществом»</w:t>
            </w:r>
          </w:p>
        </w:tc>
      </w:tr>
      <w:tr w:rsidR="006C320D" w:rsidRPr="006C320D" w:rsidTr="006961CE">
        <w:tc>
          <w:tcPr>
            <w:tcW w:w="748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40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Задача 1 подпрограммы 1 Программы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1BA0" w:rsidRPr="006C320D" w:rsidRDefault="00EE14AF" w:rsidP="006961CE">
      <w:pPr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6C1BA0" w:rsidRPr="006C320D" w:rsidRDefault="00EE14AF" w:rsidP="006961CE">
      <w:pPr>
        <w:spacing w:after="0" w:line="240" w:lineRule="exact"/>
        <w:ind w:left="9639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к муниципальной программеПетровского городского округаСтавропольского края «Управление имуществом» </w:t>
      </w:r>
    </w:p>
    <w:p w:rsidR="006C1BA0" w:rsidRPr="006C320D" w:rsidRDefault="006C1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ПЕРЕЧЕНЬ </w:t>
      </w: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основных мероприятий подпрограмм Программы</w:t>
      </w:r>
    </w:p>
    <w:p w:rsidR="006C1BA0" w:rsidRPr="006C320D" w:rsidRDefault="006C1B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4317" w:type="dxa"/>
        <w:tblInd w:w="108" w:type="dxa"/>
        <w:tblLook w:val="04A0"/>
      </w:tblPr>
      <w:tblGrid>
        <w:gridCol w:w="594"/>
        <w:gridCol w:w="2872"/>
        <w:gridCol w:w="2275"/>
        <w:gridCol w:w="2161"/>
        <w:gridCol w:w="1704"/>
        <w:gridCol w:w="1705"/>
        <w:gridCol w:w="3006"/>
      </w:tblGrid>
      <w:tr w:rsidR="006C320D" w:rsidRPr="006C320D" w:rsidTr="006961CE">
        <w:tc>
          <w:tcPr>
            <w:tcW w:w="594" w:type="dxa"/>
            <w:vMerge w:val="restart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C320D" w:rsidRPr="006C320D" w:rsidTr="006961CE">
        <w:tc>
          <w:tcPr>
            <w:tcW w:w="594" w:type="dxa"/>
            <w:vMerge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0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006" w:type="dxa"/>
            <w:vMerge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C320D" w:rsidRPr="006C320D" w:rsidTr="006961CE">
        <w:tc>
          <w:tcPr>
            <w:tcW w:w="59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320D" w:rsidRPr="006C320D" w:rsidTr="006961CE">
        <w:trPr>
          <w:trHeight w:val="597"/>
        </w:trPr>
        <w:tc>
          <w:tcPr>
            <w:tcW w:w="14317" w:type="dxa"/>
            <w:gridSpan w:val="7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. Цель «Эффективное использование муниципального имущества округа»</w:t>
            </w:r>
          </w:p>
        </w:tc>
      </w:tr>
      <w:tr w:rsidR="006C320D" w:rsidRPr="006C320D" w:rsidTr="006961CE">
        <w:tc>
          <w:tcPr>
            <w:tcW w:w="59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872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iCs/>
                <w:sz w:val="28"/>
                <w:szCs w:val="28"/>
              </w:rPr>
              <w:t>Подпрограмма «Управление муниципальной собственностью в области имущественных и земельных отношений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C320D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выполнение плановых назначений поступлений в бюджет округа доходов от испол</w:t>
            </w:r>
            <w:r w:rsidR="006961CE" w:rsidRPr="006C320D">
              <w:rPr>
                <w:rFonts w:ascii="Times New Roman" w:hAnsi="Times New Roman"/>
                <w:sz w:val="28"/>
                <w:szCs w:val="28"/>
              </w:rPr>
              <w:t>ьзования недвижимого имущества,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в том числе земельных участков, находящихся в муниципальной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округа, а так же земельных участков, государственная собственность на которые не разграничена</w:t>
            </w:r>
          </w:p>
        </w:tc>
      </w:tr>
      <w:tr w:rsidR="006C320D" w:rsidRPr="006C320D" w:rsidTr="006961CE">
        <w:trPr>
          <w:trHeight w:val="932"/>
        </w:trPr>
        <w:tc>
          <w:tcPr>
            <w:tcW w:w="14317" w:type="dxa"/>
            <w:gridSpan w:val="7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Задача 1«Повышение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разграничена»</w:t>
            </w:r>
          </w:p>
        </w:tc>
      </w:tr>
      <w:tr w:rsidR="006C320D" w:rsidRPr="006C320D" w:rsidTr="006961CE">
        <w:tc>
          <w:tcPr>
            <w:tcW w:w="59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ффективное управление, распоряжение объектами недвижимого имущества, земельными участками и рациональное их использование</w:t>
            </w:r>
          </w:p>
        </w:tc>
        <w:tc>
          <w:tcPr>
            <w:tcW w:w="227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170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70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г.</w:t>
            </w:r>
          </w:p>
        </w:tc>
        <w:tc>
          <w:tcPr>
            <w:tcW w:w="300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объем просроченной дебиторской задолженности 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</w:tc>
      </w:tr>
      <w:tr w:rsidR="006C320D" w:rsidRPr="006C320D" w:rsidTr="006961CE">
        <w:tc>
          <w:tcPr>
            <w:tcW w:w="59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2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Постановка на кадастровый учет имущества, в том числе земельных  участков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170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70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г.</w:t>
            </w:r>
          </w:p>
        </w:tc>
        <w:tc>
          <w:tcPr>
            <w:tcW w:w="300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объем просроченной дебиторской задолженности 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</w:tc>
      </w:tr>
      <w:tr w:rsidR="006C320D" w:rsidRPr="006C320D" w:rsidTr="006961CE">
        <w:tc>
          <w:tcPr>
            <w:tcW w:w="59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беспечение приватизации и перепрофилирование объектов недвижимого муниципального имущества (передача неиспользуемых, пустующих объектов)</w:t>
            </w:r>
          </w:p>
        </w:tc>
        <w:tc>
          <w:tcPr>
            <w:tcW w:w="227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учреждениями </w:t>
            </w:r>
          </w:p>
        </w:tc>
        <w:tc>
          <w:tcPr>
            <w:tcW w:w="2161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отдел имущественных и земельных отношений</w:t>
            </w:r>
          </w:p>
        </w:tc>
        <w:tc>
          <w:tcPr>
            <w:tcW w:w="170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70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г.</w:t>
            </w:r>
          </w:p>
        </w:tc>
        <w:tc>
          <w:tcPr>
            <w:tcW w:w="3006" w:type="dxa"/>
            <w:shd w:val="clear" w:color="auto" w:fill="auto"/>
          </w:tcPr>
          <w:p w:rsidR="006C1BA0" w:rsidRPr="006C320D" w:rsidRDefault="00EE14AF">
            <w:pPr>
              <w:pStyle w:val="ConsPlusNormal"/>
            </w:pPr>
            <w:r w:rsidRPr="006C320D">
              <w:rPr>
                <w:b w:val="0"/>
                <w:szCs w:val="28"/>
              </w:rPr>
              <w:t>выполнение плановых бюджетных назначений по получению доходов от приватизации муниципального имущества</w:t>
            </w:r>
          </w:p>
          <w:p w:rsidR="006C1BA0" w:rsidRPr="006C320D" w:rsidRDefault="006C1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C320D" w:rsidRPr="006C320D" w:rsidTr="006961CE">
        <w:tc>
          <w:tcPr>
            <w:tcW w:w="59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</w:rPr>
              <w:lastRenderedPageBreak/>
              <w:t>II</w:t>
            </w:r>
          </w:p>
        </w:tc>
        <w:tc>
          <w:tcPr>
            <w:tcW w:w="2872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iCs/>
                <w:sz w:val="28"/>
                <w:szCs w:val="28"/>
              </w:rPr>
              <w:t>Подпрограмма 2 «Обеспечение реализации муниципальной программы Петровского городского округа Ставропольского края «Управление имуществом» и общепрограммные мероприятия»</w:t>
            </w:r>
          </w:p>
        </w:tc>
        <w:tc>
          <w:tcPr>
            <w:tcW w:w="2275" w:type="dxa"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5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3006" w:type="dxa"/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имущества, 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</w:tr>
      <w:tr w:rsidR="006C320D" w:rsidRPr="006C320D" w:rsidTr="006961CE">
        <w:tc>
          <w:tcPr>
            <w:tcW w:w="594" w:type="dxa"/>
            <w:tcBorders>
              <w:top w:val="nil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2" w:type="dxa"/>
            <w:tcBorders>
              <w:top w:val="nil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 реализации </w:t>
            </w:r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275" w:type="dxa"/>
            <w:tcBorders>
              <w:top w:val="nil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учреждениями </w:t>
            </w:r>
          </w:p>
          <w:p w:rsidR="006C1BA0" w:rsidRPr="006C320D" w:rsidRDefault="006C1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отдел имущественных и земельных отношений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г.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_DdeLink__3006_1323875487"/>
            <w:r w:rsidRPr="006C320D">
              <w:rPr>
                <w:rFonts w:ascii="Times New Roman" w:hAnsi="Times New Roman"/>
                <w:sz w:val="28"/>
                <w:szCs w:val="28"/>
              </w:rPr>
              <w:t>выполнение плановых назначений поступлений в бюджет округа доходов от испол</w:t>
            </w:r>
            <w:r w:rsidR="006961CE" w:rsidRPr="006C320D">
              <w:rPr>
                <w:rFonts w:ascii="Times New Roman" w:hAnsi="Times New Roman"/>
                <w:sz w:val="28"/>
                <w:szCs w:val="28"/>
              </w:rPr>
              <w:t>ьзования недвижимого имущества,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в том числе земельных участков, находящихся в муниципальной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округа, а так же земельных участков, государственная собственность на которые не разграничена</w:t>
            </w:r>
            <w:bookmarkEnd w:id="5"/>
          </w:p>
        </w:tc>
      </w:tr>
    </w:tbl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CD3A7F" w:rsidRPr="006C320D" w:rsidRDefault="00CD3A7F">
      <w:pPr>
        <w:rPr>
          <w:rFonts w:ascii="Times New Roman" w:hAnsi="Times New Roman"/>
          <w:sz w:val="28"/>
          <w:szCs w:val="28"/>
        </w:rPr>
      </w:pPr>
    </w:p>
    <w:tbl>
      <w:tblPr>
        <w:tblW w:w="4819" w:type="dxa"/>
        <w:tblInd w:w="9606" w:type="dxa"/>
        <w:tblLook w:val="04A0"/>
      </w:tblPr>
      <w:tblGrid>
        <w:gridCol w:w="4819"/>
      </w:tblGrid>
      <w:tr w:rsidR="006C320D" w:rsidRPr="006C320D" w:rsidTr="006961CE">
        <w:trPr>
          <w:trHeight w:val="1276"/>
        </w:trPr>
        <w:tc>
          <w:tcPr>
            <w:tcW w:w="4819" w:type="dxa"/>
            <w:shd w:val="clear" w:color="auto" w:fill="auto"/>
          </w:tcPr>
          <w:p w:rsidR="006C1BA0" w:rsidRPr="006C320D" w:rsidRDefault="00EE14AF" w:rsidP="006961C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6C320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Приложение 6</w:t>
            </w:r>
          </w:p>
          <w:p w:rsidR="006C1BA0" w:rsidRPr="006C320D" w:rsidRDefault="00EE14AF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6C1BA0" w:rsidRPr="006C320D" w:rsidRDefault="006C1BA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6C1BA0" w:rsidRPr="006C320D" w:rsidRDefault="006C1BA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EE14A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ОБЪЕМЫ И ИСТОЧНИКИ</w:t>
      </w:r>
    </w:p>
    <w:p w:rsidR="006C1BA0" w:rsidRPr="006C320D" w:rsidRDefault="00EE14A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финансового обеспечения Программы</w:t>
      </w:r>
    </w:p>
    <w:p w:rsidR="006C1BA0" w:rsidRPr="006C320D" w:rsidRDefault="006C1BA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CellMar>
          <w:left w:w="62" w:type="dxa"/>
          <w:right w:w="62" w:type="dxa"/>
        </w:tblCellMar>
        <w:tblLook w:val="04A0"/>
      </w:tblPr>
      <w:tblGrid>
        <w:gridCol w:w="1031"/>
        <w:gridCol w:w="2727"/>
        <w:gridCol w:w="3399"/>
        <w:gridCol w:w="1132"/>
        <w:gridCol w:w="1209"/>
        <w:gridCol w:w="1134"/>
        <w:gridCol w:w="992"/>
        <w:gridCol w:w="1134"/>
        <w:gridCol w:w="1559"/>
      </w:tblGrid>
      <w:tr w:rsidR="006C320D" w:rsidRPr="006C320D" w:rsidTr="006961CE">
        <w:trPr>
          <w:trHeight w:val="111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3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2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C320D" w:rsidRPr="006C320D" w:rsidTr="006961CE">
        <w:trPr>
          <w:trHeight w:val="111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6C320D" w:rsidRPr="006C320D" w:rsidTr="006961CE">
        <w:trPr>
          <w:trHeight w:val="407"/>
        </w:trPr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320D" w:rsidRPr="006C320D" w:rsidTr="006961CE">
        <w:trPr>
          <w:trHeight w:val="202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Петровского городского округа Ставропольского края «Управление имуществом»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Бюджет Петровского городского округа Ставропольского края (далее – бюджет округа), в т</w:t>
            </w:r>
            <w:proofErr w:type="gramStart"/>
            <w:r w:rsidRPr="006C320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6C1BA0" w:rsidRPr="006C320D" w:rsidRDefault="006C1B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6020,00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налоговые расходы бюджета</w:t>
            </w:r>
          </w:p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  <w:p w:rsidR="006C1BA0" w:rsidRPr="006C320D" w:rsidRDefault="006C1B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05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b/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 xml:space="preserve">Бюджет округа, в т.ч. </w:t>
            </w:r>
          </w:p>
          <w:p w:rsidR="006C1BA0" w:rsidRPr="006C320D" w:rsidRDefault="006C1B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235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320D" w:rsidRPr="006C320D" w:rsidTr="006961CE">
        <w:trPr>
          <w:trHeight w:val="235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320D" w:rsidRPr="006C320D" w:rsidTr="006961CE">
        <w:trPr>
          <w:trHeight w:val="159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59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59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59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0D" w:rsidRPr="006C320D" w:rsidTr="006961CE">
        <w:trPr>
          <w:trHeight w:val="1804"/>
        </w:trPr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6C320D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20D" w:rsidRPr="006C320D" w:rsidTr="006961CE">
        <w:trPr>
          <w:trHeight w:val="360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6C320D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 xml:space="preserve">Бюджет округа в т.ч.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320D" w:rsidRPr="006C320D" w:rsidTr="006961CE">
        <w:trPr>
          <w:trHeight w:val="51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51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36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320D" w:rsidRPr="006C320D" w:rsidTr="006961CE">
        <w:trPr>
          <w:trHeight w:val="27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320D" w:rsidRPr="006C320D" w:rsidTr="006961CE">
        <w:trPr>
          <w:trHeight w:val="24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24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24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24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260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32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320D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6C1BA0" w:rsidRPr="006C320D" w:rsidRDefault="00EE1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 xml:space="preserve">неиспользуемых, </w:t>
            </w:r>
            <w:r w:rsidRPr="006C320D">
              <w:rPr>
                <w:rFonts w:ascii="Times New Roman" w:hAnsi="Times New Roman"/>
                <w:sz w:val="24"/>
                <w:szCs w:val="24"/>
              </w:rPr>
              <w:lastRenderedPageBreak/>
              <w:t>пустующих объектов)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 в т.ч.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34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34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6C1BA0" w:rsidRPr="006C320D" w:rsidRDefault="006C1B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23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1CE" w:rsidRPr="006C320D" w:rsidRDefault="006961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 округа, в том числе предусмотренные: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28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36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36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36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36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  <w:r w:rsidRPr="006C320D"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  <w:t>Подпрограмма «</w:t>
            </w:r>
            <w:r w:rsidRPr="006C320D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«Управление имуществом» и </w:t>
            </w:r>
            <w:proofErr w:type="spellStart"/>
            <w:r w:rsidRPr="006C320D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proofErr w:type="spellEnd"/>
            <w:r w:rsidRPr="006C320D"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 xml:space="preserve">Бюджет округа, в т.ч.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</w:tr>
      <w:tr w:rsidR="006C320D" w:rsidRPr="006C320D" w:rsidTr="006961CE">
        <w:trPr>
          <w:trHeight w:val="79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</w:tr>
      <w:tr w:rsidR="006C320D" w:rsidRPr="006C320D" w:rsidTr="006961CE">
        <w:trPr>
          <w:trHeight w:val="15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5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5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5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6961CE" w:rsidRPr="006C320D" w:rsidRDefault="006961C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EE14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Обеспечение деятельности по реализации муниципальной программы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 xml:space="preserve">Бюджет округа, в т.ч.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5910,00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43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</w:tr>
      <w:tr w:rsidR="006C320D" w:rsidRPr="006C320D" w:rsidTr="006961CE">
        <w:trPr>
          <w:trHeight w:val="690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5910,00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5920,00</w:t>
            </w:r>
          </w:p>
        </w:tc>
      </w:tr>
      <w:tr w:rsidR="006C320D" w:rsidRPr="006C320D" w:rsidTr="006961CE">
        <w:trPr>
          <w:trHeight w:val="111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11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11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320D" w:rsidRPr="006C320D" w:rsidTr="006961CE">
        <w:trPr>
          <w:trHeight w:val="111"/>
        </w:trPr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A0" w:rsidRPr="006C320D" w:rsidRDefault="006C1BA0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A0" w:rsidRPr="006C320D" w:rsidRDefault="00EE14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2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C1BA0" w:rsidRPr="006C320D" w:rsidRDefault="006C1BA0">
      <w:pPr>
        <w:widowControl w:val="0"/>
        <w:spacing w:after="0" w:line="240" w:lineRule="exact"/>
        <w:rPr>
          <w:rFonts w:ascii="Times New Roman" w:hAnsi="Times New Roman"/>
          <w:sz w:val="16"/>
          <w:szCs w:val="28"/>
        </w:rPr>
      </w:pPr>
    </w:p>
    <w:p w:rsidR="006C1BA0" w:rsidRPr="006C320D" w:rsidRDefault="006C1BA0">
      <w:pPr>
        <w:rPr>
          <w:rFonts w:ascii="Times New Roman" w:eastAsiaTheme="minorEastAsia" w:hAnsi="Times New Roman"/>
          <w:b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  <w:sz w:val="28"/>
          <w:szCs w:val="28"/>
        </w:rPr>
      </w:pPr>
    </w:p>
    <w:p w:rsidR="006C1BA0" w:rsidRPr="006C320D" w:rsidRDefault="006C1BA0">
      <w:pPr>
        <w:rPr>
          <w:rFonts w:ascii="Times New Roman" w:hAnsi="Times New Roman"/>
        </w:rPr>
      </w:pPr>
    </w:p>
    <w:sectPr w:rsidR="006C1BA0" w:rsidRPr="006C320D" w:rsidSect="006C320D">
      <w:headerReference w:type="default" r:id="rId13"/>
      <w:pgSz w:w="16838" w:h="11906" w:orient="landscape"/>
      <w:pgMar w:top="1418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8C" w:rsidRDefault="00865E8C" w:rsidP="006C1BA0">
      <w:pPr>
        <w:spacing w:after="0" w:line="240" w:lineRule="auto"/>
      </w:pPr>
      <w:r>
        <w:separator/>
      </w:r>
    </w:p>
  </w:endnote>
  <w:endnote w:type="continuationSeparator" w:id="1">
    <w:p w:rsidR="00865E8C" w:rsidRDefault="00865E8C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8C" w:rsidRDefault="00865E8C" w:rsidP="006C1BA0">
      <w:pPr>
        <w:spacing w:after="0" w:line="240" w:lineRule="auto"/>
      </w:pPr>
      <w:r>
        <w:separator/>
      </w:r>
    </w:p>
  </w:footnote>
  <w:footnote w:type="continuationSeparator" w:id="1">
    <w:p w:rsidR="00865E8C" w:rsidRDefault="00865E8C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8C" w:rsidRDefault="00865E8C">
    <w:pPr>
      <w:pStyle w:val="10"/>
      <w:jc w:val="right"/>
      <w:rPr>
        <w:rFonts w:ascii="Times New Roman" w:hAnsi="Times New Roman"/>
        <w:sz w:val="28"/>
        <w:szCs w:val="28"/>
      </w:rPr>
    </w:pPr>
  </w:p>
  <w:p w:rsidR="00865E8C" w:rsidRDefault="00865E8C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8C" w:rsidRDefault="00865E8C">
    <w:pPr>
      <w:pStyle w:val="10"/>
      <w:jc w:val="right"/>
      <w:rPr>
        <w:rFonts w:ascii="Times New Roman" w:hAnsi="Times New Roman"/>
        <w:sz w:val="28"/>
        <w:szCs w:val="28"/>
      </w:rPr>
    </w:pPr>
  </w:p>
  <w:p w:rsidR="00865E8C" w:rsidRDefault="00865E8C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BA0"/>
    <w:rsid w:val="00154EF5"/>
    <w:rsid w:val="001610F3"/>
    <w:rsid w:val="001F3251"/>
    <w:rsid w:val="002511BE"/>
    <w:rsid w:val="00263AAE"/>
    <w:rsid w:val="00290384"/>
    <w:rsid w:val="002D0F77"/>
    <w:rsid w:val="002F2B06"/>
    <w:rsid w:val="00333FDD"/>
    <w:rsid w:val="003A3538"/>
    <w:rsid w:val="003E4B1D"/>
    <w:rsid w:val="003E528A"/>
    <w:rsid w:val="003E72F0"/>
    <w:rsid w:val="004744E8"/>
    <w:rsid w:val="00501D07"/>
    <w:rsid w:val="005B100B"/>
    <w:rsid w:val="006961CE"/>
    <w:rsid w:val="006B73E3"/>
    <w:rsid w:val="006C1BA0"/>
    <w:rsid w:val="006C320D"/>
    <w:rsid w:val="00865E8C"/>
    <w:rsid w:val="009232A2"/>
    <w:rsid w:val="00A323A1"/>
    <w:rsid w:val="00A66AC0"/>
    <w:rsid w:val="00C612DB"/>
    <w:rsid w:val="00CD3A7F"/>
    <w:rsid w:val="00EC7643"/>
    <w:rsid w:val="00ED179F"/>
    <w:rsid w:val="00EE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0EEDB79E8DDCA37C00542AF8BFC899BD63C5A2155D7C610481474BEE673CE749BA28BBAD29CE2D1320EX3s2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50EEDB79E8DDCA37C00542AF8BFC899BD63C5A2155D7C610481474BEE673CE749BA28BBAD29CE2D1330CX3s3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50EEDB79E8DDCA37C00542AF8BFC899BD63C5A2155D7C610481474BEE673CE749BA28BBAD29CE2D1300CX3s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50EEDB79E8DDCA37C00542AF8BFC899BD63C5A2155D7C610481474BEE673CE749BA28BBAD29CE2D13103X3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0EEDB79E8DDCA37C00542AF8BFC899BD63C5A2155D7C610481474BEE673CE749BA28BBAD29CE2D1320FX3s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D0F7-754E-4B2A-A596-77205CFA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2020-11-16T09:47:00Z</cp:lastPrinted>
  <dcterms:created xsi:type="dcterms:W3CDTF">2020-11-16T09:54:00Z</dcterms:created>
  <dcterms:modified xsi:type="dcterms:W3CDTF">2020-11-16T13:03:00Z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