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C9" w:rsidRDefault="004E4071">
      <w:pPr>
        <w:pStyle w:val="a4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C578C9" w:rsidRDefault="00C578C9">
      <w:pPr>
        <w:pStyle w:val="a4"/>
        <w:rPr>
          <w:b w:val="0"/>
          <w:sz w:val="28"/>
          <w:szCs w:val="28"/>
        </w:rPr>
      </w:pPr>
    </w:p>
    <w:p w:rsidR="00C578C9" w:rsidRDefault="004E4071">
      <w:pPr>
        <w:pStyle w:val="a4"/>
        <w:rPr>
          <w:b w:val="0"/>
        </w:rPr>
      </w:pPr>
      <w:r>
        <w:rPr>
          <w:b w:val="0"/>
        </w:rPr>
        <w:t>АДМИНИСТРАЦИИ ПЕТРОВСКОГО ГОРОДСКОГО ОКРУГА</w:t>
      </w:r>
    </w:p>
    <w:p w:rsidR="00C578C9" w:rsidRDefault="004E4071">
      <w:pPr>
        <w:pStyle w:val="a4"/>
        <w:rPr>
          <w:b w:val="0"/>
        </w:rPr>
      </w:pPr>
      <w:r>
        <w:rPr>
          <w:b w:val="0"/>
        </w:rPr>
        <w:t>СТАВРОПОЛЬСКОГО КРАЯ</w:t>
      </w:r>
    </w:p>
    <w:p w:rsidR="00C578C9" w:rsidRPr="00852906" w:rsidRDefault="00C578C9">
      <w:pPr>
        <w:pStyle w:val="a4"/>
        <w:rPr>
          <w:b w:val="0"/>
          <w:sz w:val="28"/>
          <w:szCs w:val="28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70"/>
        <w:gridCol w:w="3123"/>
      </w:tblGrid>
      <w:tr w:rsidR="00C578C9">
        <w:tc>
          <w:tcPr>
            <w:tcW w:w="3063" w:type="dxa"/>
          </w:tcPr>
          <w:p w:rsidR="00C578C9" w:rsidRDefault="00F2488E">
            <w:pPr>
              <w:pStyle w:val="a4"/>
              <w:widowControl w:val="0"/>
              <w:ind w:left="-108"/>
              <w:jc w:val="both"/>
              <w:rPr>
                <w:b w:val="0"/>
              </w:rPr>
            </w:pPr>
            <w:r>
              <w:rPr>
                <w:b w:val="0"/>
              </w:rPr>
              <w:t>25 сентября 2023 г.</w:t>
            </w:r>
          </w:p>
        </w:tc>
        <w:tc>
          <w:tcPr>
            <w:tcW w:w="3170" w:type="dxa"/>
          </w:tcPr>
          <w:p w:rsidR="00C578C9" w:rsidRDefault="004E4071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3" w:type="dxa"/>
          </w:tcPr>
          <w:p w:rsidR="00C578C9" w:rsidRDefault="00F2488E">
            <w:pPr>
              <w:pStyle w:val="a4"/>
              <w:widowControl w:val="0"/>
              <w:jc w:val="right"/>
              <w:rPr>
                <w:b w:val="0"/>
              </w:rPr>
            </w:pPr>
            <w:r>
              <w:rPr>
                <w:b w:val="0"/>
              </w:rPr>
              <w:t>№ 1547</w:t>
            </w:r>
          </w:p>
        </w:tc>
      </w:tr>
    </w:tbl>
    <w:p w:rsidR="00C578C9" w:rsidRDefault="00C578C9">
      <w:pPr>
        <w:jc w:val="center"/>
      </w:pPr>
    </w:p>
    <w:p w:rsidR="00C578C9" w:rsidRDefault="004E4071">
      <w:pPr>
        <w:spacing w:line="240" w:lineRule="exact"/>
        <w:jc w:val="both"/>
        <w:rPr>
          <w:rFonts w:ascii="13" w:hAnsi="13"/>
        </w:rPr>
      </w:pPr>
      <w:r>
        <w:rPr>
          <w:bCs/>
        </w:rPr>
        <w:t xml:space="preserve">О внесении изменений в постановление администрации Петровского городского округа Ставропольского края от 07 ноября 2022 года №1820 «Об изъятии для муниципальных нужд земельного участка, на котором расположен многоквартирный жилой дом с коммунальными квартирами, признанный аварийным и подлежащим сносу, по адресу: Ставропольский край, Петровский район, г. Светлоград, ул. Гагарина, 14, и жилых помещений в указанном многоквартирном доме» </w:t>
      </w:r>
    </w:p>
    <w:p w:rsidR="00C578C9" w:rsidRDefault="00C578C9" w:rsidP="00852906">
      <w:pPr>
        <w:jc w:val="both"/>
      </w:pPr>
    </w:p>
    <w:p w:rsidR="00C578C9" w:rsidRDefault="00C578C9" w:rsidP="00852906">
      <w:pPr>
        <w:jc w:val="both"/>
      </w:pPr>
    </w:p>
    <w:p w:rsidR="00C578C9" w:rsidRDefault="004E4071" w:rsidP="00852906">
      <w:pPr>
        <w:ind w:firstLine="567"/>
        <w:jc w:val="both"/>
      </w:pPr>
      <w:proofErr w:type="gramStart"/>
      <w:r>
        <w:t>В соответствии со статьей</w:t>
      </w:r>
      <w:r w:rsidR="00DB2321">
        <w:t xml:space="preserve"> </w:t>
      </w:r>
      <w:r>
        <w:t xml:space="preserve">56.5 Земельного кодекса Российской Федерации, </w:t>
      </w:r>
      <w:r>
        <w:rPr>
          <w:bCs/>
        </w:rPr>
        <w:t>рассмотрев</w:t>
      </w:r>
      <w:r w:rsidR="00DB2321">
        <w:rPr>
          <w:bCs/>
        </w:rPr>
        <w:t xml:space="preserve"> запрос</w:t>
      </w:r>
      <w:r w:rsidR="00942713">
        <w:rPr>
          <w:bCs/>
        </w:rPr>
        <w:t xml:space="preserve"> нотариусу по Петровскому городскому нотариальному </w:t>
      </w:r>
      <w:r w:rsidR="00942713" w:rsidRPr="00942713">
        <w:rPr>
          <w:bCs/>
          <w:shd w:val="clear" w:color="auto" w:fill="FFFFFF" w:themeFill="background1"/>
        </w:rPr>
        <w:t xml:space="preserve">округу Ставропольского края </w:t>
      </w:r>
      <w:proofErr w:type="spellStart"/>
      <w:r w:rsidR="00942713" w:rsidRPr="00942713">
        <w:rPr>
          <w:bCs/>
          <w:shd w:val="clear" w:color="auto" w:fill="FFFFFF" w:themeFill="background1"/>
        </w:rPr>
        <w:t>Е.С.Кацай</w:t>
      </w:r>
      <w:proofErr w:type="spellEnd"/>
      <w:r w:rsidR="00942713" w:rsidRPr="00942713">
        <w:rPr>
          <w:bCs/>
          <w:shd w:val="clear" w:color="auto" w:fill="FFFFFF" w:themeFill="background1"/>
        </w:rPr>
        <w:t xml:space="preserve"> от 16.11.2022 №7028</w:t>
      </w:r>
      <w:r w:rsidR="00DB2321" w:rsidRPr="00942713">
        <w:rPr>
          <w:bCs/>
          <w:shd w:val="clear" w:color="auto" w:fill="FFFFFF" w:themeFill="background1"/>
        </w:rPr>
        <w:t>,</w:t>
      </w:r>
      <w:r w:rsidRPr="00942713">
        <w:rPr>
          <w:bCs/>
          <w:shd w:val="clear" w:color="auto" w:fill="FFFFFF" w:themeFill="background1"/>
        </w:rPr>
        <w:t xml:space="preserve"> ответ </w:t>
      </w:r>
      <w:bookmarkStart w:id="0" w:name="OLE_LINK1"/>
      <w:bookmarkStart w:id="1" w:name="OLE_LINK2"/>
      <w:r w:rsidRPr="00942713">
        <w:rPr>
          <w:bCs/>
          <w:shd w:val="clear" w:color="auto" w:fill="FFFFFF" w:themeFill="background1"/>
        </w:rPr>
        <w:t xml:space="preserve">нотариуса по Петровскому городскому нотариальному округу Ставропольского края </w:t>
      </w:r>
      <w:proofErr w:type="spellStart"/>
      <w:r w:rsidRPr="00942713">
        <w:rPr>
          <w:bCs/>
          <w:shd w:val="clear" w:color="auto" w:fill="FFFFFF" w:themeFill="background1"/>
        </w:rPr>
        <w:t>Е.С.Кацай</w:t>
      </w:r>
      <w:bookmarkEnd w:id="0"/>
      <w:bookmarkEnd w:id="1"/>
      <w:proofErr w:type="spellEnd"/>
      <w:r w:rsidRPr="00942713">
        <w:rPr>
          <w:bCs/>
          <w:shd w:val="clear" w:color="auto" w:fill="FFFFFF" w:themeFill="background1"/>
        </w:rPr>
        <w:t xml:space="preserve"> от 25.11.2022 №1222,</w:t>
      </w:r>
      <w:r>
        <w:rPr>
          <w:bCs/>
        </w:rPr>
        <w:t xml:space="preserve"> </w:t>
      </w:r>
      <w:bookmarkStart w:id="2" w:name="OLE_LINK3"/>
      <w:bookmarkStart w:id="3" w:name="OLE_LINK4"/>
      <w:r>
        <w:rPr>
          <w:bCs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от 22.08.2023</w:t>
      </w:r>
      <w:bookmarkEnd w:id="2"/>
      <w:bookmarkEnd w:id="3"/>
      <w:r>
        <w:rPr>
          <w:bCs/>
        </w:rPr>
        <w:t xml:space="preserve">, </w:t>
      </w:r>
      <w:r>
        <w:t>учитывая отсутствие в</w:t>
      </w:r>
      <w:proofErr w:type="gramEnd"/>
      <w:r>
        <w:t xml:space="preserve"> </w:t>
      </w:r>
      <w:proofErr w:type="gramStart"/>
      <w:r>
        <w:t xml:space="preserve">Едином государственном реестре недвижимости государственной регистрации права на 1/2 долю в праве общей долевой собственности на помещение с кадастровым номером </w:t>
      </w:r>
      <w:r>
        <w:rPr>
          <w:rFonts w:eastAsiaTheme="minorEastAsia"/>
          <w:lang w:eastAsia="ru-RU"/>
        </w:rPr>
        <w:t>26:08:040302:128, в целях проведения мероприятий по выявлению лиц, объекты недвижимости которых подлежат изъятию для муниципальных нужд</w:t>
      </w:r>
      <w:r>
        <w:t>, администрация Петровского городского округа Ставропольского края</w:t>
      </w:r>
      <w:proofErr w:type="gramEnd"/>
    </w:p>
    <w:p w:rsidR="00C578C9" w:rsidRDefault="00C578C9" w:rsidP="00852906">
      <w:pPr>
        <w:jc w:val="both"/>
        <w:rPr>
          <w:lang w:eastAsia="ru-RU"/>
        </w:rPr>
      </w:pPr>
    </w:p>
    <w:p w:rsidR="00C578C9" w:rsidRDefault="00C578C9" w:rsidP="00852906">
      <w:pPr>
        <w:jc w:val="both"/>
        <w:rPr>
          <w:lang w:eastAsia="ru-RU"/>
        </w:rPr>
      </w:pPr>
    </w:p>
    <w:p w:rsidR="00C578C9" w:rsidRDefault="004E4071" w:rsidP="00852906">
      <w:pPr>
        <w:jc w:val="both"/>
        <w:rPr>
          <w:lang w:eastAsia="ru-RU"/>
        </w:rPr>
      </w:pPr>
      <w:r>
        <w:rPr>
          <w:lang w:eastAsia="ru-RU"/>
        </w:rPr>
        <w:t>ПОСТАНОВЛЯЕТ:</w:t>
      </w:r>
    </w:p>
    <w:p w:rsidR="00C578C9" w:rsidRDefault="00C578C9" w:rsidP="00852906">
      <w:pPr>
        <w:jc w:val="both"/>
      </w:pPr>
    </w:p>
    <w:p w:rsidR="00C578C9" w:rsidRDefault="00C578C9" w:rsidP="00852906">
      <w:pPr>
        <w:jc w:val="both"/>
      </w:pPr>
    </w:p>
    <w:p w:rsidR="00C578C9" w:rsidRDefault="004E4071" w:rsidP="00852906">
      <w:pPr>
        <w:ind w:firstLine="540"/>
        <w:jc w:val="both"/>
      </w:pPr>
      <w:r>
        <w:t xml:space="preserve">1. Внести изменение в </w:t>
      </w:r>
      <w:r>
        <w:rPr>
          <w:bCs/>
        </w:rPr>
        <w:t xml:space="preserve">постановление администрации Петровского городского округа Ставропольского края от 07 ноября 2022 года №1820 «Об изъятии для муниципальных нужд земельного участка, на котором расположен многоквартирный жилой дом с коммунальными квартирами, признанный аварийным и подлежащим сносу, по адресу: Ставропольский край, Петровский район, г. Светлоград, ул. Гагарина, 14, и жилых помещений в указанном многоквартирном доме», изложив </w:t>
      </w:r>
      <w:r w:rsidR="00DB2321">
        <w:rPr>
          <w:bCs/>
        </w:rPr>
        <w:t>подпункт «</w:t>
      </w:r>
      <w:r>
        <w:rPr>
          <w:bCs/>
        </w:rPr>
        <w:t>10</w:t>
      </w:r>
      <w:r w:rsidR="00DB2321">
        <w:rPr>
          <w:bCs/>
        </w:rPr>
        <w:t>»</w:t>
      </w:r>
      <w:r>
        <w:rPr>
          <w:bCs/>
        </w:rPr>
        <w:t xml:space="preserve"> </w:t>
      </w:r>
      <w:r w:rsidR="00DB2321">
        <w:rPr>
          <w:bCs/>
        </w:rPr>
        <w:t xml:space="preserve">подпункта 1.2 пункта </w:t>
      </w:r>
      <w:r>
        <w:rPr>
          <w:bCs/>
        </w:rPr>
        <w:t xml:space="preserve">1 в </w:t>
      </w:r>
      <w:r w:rsidR="00DB2321">
        <w:rPr>
          <w:bCs/>
        </w:rPr>
        <w:t>следующей</w:t>
      </w:r>
      <w:r>
        <w:rPr>
          <w:bCs/>
        </w:rPr>
        <w:t xml:space="preserve"> редакции: </w:t>
      </w:r>
    </w:p>
    <w:p w:rsidR="00C578C9" w:rsidRDefault="004E4071" w:rsidP="00852906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«10) 1/2 дол</w:t>
      </w:r>
      <w:r w:rsidR="00DB2321">
        <w:rPr>
          <w:rFonts w:eastAsiaTheme="minorEastAsia"/>
          <w:lang w:eastAsia="ru-RU"/>
        </w:rPr>
        <w:t>я</w:t>
      </w:r>
      <w:r>
        <w:rPr>
          <w:rFonts w:eastAsiaTheme="minorEastAsia"/>
          <w:lang w:eastAsia="ru-RU"/>
        </w:rPr>
        <w:t xml:space="preserve"> в праве общей долевой собственности на комнату 53, площадью 19,3 кв</w:t>
      </w:r>
      <w:proofErr w:type="gramStart"/>
      <w:r>
        <w:rPr>
          <w:rFonts w:eastAsiaTheme="minorEastAsia"/>
          <w:lang w:eastAsia="ru-RU"/>
        </w:rPr>
        <w:t>.м</w:t>
      </w:r>
      <w:proofErr w:type="gramEnd"/>
      <w:r>
        <w:rPr>
          <w:rFonts w:eastAsiaTheme="minorEastAsia"/>
          <w:lang w:eastAsia="ru-RU"/>
        </w:rPr>
        <w:t xml:space="preserve">, этаж 2, с кадастровым номером 26:08:040302:128, расположенную по адресу: </w:t>
      </w:r>
      <w:proofErr w:type="gramStart"/>
      <w:r>
        <w:rPr>
          <w:rFonts w:eastAsiaTheme="minorEastAsia"/>
          <w:lang w:eastAsia="ru-RU"/>
        </w:rPr>
        <w:t xml:space="preserve">Ставропольский край, Петровский район, </w:t>
      </w:r>
      <w:r w:rsidR="00852906">
        <w:rPr>
          <w:rFonts w:eastAsiaTheme="minorEastAsia"/>
          <w:lang w:eastAsia="ru-RU"/>
        </w:rPr>
        <w:t xml:space="preserve">                      </w:t>
      </w:r>
      <w:r>
        <w:rPr>
          <w:rFonts w:eastAsiaTheme="minorEastAsia"/>
          <w:lang w:eastAsia="ru-RU"/>
        </w:rPr>
        <w:t>г. Светлоград, ул. Гагарина, д. 14, кв. 3, ком. 53.».</w:t>
      </w:r>
      <w:proofErr w:type="gramEnd"/>
    </w:p>
    <w:p w:rsidR="00C578C9" w:rsidRDefault="004E4071" w:rsidP="00852906">
      <w:pPr>
        <w:ind w:firstLine="540"/>
        <w:jc w:val="both"/>
      </w:pPr>
      <w:r>
        <w:lastRenderedPageBreak/>
        <w:t>2. Отделу жилищного учета, строительства и муниципального контроля администрации Петровского городск</w:t>
      </w:r>
      <w:r w:rsidR="00DB2321">
        <w:t>ого округа Ставропольского края</w:t>
      </w:r>
      <w:r>
        <w:t xml:space="preserve"> </w:t>
      </w:r>
      <w:r w:rsidR="00DB2321">
        <w:t>н</w:t>
      </w:r>
      <w:r>
        <w:t xml:space="preserve">аправить настоящее постановление в Федеральную службу государственной регистрации, кадастра и картографии по Ставропольскому краю для внесения сведений в реестр прав на недвижимость, в срок не позднее пяти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постановления.</w:t>
      </w:r>
    </w:p>
    <w:p w:rsidR="00C578C9" w:rsidRDefault="00C578C9" w:rsidP="00852906">
      <w:pPr>
        <w:pStyle w:val="22"/>
        <w:spacing w:after="0" w:line="240" w:lineRule="auto"/>
        <w:ind w:firstLine="540"/>
        <w:jc w:val="both"/>
        <w:rPr>
          <w:sz w:val="28"/>
          <w:szCs w:val="28"/>
        </w:rPr>
      </w:pPr>
    </w:p>
    <w:p w:rsidR="00C578C9" w:rsidRDefault="004E4071" w:rsidP="00852906">
      <w:pPr>
        <w:ind w:firstLine="540"/>
        <w:jc w:val="both"/>
      </w:pPr>
      <w:r>
        <w:t>3.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 в течение десяти дней со дня его принятия.</w:t>
      </w:r>
    </w:p>
    <w:p w:rsidR="00C578C9" w:rsidRDefault="00C578C9" w:rsidP="00852906">
      <w:pPr>
        <w:jc w:val="both"/>
      </w:pPr>
    </w:p>
    <w:p w:rsidR="00C578C9" w:rsidRDefault="004E4071" w:rsidP="00852906">
      <w:pPr>
        <w:ind w:firstLine="567"/>
        <w:jc w:val="both"/>
      </w:pPr>
      <w:r>
        <w:rPr>
          <w:position w:val="-2"/>
        </w:rPr>
        <w:t>4. Настоящее постановление вступает в силу со дня его подписания.</w:t>
      </w:r>
    </w:p>
    <w:p w:rsidR="00C578C9" w:rsidRDefault="00C578C9" w:rsidP="00852906">
      <w:pPr>
        <w:jc w:val="both"/>
      </w:pPr>
    </w:p>
    <w:p w:rsidR="00C578C9" w:rsidRDefault="00C578C9" w:rsidP="0085290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42713" w:rsidRPr="00852906" w:rsidRDefault="004E4071" w:rsidP="00852906">
      <w:pPr>
        <w:shd w:val="clear" w:color="auto" w:fill="FFFFFF"/>
        <w:spacing w:line="240" w:lineRule="exact"/>
        <w:jc w:val="both"/>
      </w:pPr>
      <w:r w:rsidRPr="00852906">
        <w:t xml:space="preserve">Глава Петровского </w:t>
      </w:r>
    </w:p>
    <w:p w:rsidR="00C578C9" w:rsidRPr="00852906" w:rsidRDefault="004E4071" w:rsidP="00852906">
      <w:pPr>
        <w:shd w:val="clear" w:color="auto" w:fill="FFFFFF"/>
        <w:spacing w:line="240" w:lineRule="exact"/>
        <w:jc w:val="both"/>
      </w:pPr>
      <w:r w:rsidRPr="00852906">
        <w:t xml:space="preserve">городского округа </w:t>
      </w:r>
    </w:p>
    <w:p w:rsidR="00C578C9" w:rsidRPr="00852906" w:rsidRDefault="004E4071" w:rsidP="00852906">
      <w:pPr>
        <w:shd w:val="clear" w:color="auto" w:fill="FFFFFF"/>
        <w:spacing w:line="240" w:lineRule="exact"/>
        <w:jc w:val="both"/>
      </w:pPr>
      <w:r w:rsidRPr="00852906">
        <w:t>Ставропольского края</w:t>
      </w:r>
      <w:r w:rsidRPr="00852906">
        <w:tab/>
      </w:r>
      <w:r w:rsidRPr="00852906">
        <w:tab/>
      </w:r>
      <w:r w:rsidRPr="00852906">
        <w:tab/>
      </w:r>
      <w:r w:rsidRPr="00852906">
        <w:tab/>
      </w:r>
      <w:r w:rsidR="00DB2321" w:rsidRPr="00852906">
        <w:t xml:space="preserve">                       </w:t>
      </w:r>
      <w:r w:rsidR="00852906">
        <w:t xml:space="preserve"> </w:t>
      </w:r>
      <w:r w:rsidR="00DB2321" w:rsidRPr="00852906">
        <w:t xml:space="preserve">      </w:t>
      </w:r>
      <w:r w:rsidRPr="00852906">
        <w:tab/>
      </w:r>
      <w:r w:rsidR="00942713" w:rsidRPr="00852906">
        <w:t xml:space="preserve">          </w:t>
      </w:r>
      <w:proofErr w:type="spellStart"/>
      <w:r w:rsidRPr="00852906">
        <w:t>Н.В.Конкина</w:t>
      </w:r>
      <w:proofErr w:type="spellEnd"/>
    </w:p>
    <w:p w:rsidR="00C578C9" w:rsidRPr="00852906" w:rsidRDefault="00C578C9" w:rsidP="00852906">
      <w:pPr>
        <w:spacing w:line="240" w:lineRule="exact"/>
        <w:jc w:val="both"/>
      </w:pPr>
    </w:p>
    <w:p w:rsidR="00C578C9" w:rsidRPr="00852906" w:rsidRDefault="00C578C9" w:rsidP="00852906">
      <w:pPr>
        <w:spacing w:line="240" w:lineRule="exact"/>
        <w:ind w:left="-1418" w:right="1274"/>
        <w:jc w:val="both"/>
      </w:pPr>
      <w:bookmarkStart w:id="4" w:name="_GoBack"/>
      <w:bookmarkEnd w:id="4"/>
    </w:p>
    <w:sectPr w:rsidR="00C578C9" w:rsidRPr="00852906" w:rsidSect="00852906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13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C9"/>
    <w:rsid w:val="00097FCD"/>
    <w:rsid w:val="0027383F"/>
    <w:rsid w:val="004E4071"/>
    <w:rsid w:val="00852906"/>
    <w:rsid w:val="00942713"/>
    <w:rsid w:val="00AA293A"/>
    <w:rsid w:val="00B24727"/>
    <w:rsid w:val="00C578C9"/>
    <w:rsid w:val="00DB2321"/>
    <w:rsid w:val="00F2488E"/>
    <w:rsid w:val="00F7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unhideWhenUsed/>
    <w:qFormat/>
    <w:rsid w:val="006B3AE2"/>
    <w:pPr>
      <w:keepNext/>
      <w:jc w:val="both"/>
      <w:outlineLvl w:val="1"/>
    </w:pPr>
    <w:rPr>
      <w:rFonts w:eastAsia="Times New Roman"/>
      <w:szCs w:val="20"/>
      <w:lang w:eastAsia="ru-RU"/>
    </w:rPr>
  </w:style>
  <w:style w:type="character" w:customStyle="1" w:styleId="2">
    <w:name w:val="Заголовок 2 Знак"/>
    <w:basedOn w:val="a0"/>
    <w:link w:val="21"/>
    <w:qFormat/>
    <w:rsid w:val="006B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qFormat/>
    <w:rsid w:val="006B3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1C5CA5"/>
    <w:rPr>
      <w:rFonts w:ascii="Segoe UI" w:eastAsia="Calibri" w:hAnsi="Segoe UI" w:cs="Segoe UI"/>
      <w:sz w:val="18"/>
      <w:szCs w:val="18"/>
    </w:rPr>
  </w:style>
  <w:style w:type="character" w:customStyle="1" w:styleId="20">
    <w:name w:val="Основной текст 2 Знак"/>
    <w:basedOn w:val="a0"/>
    <w:link w:val="22"/>
    <w:qFormat/>
    <w:rsid w:val="0066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C578C9"/>
    <w:pPr>
      <w:keepNext/>
      <w:spacing w:before="240" w:after="120"/>
    </w:pPr>
    <w:rPr>
      <w:rFonts w:ascii="Liberation Sans" w:eastAsia="Tahoma" w:hAnsi="Liberation Sans" w:cs="Droid Sans Devanagari"/>
    </w:rPr>
  </w:style>
  <w:style w:type="paragraph" w:styleId="a8">
    <w:name w:val="Body Text"/>
    <w:basedOn w:val="a"/>
    <w:rsid w:val="00C578C9"/>
    <w:pPr>
      <w:spacing w:after="140" w:line="276" w:lineRule="auto"/>
    </w:pPr>
  </w:style>
  <w:style w:type="paragraph" w:styleId="a9">
    <w:name w:val="List"/>
    <w:basedOn w:val="a8"/>
    <w:rsid w:val="00C578C9"/>
    <w:rPr>
      <w:rFonts w:cs="Droid Sans Devanagari"/>
    </w:rPr>
  </w:style>
  <w:style w:type="paragraph" w:customStyle="1" w:styleId="1">
    <w:name w:val="Название объекта1"/>
    <w:basedOn w:val="a"/>
    <w:qFormat/>
    <w:rsid w:val="00C578C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C578C9"/>
    <w:pPr>
      <w:suppressLineNumbers/>
    </w:pPr>
    <w:rPr>
      <w:rFonts w:cs="Droid Sans Devanagari"/>
    </w:rPr>
  </w:style>
  <w:style w:type="paragraph" w:customStyle="1" w:styleId="ConsNormal">
    <w:name w:val="ConsNormal"/>
    <w:uiPriority w:val="99"/>
    <w:qFormat/>
    <w:rsid w:val="006B3AE2"/>
    <w:pPr>
      <w:widowControl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6B3AE2"/>
    <w:pPr>
      <w:widowControl w:val="0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Title"/>
    <w:basedOn w:val="a"/>
    <w:link w:val="a3"/>
    <w:qFormat/>
    <w:rsid w:val="006B3AE2"/>
    <w:pPr>
      <w:jc w:val="center"/>
    </w:pPr>
    <w:rPr>
      <w:rFonts w:eastAsia="Times New Roman"/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6B3AE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8208B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1C5CA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sid w:val="00E6657D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43593"/>
    <w:pPr>
      <w:ind w:left="720"/>
      <w:contextualSpacing/>
    </w:pPr>
  </w:style>
  <w:style w:type="paragraph" w:customStyle="1" w:styleId="-1">
    <w:name w:val="Т-1"/>
    <w:aliases w:val="5"/>
    <w:basedOn w:val="a"/>
    <w:qFormat/>
    <w:rsid w:val="00011D4F"/>
    <w:pPr>
      <w:spacing w:line="360" w:lineRule="auto"/>
      <w:ind w:firstLine="720"/>
      <w:jc w:val="both"/>
    </w:pPr>
    <w:rPr>
      <w:rFonts w:eastAsia="Times New Roman"/>
      <w:szCs w:val="20"/>
      <w:lang w:eastAsia="ru-RU"/>
    </w:rPr>
  </w:style>
  <w:style w:type="paragraph" w:styleId="22">
    <w:name w:val="Body Text 2"/>
    <w:basedOn w:val="a"/>
    <w:link w:val="20"/>
    <w:qFormat/>
    <w:rsid w:val="006663DF"/>
    <w:pPr>
      <w:spacing w:after="120" w:line="48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unhideWhenUsed/>
    <w:qFormat/>
    <w:rsid w:val="006B3AE2"/>
    <w:pPr>
      <w:keepNext/>
      <w:jc w:val="both"/>
      <w:outlineLvl w:val="1"/>
    </w:pPr>
    <w:rPr>
      <w:rFonts w:eastAsia="Times New Roman"/>
      <w:szCs w:val="20"/>
      <w:lang w:eastAsia="ru-RU"/>
    </w:rPr>
  </w:style>
  <w:style w:type="character" w:customStyle="1" w:styleId="2">
    <w:name w:val="Заголовок 2 Знак"/>
    <w:basedOn w:val="a0"/>
    <w:link w:val="21"/>
    <w:qFormat/>
    <w:rsid w:val="006B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qFormat/>
    <w:rsid w:val="006B3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1C5CA5"/>
    <w:rPr>
      <w:rFonts w:ascii="Segoe UI" w:eastAsia="Calibri" w:hAnsi="Segoe UI" w:cs="Segoe UI"/>
      <w:sz w:val="18"/>
      <w:szCs w:val="18"/>
    </w:rPr>
  </w:style>
  <w:style w:type="character" w:customStyle="1" w:styleId="20">
    <w:name w:val="Основной текст 2 Знак"/>
    <w:basedOn w:val="a0"/>
    <w:link w:val="22"/>
    <w:qFormat/>
    <w:rsid w:val="0066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C578C9"/>
    <w:pPr>
      <w:keepNext/>
      <w:spacing w:before="240" w:after="120"/>
    </w:pPr>
    <w:rPr>
      <w:rFonts w:ascii="Liberation Sans" w:eastAsia="Tahoma" w:hAnsi="Liberation Sans" w:cs="Droid Sans Devanagari"/>
    </w:rPr>
  </w:style>
  <w:style w:type="paragraph" w:styleId="a8">
    <w:name w:val="Body Text"/>
    <w:basedOn w:val="a"/>
    <w:rsid w:val="00C578C9"/>
    <w:pPr>
      <w:spacing w:after="140" w:line="276" w:lineRule="auto"/>
    </w:pPr>
  </w:style>
  <w:style w:type="paragraph" w:styleId="a9">
    <w:name w:val="List"/>
    <w:basedOn w:val="a8"/>
    <w:rsid w:val="00C578C9"/>
    <w:rPr>
      <w:rFonts w:cs="Droid Sans Devanagari"/>
    </w:rPr>
  </w:style>
  <w:style w:type="paragraph" w:customStyle="1" w:styleId="1">
    <w:name w:val="Название объекта1"/>
    <w:basedOn w:val="a"/>
    <w:qFormat/>
    <w:rsid w:val="00C578C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C578C9"/>
    <w:pPr>
      <w:suppressLineNumbers/>
    </w:pPr>
    <w:rPr>
      <w:rFonts w:cs="Droid Sans Devanagari"/>
    </w:rPr>
  </w:style>
  <w:style w:type="paragraph" w:customStyle="1" w:styleId="ConsNormal">
    <w:name w:val="ConsNormal"/>
    <w:uiPriority w:val="99"/>
    <w:qFormat/>
    <w:rsid w:val="006B3AE2"/>
    <w:pPr>
      <w:widowControl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6B3AE2"/>
    <w:pPr>
      <w:widowControl w:val="0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Title"/>
    <w:basedOn w:val="a"/>
    <w:link w:val="a3"/>
    <w:qFormat/>
    <w:rsid w:val="006B3AE2"/>
    <w:pPr>
      <w:jc w:val="center"/>
    </w:pPr>
    <w:rPr>
      <w:rFonts w:eastAsia="Times New Roman"/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6B3AE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8208B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1C5CA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sid w:val="00E6657D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43593"/>
    <w:pPr>
      <w:ind w:left="720"/>
      <w:contextualSpacing/>
    </w:pPr>
  </w:style>
  <w:style w:type="paragraph" w:customStyle="1" w:styleId="-1">
    <w:name w:val="Т-1"/>
    <w:aliases w:val="5"/>
    <w:basedOn w:val="a"/>
    <w:qFormat/>
    <w:rsid w:val="00011D4F"/>
    <w:pPr>
      <w:spacing w:line="360" w:lineRule="auto"/>
      <w:ind w:firstLine="720"/>
      <w:jc w:val="both"/>
    </w:pPr>
    <w:rPr>
      <w:rFonts w:eastAsia="Times New Roman"/>
      <w:szCs w:val="20"/>
      <w:lang w:eastAsia="ru-RU"/>
    </w:rPr>
  </w:style>
  <w:style w:type="paragraph" w:styleId="22">
    <w:name w:val="Body Text 2"/>
    <w:basedOn w:val="a"/>
    <w:link w:val="20"/>
    <w:qFormat/>
    <w:rsid w:val="006663DF"/>
    <w:pPr>
      <w:spacing w:after="120" w:line="48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2023-09-26T07:01:00Z</cp:lastPrinted>
  <dcterms:created xsi:type="dcterms:W3CDTF">2023-09-26T07:02:00Z</dcterms:created>
  <dcterms:modified xsi:type="dcterms:W3CDTF">2023-09-27T07:47:00Z</dcterms:modified>
  <dc:language>ru-RU</dc:language>
</cp:coreProperties>
</file>