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6F" w:rsidRPr="00E104B7" w:rsidRDefault="008A0638" w:rsidP="008A0638">
      <w:pPr>
        <w:pStyle w:val="ConsPlusTitle"/>
        <w:widowControl/>
        <w:tabs>
          <w:tab w:val="center" w:pos="4677"/>
          <w:tab w:val="left" w:pos="7761"/>
          <w:tab w:val="left" w:pos="7981"/>
          <w:tab w:val="left" w:pos="8264"/>
        </w:tabs>
        <w:rPr>
          <w:rFonts w:ascii="Times New Roman" w:hAnsi="Times New Roman" w:cs="Times New Roman"/>
          <w:sz w:val="32"/>
          <w:szCs w:val="32"/>
        </w:rPr>
      </w:pPr>
      <w:r w:rsidRPr="00E104B7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890E6F" w:rsidRPr="00E104B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890E6F" w:rsidRPr="00E104B7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  <w:r w:rsidRPr="00E104B7">
        <w:rPr>
          <w:rFonts w:ascii="Times New Roman" w:hAnsi="Times New Roman" w:cs="Times New Roman"/>
          <w:sz w:val="32"/>
          <w:szCs w:val="32"/>
        </w:rPr>
        <w:tab/>
      </w:r>
      <w:r w:rsidRPr="00E104B7">
        <w:rPr>
          <w:rFonts w:ascii="Times New Roman" w:hAnsi="Times New Roman" w:cs="Times New Roman"/>
          <w:sz w:val="32"/>
          <w:szCs w:val="32"/>
        </w:rPr>
        <w:tab/>
        <w:t>проект</w:t>
      </w:r>
    </w:p>
    <w:p w:rsidR="00890E6F" w:rsidRPr="00E104B7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32"/>
        </w:rPr>
      </w:pPr>
    </w:p>
    <w:p w:rsidR="00890E6F" w:rsidRPr="00E104B7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04B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ПЕТРОВСКОГО </w:t>
      </w:r>
      <w:r w:rsidR="00BD1B81" w:rsidRPr="00E104B7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</w:p>
    <w:p w:rsidR="00890E6F" w:rsidRPr="00E104B7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04B7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890E6F" w:rsidRPr="00E104B7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890E6F" w:rsidRPr="00E104B7" w:rsidTr="00A95587">
        <w:trPr>
          <w:trHeight w:val="611"/>
        </w:trPr>
        <w:tc>
          <w:tcPr>
            <w:tcW w:w="3063" w:type="dxa"/>
            <w:hideMark/>
          </w:tcPr>
          <w:p w:rsidR="00890E6F" w:rsidRPr="00E104B7" w:rsidRDefault="00890E6F">
            <w:pPr>
              <w:pStyle w:val="a3"/>
              <w:ind w:left="-108"/>
              <w:jc w:val="both"/>
              <w:rPr>
                <w:color w:val="auto"/>
                <w:sz w:val="24"/>
              </w:rPr>
            </w:pPr>
          </w:p>
        </w:tc>
        <w:tc>
          <w:tcPr>
            <w:tcW w:w="3171" w:type="dxa"/>
            <w:hideMark/>
          </w:tcPr>
          <w:p w:rsidR="00890E6F" w:rsidRPr="00E104B7" w:rsidRDefault="00890E6F">
            <w:pPr>
              <w:jc w:val="center"/>
            </w:pPr>
            <w:r w:rsidRPr="00E104B7">
              <w:t>г. Светлоград</w:t>
            </w:r>
          </w:p>
          <w:p w:rsidR="00BD1B81" w:rsidRPr="00E104B7" w:rsidRDefault="00BD1B81">
            <w:pPr>
              <w:jc w:val="center"/>
            </w:pPr>
          </w:p>
        </w:tc>
        <w:tc>
          <w:tcPr>
            <w:tcW w:w="3122" w:type="dxa"/>
            <w:hideMark/>
          </w:tcPr>
          <w:p w:rsidR="00890E6F" w:rsidRPr="00E104B7" w:rsidRDefault="00890E6F" w:rsidP="00A57BEE">
            <w:pPr>
              <w:pStyle w:val="a3"/>
              <w:jc w:val="right"/>
              <w:rPr>
                <w:color w:val="auto"/>
                <w:sz w:val="24"/>
              </w:rPr>
            </w:pPr>
          </w:p>
        </w:tc>
      </w:tr>
    </w:tbl>
    <w:p w:rsidR="00890E6F" w:rsidRPr="00E104B7" w:rsidRDefault="00890E6F" w:rsidP="001D23C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</w:p>
    <w:p w:rsidR="008C1BC3" w:rsidRPr="00E104B7" w:rsidRDefault="00906290" w:rsidP="008C1BC3">
      <w:pPr>
        <w:spacing w:line="240" w:lineRule="exact"/>
        <w:jc w:val="both"/>
        <w:rPr>
          <w:sz w:val="28"/>
          <w:szCs w:val="28"/>
        </w:rPr>
      </w:pPr>
      <w:proofErr w:type="gramStart"/>
      <w:r w:rsidRPr="00E104B7">
        <w:rPr>
          <w:rFonts w:eastAsia="Calibri"/>
          <w:sz w:val="28"/>
          <w:szCs w:val="28"/>
          <w:lang w:eastAsia="en-US"/>
        </w:rPr>
        <w:t>О</w:t>
      </w:r>
      <w:r w:rsidR="007B3A67" w:rsidRPr="00E104B7">
        <w:rPr>
          <w:rFonts w:eastAsia="Calibri"/>
          <w:sz w:val="28"/>
          <w:szCs w:val="28"/>
          <w:lang w:eastAsia="en-US"/>
        </w:rPr>
        <w:t xml:space="preserve"> </w:t>
      </w:r>
      <w:r w:rsidR="00AD0844" w:rsidRPr="00E104B7">
        <w:rPr>
          <w:rFonts w:eastAsia="Calibri"/>
          <w:sz w:val="28"/>
          <w:szCs w:val="28"/>
          <w:lang w:eastAsia="en-US"/>
        </w:rPr>
        <w:t>внесении изменений в</w:t>
      </w:r>
      <w:r w:rsidR="007B3A67" w:rsidRPr="00E104B7">
        <w:rPr>
          <w:rFonts w:eastAsia="Calibri"/>
          <w:sz w:val="28"/>
          <w:szCs w:val="28"/>
          <w:lang w:eastAsia="en-US"/>
        </w:rPr>
        <w:t xml:space="preserve"> </w:t>
      </w:r>
      <w:r w:rsidR="008C1BC3" w:rsidRPr="00E104B7">
        <w:rPr>
          <w:sz w:val="28"/>
          <w:szCs w:val="28"/>
        </w:rPr>
        <w:t xml:space="preserve">административный регламент </w:t>
      </w:r>
      <w:r w:rsidR="008C1BC3" w:rsidRPr="00E104B7">
        <w:rPr>
          <w:rFonts w:eastAsia="Calibri"/>
          <w:sz w:val="28"/>
          <w:szCs w:val="28"/>
          <w:lang w:eastAsia="en-US"/>
        </w:rPr>
        <w:t>предоставления администрацией Петровского городского округа Ставропольского края государственной услуги «</w:t>
      </w:r>
      <w:r w:rsidR="008C1BC3" w:rsidRPr="00E104B7">
        <w:rPr>
          <w:sz w:val="28"/>
          <w:szCs w:val="28"/>
        </w:rPr>
        <w:t>Предоставление за счет средств бюджета Ставропольского края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гражданам, ведущим личные подсобные хозяйства, сельскохозяйственным потребительским кооперативам, крестьянским (фермерским) хозяйствам» утвержденный постановлением администрации Петровского</w:t>
      </w:r>
      <w:proofErr w:type="gramEnd"/>
      <w:r w:rsidR="008C1BC3" w:rsidRPr="00E104B7">
        <w:rPr>
          <w:sz w:val="28"/>
          <w:szCs w:val="28"/>
        </w:rPr>
        <w:t xml:space="preserve"> городского округа Ставропольского края от 06 ноября 2018 г. </w:t>
      </w:r>
      <w:r w:rsidR="008A0638" w:rsidRPr="00E104B7">
        <w:rPr>
          <w:sz w:val="28"/>
          <w:szCs w:val="28"/>
        </w:rPr>
        <w:t xml:space="preserve"> </w:t>
      </w:r>
      <w:r w:rsidR="008C1BC3" w:rsidRPr="00E104B7">
        <w:rPr>
          <w:sz w:val="28"/>
          <w:szCs w:val="28"/>
        </w:rPr>
        <w:t>№ 1962</w:t>
      </w:r>
    </w:p>
    <w:p w:rsidR="00906290" w:rsidRPr="00E104B7" w:rsidRDefault="00906290" w:rsidP="008C1BC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890E6F" w:rsidRPr="00E104B7" w:rsidRDefault="00890E6F" w:rsidP="001D23C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0E6F" w:rsidRPr="00E104B7" w:rsidRDefault="00890E6F" w:rsidP="008A0638">
      <w:pPr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 xml:space="preserve">В соответствии с </w:t>
      </w:r>
      <w:r w:rsidR="00185D17" w:rsidRPr="00E104B7">
        <w:rPr>
          <w:sz w:val="28"/>
          <w:szCs w:val="28"/>
        </w:rPr>
        <w:t>приказом министерства сельского хозяйства Ставроп</w:t>
      </w:r>
      <w:r w:rsidR="001D23CB" w:rsidRPr="00E104B7">
        <w:rPr>
          <w:sz w:val="28"/>
          <w:szCs w:val="28"/>
        </w:rPr>
        <w:t>о</w:t>
      </w:r>
      <w:r w:rsidR="00185D17" w:rsidRPr="00E104B7">
        <w:rPr>
          <w:sz w:val="28"/>
          <w:szCs w:val="28"/>
        </w:rPr>
        <w:t xml:space="preserve">льского края от </w:t>
      </w:r>
      <w:r w:rsidR="00EE47EA" w:rsidRPr="00E104B7">
        <w:rPr>
          <w:sz w:val="28"/>
          <w:szCs w:val="28"/>
        </w:rPr>
        <w:t>2</w:t>
      </w:r>
      <w:r w:rsidR="00BE158C" w:rsidRPr="00E104B7">
        <w:rPr>
          <w:sz w:val="28"/>
          <w:szCs w:val="28"/>
        </w:rPr>
        <w:t>9</w:t>
      </w:r>
      <w:r w:rsidR="00EE47EA" w:rsidRPr="00E104B7">
        <w:rPr>
          <w:sz w:val="28"/>
          <w:szCs w:val="28"/>
        </w:rPr>
        <w:t xml:space="preserve"> </w:t>
      </w:r>
      <w:r w:rsidR="00BE158C" w:rsidRPr="00E104B7">
        <w:rPr>
          <w:sz w:val="28"/>
          <w:szCs w:val="28"/>
        </w:rPr>
        <w:t>января</w:t>
      </w:r>
      <w:r w:rsidR="008A0638" w:rsidRPr="00E104B7">
        <w:rPr>
          <w:sz w:val="28"/>
          <w:szCs w:val="28"/>
        </w:rPr>
        <w:t xml:space="preserve"> </w:t>
      </w:r>
      <w:r w:rsidR="00845379" w:rsidRPr="00E104B7">
        <w:rPr>
          <w:sz w:val="28"/>
          <w:szCs w:val="28"/>
        </w:rPr>
        <w:t>201</w:t>
      </w:r>
      <w:r w:rsidR="00BE158C" w:rsidRPr="00E104B7">
        <w:rPr>
          <w:sz w:val="28"/>
          <w:szCs w:val="28"/>
        </w:rPr>
        <w:t>9</w:t>
      </w:r>
      <w:r w:rsidR="00E73392" w:rsidRPr="00E104B7">
        <w:rPr>
          <w:sz w:val="28"/>
          <w:szCs w:val="28"/>
        </w:rPr>
        <w:t xml:space="preserve"> г.</w:t>
      </w:r>
      <w:r w:rsidR="00845379" w:rsidRPr="00E104B7">
        <w:rPr>
          <w:sz w:val="28"/>
          <w:szCs w:val="28"/>
        </w:rPr>
        <w:t xml:space="preserve"> № </w:t>
      </w:r>
      <w:r w:rsidR="00EE47EA" w:rsidRPr="00E104B7">
        <w:rPr>
          <w:sz w:val="28"/>
          <w:szCs w:val="28"/>
        </w:rPr>
        <w:t>426</w:t>
      </w:r>
      <w:r w:rsidR="00845379" w:rsidRPr="00E104B7">
        <w:rPr>
          <w:sz w:val="28"/>
          <w:szCs w:val="28"/>
        </w:rPr>
        <w:t xml:space="preserve"> «</w:t>
      </w:r>
      <w:r w:rsidR="00185D17" w:rsidRPr="00E104B7">
        <w:rPr>
          <w:sz w:val="28"/>
          <w:szCs w:val="28"/>
        </w:rPr>
        <w:t>О</w:t>
      </w:r>
      <w:r w:rsidR="00871D43" w:rsidRPr="00E104B7">
        <w:rPr>
          <w:sz w:val="28"/>
          <w:szCs w:val="28"/>
        </w:rPr>
        <w:t xml:space="preserve"> внесении изменений в</w:t>
      </w:r>
      <w:r w:rsidR="00185D17" w:rsidRPr="00E104B7">
        <w:rPr>
          <w:sz w:val="28"/>
          <w:szCs w:val="28"/>
        </w:rPr>
        <w:t xml:space="preserve"> </w:t>
      </w:r>
      <w:r w:rsidR="00871D43" w:rsidRPr="00E104B7">
        <w:rPr>
          <w:sz w:val="28"/>
          <w:szCs w:val="28"/>
        </w:rPr>
        <w:t xml:space="preserve">Типовой административный регламент предоставления органами местного </w:t>
      </w:r>
      <w:proofErr w:type="gramStart"/>
      <w:r w:rsidR="00871D43" w:rsidRPr="00E104B7">
        <w:rPr>
          <w:sz w:val="28"/>
          <w:szCs w:val="28"/>
        </w:rPr>
        <w:t xml:space="preserve">самоуправления муниципальных районов (городских округов) Ставропольского края государственной услуги </w:t>
      </w:r>
      <w:r w:rsidR="00BE158C" w:rsidRPr="00E104B7">
        <w:rPr>
          <w:rFonts w:eastAsia="Calibri"/>
          <w:sz w:val="28"/>
          <w:szCs w:val="28"/>
          <w:lang w:eastAsia="en-US"/>
        </w:rPr>
        <w:t>«</w:t>
      </w:r>
      <w:r w:rsidR="00BE158C" w:rsidRPr="00E104B7">
        <w:rPr>
          <w:sz w:val="28"/>
          <w:szCs w:val="28"/>
        </w:rPr>
        <w:t>Предоставление за счет средств бюджета Ставропольского края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гражданам, ведущим личные подсобные хозяйства, сельскохозяйственным потребительским кооперативам, крестьянским (фермерским) хозяйствам»</w:t>
      </w:r>
      <w:r w:rsidR="00A95587" w:rsidRPr="00E104B7">
        <w:rPr>
          <w:sz w:val="28"/>
          <w:szCs w:val="28"/>
        </w:rPr>
        <w:t xml:space="preserve"> </w:t>
      </w:r>
      <w:r w:rsidRPr="00E104B7">
        <w:rPr>
          <w:sz w:val="28"/>
          <w:szCs w:val="28"/>
        </w:rPr>
        <w:t xml:space="preserve">администрация Петровского </w:t>
      </w:r>
      <w:r w:rsidR="00B4195B" w:rsidRPr="00E104B7">
        <w:rPr>
          <w:sz w:val="28"/>
          <w:szCs w:val="28"/>
        </w:rPr>
        <w:t>городского округа</w:t>
      </w:r>
      <w:r w:rsidRPr="00E104B7">
        <w:rPr>
          <w:sz w:val="28"/>
          <w:szCs w:val="28"/>
        </w:rPr>
        <w:t xml:space="preserve"> Ставропольского края</w:t>
      </w:r>
      <w:proofErr w:type="gramEnd"/>
    </w:p>
    <w:p w:rsidR="00890E6F" w:rsidRPr="00E104B7" w:rsidRDefault="00890E6F" w:rsidP="008A0638">
      <w:pPr>
        <w:ind w:firstLine="709"/>
        <w:jc w:val="both"/>
        <w:rPr>
          <w:sz w:val="28"/>
          <w:szCs w:val="28"/>
        </w:rPr>
      </w:pPr>
    </w:p>
    <w:p w:rsidR="00890E6F" w:rsidRPr="00E104B7" w:rsidRDefault="00890E6F" w:rsidP="008A0638">
      <w:pPr>
        <w:ind w:firstLine="709"/>
        <w:jc w:val="both"/>
        <w:rPr>
          <w:sz w:val="28"/>
          <w:szCs w:val="28"/>
        </w:rPr>
      </w:pPr>
    </w:p>
    <w:p w:rsidR="00890E6F" w:rsidRPr="00E104B7" w:rsidRDefault="00890E6F" w:rsidP="008A0638">
      <w:pPr>
        <w:jc w:val="both"/>
        <w:rPr>
          <w:sz w:val="28"/>
          <w:szCs w:val="28"/>
        </w:rPr>
      </w:pPr>
      <w:r w:rsidRPr="00E104B7">
        <w:rPr>
          <w:sz w:val="28"/>
          <w:szCs w:val="28"/>
        </w:rPr>
        <w:t>ПОСТАНОВЛЯЕТ:</w:t>
      </w:r>
    </w:p>
    <w:p w:rsidR="00871D43" w:rsidRPr="00E104B7" w:rsidRDefault="00871D43" w:rsidP="00C05DE3">
      <w:pPr>
        <w:jc w:val="both"/>
      </w:pPr>
    </w:p>
    <w:p w:rsidR="00871D43" w:rsidRPr="00E104B7" w:rsidRDefault="00871D43" w:rsidP="008A0638">
      <w:pPr>
        <w:ind w:firstLine="709"/>
        <w:jc w:val="both"/>
      </w:pPr>
    </w:p>
    <w:p w:rsidR="00E777DE" w:rsidRPr="00E104B7" w:rsidRDefault="00890E6F" w:rsidP="008A0638">
      <w:pPr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1.</w:t>
      </w:r>
      <w:r w:rsidR="00AD0844" w:rsidRPr="00E104B7">
        <w:t xml:space="preserve"> </w:t>
      </w:r>
      <w:proofErr w:type="gramStart"/>
      <w:r w:rsidR="005A7BFC" w:rsidRPr="00E104B7">
        <w:rPr>
          <w:sz w:val="28"/>
          <w:szCs w:val="28"/>
        </w:rPr>
        <w:t xml:space="preserve">Утвердить прилагаемые изменения, которые вносятся в </w:t>
      </w:r>
      <w:r w:rsidR="00AD0844" w:rsidRPr="00E104B7">
        <w:t xml:space="preserve"> </w:t>
      </w:r>
      <w:r w:rsidRPr="00E104B7">
        <w:rPr>
          <w:sz w:val="28"/>
          <w:szCs w:val="28"/>
        </w:rPr>
        <w:t xml:space="preserve">административный регламент предоставления администрацией Петровского </w:t>
      </w:r>
      <w:r w:rsidR="00B4195B" w:rsidRPr="00E104B7">
        <w:rPr>
          <w:sz w:val="28"/>
          <w:szCs w:val="28"/>
        </w:rPr>
        <w:t>городского округа</w:t>
      </w:r>
      <w:r w:rsidRPr="00E104B7">
        <w:rPr>
          <w:sz w:val="28"/>
          <w:szCs w:val="28"/>
        </w:rPr>
        <w:t xml:space="preserve"> Ставропольского края государственной услуги</w:t>
      </w:r>
      <w:r w:rsidR="00BE158C" w:rsidRPr="00E104B7">
        <w:rPr>
          <w:sz w:val="28"/>
          <w:szCs w:val="28"/>
        </w:rPr>
        <w:t xml:space="preserve"> </w:t>
      </w:r>
      <w:r w:rsidR="00BE158C" w:rsidRPr="00E104B7">
        <w:rPr>
          <w:rFonts w:eastAsia="Calibri"/>
          <w:sz w:val="28"/>
          <w:szCs w:val="28"/>
          <w:lang w:eastAsia="en-US"/>
        </w:rPr>
        <w:t>«</w:t>
      </w:r>
      <w:r w:rsidR="00BE158C" w:rsidRPr="00E104B7">
        <w:rPr>
          <w:sz w:val="28"/>
          <w:szCs w:val="28"/>
        </w:rPr>
        <w:t>Предоставление за счет средств бюджета Ставропольского края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гражданам, ведущим личные подсобные хозяйства, сельскохозяйственным потребительским кооперативам, крестьянским (фермерским) хозяйствам»</w:t>
      </w:r>
      <w:r w:rsidR="00AD0844" w:rsidRPr="00E104B7">
        <w:rPr>
          <w:sz w:val="28"/>
          <w:szCs w:val="28"/>
        </w:rPr>
        <w:t>, утвержденный постановлением</w:t>
      </w:r>
      <w:proofErr w:type="gramEnd"/>
      <w:r w:rsidR="00AD0844" w:rsidRPr="00E104B7">
        <w:rPr>
          <w:sz w:val="28"/>
          <w:szCs w:val="28"/>
        </w:rPr>
        <w:t xml:space="preserve"> администрации Петровского городско</w:t>
      </w:r>
      <w:r w:rsidR="008A0638" w:rsidRPr="00E104B7">
        <w:rPr>
          <w:sz w:val="28"/>
          <w:szCs w:val="28"/>
        </w:rPr>
        <w:t xml:space="preserve">го </w:t>
      </w:r>
      <w:r w:rsidR="008A0638" w:rsidRPr="00E104B7">
        <w:rPr>
          <w:sz w:val="28"/>
          <w:szCs w:val="28"/>
        </w:rPr>
        <w:lastRenderedPageBreak/>
        <w:t xml:space="preserve">округа Ставропольского края </w:t>
      </w:r>
      <w:r w:rsidR="00AD0844" w:rsidRPr="00E104B7">
        <w:rPr>
          <w:sz w:val="28"/>
          <w:szCs w:val="28"/>
        </w:rPr>
        <w:t>от 0</w:t>
      </w:r>
      <w:r w:rsidR="00871D43" w:rsidRPr="00E104B7">
        <w:rPr>
          <w:sz w:val="28"/>
          <w:szCs w:val="28"/>
        </w:rPr>
        <w:t>6</w:t>
      </w:r>
      <w:r w:rsidR="00AD0844" w:rsidRPr="00E104B7">
        <w:rPr>
          <w:sz w:val="28"/>
          <w:szCs w:val="28"/>
        </w:rPr>
        <w:t xml:space="preserve"> </w:t>
      </w:r>
      <w:r w:rsidR="00871D43" w:rsidRPr="00E104B7">
        <w:rPr>
          <w:sz w:val="28"/>
          <w:szCs w:val="28"/>
        </w:rPr>
        <w:t xml:space="preserve">ноября </w:t>
      </w:r>
      <w:r w:rsidR="00AD0844" w:rsidRPr="00E104B7">
        <w:rPr>
          <w:sz w:val="28"/>
          <w:szCs w:val="28"/>
        </w:rPr>
        <w:t xml:space="preserve">2018 года № </w:t>
      </w:r>
      <w:r w:rsidR="00871D43" w:rsidRPr="00E104B7">
        <w:rPr>
          <w:sz w:val="28"/>
          <w:szCs w:val="28"/>
        </w:rPr>
        <w:t>196</w:t>
      </w:r>
      <w:r w:rsidR="00BE158C" w:rsidRPr="00E104B7">
        <w:rPr>
          <w:sz w:val="28"/>
          <w:szCs w:val="28"/>
        </w:rPr>
        <w:t>2</w:t>
      </w:r>
      <w:r w:rsidR="00AD0844" w:rsidRPr="00E104B7">
        <w:rPr>
          <w:sz w:val="28"/>
          <w:szCs w:val="28"/>
        </w:rPr>
        <w:t xml:space="preserve"> </w:t>
      </w:r>
      <w:r w:rsidR="007B3A67" w:rsidRPr="00E104B7">
        <w:rPr>
          <w:sz w:val="28"/>
          <w:szCs w:val="28"/>
        </w:rPr>
        <w:t xml:space="preserve">(далее </w:t>
      </w:r>
      <w:r w:rsidR="00747134" w:rsidRPr="00E104B7">
        <w:rPr>
          <w:sz w:val="28"/>
          <w:szCs w:val="28"/>
        </w:rPr>
        <w:t xml:space="preserve">- </w:t>
      </w:r>
      <w:r w:rsidR="00871D43" w:rsidRPr="00E104B7">
        <w:rPr>
          <w:sz w:val="28"/>
          <w:szCs w:val="28"/>
        </w:rPr>
        <w:t>административный регламент)</w:t>
      </w:r>
      <w:r w:rsidR="00AD0844" w:rsidRPr="00E104B7">
        <w:rPr>
          <w:sz w:val="28"/>
          <w:szCs w:val="28"/>
        </w:rPr>
        <w:t>.</w:t>
      </w:r>
    </w:p>
    <w:p w:rsidR="00E777DE" w:rsidRPr="00E104B7" w:rsidRDefault="00E777DE" w:rsidP="008A0638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890E6F" w:rsidRPr="00E104B7" w:rsidRDefault="00890E6F" w:rsidP="008A0638">
      <w:pPr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 xml:space="preserve">2. Отделу сельского хозяйства и охраны окружающей среды администрации Петровского </w:t>
      </w:r>
      <w:r w:rsidR="00B4195B" w:rsidRPr="00E104B7">
        <w:rPr>
          <w:sz w:val="28"/>
          <w:szCs w:val="28"/>
        </w:rPr>
        <w:t>городского округа</w:t>
      </w:r>
      <w:r w:rsidRPr="00E104B7">
        <w:rPr>
          <w:sz w:val="28"/>
          <w:szCs w:val="28"/>
        </w:rPr>
        <w:t xml:space="preserve"> Ставропольского края обеспечить выполнение </w:t>
      </w:r>
      <w:r w:rsidR="00AD0844" w:rsidRPr="00E104B7">
        <w:rPr>
          <w:sz w:val="28"/>
          <w:szCs w:val="28"/>
        </w:rPr>
        <w:t>административного регламента с учетом внесенных изменений.</w:t>
      </w:r>
    </w:p>
    <w:p w:rsidR="00890E6F" w:rsidRPr="00E104B7" w:rsidRDefault="00890E6F" w:rsidP="008A0638">
      <w:pPr>
        <w:ind w:firstLine="709"/>
        <w:jc w:val="both"/>
      </w:pPr>
    </w:p>
    <w:p w:rsidR="00890E6F" w:rsidRPr="00E104B7" w:rsidRDefault="00890E6F" w:rsidP="008A0638">
      <w:pPr>
        <w:ind w:firstLine="709"/>
        <w:jc w:val="both"/>
      </w:pPr>
      <w:r w:rsidRPr="00E104B7">
        <w:rPr>
          <w:sz w:val="28"/>
          <w:szCs w:val="28"/>
        </w:rPr>
        <w:t xml:space="preserve">3. </w:t>
      </w:r>
      <w:r w:rsidR="00625990" w:rsidRPr="00E104B7">
        <w:rPr>
          <w:sz w:val="28"/>
          <w:szCs w:val="28"/>
        </w:rPr>
        <w:t>Р</w:t>
      </w:r>
      <w:r w:rsidR="00E777DE" w:rsidRPr="00E104B7">
        <w:rPr>
          <w:sz w:val="28"/>
          <w:szCs w:val="28"/>
        </w:rPr>
        <w:t xml:space="preserve">азместить </w:t>
      </w:r>
      <w:r w:rsidR="00871D43" w:rsidRPr="00E104B7">
        <w:rPr>
          <w:sz w:val="28"/>
          <w:szCs w:val="28"/>
        </w:rPr>
        <w:t>настоящее постановление</w:t>
      </w:r>
      <w:r w:rsidR="00E777DE" w:rsidRPr="00E104B7">
        <w:rPr>
          <w:sz w:val="28"/>
          <w:szCs w:val="28"/>
        </w:rPr>
        <w:t xml:space="preserve"> </w:t>
      </w:r>
      <w:r w:rsidR="004037AF" w:rsidRPr="00E104B7">
        <w:rPr>
          <w:sz w:val="28"/>
          <w:szCs w:val="28"/>
        </w:rPr>
        <w:t xml:space="preserve">на официальном </w:t>
      </w:r>
      <w:proofErr w:type="gramStart"/>
      <w:r w:rsidR="004037AF" w:rsidRPr="00E104B7">
        <w:rPr>
          <w:sz w:val="28"/>
          <w:szCs w:val="28"/>
        </w:rPr>
        <w:t>сайте</w:t>
      </w:r>
      <w:proofErr w:type="gramEnd"/>
      <w:r w:rsidR="004037AF" w:rsidRPr="00E104B7">
        <w:rPr>
          <w:sz w:val="28"/>
          <w:szCs w:val="28"/>
        </w:rPr>
        <w:t xml:space="preserve"> администрации Петровского </w:t>
      </w:r>
      <w:r w:rsidR="00B4195B" w:rsidRPr="00E104B7">
        <w:rPr>
          <w:sz w:val="28"/>
          <w:szCs w:val="28"/>
        </w:rPr>
        <w:t xml:space="preserve">городского округа </w:t>
      </w:r>
      <w:r w:rsidR="004037AF" w:rsidRPr="00E104B7">
        <w:rPr>
          <w:sz w:val="28"/>
          <w:szCs w:val="28"/>
        </w:rPr>
        <w:t>Ставропольского края</w:t>
      </w:r>
      <w:r w:rsidR="00E777DE" w:rsidRPr="00E104B7">
        <w:rPr>
          <w:sz w:val="28"/>
          <w:szCs w:val="28"/>
        </w:rPr>
        <w:t xml:space="preserve"> в </w:t>
      </w:r>
      <w:r w:rsidR="00077058" w:rsidRPr="00E104B7">
        <w:rPr>
          <w:sz w:val="28"/>
          <w:szCs w:val="28"/>
        </w:rPr>
        <w:t>информационно-телек</w:t>
      </w:r>
      <w:r w:rsidR="007E1687" w:rsidRPr="00E104B7">
        <w:rPr>
          <w:sz w:val="28"/>
          <w:szCs w:val="28"/>
        </w:rPr>
        <w:t>оммуникационной сети «Интернет»</w:t>
      </w:r>
      <w:r w:rsidR="004037AF" w:rsidRPr="00E104B7">
        <w:rPr>
          <w:sz w:val="28"/>
          <w:szCs w:val="28"/>
        </w:rPr>
        <w:t>.</w:t>
      </w:r>
    </w:p>
    <w:p w:rsidR="007231A0" w:rsidRPr="00E104B7" w:rsidRDefault="007231A0" w:rsidP="008A0638">
      <w:pPr>
        <w:ind w:firstLine="709"/>
        <w:jc w:val="both"/>
        <w:rPr>
          <w:sz w:val="28"/>
          <w:szCs w:val="28"/>
        </w:rPr>
      </w:pPr>
    </w:p>
    <w:p w:rsidR="00F14405" w:rsidRPr="00E104B7" w:rsidRDefault="00AD0844" w:rsidP="008A0638">
      <w:pPr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4</w:t>
      </w:r>
      <w:r w:rsidR="00187EAF" w:rsidRPr="00E104B7">
        <w:rPr>
          <w:sz w:val="28"/>
          <w:szCs w:val="28"/>
        </w:rPr>
        <w:t>.</w:t>
      </w:r>
      <w:r w:rsidR="000E6454" w:rsidRPr="00E104B7">
        <w:rPr>
          <w:sz w:val="28"/>
          <w:szCs w:val="28"/>
        </w:rPr>
        <w:t xml:space="preserve"> </w:t>
      </w:r>
      <w:proofErr w:type="gramStart"/>
      <w:r w:rsidR="00077058" w:rsidRPr="00E104B7">
        <w:rPr>
          <w:sz w:val="28"/>
          <w:szCs w:val="28"/>
        </w:rPr>
        <w:t>Контроль за</w:t>
      </w:r>
      <w:proofErr w:type="gramEnd"/>
      <w:r w:rsidR="00077058" w:rsidRPr="00E104B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</w:t>
      </w:r>
      <w:r w:rsidR="00625990" w:rsidRPr="00E104B7">
        <w:rPr>
          <w:sz w:val="28"/>
          <w:szCs w:val="28"/>
        </w:rPr>
        <w:t>городского округа</w:t>
      </w:r>
      <w:r w:rsidR="00077058" w:rsidRPr="00E104B7">
        <w:rPr>
          <w:sz w:val="28"/>
          <w:szCs w:val="28"/>
        </w:rPr>
        <w:t xml:space="preserve"> Став</w:t>
      </w:r>
      <w:r w:rsidR="00625990" w:rsidRPr="00E104B7">
        <w:rPr>
          <w:sz w:val="28"/>
          <w:szCs w:val="28"/>
        </w:rPr>
        <w:t xml:space="preserve">ропольского края </w:t>
      </w:r>
      <w:proofErr w:type="spellStart"/>
      <w:r w:rsidR="00625990" w:rsidRPr="00E104B7">
        <w:rPr>
          <w:sz w:val="28"/>
          <w:szCs w:val="28"/>
        </w:rPr>
        <w:t>Барыленко</w:t>
      </w:r>
      <w:proofErr w:type="spellEnd"/>
      <w:r w:rsidR="00625990" w:rsidRPr="00E104B7">
        <w:rPr>
          <w:sz w:val="28"/>
          <w:szCs w:val="28"/>
        </w:rPr>
        <w:t xml:space="preserve"> В.Д.</w:t>
      </w:r>
      <w:r w:rsidR="00B0385C" w:rsidRPr="00E104B7">
        <w:rPr>
          <w:sz w:val="28"/>
          <w:szCs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C76A15" w:rsidRPr="00E104B7" w:rsidRDefault="009F4245" w:rsidP="008A0638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E104B7">
        <w:rPr>
          <w:rFonts w:ascii="Times New Roman" w:hAnsi="Times New Roman"/>
          <w:sz w:val="28"/>
          <w:szCs w:val="28"/>
        </w:rPr>
        <w:t xml:space="preserve">    </w:t>
      </w:r>
    </w:p>
    <w:p w:rsidR="00076019" w:rsidRPr="00E104B7" w:rsidRDefault="00AD0844" w:rsidP="008A063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104B7">
        <w:rPr>
          <w:rFonts w:ascii="Times New Roman" w:hAnsi="Times New Roman"/>
          <w:sz w:val="28"/>
          <w:szCs w:val="28"/>
        </w:rPr>
        <w:t>5</w:t>
      </w:r>
      <w:r w:rsidR="007A45AC" w:rsidRPr="00E104B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газете «Вестник Петровского </w:t>
      </w:r>
      <w:r w:rsidR="00E17A27" w:rsidRPr="00E104B7">
        <w:rPr>
          <w:rFonts w:ascii="Times New Roman" w:hAnsi="Times New Roman"/>
          <w:sz w:val="28"/>
          <w:szCs w:val="28"/>
        </w:rPr>
        <w:t>городского округа</w:t>
      </w:r>
      <w:r w:rsidR="007A45AC" w:rsidRPr="00E104B7">
        <w:rPr>
          <w:rFonts w:ascii="Times New Roman" w:hAnsi="Times New Roman"/>
          <w:sz w:val="28"/>
          <w:szCs w:val="28"/>
        </w:rPr>
        <w:t xml:space="preserve">».  </w:t>
      </w:r>
    </w:p>
    <w:p w:rsidR="001D23CB" w:rsidRPr="00E104B7" w:rsidRDefault="001D23CB" w:rsidP="004F1F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587" w:rsidRPr="00E104B7" w:rsidRDefault="00A95587" w:rsidP="004F1F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587" w:rsidRPr="00E104B7" w:rsidRDefault="00A95587" w:rsidP="00A9558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E104B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A95587" w:rsidRPr="00E104B7" w:rsidRDefault="00A95587" w:rsidP="00A9558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E104B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95587" w:rsidRPr="00E104B7" w:rsidRDefault="00A95587" w:rsidP="00A9558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E104B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E104B7">
        <w:rPr>
          <w:rFonts w:ascii="Times New Roman" w:hAnsi="Times New Roman" w:cs="Times New Roman"/>
          <w:sz w:val="28"/>
          <w:szCs w:val="28"/>
        </w:rPr>
        <w:tab/>
      </w:r>
      <w:r w:rsidRPr="00E104B7">
        <w:rPr>
          <w:rFonts w:ascii="Times New Roman" w:hAnsi="Times New Roman" w:cs="Times New Roman"/>
          <w:sz w:val="28"/>
          <w:szCs w:val="28"/>
        </w:rPr>
        <w:tab/>
      </w:r>
      <w:r w:rsidRPr="00E104B7">
        <w:rPr>
          <w:rFonts w:ascii="Times New Roman" w:hAnsi="Times New Roman" w:cs="Times New Roman"/>
          <w:sz w:val="28"/>
          <w:szCs w:val="28"/>
        </w:rPr>
        <w:tab/>
      </w:r>
      <w:r w:rsidRPr="00E104B7">
        <w:rPr>
          <w:rFonts w:ascii="Times New Roman" w:hAnsi="Times New Roman" w:cs="Times New Roman"/>
          <w:sz w:val="28"/>
          <w:szCs w:val="28"/>
        </w:rPr>
        <w:tab/>
      </w:r>
      <w:r w:rsidRPr="00E104B7">
        <w:rPr>
          <w:rFonts w:ascii="Times New Roman" w:hAnsi="Times New Roman" w:cs="Times New Roman"/>
          <w:sz w:val="28"/>
          <w:szCs w:val="28"/>
        </w:rPr>
        <w:tab/>
        <w:t xml:space="preserve">                         А.А.Захарченко</w:t>
      </w:r>
    </w:p>
    <w:p w:rsidR="00164F35" w:rsidRPr="00E104B7" w:rsidRDefault="00164F35" w:rsidP="004F1F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7D8B" w:rsidRPr="00C05DE3" w:rsidRDefault="00357D8B" w:rsidP="004F1F91">
      <w:pPr>
        <w:pStyle w:val="a5"/>
        <w:ind w:firstLine="708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357D8B" w:rsidRPr="00C05DE3" w:rsidRDefault="00357D8B" w:rsidP="004F1F91">
      <w:pPr>
        <w:pStyle w:val="a5"/>
        <w:ind w:firstLine="708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357D8B" w:rsidRPr="00C05DE3" w:rsidRDefault="00357D8B" w:rsidP="00357D8B">
      <w:pPr>
        <w:shd w:val="clear" w:color="auto" w:fill="FFFFFF"/>
        <w:spacing w:before="5" w:line="240" w:lineRule="exact"/>
        <w:jc w:val="both"/>
        <w:rPr>
          <w:color w:val="FFFFFF" w:themeColor="background1"/>
          <w:sz w:val="28"/>
          <w:szCs w:val="28"/>
        </w:rPr>
      </w:pPr>
      <w:r w:rsidRPr="00C05DE3">
        <w:rPr>
          <w:color w:val="FFFFFF" w:themeColor="background1"/>
          <w:sz w:val="28"/>
          <w:szCs w:val="28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357D8B" w:rsidRPr="00C05DE3" w:rsidTr="00D64DFE">
        <w:tc>
          <w:tcPr>
            <w:tcW w:w="3063" w:type="dxa"/>
          </w:tcPr>
          <w:p w:rsidR="00357D8B" w:rsidRPr="00C05DE3" w:rsidRDefault="00357D8B" w:rsidP="00D64DFE">
            <w:pPr>
              <w:pStyle w:val="a3"/>
              <w:spacing w:line="240" w:lineRule="exact"/>
              <w:ind w:left="-108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1" w:type="dxa"/>
          </w:tcPr>
          <w:p w:rsidR="00357D8B" w:rsidRPr="00C05DE3" w:rsidRDefault="00357D8B" w:rsidP="00D64DFE">
            <w:pPr>
              <w:spacing w:line="240" w:lineRule="exact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357D8B" w:rsidRPr="00C05DE3" w:rsidRDefault="00357D8B" w:rsidP="00D64DFE">
            <w:pPr>
              <w:pStyle w:val="a3"/>
              <w:spacing w:line="240" w:lineRule="exact"/>
              <w:jc w:val="right"/>
              <w:rPr>
                <w:color w:val="FFFFFF" w:themeColor="background1"/>
              </w:rPr>
            </w:pPr>
            <w:proofErr w:type="spellStart"/>
            <w:r w:rsidRPr="00C05DE3">
              <w:rPr>
                <w:color w:val="FFFFFF" w:themeColor="background1"/>
              </w:rPr>
              <w:t>В.Д.Барыленко</w:t>
            </w:r>
            <w:proofErr w:type="spellEnd"/>
          </w:p>
        </w:tc>
      </w:tr>
    </w:tbl>
    <w:p w:rsidR="00E52601" w:rsidRPr="00C05DE3" w:rsidRDefault="00E52601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57D8B" w:rsidRPr="00C05DE3" w:rsidRDefault="00357D8B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57D8B" w:rsidRPr="00C05DE3" w:rsidRDefault="00357D8B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05DE3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357D8B" w:rsidRPr="00C05DE3" w:rsidRDefault="00357D8B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57D8B" w:rsidRPr="00C05DE3" w:rsidRDefault="00357D8B" w:rsidP="00357D8B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57D8B" w:rsidRPr="00C05DE3" w:rsidRDefault="00357D8B" w:rsidP="00357D8B">
      <w:pPr>
        <w:spacing w:line="240" w:lineRule="exact"/>
        <w:ind w:right="-59"/>
        <w:rPr>
          <w:color w:val="FFFFFF" w:themeColor="background1"/>
          <w:sz w:val="28"/>
          <w:szCs w:val="28"/>
        </w:rPr>
      </w:pPr>
      <w:r w:rsidRPr="00C05DE3">
        <w:rPr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357D8B" w:rsidRPr="00C05DE3" w:rsidRDefault="00357D8B" w:rsidP="00357D8B">
      <w:pPr>
        <w:spacing w:line="240" w:lineRule="exact"/>
        <w:ind w:right="-59"/>
        <w:rPr>
          <w:color w:val="FFFFFF" w:themeColor="background1"/>
          <w:sz w:val="28"/>
          <w:szCs w:val="28"/>
        </w:rPr>
      </w:pPr>
      <w:r w:rsidRPr="00C05DE3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357D8B" w:rsidRPr="00C05DE3" w:rsidRDefault="00357D8B" w:rsidP="00357D8B">
      <w:pPr>
        <w:spacing w:line="240" w:lineRule="exact"/>
        <w:ind w:right="-59"/>
        <w:rPr>
          <w:color w:val="FFFFFF" w:themeColor="background1"/>
          <w:sz w:val="28"/>
          <w:szCs w:val="28"/>
        </w:rPr>
      </w:pPr>
      <w:r w:rsidRPr="00C05DE3">
        <w:rPr>
          <w:color w:val="FFFFFF" w:themeColor="background1"/>
          <w:sz w:val="28"/>
          <w:szCs w:val="28"/>
        </w:rPr>
        <w:t>Ставропольского края</w:t>
      </w:r>
      <w:r w:rsidRPr="00C05DE3">
        <w:rPr>
          <w:color w:val="FFFFFF" w:themeColor="background1"/>
          <w:sz w:val="28"/>
          <w:szCs w:val="28"/>
        </w:rPr>
        <w:tab/>
      </w:r>
      <w:r w:rsidRPr="00C05DE3">
        <w:rPr>
          <w:color w:val="FFFFFF" w:themeColor="background1"/>
          <w:sz w:val="28"/>
          <w:szCs w:val="28"/>
        </w:rPr>
        <w:tab/>
      </w:r>
      <w:r w:rsidRPr="00C05DE3">
        <w:rPr>
          <w:color w:val="FFFFFF" w:themeColor="background1"/>
          <w:sz w:val="28"/>
          <w:szCs w:val="28"/>
        </w:rPr>
        <w:tab/>
      </w:r>
      <w:r w:rsidRPr="00C05DE3">
        <w:rPr>
          <w:color w:val="FFFFFF" w:themeColor="background1"/>
          <w:sz w:val="28"/>
          <w:szCs w:val="28"/>
        </w:rPr>
        <w:tab/>
      </w:r>
      <w:r w:rsidRPr="00C05DE3">
        <w:rPr>
          <w:color w:val="FFFFFF" w:themeColor="background1"/>
          <w:sz w:val="28"/>
          <w:szCs w:val="28"/>
        </w:rPr>
        <w:tab/>
        <w:t xml:space="preserve">                             </w:t>
      </w:r>
      <w:proofErr w:type="spellStart"/>
      <w:r w:rsidRPr="00C05DE3">
        <w:rPr>
          <w:color w:val="FFFFFF" w:themeColor="background1"/>
          <w:sz w:val="28"/>
          <w:szCs w:val="28"/>
        </w:rPr>
        <w:t>О.А.Нехаенко</w:t>
      </w:r>
      <w:proofErr w:type="spellEnd"/>
    </w:p>
    <w:p w:rsidR="00357D8B" w:rsidRPr="00C05DE3" w:rsidRDefault="00357D8B" w:rsidP="00357D8B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57D8B" w:rsidRPr="00C05DE3" w:rsidRDefault="00357D8B" w:rsidP="00357D8B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57D8B" w:rsidRPr="00C05DE3" w:rsidRDefault="00357D8B" w:rsidP="00357D8B">
      <w:pPr>
        <w:spacing w:line="240" w:lineRule="exact"/>
        <w:ind w:right="-59"/>
        <w:rPr>
          <w:color w:val="FFFFFF" w:themeColor="background1"/>
          <w:sz w:val="28"/>
          <w:szCs w:val="28"/>
        </w:rPr>
      </w:pPr>
      <w:r w:rsidRPr="00C05DE3">
        <w:rPr>
          <w:color w:val="FFFFFF" w:themeColor="background1"/>
          <w:sz w:val="28"/>
          <w:szCs w:val="28"/>
        </w:rPr>
        <w:t xml:space="preserve">Заместитель начальника отдела по </w:t>
      </w:r>
    </w:p>
    <w:p w:rsidR="00357D8B" w:rsidRPr="00C05DE3" w:rsidRDefault="00357D8B" w:rsidP="00357D8B">
      <w:pPr>
        <w:spacing w:line="240" w:lineRule="exact"/>
        <w:ind w:right="-59"/>
        <w:rPr>
          <w:color w:val="FFFFFF" w:themeColor="background1"/>
          <w:sz w:val="28"/>
          <w:szCs w:val="28"/>
        </w:rPr>
      </w:pPr>
      <w:r w:rsidRPr="00C05DE3">
        <w:rPr>
          <w:color w:val="FFFFFF" w:themeColor="background1"/>
          <w:sz w:val="28"/>
          <w:szCs w:val="28"/>
        </w:rPr>
        <w:t xml:space="preserve">организационно - кадровым вопросам </w:t>
      </w:r>
    </w:p>
    <w:p w:rsidR="00357D8B" w:rsidRPr="00C05DE3" w:rsidRDefault="00357D8B" w:rsidP="00357D8B">
      <w:pPr>
        <w:spacing w:line="240" w:lineRule="exact"/>
        <w:ind w:right="-59"/>
        <w:rPr>
          <w:color w:val="FFFFFF" w:themeColor="background1"/>
          <w:sz w:val="28"/>
          <w:szCs w:val="28"/>
        </w:rPr>
      </w:pPr>
      <w:r w:rsidRPr="00C05DE3">
        <w:rPr>
          <w:color w:val="FFFFFF" w:themeColor="background1"/>
          <w:sz w:val="28"/>
          <w:szCs w:val="28"/>
        </w:rPr>
        <w:t xml:space="preserve">и профилактике </w:t>
      </w:r>
      <w:proofErr w:type="gramStart"/>
      <w:r w:rsidRPr="00C05DE3">
        <w:rPr>
          <w:color w:val="FFFFFF" w:themeColor="background1"/>
          <w:sz w:val="28"/>
          <w:szCs w:val="28"/>
        </w:rPr>
        <w:t>коррупционных</w:t>
      </w:r>
      <w:proofErr w:type="gramEnd"/>
      <w:r w:rsidRPr="00C05DE3">
        <w:rPr>
          <w:color w:val="FFFFFF" w:themeColor="background1"/>
          <w:sz w:val="28"/>
          <w:szCs w:val="28"/>
        </w:rPr>
        <w:t xml:space="preserve"> </w:t>
      </w:r>
    </w:p>
    <w:p w:rsidR="00357D8B" w:rsidRPr="00C05DE3" w:rsidRDefault="00357D8B" w:rsidP="00357D8B">
      <w:pPr>
        <w:spacing w:line="240" w:lineRule="exact"/>
        <w:ind w:right="-59"/>
        <w:rPr>
          <w:color w:val="FFFFFF" w:themeColor="background1"/>
          <w:sz w:val="28"/>
          <w:szCs w:val="28"/>
        </w:rPr>
      </w:pPr>
      <w:r w:rsidRPr="00C05DE3">
        <w:rPr>
          <w:color w:val="FFFFFF" w:themeColor="background1"/>
          <w:sz w:val="28"/>
          <w:szCs w:val="28"/>
        </w:rPr>
        <w:t>правонарушений администрации</w:t>
      </w:r>
    </w:p>
    <w:p w:rsidR="00357D8B" w:rsidRPr="00C05DE3" w:rsidRDefault="00357D8B" w:rsidP="00357D8B">
      <w:pPr>
        <w:spacing w:line="240" w:lineRule="exact"/>
        <w:ind w:right="-59"/>
        <w:rPr>
          <w:color w:val="FFFFFF" w:themeColor="background1"/>
          <w:sz w:val="28"/>
          <w:szCs w:val="28"/>
        </w:rPr>
      </w:pPr>
      <w:r w:rsidRPr="00C05DE3">
        <w:rPr>
          <w:color w:val="FFFFFF" w:themeColor="background1"/>
          <w:sz w:val="28"/>
          <w:szCs w:val="28"/>
        </w:rPr>
        <w:t xml:space="preserve">Петровского городского </w:t>
      </w:r>
    </w:p>
    <w:p w:rsidR="00357D8B" w:rsidRPr="00C05DE3" w:rsidRDefault="00357D8B" w:rsidP="00357D8B">
      <w:pPr>
        <w:spacing w:line="240" w:lineRule="exact"/>
        <w:ind w:right="-59"/>
        <w:rPr>
          <w:color w:val="FFFFFF" w:themeColor="background1"/>
          <w:sz w:val="28"/>
          <w:szCs w:val="28"/>
        </w:rPr>
      </w:pPr>
      <w:r w:rsidRPr="00C05DE3">
        <w:rPr>
          <w:color w:val="FFFFFF" w:themeColor="background1"/>
          <w:sz w:val="28"/>
          <w:szCs w:val="28"/>
        </w:rPr>
        <w:t>округа Ставропольского края</w:t>
      </w:r>
      <w:r w:rsidRPr="00C05DE3">
        <w:rPr>
          <w:color w:val="FFFFFF" w:themeColor="background1"/>
          <w:sz w:val="28"/>
          <w:szCs w:val="28"/>
        </w:rPr>
        <w:tab/>
      </w:r>
      <w:r w:rsidRPr="00C05DE3">
        <w:rPr>
          <w:color w:val="FFFFFF" w:themeColor="background1"/>
          <w:sz w:val="28"/>
          <w:szCs w:val="28"/>
        </w:rPr>
        <w:tab/>
      </w:r>
      <w:r w:rsidRPr="00C05DE3">
        <w:rPr>
          <w:color w:val="FFFFFF" w:themeColor="background1"/>
          <w:sz w:val="28"/>
          <w:szCs w:val="28"/>
        </w:rPr>
        <w:tab/>
      </w:r>
      <w:r w:rsidRPr="00C05DE3">
        <w:rPr>
          <w:color w:val="FFFFFF" w:themeColor="background1"/>
          <w:sz w:val="28"/>
          <w:szCs w:val="28"/>
        </w:rPr>
        <w:tab/>
      </w:r>
      <w:r w:rsidRPr="00C05DE3">
        <w:rPr>
          <w:color w:val="FFFFFF" w:themeColor="background1"/>
          <w:sz w:val="28"/>
          <w:szCs w:val="28"/>
        </w:rPr>
        <w:tab/>
        <w:t xml:space="preserve">                    </w:t>
      </w:r>
      <w:proofErr w:type="spellStart"/>
      <w:r w:rsidRPr="00C05DE3">
        <w:rPr>
          <w:color w:val="FFFFFF" w:themeColor="background1"/>
          <w:sz w:val="28"/>
          <w:szCs w:val="28"/>
        </w:rPr>
        <w:t>Н.В.Федорян</w:t>
      </w:r>
      <w:proofErr w:type="spellEnd"/>
    </w:p>
    <w:p w:rsidR="00357D8B" w:rsidRPr="00C05DE3" w:rsidRDefault="00357D8B" w:rsidP="00357D8B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57D8B" w:rsidRPr="00C05DE3" w:rsidRDefault="00357D8B" w:rsidP="00357D8B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57D8B" w:rsidRPr="00C05DE3" w:rsidRDefault="00357D8B" w:rsidP="00357D8B">
      <w:pPr>
        <w:shd w:val="clear" w:color="auto" w:fill="FFFFFF"/>
        <w:spacing w:before="5" w:line="240" w:lineRule="exact"/>
        <w:ind w:right="-59"/>
        <w:rPr>
          <w:color w:val="FFFFFF" w:themeColor="background1"/>
          <w:sz w:val="28"/>
          <w:szCs w:val="28"/>
        </w:rPr>
      </w:pPr>
      <w:r w:rsidRPr="00C05DE3">
        <w:rPr>
          <w:color w:val="FFFFFF" w:themeColor="background1"/>
          <w:sz w:val="28"/>
          <w:szCs w:val="28"/>
        </w:rPr>
        <w:t>Заместитель главы администрации</w:t>
      </w:r>
    </w:p>
    <w:p w:rsidR="00357D8B" w:rsidRPr="00C05DE3" w:rsidRDefault="00357D8B" w:rsidP="00357D8B">
      <w:pPr>
        <w:shd w:val="clear" w:color="auto" w:fill="FFFFFF"/>
        <w:spacing w:before="5" w:line="240" w:lineRule="exact"/>
        <w:ind w:right="-59"/>
        <w:rPr>
          <w:color w:val="FFFFFF" w:themeColor="background1"/>
          <w:sz w:val="28"/>
          <w:szCs w:val="28"/>
        </w:rPr>
      </w:pPr>
      <w:r w:rsidRPr="00C05DE3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357D8B" w:rsidRPr="00C05DE3" w:rsidRDefault="00357D8B" w:rsidP="00357D8B">
      <w:pPr>
        <w:shd w:val="clear" w:color="auto" w:fill="FFFFFF"/>
        <w:spacing w:before="5" w:line="240" w:lineRule="exact"/>
        <w:ind w:right="-59"/>
        <w:rPr>
          <w:color w:val="FFFFFF" w:themeColor="background1"/>
          <w:sz w:val="28"/>
          <w:szCs w:val="28"/>
        </w:rPr>
      </w:pPr>
      <w:r w:rsidRPr="00C05DE3">
        <w:rPr>
          <w:color w:val="FFFFFF" w:themeColor="background1"/>
          <w:sz w:val="28"/>
          <w:szCs w:val="28"/>
        </w:rPr>
        <w:t>Ставропольского края                                                                         Е.И.Сергеева</w:t>
      </w:r>
    </w:p>
    <w:p w:rsidR="00357D8B" w:rsidRPr="00E104B7" w:rsidRDefault="00357D8B" w:rsidP="00357D8B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D8B" w:rsidRPr="00E104B7" w:rsidRDefault="00357D8B" w:rsidP="00357D8B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D8B" w:rsidRPr="00E104B7" w:rsidRDefault="00357D8B" w:rsidP="00357D8B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D8B" w:rsidRPr="00E104B7" w:rsidRDefault="00357D8B" w:rsidP="00357D8B">
      <w:pPr>
        <w:spacing w:line="240" w:lineRule="exact"/>
        <w:ind w:right="-5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Проект постановления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357D8B" w:rsidRPr="00E104B7" w:rsidRDefault="00357D8B" w:rsidP="00357D8B">
      <w:pPr>
        <w:spacing w:line="240" w:lineRule="exact"/>
        <w:ind w:right="-5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 xml:space="preserve">                                                                                                                   В.Б.Ковтун</w:t>
      </w:r>
    </w:p>
    <w:p w:rsidR="00357D8B" w:rsidRPr="00E104B7" w:rsidRDefault="00357D8B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5DE3" w:rsidRDefault="00C05DE3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5DE3" w:rsidRDefault="00C05DE3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5DE3" w:rsidRDefault="00C05DE3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5DE3" w:rsidRPr="00E104B7" w:rsidRDefault="00C05DE3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638" w:rsidRPr="00E104B7" w:rsidRDefault="008A0638" w:rsidP="008A06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E104B7" w:rsidRPr="00E104B7" w:rsidTr="008A08A6">
        <w:tc>
          <w:tcPr>
            <w:tcW w:w="5211" w:type="dxa"/>
          </w:tcPr>
          <w:p w:rsidR="00E104B7" w:rsidRPr="00E104B7" w:rsidRDefault="00E104B7" w:rsidP="008A08A6">
            <w:pPr>
              <w:spacing w:line="240" w:lineRule="exact"/>
              <w:rPr>
                <w:sz w:val="28"/>
                <w:szCs w:val="28"/>
              </w:rPr>
            </w:pPr>
            <w:r w:rsidRPr="00E104B7">
              <w:rPr>
                <w:sz w:val="28"/>
                <w:szCs w:val="28"/>
              </w:rPr>
              <w:lastRenderedPageBreak/>
              <w:br w:type="page"/>
            </w:r>
            <w:r w:rsidRPr="00E104B7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E104B7" w:rsidRPr="00E104B7" w:rsidRDefault="00E104B7" w:rsidP="008A08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04B7">
              <w:rPr>
                <w:sz w:val="28"/>
                <w:szCs w:val="28"/>
              </w:rPr>
              <w:t>Утвержден</w:t>
            </w:r>
          </w:p>
        </w:tc>
      </w:tr>
      <w:tr w:rsidR="00E104B7" w:rsidRPr="00E104B7" w:rsidTr="008A08A6">
        <w:tc>
          <w:tcPr>
            <w:tcW w:w="5211" w:type="dxa"/>
          </w:tcPr>
          <w:p w:rsidR="00E104B7" w:rsidRPr="00E104B7" w:rsidRDefault="00E104B7" w:rsidP="008A08A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104B7" w:rsidRPr="00E104B7" w:rsidRDefault="00E104B7" w:rsidP="008A08A6">
            <w:pPr>
              <w:shd w:val="clear" w:color="auto" w:fill="FFFFFF"/>
              <w:spacing w:before="5" w:line="240" w:lineRule="exact"/>
              <w:rPr>
                <w:sz w:val="28"/>
                <w:szCs w:val="28"/>
              </w:rPr>
            </w:pPr>
            <w:r w:rsidRPr="00E104B7">
              <w:rPr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E104B7" w:rsidRPr="00E104B7" w:rsidRDefault="00E104B7" w:rsidP="008A08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04B7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E104B7" w:rsidRPr="00E104B7" w:rsidTr="008A08A6">
        <w:tc>
          <w:tcPr>
            <w:tcW w:w="5211" w:type="dxa"/>
          </w:tcPr>
          <w:p w:rsidR="00E104B7" w:rsidRPr="00E104B7" w:rsidRDefault="00E104B7" w:rsidP="008A08A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104B7" w:rsidRPr="00E104B7" w:rsidRDefault="00E104B7" w:rsidP="008A08A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A0638" w:rsidRPr="00E104B7" w:rsidRDefault="008A0638" w:rsidP="008A06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A0638" w:rsidRPr="00E104B7" w:rsidRDefault="008A0638" w:rsidP="008A06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A0638" w:rsidRPr="00E104B7" w:rsidRDefault="008A0638" w:rsidP="008A06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A0638" w:rsidRPr="00E104B7" w:rsidRDefault="008A0638" w:rsidP="00E104B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04B7">
        <w:rPr>
          <w:sz w:val="28"/>
          <w:szCs w:val="28"/>
        </w:rPr>
        <w:t>ИЗМЕНЕНИЯ,</w:t>
      </w:r>
    </w:p>
    <w:p w:rsidR="008A0638" w:rsidRPr="00E104B7" w:rsidRDefault="008A0638" w:rsidP="008A0638">
      <w:pPr>
        <w:spacing w:line="240" w:lineRule="exact"/>
        <w:jc w:val="both"/>
        <w:rPr>
          <w:sz w:val="28"/>
          <w:szCs w:val="28"/>
        </w:rPr>
      </w:pPr>
      <w:proofErr w:type="gramStart"/>
      <w:r w:rsidRPr="00E104B7">
        <w:rPr>
          <w:sz w:val="28"/>
          <w:szCs w:val="28"/>
        </w:rPr>
        <w:t xml:space="preserve">которые вносятся в административный регламент </w:t>
      </w:r>
      <w:r w:rsidRPr="00E104B7">
        <w:rPr>
          <w:rFonts w:eastAsia="Calibri"/>
          <w:sz w:val="28"/>
          <w:szCs w:val="28"/>
          <w:lang w:eastAsia="en-US"/>
        </w:rPr>
        <w:t>предоставления администрацией Петровского городского округа Ставропольского края государственной услуги «</w:t>
      </w:r>
      <w:r w:rsidRPr="00E104B7">
        <w:rPr>
          <w:sz w:val="28"/>
          <w:szCs w:val="28"/>
        </w:rPr>
        <w:t>Предоставление за счет средств бюджета Ставропольского края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гражданам, ведущим личные подсобные хозяйства, сельскохозяйственным потребительским кооперативам, крестьянским (фермерским) хозяйствам»</w:t>
      </w:r>
      <w:r w:rsidR="00E104B7" w:rsidRPr="00E104B7">
        <w:rPr>
          <w:sz w:val="28"/>
          <w:szCs w:val="28"/>
        </w:rPr>
        <w:t>,</w:t>
      </w:r>
      <w:r w:rsidRPr="00E104B7">
        <w:rPr>
          <w:sz w:val="28"/>
          <w:szCs w:val="28"/>
        </w:rPr>
        <w:t xml:space="preserve"> утвержденный постановлением администрации Петровского городского</w:t>
      </w:r>
      <w:proofErr w:type="gramEnd"/>
      <w:r w:rsidRPr="00E104B7">
        <w:rPr>
          <w:sz w:val="28"/>
          <w:szCs w:val="28"/>
        </w:rPr>
        <w:t xml:space="preserve"> округа Ставропольского края от 06 ноября 2018 г.  № 1962</w:t>
      </w:r>
    </w:p>
    <w:p w:rsidR="008A0638" w:rsidRPr="00E104B7" w:rsidRDefault="008A0638" w:rsidP="008A0638">
      <w:pPr>
        <w:spacing w:line="240" w:lineRule="exact"/>
        <w:jc w:val="both"/>
        <w:rPr>
          <w:sz w:val="28"/>
          <w:szCs w:val="28"/>
        </w:rPr>
      </w:pPr>
    </w:p>
    <w:p w:rsidR="008A0638" w:rsidRPr="00E104B7" w:rsidRDefault="008A0638" w:rsidP="008A06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A0638" w:rsidRPr="00E104B7" w:rsidRDefault="008A0638" w:rsidP="00E104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1. В пункте 15:</w:t>
      </w:r>
    </w:p>
    <w:p w:rsidR="008A0638" w:rsidRPr="00E104B7" w:rsidRDefault="008A0638" w:rsidP="00E104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1.1. Абзац второй изложить в следующей редакции:</w:t>
      </w:r>
    </w:p>
    <w:p w:rsidR="008A0638" w:rsidRPr="00E104B7" w:rsidRDefault="008A0638" w:rsidP="00E104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«текст настоящего Административного регламента с блок-схемой предоставления государственной услуги (далее – блок-схема) (приложение 1 к настоящему Административному регламенту), отображающей алгоритм прохождения административных процедур</w:t>
      </w:r>
      <w:proofErr w:type="gramStart"/>
      <w:r w:rsidRPr="00E104B7">
        <w:rPr>
          <w:sz w:val="28"/>
          <w:szCs w:val="28"/>
        </w:rPr>
        <w:t>;»</w:t>
      </w:r>
      <w:proofErr w:type="gramEnd"/>
    </w:p>
    <w:p w:rsidR="008A0638" w:rsidRPr="00E104B7" w:rsidRDefault="008A0638" w:rsidP="00E104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1.2. Абзац третий признать утратившим силу.</w:t>
      </w:r>
    </w:p>
    <w:p w:rsidR="008A0638" w:rsidRPr="00E104B7" w:rsidRDefault="008A0638" w:rsidP="00E104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2. Подпункт «2» пункта 29 изложить в следующей редакции: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«2) лично в многофункциональные центры – в порядке, установленном законодательством Российской Федерации</w:t>
      </w:r>
      <w:proofErr w:type="gramStart"/>
      <w:r w:rsidRPr="00E104B7">
        <w:rPr>
          <w:sz w:val="28"/>
          <w:szCs w:val="28"/>
        </w:rPr>
        <w:t>;»</w:t>
      </w:r>
      <w:proofErr w:type="gramEnd"/>
      <w:r w:rsidRPr="00E104B7">
        <w:rPr>
          <w:sz w:val="28"/>
          <w:szCs w:val="28"/>
        </w:rPr>
        <w:t>.</w:t>
      </w:r>
    </w:p>
    <w:p w:rsidR="008A0638" w:rsidRPr="00E104B7" w:rsidRDefault="008A0638" w:rsidP="00E104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rFonts w:eastAsia="Calibri"/>
          <w:sz w:val="28"/>
          <w:szCs w:val="28"/>
          <w:lang w:eastAsia="en-US"/>
        </w:rPr>
        <w:t>3. Пункт 35 изложить в следующей редакции: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rFonts w:eastAsia="Calibri"/>
          <w:sz w:val="28"/>
          <w:szCs w:val="28"/>
          <w:lang w:eastAsia="en-US"/>
        </w:rPr>
        <w:t>«35. Орган, предоставляющий государственную услугу не вправе требовать от заявителя:</w:t>
      </w:r>
    </w:p>
    <w:p w:rsidR="008A0638" w:rsidRPr="00E104B7" w:rsidRDefault="008A0638" w:rsidP="00E104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 Российской Федерации и нормативными правовыми актами Ставропольского края, и регулирующими отношения, возникающие в связи с предоставлением государственной услуги;</w:t>
      </w:r>
    </w:p>
    <w:p w:rsidR="008A0638" w:rsidRPr="00E104B7" w:rsidRDefault="008A0638" w:rsidP="00E104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104B7">
        <w:rPr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E104B7">
        <w:rPr>
          <w:sz w:val="28"/>
          <w:szCs w:val="28"/>
        </w:rPr>
        <w:t xml:space="preserve">, включенных в </w:t>
      </w:r>
      <w:r w:rsidRPr="00E104B7">
        <w:rPr>
          <w:sz w:val="28"/>
          <w:szCs w:val="28"/>
        </w:rPr>
        <w:lastRenderedPageBreak/>
        <w:t xml:space="preserve">определенный </w:t>
      </w:r>
      <w:hyperlink r:id="rId5" w:history="1">
        <w:r w:rsidRPr="00E104B7">
          <w:rPr>
            <w:sz w:val="28"/>
            <w:szCs w:val="28"/>
          </w:rPr>
          <w:t>частью 6 статьи 7</w:t>
        </w:r>
      </w:hyperlink>
      <w:r w:rsidRPr="00E104B7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перечень документов;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04B7">
        <w:rPr>
          <w:rFonts w:eastAsia="Calibr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E104B7">
          <w:rPr>
            <w:rFonts w:eastAsia="Calibri"/>
            <w:sz w:val="28"/>
            <w:szCs w:val="28"/>
            <w:lang w:eastAsia="en-US"/>
          </w:rPr>
          <w:t>части 1 статьи 9</w:t>
        </w:r>
      </w:hyperlink>
      <w:r w:rsidRPr="00E104B7">
        <w:rPr>
          <w:rFonts w:eastAsia="Calibri"/>
          <w:sz w:val="28"/>
          <w:szCs w:val="28"/>
          <w:lang w:eastAsia="en-US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104B7">
          <w:rPr>
            <w:rFonts w:eastAsia="Calibri"/>
            <w:sz w:val="28"/>
            <w:szCs w:val="28"/>
            <w:lang w:eastAsia="en-US"/>
          </w:rPr>
          <w:t>2010 г</w:t>
        </w:r>
      </w:smartTag>
      <w:r w:rsidR="00E104B7">
        <w:rPr>
          <w:rFonts w:eastAsia="Calibri"/>
          <w:sz w:val="28"/>
          <w:szCs w:val="28"/>
          <w:lang w:eastAsia="en-US"/>
        </w:rPr>
        <w:t xml:space="preserve">. </w:t>
      </w:r>
      <w:r w:rsidRPr="00E104B7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</w:t>
      </w:r>
      <w:proofErr w:type="gramEnd"/>
      <w:r w:rsidRPr="00E104B7">
        <w:rPr>
          <w:rFonts w:eastAsia="Calibri"/>
          <w:sz w:val="28"/>
          <w:szCs w:val="28"/>
          <w:lang w:eastAsia="en-US"/>
        </w:rPr>
        <w:t xml:space="preserve"> муниципальных услуг».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rFonts w:eastAsia="Calibri"/>
          <w:sz w:val="28"/>
          <w:szCs w:val="28"/>
          <w:lang w:eastAsia="en-US"/>
        </w:rPr>
        <w:t xml:space="preserve">При реализации своих функций многофункциональные центры и организации, указанные в </w:t>
      </w:r>
      <w:hyperlink r:id="rId7" w:history="1">
        <w:r w:rsidRPr="00E104B7">
          <w:rPr>
            <w:rFonts w:eastAsia="Calibri"/>
            <w:sz w:val="28"/>
            <w:szCs w:val="28"/>
            <w:lang w:eastAsia="en-US"/>
          </w:rPr>
          <w:t>части 1</w:t>
        </w:r>
      </w:hyperlink>
      <w:r w:rsidRPr="00E104B7">
        <w:rPr>
          <w:rFonts w:eastAsia="Calibri"/>
          <w:sz w:val="28"/>
          <w:szCs w:val="28"/>
          <w:lang w:eastAsia="en-US"/>
        </w:rPr>
        <w:t>.1 ст</w:t>
      </w:r>
      <w:r w:rsidR="00E104B7">
        <w:rPr>
          <w:rFonts w:eastAsia="Calibri"/>
          <w:sz w:val="28"/>
          <w:szCs w:val="28"/>
          <w:lang w:eastAsia="en-US"/>
        </w:rPr>
        <w:t xml:space="preserve">атьи 16 Федерального закона от </w:t>
      </w:r>
      <w:r w:rsidRPr="00E104B7">
        <w:rPr>
          <w:rFonts w:eastAsia="Calibri"/>
          <w:sz w:val="28"/>
          <w:szCs w:val="28"/>
          <w:lang w:eastAsia="en-US"/>
        </w:rPr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E104B7">
          <w:rPr>
            <w:rFonts w:eastAsia="Calibri"/>
            <w:sz w:val="28"/>
            <w:szCs w:val="28"/>
            <w:lang w:eastAsia="en-US"/>
          </w:rPr>
          <w:t>2010 г</w:t>
        </w:r>
      </w:smartTag>
      <w:r w:rsidRPr="00E104B7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услуг», не вправе требовать от заявителя: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rFonts w:eastAsia="Calibri"/>
          <w:sz w:val="28"/>
          <w:szCs w:val="28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04B7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8" w:history="1">
        <w:r w:rsidRPr="00E104B7">
          <w:rPr>
            <w:rFonts w:eastAsia="Calibri"/>
            <w:sz w:val="28"/>
            <w:szCs w:val="28"/>
            <w:lang w:eastAsia="en-US"/>
          </w:rPr>
          <w:t>частью 6</w:t>
        </w:r>
        <w:proofErr w:type="gramEnd"/>
        <w:r w:rsidRPr="00E104B7">
          <w:rPr>
            <w:rFonts w:eastAsia="Calibri"/>
            <w:sz w:val="28"/>
            <w:szCs w:val="28"/>
            <w:lang w:eastAsia="en-US"/>
          </w:rPr>
          <w:t xml:space="preserve"> статьи 7</w:t>
        </w:r>
      </w:hyperlink>
      <w:r w:rsidRPr="00E104B7">
        <w:rPr>
          <w:rFonts w:eastAsia="Calibri"/>
          <w:sz w:val="28"/>
          <w:szCs w:val="28"/>
          <w:lang w:eastAsia="en-US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104B7">
          <w:rPr>
            <w:rFonts w:eastAsia="Calibri"/>
            <w:sz w:val="28"/>
            <w:szCs w:val="28"/>
            <w:lang w:eastAsia="en-US"/>
          </w:rPr>
          <w:t>2010 г</w:t>
        </w:r>
      </w:smartTag>
      <w:r w:rsidR="00E104B7">
        <w:rPr>
          <w:rFonts w:eastAsia="Calibri"/>
          <w:sz w:val="28"/>
          <w:szCs w:val="28"/>
          <w:lang w:eastAsia="en-US"/>
        </w:rPr>
        <w:t xml:space="preserve">. </w:t>
      </w:r>
      <w:r w:rsidRPr="00E104B7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04B7">
        <w:rPr>
          <w:rFonts w:eastAsia="Calibr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9" w:history="1">
        <w:r w:rsidRPr="00E104B7">
          <w:rPr>
            <w:rFonts w:eastAsia="Calibri"/>
            <w:sz w:val="28"/>
            <w:szCs w:val="28"/>
            <w:lang w:eastAsia="en-US"/>
          </w:rPr>
          <w:t>части 1 статьи 9</w:t>
        </w:r>
      </w:hyperlink>
      <w:r w:rsidRPr="00E104B7">
        <w:rPr>
          <w:rFonts w:eastAsia="Calibri"/>
          <w:sz w:val="28"/>
          <w:szCs w:val="28"/>
          <w:lang w:eastAsia="en-US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104B7">
          <w:rPr>
            <w:rFonts w:eastAsia="Calibri"/>
            <w:sz w:val="28"/>
            <w:szCs w:val="28"/>
            <w:lang w:eastAsia="en-US"/>
          </w:rPr>
          <w:t>2010 г</w:t>
        </w:r>
      </w:smartTag>
      <w:r w:rsidRPr="00E104B7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</w:t>
      </w:r>
      <w:proofErr w:type="gramEnd"/>
      <w:r w:rsidRPr="00E104B7">
        <w:rPr>
          <w:rFonts w:eastAsia="Calibri"/>
          <w:sz w:val="28"/>
          <w:szCs w:val="28"/>
          <w:lang w:eastAsia="en-US"/>
        </w:rPr>
        <w:t xml:space="preserve"> таких услуг</w:t>
      </w:r>
      <w:proofErr w:type="gramStart"/>
      <w:r w:rsidRPr="00E104B7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rFonts w:eastAsia="Calibri"/>
          <w:sz w:val="28"/>
          <w:szCs w:val="28"/>
          <w:lang w:eastAsia="en-US"/>
        </w:rPr>
        <w:t>4. Пункт 42 изложить в следующей редакции: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rFonts w:eastAsia="Calibri"/>
          <w:sz w:val="28"/>
          <w:szCs w:val="28"/>
          <w:lang w:eastAsia="en-US"/>
        </w:rPr>
        <w:t xml:space="preserve">«42. </w:t>
      </w:r>
      <w:proofErr w:type="gramStart"/>
      <w:r w:rsidRPr="00E104B7">
        <w:rPr>
          <w:rFonts w:eastAsia="Calibri"/>
          <w:sz w:val="28"/>
          <w:szCs w:val="28"/>
          <w:lang w:eastAsia="en-US"/>
        </w:rPr>
        <w:t xml:space="preserve">Срок регистрации запроса заявителя о предоставлении государственной услуги, поступившего в орган местного самоуправления (в том числе в форме электронных документов с использованием федеральной </w:t>
      </w:r>
      <w:r w:rsidRPr="00E104B7">
        <w:rPr>
          <w:rFonts w:eastAsia="Calibri"/>
          <w:sz w:val="28"/>
          <w:szCs w:val="28"/>
          <w:lang w:eastAsia="en-US"/>
        </w:rPr>
        <w:lastRenderedPageBreak/>
        <w:t>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proofErr w:type="gramEnd"/>
      <w:r w:rsidRPr="00E104B7">
        <w:rPr>
          <w:rFonts w:eastAsia="Calibri"/>
          <w:sz w:val="28"/>
          <w:szCs w:val="28"/>
          <w:lang w:eastAsia="en-US"/>
        </w:rPr>
        <w:t>») или в многофункциональный центр, составляет 15 минут</w:t>
      </w:r>
      <w:proofErr w:type="gramStart"/>
      <w:r w:rsidRPr="00E104B7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sz w:val="28"/>
          <w:szCs w:val="28"/>
        </w:rPr>
        <w:t>5.</w:t>
      </w:r>
      <w:r w:rsidRPr="00E104B7">
        <w:rPr>
          <w:rFonts w:eastAsia="Calibri"/>
          <w:sz w:val="28"/>
          <w:szCs w:val="28"/>
          <w:lang w:eastAsia="en-US"/>
        </w:rPr>
        <w:t xml:space="preserve"> В пункте 43: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rFonts w:eastAsia="Calibri"/>
          <w:sz w:val="28"/>
          <w:szCs w:val="28"/>
          <w:lang w:eastAsia="en-US"/>
        </w:rPr>
        <w:t>5.1. Абзац первый изложить в следующей редакции: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rFonts w:eastAsia="Calibri"/>
          <w:sz w:val="28"/>
          <w:szCs w:val="28"/>
          <w:lang w:eastAsia="en-US"/>
        </w:rPr>
        <w:t xml:space="preserve">«43. </w:t>
      </w:r>
      <w:proofErr w:type="gramStart"/>
      <w:r w:rsidRPr="00E104B7">
        <w:rPr>
          <w:rFonts w:eastAsia="Calibri"/>
          <w:sz w:val="28"/>
          <w:szCs w:val="28"/>
          <w:lang w:eastAsia="en-US"/>
        </w:rPr>
        <w:t>Заявление для предоставления государственной услуги, поступившее в орган местного самоуправления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края») или в многофункциональный</w:t>
      </w:r>
      <w:proofErr w:type="gramEnd"/>
      <w:r w:rsidRPr="00E104B7">
        <w:rPr>
          <w:rFonts w:eastAsia="Calibri"/>
          <w:sz w:val="28"/>
          <w:szCs w:val="28"/>
          <w:lang w:eastAsia="en-US"/>
        </w:rPr>
        <w:t xml:space="preserve"> центр, регистрируется</w:t>
      </w:r>
      <w:proofErr w:type="gramStart"/>
      <w:r w:rsidRPr="00E104B7">
        <w:rPr>
          <w:rFonts w:eastAsia="Calibri"/>
          <w:sz w:val="28"/>
          <w:szCs w:val="28"/>
          <w:lang w:eastAsia="en-US"/>
        </w:rPr>
        <w:t>:»</w:t>
      </w:r>
      <w:proofErr w:type="gramEnd"/>
      <w:r w:rsidRPr="00E104B7">
        <w:rPr>
          <w:rFonts w:eastAsia="Calibri"/>
          <w:sz w:val="28"/>
          <w:szCs w:val="28"/>
          <w:lang w:eastAsia="en-US"/>
        </w:rPr>
        <w:t>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rFonts w:eastAsia="Calibri"/>
          <w:sz w:val="28"/>
          <w:szCs w:val="28"/>
          <w:lang w:eastAsia="en-US"/>
        </w:rPr>
        <w:t>5.2. Абзац четвертый изложить в следующей редакции: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rFonts w:eastAsia="Calibri"/>
          <w:sz w:val="28"/>
          <w:szCs w:val="28"/>
          <w:lang w:eastAsia="en-US"/>
        </w:rPr>
        <w:t>«Заявление, поступившее в орган местного самоуправления в нерабочее время, регистрируется в первый рабочий день, следующий за днем его поступления</w:t>
      </w:r>
      <w:proofErr w:type="gramStart"/>
      <w:r w:rsidRPr="00E104B7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rFonts w:eastAsia="Calibri"/>
          <w:sz w:val="28"/>
          <w:szCs w:val="28"/>
          <w:lang w:eastAsia="en-US"/>
        </w:rPr>
        <w:t>6. Абзац первый пункта 44 изложить в следующей редакции: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rFonts w:eastAsia="Calibri"/>
          <w:sz w:val="28"/>
          <w:szCs w:val="28"/>
          <w:lang w:eastAsia="en-US"/>
        </w:rPr>
        <w:t xml:space="preserve">«44. </w:t>
      </w:r>
      <w:proofErr w:type="gramStart"/>
      <w:r w:rsidRPr="00E104B7">
        <w:rPr>
          <w:rFonts w:eastAsia="Calibri"/>
          <w:sz w:val="28"/>
          <w:szCs w:val="28"/>
          <w:lang w:eastAsia="en-US"/>
        </w:rPr>
        <w:t>Обращение заявителя о получении информации о порядке предоставления государственной услуги и сведений о ходе предоставления государственной услуги, поступившее в орган местного самоуправления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</w:t>
      </w:r>
      <w:proofErr w:type="gramEnd"/>
      <w:r w:rsidRPr="00E104B7">
        <w:rPr>
          <w:rFonts w:eastAsia="Calibri"/>
          <w:sz w:val="28"/>
          <w:szCs w:val="28"/>
          <w:lang w:eastAsia="en-US"/>
        </w:rPr>
        <w:t xml:space="preserve"> края и органами местного самоуправления муниципальных образований Ставропольского края») или в многофункциональный центр, регистрируется </w:t>
      </w:r>
      <w:proofErr w:type="gramStart"/>
      <w:r w:rsidRPr="00E104B7">
        <w:rPr>
          <w:rFonts w:eastAsia="Calibri"/>
          <w:sz w:val="28"/>
          <w:szCs w:val="28"/>
          <w:lang w:eastAsia="en-US"/>
        </w:rPr>
        <w:t>в</w:t>
      </w:r>
      <w:proofErr w:type="gramEnd"/>
      <w:r w:rsidRPr="00E104B7">
        <w:rPr>
          <w:rFonts w:eastAsia="Calibri"/>
          <w:sz w:val="28"/>
          <w:szCs w:val="28"/>
          <w:lang w:eastAsia="en-US"/>
        </w:rPr>
        <w:t>:».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 xml:space="preserve">7. </w:t>
      </w:r>
      <w:r w:rsidR="00E104B7">
        <w:rPr>
          <w:sz w:val="28"/>
          <w:szCs w:val="28"/>
        </w:rPr>
        <w:t>В а</w:t>
      </w:r>
      <w:r w:rsidRPr="00E104B7">
        <w:rPr>
          <w:sz w:val="28"/>
          <w:szCs w:val="28"/>
        </w:rPr>
        <w:t>бзац</w:t>
      </w:r>
      <w:r w:rsidR="00E104B7">
        <w:rPr>
          <w:sz w:val="28"/>
          <w:szCs w:val="28"/>
        </w:rPr>
        <w:t>е втором</w:t>
      </w:r>
      <w:r w:rsidRPr="00E104B7">
        <w:rPr>
          <w:sz w:val="28"/>
          <w:szCs w:val="28"/>
        </w:rPr>
        <w:t xml:space="preserve"> пункта 51 слова «предоставляемые заявителем самостоятельно,» заменить словами «предоставляемые заявителем самостоятельно и в соответствии с требованиями, предусмотренными пунктом 28 настоящего Административного регламента,».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sz w:val="28"/>
          <w:szCs w:val="28"/>
        </w:rPr>
        <w:t xml:space="preserve">8. </w:t>
      </w:r>
      <w:r w:rsidRPr="00E104B7">
        <w:rPr>
          <w:rFonts w:eastAsia="Calibri"/>
          <w:sz w:val="28"/>
          <w:szCs w:val="28"/>
          <w:lang w:eastAsia="en-US"/>
        </w:rPr>
        <w:t>Пункт 59 изложить в следующей редакции: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rFonts w:eastAsia="Calibri"/>
          <w:sz w:val="28"/>
          <w:szCs w:val="28"/>
          <w:lang w:eastAsia="en-US"/>
        </w:rPr>
        <w:t>«</w:t>
      </w:r>
      <w:r w:rsidRPr="00E104B7">
        <w:rPr>
          <w:sz w:val="28"/>
          <w:szCs w:val="28"/>
        </w:rPr>
        <w:t xml:space="preserve">59. </w:t>
      </w:r>
      <w:proofErr w:type="gramStart"/>
      <w:r w:rsidRPr="00E104B7">
        <w:rPr>
          <w:sz w:val="28"/>
          <w:szCs w:val="28"/>
        </w:rPr>
        <w:t xml:space="preserve">Основанием для начала предоставления государственной услуги является поступление документов, предусмотренных </w:t>
      </w:r>
      <w:hyperlink r:id="rId10" w:history="1">
        <w:r w:rsidRPr="00E104B7">
          <w:rPr>
            <w:sz w:val="28"/>
            <w:szCs w:val="28"/>
          </w:rPr>
          <w:t>пунктом 26</w:t>
        </w:r>
      </w:hyperlink>
      <w:r w:rsidRPr="00E104B7">
        <w:rPr>
          <w:sz w:val="28"/>
          <w:szCs w:val="28"/>
        </w:rPr>
        <w:t xml:space="preserve"> настоящего Административного регламента, в </w:t>
      </w:r>
      <w:r w:rsidRPr="00E104B7">
        <w:rPr>
          <w:rFonts w:eastAsia="Calibri"/>
          <w:sz w:val="28"/>
          <w:szCs w:val="28"/>
          <w:lang w:eastAsia="en-US"/>
        </w:rPr>
        <w:t xml:space="preserve">орган местного самоуправления </w:t>
      </w:r>
      <w:r w:rsidRPr="00E104B7">
        <w:rPr>
          <w:sz w:val="28"/>
          <w:szCs w:val="28"/>
        </w:rPr>
        <w:t xml:space="preserve"> (в том числе в форме электронных документов с использованием федеральной </w:t>
      </w:r>
      <w:r w:rsidRPr="00E104B7">
        <w:rPr>
          <w:sz w:val="28"/>
          <w:szCs w:val="28"/>
        </w:rPr>
        <w:lastRenderedPageBreak/>
        <w:t>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</w:t>
      </w:r>
      <w:proofErr w:type="gramEnd"/>
      <w:r w:rsidRPr="00E104B7">
        <w:rPr>
          <w:sz w:val="28"/>
          <w:szCs w:val="28"/>
        </w:rPr>
        <w:t xml:space="preserve"> местного самоуправления муниципальных образований Ставропольского края») или многофункциональный центр (далее – документы)</w:t>
      </w:r>
      <w:proofErr w:type="gramStart"/>
      <w:r w:rsidRPr="00E104B7">
        <w:rPr>
          <w:sz w:val="28"/>
          <w:szCs w:val="28"/>
        </w:rPr>
        <w:t>.»</w:t>
      </w:r>
      <w:proofErr w:type="gramEnd"/>
      <w:r w:rsidRPr="00E104B7">
        <w:rPr>
          <w:sz w:val="28"/>
          <w:szCs w:val="28"/>
        </w:rPr>
        <w:t>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9. В пункте 60: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9.1. Абзац четвертый изложить в следующей редакции:</w:t>
      </w:r>
    </w:p>
    <w:p w:rsidR="008A0638" w:rsidRPr="00E104B7" w:rsidRDefault="008A0638" w:rsidP="00E104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«Работник многофункционального центра, ответственный за прием документов,</w:t>
      </w:r>
      <w:r w:rsidRPr="00E104B7">
        <w:rPr>
          <w:rFonts w:eastAsia="Calibri"/>
          <w:sz w:val="28"/>
          <w:szCs w:val="28"/>
          <w:lang w:eastAsia="en-US"/>
        </w:rPr>
        <w:t xml:space="preserve"> регистрирует заявление в порядке, установленном законодательством Российской Федерации</w:t>
      </w:r>
      <w:proofErr w:type="gramStart"/>
      <w:r w:rsidRPr="00E104B7">
        <w:rPr>
          <w:rFonts w:eastAsia="Calibri"/>
          <w:sz w:val="28"/>
          <w:szCs w:val="28"/>
          <w:lang w:eastAsia="en-US"/>
        </w:rPr>
        <w:t>;</w:t>
      </w:r>
      <w:r w:rsidRPr="00E104B7">
        <w:rPr>
          <w:sz w:val="28"/>
          <w:szCs w:val="28"/>
        </w:rPr>
        <w:t>»</w:t>
      </w:r>
      <w:proofErr w:type="gramEnd"/>
      <w:r w:rsidRPr="00E104B7">
        <w:rPr>
          <w:sz w:val="28"/>
          <w:szCs w:val="28"/>
        </w:rPr>
        <w:t>.</w:t>
      </w:r>
    </w:p>
    <w:p w:rsidR="008A0638" w:rsidRPr="00E104B7" w:rsidRDefault="008A0638" w:rsidP="00E104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rFonts w:eastAsia="Calibri"/>
          <w:sz w:val="28"/>
          <w:szCs w:val="28"/>
          <w:lang w:eastAsia="en-US"/>
        </w:rPr>
        <w:t>9.2. Абзац пятый признать утратившим силу.</w:t>
      </w:r>
    </w:p>
    <w:p w:rsidR="008A0638" w:rsidRPr="00E104B7" w:rsidRDefault="008A0638" w:rsidP="00E104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9.3. Абзац шестой изложить в следующей редакции:</w:t>
      </w:r>
    </w:p>
    <w:p w:rsidR="008A0638" w:rsidRPr="00E104B7" w:rsidRDefault="008A0638" w:rsidP="00E104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04B7">
        <w:rPr>
          <w:sz w:val="28"/>
          <w:szCs w:val="28"/>
        </w:rPr>
        <w:t xml:space="preserve">«готовит и выдает заявителю расписку о принятии заявления и документов, необходимых для предоставления </w:t>
      </w:r>
      <w:proofErr w:type="gramStart"/>
      <w:r w:rsidRPr="00E104B7">
        <w:rPr>
          <w:sz w:val="28"/>
          <w:szCs w:val="28"/>
        </w:rPr>
        <w:t>государственной</w:t>
      </w:r>
      <w:proofErr w:type="gramEnd"/>
      <w:r w:rsidRPr="00E104B7">
        <w:rPr>
          <w:sz w:val="28"/>
          <w:szCs w:val="28"/>
        </w:rPr>
        <w:t xml:space="preserve"> услуги, и опись документов.».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10. В подпункте «б» пункта 79 слова «, многофункциональный центр» исключить.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11. Пункт 83 изложить в следующей редакции: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«83. При организации записи на прием в орган местного самоуправления заявителю обеспечивается возможность: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а) ознакомления с расписанием работы органа местного самоуправления либо уполномоченного должностного лица органа местного самоуправления, а также с доступными для записи на прием датами и интервалами времени приема;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б) записи в любые свободные для приема дату и время в пределах установленного в органе местного самоуправления графика приема заявителей</w:t>
      </w:r>
      <w:proofErr w:type="gramStart"/>
      <w:r w:rsidRPr="00E104B7">
        <w:rPr>
          <w:sz w:val="28"/>
          <w:szCs w:val="28"/>
        </w:rPr>
        <w:t>.».</w:t>
      </w:r>
      <w:proofErr w:type="gramEnd"/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12. В пункте 84 слова « или многофункциональный центр» исключить.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13. В пункте 85 слова « или многофункционального центра» исключить.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14. В подпункте «б» пункта 91 слова «, в многофункциональном центре» исключить.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15. В подпункте «а» пункта 95 слова «или многофункциональный центр» исключить.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16. В пункте 98: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sz w:val="28"/>
          <w:szCs w:val="28"/>
        </w:rPr>
        <w:t xml:space="preserve">16.1. В абзаце шестом </w:t>
      </w:r>
      <w:r w:rsidRPr="00E104B7">
        <w:rPr>
          <w:rFonts w:eastAsia="Calibri"/>
          <w:sz w:val="28"/>
          <w:szCs w:val="28"/>
          <w:lang w:eastAsia="en-US"/>
        </w:rPr>
        <w:t>слова «(</w:t>
      </w:r>
      <w:proofErr w:type="gramStart"/>
      <w:r w:rsidRPr="00E104B7">
        <w:rPr>
          <w:rFonts w:eastAsia="Calibri"/>
          <w:sz w:val="28"/>
          <w:szCs w:val="28"/>
          <w:lang w:eastAsia="en-US"/>
        </w:rPr>
        <w:t>поступивших</w:t>
      </w:r>
      <w:proofErr w:type="gramEnd"/>
      <w:r w:rsidRPr="00E104B7">
        <w:rPr>
          <w:rFonts w:eastAsia="Calibri"/>
          <w:sz w:val="28"/>
          <w:szCs w:val="28"/>
          <w:lang w:eastAsia="en-US"/>
        </w:rPr>
        <w:t xml:space="preserve"> в том числе в форме электронного документа)» исключить.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sz w:val="28"/>
          <w:szCs w:val="28"/>
        </w:rPr>
        <w:t xml:space="preserve">16.2. В абзаце седьмом </w:t>
      </w:r>
      <w:r w:rsidRPr="00E104B7">
        <w:rPr>
          <w:rFonts w:eastAsia="Calibri"/>
          <w:sz w:val="28"/>
          <w:szCs w:val="28"/>
          <w:lang w:eastAsia="en-US"/>
        </w:rPr>
        <w:t>слова «(</w:t>
      </w:r>
      <w:proofErr w:type="gramStart"/>
      <w:r w:rsidRPr="00E104B7">
        <w:rPr>
          <w:rFonts w:eastAsia="Calibri"/>
          <w:sz w:val="28"/>
          <w:szCs w:val="28"/>
          <w:lang w:eastAsia="en-US"/>
        </w:rPr>
        <w:t>поступивших</w:t>
      </w:r>
      <w:proofErr w:type="gramEnd"/>
      <w:r w:rsidRPr="00E104B7">
        <w:rPr>
          <w:rFonts w:eastAsia="Calibri"/>
          <w:sz w:val="28"/>
          <w:szCs w:val="28"/>
          <w:lang w:eastAsia="en-US"/>
        </w:rPr>
        <w:t xml:space="preserve"> в том числе в форме электронного документа)» исключить.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17. Пункт 108 изложить в следующей редакции: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«108. Заявитель может обратиться с жалобой, в том числе в следующих случаях: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104B7">
        <w:rPr>
          <w:sz w:val="28"/>
          <w:szCs w:val="28"/>
          <w:lang w:eastAsia="ar-SA"/>
        </w:rPr>
        <w:lastRenderedPageBreak/>
        <w:t>нарушение срока регистрации запроса заявителя о предоставлении государственной услуги;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sz w:val="28"/>
          <w:szCs w:val="28"/>
          <w:lang w:eastAsia="ar-SA"/>
        </w:rPr>
        <w:t xml:space="preserve">нарушение срока предоставления </w:t>
      </w:r>
      <w:proofErr w:type="gramStart"/>
      <w:r w:rsidRPr="00E104B7">
        <w:rPr>
          <w:sz w:val="28"/>
          <w:szCs w:val="28"/>
          <w:lang w:eastAsia="ar-SA"/>
        </w:rPr>
        <w:t>государственной</w:t>
      </w:r>
      <w:proofErr w:type="gramEnd"/>
      <w:r w:rsidRPr="00E104B7">
        <w:rPr>
          <w:sz w:val="28"/>
          <w:szCs w:val="28"/>
          <w:lang w:eastAsia="ar-SA"/>
        </w:rPr>
        <w:t xml:space="preserve"> услуги.</w:t>
      </w:r>
      <w:r w:rsidRPr="00E104B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104B7">
        <w:rPr>
          <w:rFonts w:eastAsia="Calibr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1" w:history="1">
        <w:r w:rsidRPr="00E104B7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E104B7">
        <w:rPr>
          <w:rFonts w:eastAsia="Calibri"/>
          <w:sz w:val="28"/>
          <w:szCs w:val="28"/>
          <w:lang w:eastAsia="en-US"/>
        </w:rPr>
        <w:t xml:space="preserve"> Федерального закона  </w:t>
      </w:r>
      <w:r w:rsidRPr="00E104B7">
        <w:rPr>
          <w:sz w:val="28"/>
          <w:szCs w:val="28"/>
          <w:lang w:eastAsia="ar-SA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E104B7">
          <w:rPr>
            <w:sz w:val="28"/>
            <w:szCs w:val="28"/>
            <w:lang w:eastAsia="ar-SA"/>
          </w:rPr>
          <w:t>2010 г</w:t>
        </w:r>
      </w:smartTag>
      <w:r w:rsidRPr="00E104B7">
        <w:rPr>
          <w:sz w:val="28"/>
          <w:szCs w:val="28"/>
          <w:lang w:eastAsia="ar-SA"/>
        </w:rPr>
        <w:t>. № 210-ФЗ «Об организации предоставления государственных и муниципальных</w:t>
      </w:r>
      <w:proofErr w:type="gramEnd"/>
      <w:r w:rsidRPr="00E104B7">
        <w:rPr>
          <w:sz w:val="28"/>
          <w:szCs w:val="28"/>
          <w:lang w:eastAsia="ar-SA"/>
        </w:rPr>
        <w:t xml:space="preserve"> услуг»</w:t>
      </w:r>
      <w:r w:rsidRPr="00E104B7">
        <w:rPr>
          <w:rFonts w:eastAsia="Calibri"/>
          <w:sz w:val="28"/>
          <w:szCs w:val="28"/>
          <w:lang w:eastAsia="en-US"/>
        </w:rPr>
        <w:t>;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104B7">
        <w:rPr>
          <w:sz w:val="28"/>
          <w:szCs w:val="28"/>
          <w:lang w:eastAsia="ar-SA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услуги, </w:t>
      </w:r>
      <w:r w:rsidRPr="00E104B7">
        <w:rPr>
          <w:rFonts w:eastAsia="Calibri"/>
          <w:sz w:val="28"/>
          <w:szCs w:val="28"/>
          <w:lang w:eastAsia="en-US"/>
        </w:rPr>
        <w:t>у заявителя;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04B7">
        <w:rPr>
          <w:sz w:val="28"/>
          <w:szCs w:val="28"/>
          <w:lang w:eastAsia="ar-SA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края.</w:t>
      </w:r>
      <w:proofErr w:type="gramEnd"/>
      <w:r w:rsidRPr="00E104B7">
        <w:rPr>
          <w:sz w:val="28"/>
          <w:szCs w:val="28"/>
          <w:lang w:eastAsia="ar-SA"/>
        </w:rPr>
        <w:t xml:space="preserve"> </w:t>
      </w:r>
      <w:proofErr w:type="gramStart"/>
      <w:r w:rsidRPr="00E104B7">
        <w:rPr>
          <w:rFonts w:eastAsia="Calibr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E104B7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E104B7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Pr="00E104B7">
        <w:rPr>
          <w:sz w:val="28"/>
          <w:szCs w:val="28"/>
          <w:lang w:eastAsia="ar-SA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E104B7">
          <w:rPr>
            <w:sz w:val="28"/>
            <w:szCs w:val="28"/>
            <w:lang w:eastAsia="ar-SA"/>
          </w:rPr>
          <w:t>2010 г</w:t>
        </w:r>
      </w:smartTag>
      <w:r w:rsidRPr="00E104B7">
        <w:rPr>
          <w:sz w:val="28"/>
          <w:szCs w:val="28"/>
          <w:lang w:eastAsia="ar-SA"/>
        </w:rPr>
        <w:t>. № 210-ФЗ «Об организации предоставления государственных</w:t>
      </w:r>
      <w:proofErr w:type="gramEnd"/>
      <w:r w:rsidRPr="00E104B7">
        <w:rPr>
          <w:sz w:val="28"/>
          <w:szCs w:val="28"/>
          <w:lang w:eastAsia="ar-SA"/>
        </w:rPr>
        <w:t xml:space="preserve"> и муниципальных услуг»</w:t>
      </w:r>
      <w:r w:rsidRPr="00E104B7">
        <w:rPr>
          <w:rFonts w:eastAsia="Calibri"/>
          <w:sz w:val="28"/>
          <w:szCs w:val="28"/>
          <w:lang w:eastAsia="en-US"/>
        </w:rPr>
        <w:t>;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rFonts w:eastAsia="Calibri"/>
          <w:sz w:val="28"/>
          <w:szCs w:val="28"/>
          <w:lang w:eastAsia="en-US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Pr="00E104B7">
        <w:rPr>
          <w:sz w:val="28"/>
          <w:szCs w:val="28"/>
          <w:lang w:eastAsia="ar-SA"/>
        </w:rPr>
        <w:t>Ставропольского края;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04B7">
        <w:rPr>
          <w:sz w:val="28"/>
          <w:szCs w:val="28"/>
          <w:lang w:eastAsia="ar-SA"/>
        </w:rPr>
        <w:t>отказ органа, предоставляющего государственную услугу, должностного лица (работника),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E104B7">
        <w:rPr>
          <w:sz w:val="28"/>
          <w:szCs w:val="28"/>
          <w:lang w:eastAsia="ar-SA"/>
        </w:rPr>
        <w:t xml:space="preserve"> </w:t>
      </w:r>
      <w:proofErr w:type="gramStart"/>
      <w:r w:rsidRPr="00E104B7">
        <w:rPr>
          <w:rFonts w:eastAsia="Calibr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E104B7">
        <w:rPr>
          <w:rFonts w:eastAsia="Calibri"/>
          <w:sz w:val="28"/>
          <w:szCs w:val="28"/>
          <w:lang w:eastAsia="en-US"/>
        </w:rPr>
        <w:lastRenderedPageBreak/>
        <w:t xml:space="preserve">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3" w:history="1">
        <w:r w:rsidRPr="00E104B7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E104B7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Pr="00E104B7">
        <w:rPr>
          <w:sz w:val="28"/>
          <w:szCs w:val="28"/>
          <w:lang w:eastAsia="ar-SA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E104B7">
          <w:rPr>
            <w:sz w:val="28"/>
            <w:szCs w:val="28"/>
            <w:lang w:eastAsia="ar-SA"/>
          </w:rPr>
          <w:t>2010 г</w:t>
        </w:r>
      </w:smartTag>
      <w:r w:rsidRPr="00E104B7">
        <w:rPr>
          <w:sz w:val="28"/>
          <w:szCs w:val="28"/>
          <w:lang w:eastAsia="ar-SA"/>
        </w:rPr>
        <w:t>. № 210-ФЗ «Об организации предоставления государственных и муниципальных</w:t>
      </w:r>
      <w:proofErr w:type="gramEnd"/>
      <w:r w:rsidRPr="00E104B7">
        <w:rPr>
          <w:sz w:val="28"/>
          <w:szCs w:val="28"/>
          <w:lang w:eastAsia="ar-SA"/>
        </w:rPr>
        <w:t xml:space="preserve"> услуг»</w:t>
      </w:r>
      <w:r w:rsidRPr="00E104B7">
        <w:rPr>
          <w:rFonts w:eastAsia="Calibri"/>
          <w:sz w:val="28"/>
          <w:szCs w:val="28"/>
          <w:lang w:eastAsia="en-US"/>
        </w:rPr>
        <w:t>;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104B7">
        <w:rPr>
          <w:sz w:val="28"/>
          <w:szCs w:val="28"/>
          <w:lang w:eastAsia="ar-SA"/>
        </w:rPr>
        <w:t>нарушение срока или порядка выдачи документов по результатам предоставления государственной услуги;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04B7">
        <w:rPr>
          <w:sz w:val="28"/>
          <w:szCs w:val="28"/>
          <w:lang w:eastAsia="ar-SA"/>
        </w:rPr>
        <w:t xml:space="preserve">приостановление предоставления государственной услуги, если основания </w:t>
      </w:r>
      <w:r w:rsidR="00E104B7" w:rsidRPr="00E104B7">
        <w:rPr>
          <w:sz w:val="28"/>
          <w:szCs w:val="28"/>
          <w:lang w:eastAsia="ar-SA"/>
        </w:rPr>
        <w:t>приостановления,</w:t>
      </w:r>
      <w:r w:rsidRPr="00E104B7">
        <w:rPr>
          <w:sz w:val="28"/>
          <w:szCs w:val="28"/>
          <w:lang w:eastAsia="ar-SA"/>
        </w:rPr>
        <w:t xml:space="preserve"> не предусмотренные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края.</w:t>
      </w:r>
      <w:proofErr w:type="gramEnd"/>
      <w:r w:rsidRPr="00E104B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104B7">
        <w:rPr>
          <w:rFonts w:eastAsia="Calibr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4" w:history="1">
        <w:r w:rsidRPr="00E104B7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E104B7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Pr="00E104B7">
        <w:rPr>
          <w:sz w:val="28"/>
          <w:szCs w:val="28"/>
          <w:lang w:eastAsia="ar-SA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E104B7">
          <w:rPr>
            <w:sz w:val="28"/>
            <w:szCs w:val="28"/>
            <w:lang w:eastAsia="ar-SA"/>
          </w:rPr>
          <w:t>2010 г</w:t>
        </w:r>
      </w:smartTag>
      <w:r w:rsidRPr="00E104B7">
        <w:rPr>
          <w:sz w:val="28"/>
          <w:szCs w:val="28"/>
          <w:lang w:eastAsia="ar-SA"/>
        </w:rPr>
        <w:t>. № 210-ФЗ «Об организации предоставления государственных и муниципальных</w:t>
      </w:r>
      <w:proofErr w:type="gramEnd"/>
      <w:r w:rsidRPr="00E104B7">
        <w:rPr>
          <w:sz w:val="28"/>
          <w:szCs w:val="28"/>
          <w:lang w:eastAsia="ar-SA"/>
        </w:rPr>
        <w:t xml:space="preserve"> услуг»</w:t>
      </w:r>
      <w:r w:rsidRPr="00E104B7">
        <w:rPr>
          <w:rFonts w:eastAsia="Calibri"/>
          <w:sz w:val="28"/>
          <w:szCs w:val="28"/>
          <w:lang w:eastAsia="en-US"/>
        </w:rPr>
        <w:t>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04B7">
        <w:rPr>
          <w:rFonts w:eastAsia="Calibri"/>
          <w:sz w:val="28"/>
          <w:szCs w:val="28"/>
          <w:lang w:eastAsia="en-US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 w:rsidRPr="00E104B7">
          <w:rPr>
            <w:rFonts w:eastAsia="Calibri"/>
            <w:sz w:val="28"/>
            <w:szCs w:val="28"/>
            <w:lang w:eastAsia="en-US"/>
          </w:rPr>
          <w:t>пунктом 4 части 1 статьи 7</w:t>
        </w:r>
      </w:hyperlink>
      <w:r w:rsidRPr="00E104B7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Pr="00E104B7">
        <w:rPr>
          <w:sz w:val="28"/>
          <w:szCs w:val="28"/>
          <w:lang w:eastAsia="ar-SA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E104B7">
          <w:rPr>
            <w:sz w:val="28"/>
            <w:szCs w:val="28"/>
            <w:lang w:eastAsia="ar-SA"/>
          </w:rPr>
          <w:t>2010 г</w:t>
        </w:r>
      </w:smartTag>
      <w:r w:rsidRPr="00E104B7">
        <w:rPr>
          <w:sz w:val="28"/>
          <w:szCs w:val="28"/>
          <w:lang w:eastAsia="ar-SA"/>
        </w:rPr>
        <w:t>. № 210-ФЗ «Об организации предоставления государственных и муниципальных услуг»</w:t>
      </w:r>
      <w:r w:rsidRPr="00E104B7">
        <w:rPr>
          <w:rFonts w:eastAsia="Calibri"/>
          <w:sz w:val="28"/>
          <w:szCs w:val="28"/>
          <w:lang w:eastAsia="en-US"/>
        </w:rPr>
        <w:t>.</w:t>
      </w:r>
      <w:proofErr w:type="gramEnd"/>
      <w:r w:rsidRPr="00E104B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104B7">
        <w:rPr>
          <w:rFonts w:eastAsia="Calibr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6" w:history="1">
        <w:r w:rsidRPr="00E104B7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E104B7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Pr="00E104B7">
        <w:rPr>
          <w:sz w:val="28"/>
          <w:szCs w:val="28"/>
          <w:lang w:eastAsia="ar-SA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E104B7">
          <w:rPr>
            <w:sz w:val="28"/>
            <w:szCs w:val="28"/>
            <w:lang w:eastAsia="ar-SA"/>
          </w:rPr>
          <w:t>2010 г</w:t>
        </w:r>
      </w:smartTag>
      <w:r w:rsidRPr="00E104B7">
        <w:rPr>
          <w:sz w:val="28"/>
          <w:szCs w:val="28"/>
          <w:lang w:eastAsia="ar-SA"/>
        </w:rPr>
        <w:t>. № 210-ФЗ «Об организации предоставления государственных и муниципальных</w:t>
      </w:r>
      <w:proofErr w:type="gramEnd"/>
      <w:r w:rsidRPr="00E104B7">
        <w:rPr>
          <w:sz w:val="28"/>
          <w:szCs w:val="28"/>
          <w:lang w:eastAsia="ar-SA"/>
        </w:rPr>
        <w:t xml:space="preserve"> услуг»</w:t>
      </w:r>
      <w:proofErr w:type="gramStart"/>
      <w:r w:rsidRPr="00E104B7">
        <w:rPr>
          <w:rFonts w:eastAsia="Calibri"/>
          <w:sz w:val="28"/>
          <w:szCs w:val="28"/>
          <w:lang w:eastAsia="en-US"/>
        </w:rPr>
        <w:t>.»</w:t>
      </w:r>
      <w:proofErr w:type="gramEnd"/>
      <w:r w:rsidRPr="00E104B7">
        <w:rPr>
          <w:rFonts w:eastAsia="Calibri"/>
          <w:sz w:val="28"/>
          <w:szCs w:val="28"/>
          <w:lang w:eastAsia="en-US"/>
        </w:rPr>
        <w:t>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18. Дополнить пунктом 109</w:t>
      </w:r>
      <w:r w:rsidRPr="00E104B7">
        <w:rPr>
          <w:sz w:val="28"/>
          <w:szCs w:val="28"/>
          <w:vertAlign w:val="superscript"/>
        </w:rPr>
        <w:t>1</w:t>
      </w:r>
      <w:r w:rsidRPr="00E104B7">
        <w:rPr>
          <w:sz w:val="28"/>
          <w:szCs w:val="28"/>
        </w:rPr>
        <w:t xml:space="preserve"> следующего содержания: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</w:pPr>
      <w:r w:rsidRPr="00E104B7">
        <w:t>«109</w:t>
      </w:r>
      <w:r w:rsidRPr="00E104B7">
        <w:rPr>
          <w:vertAlign w:val="superscript"/>
        </w:rPr>
        <w:t>1</w:t>
      </w:r>
      <w:r w:rsidRPr="00E104B7">
        <w:t xml:space="preserve">. </w:t>
      </w:r>
      <w:proofErr w:type="gramStart"/>
      <w:r w:rsidRPr="00E104B7">
        <w:t xml:space="preserve">Прием жалоб в письменной форме осуществляется многофункциональным центром, организациями,  указанными в </w:t>
      </w:r>
      <w:hyperlink r:id="rId17" w:history="1">
        <w:r w:rsidRPr="00E104B7">
          <w:t>части 1.1 статьи 16</w:t>
        </w:r>
      </w:hyperlink>
      <w:r w:rsidRPr="00E104B7">
        <w:t xml:space="preserve"> Федерального закона «Об организации  предоставления государственных и муниципальных услуг»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услуги).».</w:t>
      </w:r>
      <w:proofErr w:type="gramEnd"/>
    </w:p>
    <w:p w:rsidR="008A0638" w:rsidRPr="00E104B7" w:rsidRDefault="008A0638" w:rsidP="00E104B7">
      <w:pPr>
        <w:rPr>
          <w:sz w:val="28"/>
          <w:szCs w:val="28"/>
        </w:rPr>
      </w:pP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19. Дополнить пунктом 110</w:t>
      </w:r>
      <w:r w:rsidRPr="00E104B7">
        <w:rPr>
          <w:sz w:val="28"/>
          <w:szCs w:val="28"/>
          <w:vertAlign w:val="superscript"/>
        </w:rPr>
        <w:t>1</w:t>
      </w:r>
      <w:r w:rsidRPr="00E104B7">
        <w:rPr>
          <w:sz w:val="28"/>
          <w:szCs w:val="28"/>
        </w:rPr>
        <w:t xml:space="preserve"> следующего содержания: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sz w:val="28"/>
          <w:szCs w:val="28"/>
        </w:rPr>
        <w:t>«110</w:t>
      </w:r>
      <w:r w:rsidRPr="00E104B7">
        <w:rPr>
          <w:sz w:val="28"/>
          <w:szCs w:val="28"/>
          <w:vertAlign w:val="superscript"/>
        </w:rPr>
        <w:t>1</w:t>
      </w:r>
      <w:r w:rsidRPr="00E104B7">
        <w:rPr>
          <w:sz w:val="28"/>
          <w:szCs w:val="28"/>
        </w:rPr>
        <w:t xml:space="preserve">. </w:t>
      </w:r>
      <w:r w:rsidRPr="00E104B7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работника многофункционального центра подается руководителю этого </w:t>
      </w:r>
      <w:r w:rsidRPr="00E104B7">
        <w:rPr>
          <w:rFonts w:eastAsia="Calibri"/>
          <w:sz w:val="28"/>
          <w:szCs w:val="28"/>
          <w:lang w:eastAsia="en-US"/>
        </w:rPr>
        <w:lastRenderedPageBreak/>
        <w:t>многофункционального центра. Жалоба на решения и действия (бездействие) многофункционального центра подается учредителю многофункционального центра. Жалоба на решения и действия (бездействие) работников организаций, привлекаемых в целях предоставления государственных и муниципальных услуг, подается руководителям этих организаций.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04B7">
        <w:rPr>
          <w:rFonts w:eastAsia="Calibri"/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E104B7">
        <w:rPr>
          <w:rFonts w:eastAsia="Calibri"/>
          <w:sz w:val="28"/>
          <w:szCs w:val="28"/>
          <w:lang w:eastAsia="en-US"/>
        </w:rPr>
        <w:t>www.gosuslugi.ru</w:t>
      </w:r>
      <w:proofErr w:type="spellEnd"/>
      <w:r w:rsidRPr="00E104B7">
        <w:rPr>
          <w:rFonts w:eastAsia="Calibri"/>
          <w:sz w:val="28"/>
          <w:szCs w:val="28"/>
          <w:lang w:eastAsia="en-US"/>
        </w:rPr>
        <w:t>),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края» (www.26gosuslugi.ru</w:t>
      </w:r>
      <w:proofErr w:type="gramEnd"/>
      <w:r w:rsidRPr="00E104B7">
        <w:rPr>
          <w:rFonts w:eastAsia="Calibri"/>
          <w:sz w:val="28"/>
          <w:szCs w:val="28"/>
          <w:lang w:eastAsia="en-US"/>
        </w:rPr>
        <w:t xml:space="preserve">), а также может быть </w:t>
      </w:r>
      <w:proofErr w:type="gramStart"/>
      <w:r w:rsidRPr="00E104B7">
        <w:rPr>
          <w:rFonts w:eastAsia="Calibri"/>
          <w:sz w:val="28"/>
          <w:szCs w:val="28"/>
          <w:lang w:eastAsia="en-US"/>
        </w:rPr>
        <w:t>принята</w:t>
      </w:r>
      <w:proofErr w:type="gramEnd"/>
      <w:r w:rsidRPr="00E104B7">
        <w:rPr>
          <w:rFonts w:eastAsia="Calibri"/>
          <w:sz w:val="28"/>
          <w:szCs w:val="28"/>
          <w:lang w:eastAsia="en-US"/>
        </w:rPr>
        <w:t xml:space="preserve"> при личном приеме заявителя.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04B7">
        <w:rPr>
          <w:rFonts w:eastAsia="Calibri"/>
          <w:sz w:val="28"/>
          <w:szCs w:val="28"/>
          <w:lang w:eastAsia="en-US"/>
        </w:rPr>
        <w:t>Жалоба на решения и действия (бездействие) организаций, привлекаемых в целях предоставления государственных и муниципальных услуг,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E104B7">
        <w:rPr>
          <w:rFonts w:eastAsia="Calibri"/>
          <w:sz w:val="28"/>
          <w:szCs w:val="28"/>
          <w:lang w:eastAsia="en-US"/>
        </w:rPr>
        <w:t>www.gosuslugi.ru</w:t>
      </w:r>
      <w:proofErr w:type="spellEnd"/>
      <w:r w:rsidRPr="00E104B7">
        <w:rPr>
          <w:rFonts w:eastAsia="Calibri"/>
          <w:sz w:val="28"/>
          <w:szCs w:val="28"/>
          <w:lang w:eastAsia="en-US"/>
        </w:rPr>
        <w:t>), государственной информационной системы Ставропольского края «Портал государственных и муниципальных услуг (функций), предоставляемых (исполняемых</w:t>
      </w:r>
      <w:proofErr w:type="gramEnd"/>
      <w:r w:rsidRPr="00E104B7">
        <w:rPr>
          <w:rFonts w:eastAsia="Calibri"/>
          <w:sz w:val="28"/>
          <w:szCs w:val="28"/>
          <w:lang w:eastAsia="en-US"/>
        </w:rPr>
        <w:t xml:space="preserve">) органами исполнительной власти Ставропольского края» (www.26gosuslugi.ru), а также может быть </w:t>
      </w:r>
      <w:proofErr w:type="gramStart"/>
      <w:r w:rsidRPr="00E104B7">
        <w:rPr>
          <w:rFonts w:eastAsia="Calibri"/>
          <w:sz w:val="28"/>
          <w:szCs w:val="28"/>
          <w:lang w:eastAsia="en-US"/>
        </w:rPr>
        <w:t>принята</w:t>
      </w:r>
      <w:proofErr w:type="gramEnd"/>
      <w:r w:rsidRPr="00E104B7">
        <w:rPr>
          <w:rFonts w:eastAsia="Calibri"/>
          <w:sz w:val="28"/>
          <w:szCs w:val="28"/>
          <w:lang w:eastAsia="en-US"/>
        </w:rPr>
        <w:t xml:space="preserve"> при личном приеме заявителя.».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20. Пункт 111 признать утратившим силу.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21. Абзац пятый пункта 112 признать утратившим силу.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22. Дополнить пунктом 123</w:t>
      </w:r>
      <w:r w:rsidRPr="00E104B7">
        <w:rPr>
          <w:sz w:val="28"/>
          <w:szCs w:val="28"/>
          <w:vertAlign w:val="superscript"/>
        </w:rPr>
        <w:t>1</w:t>
      </w:r>
      <w:r w:rsidRPr="00E104B7">
        <w:rPr>
          <w:sz w:val="28"/>
          <w:szCs w:val="28"/>
        </w:rPr>
        <w:t xml:space="preserve"> следующего содержания: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rFonts w:eastAsia="Calibri"/>
          <w:sz w:val="28"/>
          <w:szCs w:val="28"/>
        </w:rPr>
        <w:t>«123</w:t>
      </w:r>
      <w:r w:rsidRPr="00E104B7">
        <w:rPr>
          <w:rFonts w:eastAsia="Calibri"/>
          <w:sz w:val="28"/>
          <w:szCs w:val="28"/>
          <w:vertAlign w:val="superscript"/>
        </w:rPr>
        <w:t>1</w:t>
      </w:r>
      <w:r w:rsidRPr="00E104B7">
        <w:rPr>
          <w:rFonts w:eastAsia="Calibri"/>
          <w:sz w:val="28"/>
          <w:szCs w:val="28"/>
        </w:rPr>
        <w:t xml:space="preserve">. </w:t>
      </w:r>
      <w:proofErr w:type="gramStart"/>
      <w:r w:rsidRPr="00E104B7">
        <w:rPr>
          <w:rFonts w:eastAsia="Calibri"/>
          <w:sz w:val="28"/>
          <w:szCs w:val="28"/>
        </w:rPr>
        <w:t>Жалоба, поступившая в многофункциональный центр, учредителю многофункционального центра, в организации, привлекаемые в целях предоставления государственных и муниципальных услуг, подлежит рассмотрению в течение пятнадцати рабочих дней со дня ее регистрации, а в случае обжалования отказа многофункционального центра, организаций, привлекаемых в целях предоставления государственных и муниципальных услуг, в приеме документов у заявителя либо в исправлении допущенных опечаток и ошибок или в случае</w:t>
      </w:r>
      <w:proofErr w:type="gramEnd"/>
      <w:r w:rsidRPr="00E104B7">
        <w:rPr>
          <w:rFonts w:eastAsia="Calibri"/>
          <w:sz w:val="28"/>
          <w:szCs w:val="28"/>
        </w:rPr>
        <w:t xml:space="preserve"> обжалования нарушения установленного срока таких исправлений – в течение пяти рабочих дней со дня ее регистрации</w:t>
      </w:r>
      <w:proofErr w:type="gramStart"/>
      <w:r w:rsidRPr="00E104B7">
        <w:rPr>
          <w:rFonts w:eastAsia="Calibri"/>
          <w:sz w:val="28"/>
          <w:szCs w:val="28"/>
        </w:rPr>
        <w:t>.».</w:t>
      </w:r>
      <w:proofErr w:type="gramEnd"/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B7">
        <w:rPr>
          <w:sz w:val="28"/>
          <w:szCs w:val="28"/>
        </w:rPr>
        <w:t>23. Дополнить пунктом 130</w:t>
      </w:r>
      <w:r w:rsidRPr="00E104B7">
        <w:rPr>
          <w:sz w:val="28"/>
          <w:szCs w:val="28"/>
          <w:vertAlign w:val="superscript"/>
        </w:rPr>
        <w:t>1</w:t>
      </w:r>
      <w:r w:rsidRPr="00E104B7">
        <w:rPr>
          <w:sz w:val="28"/>
          <w:szCs w:val="28"/>
        </w:rPr>
        <w:t xml:space="preserve"> следующего содержания: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rFonts w:eastAsia="Calibri"/>
          <w:sz w:val="28"/>
          <w:szCs w:val="28"/>
          <w:lang w:eastAsia="en-US"/>
        </w:rPr>
        <w:t>«130</w:t>
      </w:r>
      <w:r w:rsidRPr="00E104B7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104B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E104B7">
        <w:rPr>
          <w:rFonts w:eastAsia="Calibr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</w:t>
      </w:r>
      <w:hyperlink r:id="rId18" w:history="1">
        <w:r w:rsidRPr="00E104B7">
          <w:rPr>
            <w:rFonts w:eastAsia="Calibri"/>
            <w:sz w:val="28"/>
            <w:szCs w:val="28"/>
            <w:lang w:eastAsia="en-US"/>
          </w:rPr>
          <w:t>части 8</w:t>
        </w:r>
      </w:hyperlink>
      <w:r w:rsidRPr="00E104B7">
        <w:rPr>
          <w:rFonts w:eastAsia="Calibri"/>
          <w:sz w:val="28"/>
          <w:szCs w:val="28"/>
          <w:lang w:eastAsia="en-US"/>
        </w:rPr>
        <w:t xml:space="preserve"> статьи 11.2</w:t>
      </w:r>
      <w:r w:rsidRPr="00E104B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E104B7">
        <w:rPr>
          <w:rFonts w:eastAsia="Calibri"/>
          <w:sz w:val="28"/>
          <w:szCs w:val="28"/>
          <w:lang w:eastAsia="en-US"/>
        </w:rPr>
        <w:t xml:space="preserve">Федерального закона от         </w:t>
      </w:r>
      <w:r w:rsidRPr="00E104B7">
        <w:rPr>
          <w:rFonts w:eastAsia="Calibri"/>
          <w:sz w:val="28"/>
          <w:szCs w:val="28"/>
          <w:lang w:eastAsia="en-US"/>
        </w:rPr>
        <w:lastRenderedPageBreak/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E104B7">
          <w:rPr>
            <w:rFonts w:eastAsia="Calibri"/>
            <w:sz w:val="28"/>
            <w:szCs w:val="28"/>
            <w:lang w:eastAsia="en-US"/>
          </w:rPr>
          <w:t>2010 г</w:t>
        </w:r>
      </w:smartTag>
      <w:r w:rsidRPr="00E104B7">
        <w:rPr>
          <w:rFonts w:eastAsia="Calibri"/>
          <w:sz w:val="28"/>
          <w:szCs w:val="28"/>
          <w:lang w:eastAsia="en-US"/>
        </w:rPr>
        <w:t xml:space="preserve">.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19" w:history="1">
        <w:r w:rsidRPr="00E104B7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 w:rsidRPr="00E104B7">
        <w:rPr>
          <w:rFonts w:eastAsia="Calibri"/>
          <w:sz w:val="28"/>
          <w:szCs w:val="28"/>
          <w:lang w:eastAsia="en-US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104B7">
          <w:rPr>
            <w:rFonts w:eastAsia="Calibri"/>
            <w:sz w:val="28"/>
            <w:szCs w:val="28"/>
            <w:lang w:eastAsia="en-US"/>
          </w:rPr>
          <w:t>2010 г</w:t>
        </w:r>
      </w:smartTag>
      <w:r w:rsidRPr="00E104B7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</w:t>
      </w:r>
      <w:proofErr w:type="gramEnd"/>
      <w:r w:rsidRPr="00E104B7">
        <w:rPr>
          <w:rFonts w:eastAsia="Calibri"/>
          <w:sz w:val="28"/>
          <w:szCs w:val="28"/>
          <w:lang w:eastAsia="en-US"/>
        </w:rPr>
        <w:t xml:space="preserve"> и муниципальных услуг», в целях незамедлительного устранения выявленных нарушений при оказании государственной, а также </w:t>
      </w:r>
      <w:proofErr w:type="gramStart"/>
      <w:r w:rsidRPr="00E104B7">
        <w:rPr>
          <w:rFonts w:eastAsia="Calibri"/>
          <w:sz w:val="28"/>
          <w:szCs w:val="28"/>
          <w:lang w:eastAsia="en-US"/>
        </w:rPr>
        <w:t>приносятся извинения за доставленные неудобства и указывается</w:t>
      </w:r>
      <w:proofErr w:type="gramEnd"/>
      <w:r w:rsidRPr="00E104B7">
        <w:rPr>
          <w:rFonts w:eastAsia="Calibri"/>
          <w:sz w:val="28"/>
          <w:szCs w:val="28"/>
          <w:lang w:eastAsia="en-US"/>
        </w:rPr>
        <w:t xml:space="preserve"> информация о дальнейших действиях, которые необходимо совершить заявителю в целях получения государственной услуги.</w:t>
      </w:r>
    </w:p>
    <w:p w:rsidR="008A0638" w:rsidRPr="00E104B7" w:rsidRDefault="008A0638" w:rsidP="00E10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4B7">
        <w:rPr>
          <w:rFonts w:eastAsia="Calibri"/>
          <w:sz w:val="28"/>
          <w:szCs w:val="28"/>
          <w:lang w:eastAsia="en-US"/>
        </w:rPr>
        <w:t xml:space="preserve">В случае признания </w:t>
      </w:r>
      <w:r w:rsidR="00E104B7" w:rsidRPr="00E104B7">
        <w:rPr>
          <w:rFonts w:eastAsia="Calibri"/>
          <w:sz w:val="28"/>
          <w:szCs w:val="28"/>
          <w:lang w:eastAsia="en-US"/>
        </w:rPr>
        <w:t>жалобы,</w:t>
      </w:r>
      <w:r w:rsidRPr="00E104B7">
        <w:rPr>
          <w:rFonts w:eastAsia="Calibr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r:id="rId20" w:history="1">
        <w:r w:rsidRPr="00E104B7">
          <w:rPr>
            <w:rFonts w:eastAsia="Calibri"/>
            <w:sz w:val="28"/>
            <w:szCs w:val="28"/>
            <w:lang w:eastAsia="en-US"/>
          </w:rPr>
          <w:t>части 8</w:t>
        </w:r>
      </w:hyperlink>
      <w:r w:rsidRPr="00E104B7">
        <w:rPr>
          <w:rFonts w:eastAsia="Calibri"/>
          <w:sz w:val="28"/>
          <w:szCs w:val="28"/>
          <w:lang w:eastAsia="en-US"/>
        </w:rPr>
        <w:t xml:space="preserve"> статьи 11.2</w:t>
      </w:r>
      <w:r w:rsidRPr="00E104B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E104B7">
        <w:rPr>
          <w:rFonts w:eastAsia="Calibri"/>
          <w:sz w:val="28"/>
          <w:szCs w:val="28"/>
          <w:lang w:eastAsia="en-US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104B7">
          <w:rPr>
            <w:rFonts w:eastAsia="Calibri"/>
            <w:sz w:val="28"/>
            <w:szCs w:val="28"/>
            <w:lang w:eastAsia="en-US"/>
          </w:rPr>
          <w:t>2010 г</w:t>
        </w:r>
      </w:smartTag>
      <w:r w:rsidRPr="00E104B7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E104B7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8A0638" w:rsidRPr="00E104B7" w:rsidRDefault="008A0638" w:rsidP="008A063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0" w:name="_GoBack"/>
      <w:bookmarkEnd w:id="0"/>
    </w:p>
    <w:p w:rsidR="008A0638" w:rsidRPr="00E104B7" w:rsidRDefault="008A0638" w:rsidP="008A06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0638" w:rsidRPr="00E104B7" w:rsidRDefault="008A0638" w:rsidP="00E104B7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 w:rsidRPr="00E104B7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8A0638" w:rsidRPr="00E104B7" w:rsidRDefault="008A0638" w:rsidP="00E104B7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 w:rsidRPr="00E104B7">
        <w:rPr>
          <w:rFonts w:ascii="Times New Roman" w:hAnsi="Times New Roman"/>
          <w:sz w:val="28"/>
          <w:szCs w:val="28"/>
        </w:rPr>
        <w:t>Петровского городского округа</w:t>
      </w:r>
    </w:p>
    <w:p w:rsidR="008A0638" w:rsidRPr="00E104B7" w:rsidRDefault="008A0638" w:rsidP="00E104B7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 w:rsidRPr="00E104B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</w:t>
      </w:r>
      <w:r w:rsidR="00E104B7">
        <w:rPr>
          <w:rFonts w:ascii="Times New Roman" w:hAnsi="Times New Roman"/>
          <w:sz w:val="28"/>
          <w:szCs w:val="28"/>
        </w:rPr>
        <w:t xml:space="preserve"> </w:t>
      </w:r>
      <w:r w:rsidRPr="00E104B7">
        <w:rPr>
          <w:rFonts w:ascii="Times New Roman" w:hAnsi="Times New Roman"/>
          <w:sz w:val="28"/>
          <w:szCs w:val="28"/>
        </w:rPr>
        <w:t xml:space="preserve">                           В.В.Редькин</w:t>
      </w:r>
    </w:p>
    <w:p w:rsidR="008A0638" w:rsidRPr="00E104B7" w:rsidRDefault="008A0638" w:rsidP="00E104B7">
      <w:pPr>
        <w:spacing w:line="240" w:lineRule="exact"/>
      </w:pPr>
    </w:p>
    <w:p w:rsidR="008A0638" w:rsidRPr="00E104B7" w:rsidRDefault="008A0638" w:rsidP="008A0638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A0638" w:rsidRPr="00E104B7" w:rsidRDefault="008A0638" w:rsidP="008F10AD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A0638" w:rsidRPr="00E104B7" w:rsidSect="008A063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890E6F"/>
    <w:rsid w:val="0002540A"/>
    <w:rsid w:val="00076019"/>
    <w:rsid w:val="00077058"/>
    <w:rsid w:val="000C1878"/>
    <w:rsid w:val="000C2BD2"/>
    <w:rsid w:val="000D2729"/>
    <w:rsid w:val="000D6B8E"/>
    <w:rsid w:val="000E6454"/>
    <w:rsid w:val="000F1FBF"/>
    <w:rsid w:val="000F4297"/>
    <w:rsid w:val="00140F23"/>
    <w:rsid w:val="001517EF"/>
    <w:rsid w:val="00164F35"/>
    <w:rsid w:val="00166775"/>
    <w:rsid w:val="001828A2"/>
    <w:rsid w:val="00183BB3"/>
    <w:rsid w:val="0018593D"/>
    <w:rsid w:val="00185D17"/>
    <w:rsid w:val="00187EAF"/>
    <w:rsid w:val="00196FAE"/>
    <w:rsid w:val="001D23CB"/>
    <w:rsid w:val="001E7A44"/>
    <w:rsid w:val="002506F4"/>
    <w:rsid w:val="00266135"/>
    <w:rsid w:val="0029638E"/>
    <w:rsid w:val="002B1589"/>
    <w:rsid w:val="002B5C18"/>
    <w:rsid w:val="002C11AC"/>
    <w:rsid w:val="002C71AE"/>
    <w:rsid w:val="002D5D9B"/>
    <w:rsid w:val="002E54CE"/>
    <w:rsid w:val="00307EED"/>
    <w:rsid w:val="0033140B"/>
    <w:rsid w:val="00337D8F"/>
    <w:rsid w:val="00351810"/>
    <w:rsid w:val="00357D8B"/>
    <w:rsid w:val="00371FF1"/>
    <w:rsid w:val="004037AF"/>
    <w:rsid w:val="00432C01"/>
    <w:rsid w:val="004912DD"/>
    <w:rsid w:val="004A2398"/>
    <w:rsid w:val="004A3504"/>
    <w:rsid w:val="004B1C37"/>
    <w:rsid w:val="004F1F91"/>
    <w:rsid w:val="004F2F09"/>
    <w:rsid w:val="00517290"/>
    <w:rsid w:val="00530CA8"/>
    <w:rsid w:val="005510F1"/>
    <w:rsid w:val="005612A9"/>
    <w:rsid w:val="0056504E"/>
    <w:rsid w:val="005975B1"/>
    <w:rsid w:val="005A7BFC"/>
    <w:rsid w:val="005B295E"/>
    <w:rsid w:val="005C1ED2"/>
    <w:rsid w:val="005E4F8A"/>
    <w:rsid w:val="00625990"/>
    <w:rsid w:val="00650E90"/>
    <w:rsid w:val="00680A8E"/>
    <w:rsid w:val="006A6B71"/>
    <w:rsid w:val="006E1773"/>
    <w:rsid w:val="007110B2"/>
    <w:rsid w:val="007231A0"/>
    <w:rsid w:val="00724471"/>
    <w:rsid w:val="00746843"/>
    <w:rsid w:val="00747134"/>
    <w:rsid w:val="00747751"/>
    <w:rsid w:val="007816AB"/>
    <w:rsid w:val="00794344"/>
    <w:rsid w:val="007A45AC"/>
    <w:rsid w:val="007B3A67"/>
    <w:rsid w:val="007E1687"/>
    <w:rsid w:val="007F1DCD"/>
    <w:rsid w:val="008338B1"/>
    <w:rsid w:val="00845379"/>
    <w:rsid w:val="00852325"/>
    <w:rsid w:val="008562BB"/>
    <w:rsid w:val="00871D43"/>
    <w:rsid w:val="00890E6F"/>
    <w:rsid w:val="008A0638"/>
    <w:rsid w:val="008A1E8D"/>
    <w:rsid w:val="008A6940"/>
    <w:rsid w:val="008C1BC3"/>
    <w:rsid w:val="008F10AD"/>
    <w:rsid w:val="008F5C96"/>
    <w:rsid w:val="00906290"/>
    <w:rsid w:val="009332C9"/>
    <w:rsid w:val="00972079"/>
    <w:rsid w:val="009A611E"/>
    <w:rsid w:val="009A656B"/>
    <w:rsid w:val="009B1E10"/>
    <w:rsid w:val="009D2504"/>
    <w:rsid w:val="009F4245"/>
    <w:rsid w:val="00A10C2A"/>
    <w:rsid w:val="00A346E3"/>
    <w:rsid w:val="00A35D64"/>
    <w:rsid w:val="00A57BEE"/>
    <w:rsid w:val="00A95587"/>
    <w:rsid w:val="00AA0D85"/>
    <w:rsid w:val="00AC4CFC"/>
    <w:rsid w:val="00AD0844"/>
    <w:rsid w:val="00AF572A"/>
    <w:rsid w:val="00B0385C"/>
    <w:rsid w:val="00B12ABB"/>
    <w:rsid w:val="00B4195B"/>
    <w:rsid w:val="00B50474"/>
    <w:rsid w:val="00B653D3"/>
    <w:rsid w:val="00B82114"/>
    <w:rsid w:val="00B84628"/>
    <w:rsid w:val="00BB01BC"/>
    <w:rsid w:val="00BD0C24"/>
    <w:rsid w:val="00BD11FB"/>
    <w:rsid w:val="00BD1B81"/>
    <w:rsid w:val="00BE158C"/>
    <w:rsid w:val="00BF1386"/>
    <w:rsid w:val="00C00895"/>
    <w:rsid w:val="00C05DE3"/>
    <w:rsid w:val="00C1775F"/>
    <w:rsid w:val="00C76A15"/>
    <w:rsid w:val="00CB18EB"/>
    <w:rsid w:val="00D03BFB"/>
    <w:rsid w:val="00D11FB3"/>
    <w:rsid w:val="00D30A6F"/>
    <w:rsid w:val="00D45C77"/>
    <w:rsid w:val="00DA03BC"/>
    <w:rsid w:val="00DA0B62"/>
    <w:rsid w:val="00DB66B5"/>
    <w:rsid w:val="00DC2FE5"/>
    <w:rsid w:val="00DD2C67"/>
    <w:rsid w:val="00E0217C"/>
    <w:rsid w:val="00E104B7"/>
    <w:rsid w:val="00E17A27"/>
    <w:rsid w:val="00E52601"/>
    <w:rsid w:val="00E55E5D"/>
    <w:rsid w:val="00E73392"/>
    <w:rsid w:val="00E777DE"/>
    <w:rsid w:val="00E856EA"/>
    <w:rsid w:val="00E86900"/>
    <w:rsid w:val="00E9601A"/>
    <w:rsid w:val="00EA34A0"/>
    <w:rsid w:val="00EE47EA"/>
    <w:rsid w:val="00EE712C"/>
    <w:rsid w:val="00EF2944"/>
    <w:rsid w:val="00F041B8"/>
    <w:rsid w:val="00F14405"/>
    <w:rsid w:val="00F3113B"/>
    <w:rsid w:val="00F36359"/>
    <w:rsid w:val="00F5319D"/>
    <w:rsid w:val="00FB2A90"/>
    <w:rsid w:val="00FC6A2D"/>
    <w:rsid w:val="00FD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90E6F"/>
    <w:pPr>
      <w:jc w:val="center"/>
    </w:pPr>
    <w:rPr>
      <w:color w:val="000000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890E6F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ConsPlusTitle">
    <w:name w:val="ConsPlusTitle"/>
    <w:rsid w:val="00890E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9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C2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D2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5587"/>
    <w:pPr>
      <w:ind w:left="720"/>
      <w:contextualSpacing/>
    </w:pPr>
  </w:style>
  <w:style w:type="paragraph" w:customStyle="1" w:styleId="-1">
    <w:name w:val="Т-1"/>
    <w:aliases w:val="5"/>
    <w:basedOn w:val="a"/>
    <w:rsid w:val="00357D8B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8A0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D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31E722D808E4510AE0C99FA68AD818FBF4B4CFD624C4EDAB1EEA2009805E817E29E5B07yEL" TargetMode="External"/><Relationship Id="rId13" Type="http://schemas.openxmlformats.org/officeDocument/2006/relationships/hyperlink" Target="consultantplus://offline/ref=177851245A950D20D76A4953B4FBE8ED88C1179BC112CBF37C85F4904A582578E17A12DCE029CC2AE1c8K" TargetMode="External"/><Relationship Id="rId18" Type="http://schemas.openxmlformats.org/officeDocument/2006/relationships/hyperlink" Target="consultantplus://offline/ref=5AB35AA39909D408213171C4FA47E61D01A1F73F4EA65A74408B2CD8B1DA24671DA062AAA3R9g2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4AA09B5E4783483442D263106871BDA579F79A6F156E8A9047C581AEFE610FBDCD42ADEFAl9yCL" TargetMode="External"/><Relationship Id="rId12" Type="http://schemas.openxmlformats.org/officeDocument/2006/relationships/hyperlink" Target="consultantplus://offline/ref=AD9C66760D766F74378329A2C082078442D17F47E8907B70519A6D3F780B25AC52BAA74D2225D9ADf1Y5K" TargetMode="External"/><Relationship Id="rId17" Type="http://schemas.openxmlformats.org/officeDocument/2006/relationships/hyperlink" Target="consultantplus://offline/ref=542BF838F8D7220E583CBA4293D0F2275FDBFC5E5FA183C8C1540D41892F76CBEB8D9A62805402B76E3537A2972616BBAFF0D4B8BB1F794Fl4v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33E66E0D3F39F27E24BAB5D6FC2913B0F66DE3939F4DD76761E90F31A674AE5F50BEDF9F7A70A2Z4g3K" TargetMode="External"/><Relationship Id="rId20" Type="http://schemas.openxmlformats.org/officeDocument/2006/relationships/hyperlink" Target="consultantplus://offline/ref=5AB35AA39909D408213171C4FA47E61D01A1F73F4EA65A74408B2CD8B1DA24671DA062AAA3R9g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C727F61188849C640AFF445AA10F041D88C20E945A9D1FD32532D89A5F2165C664A7A41F654177V0G9K" TargetMode="External"/><Relationship Id="rId11" Type="http://schemas.openxmlformats.org/officeDocument/2006/relationships/hyperlink" Target="consultantplus://offline/ref=A5394BAFC8455C00E6419FDEE02A737CFC03500C167DC80DAF5C694BAD375A277D7CC0B3FBE713C7w7U8K" TargetMode="External"/><Relationship Id="rId5" Type="http://schemas.openxmlformats.org/officeDocument/2006/relationships/hyperlink" Target="consultantplus://offline/ref=AF4A924709C75329D9A45D68F6CB58A852FC3B12AE043367AD09F1FD7C48875253708B9Dj9o9O" TargetMode="External"/><Relationship Id="rId15" Type="http://schemas.openxmlformats.org/officeDocument/2006/relationships/hyperlink" Target="consultantplus://offline/ref=4F33E66E0D3F39F27E24BAB5D6FC2913B0F66DE3939F4DD76761E90F31A674AE5F50BEDC96Z7gAK" TargetMode="External"/><Relationship Id="rId10" Type="http://schemas.openxmlformats.org/officeDocument/2006/relationships/hyperlink" Target="consultantplus://offline/ref=922E1B776DF184BD0939ACAAECAD88D07578C8010D9C8D09C352821828F9E89541C360AFD933278A0BB4C3E65D42D3AD624C703F7CECF884AB87823Az1jEI" TargetMode="External"/><Relationship Id="rId19" Type="http://schemas.openxmlformats.org/officeDocument/2006/relationships/hyperlink" Target="consultantplus://offline/ref=5AB35AA39909D408213171C4FA47E61D01A1F73F4EA65A74408B2CD8B1DA24671DA062AAA193169DR3g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B31E722D808E4510AE0C99FA68AD818FBF4B4CFD624C4EDAB1EEA2009805E817E29E5E7D01B96B02yEL" TargetMode="External"/><Relationship Id="rId14" Type="http://schemas.openxmlformats.org/officeDocument/2006/relationships/hyperlink" Target="consultantplus://offline/ref=22674E8941CCD74DE198E2355C43F4FA7B820E1DEDFEDEDB6D0D3D10D453BA8D9C492D0B4B4A7A25E5d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49C5-7BA9-4CFA-8B31-3F1C4815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94</cp:revision>
  <cp:lastPrinted>2019-02-21T10:48:00Z</cp:lastPrinted>
  <dcterms:created xsi:type="dcterms:W3CDTF">2012-06-28T05:18:00Z</dcterms:created>
  <dcterms:modified xsi:type="dcterms:W3CDTF">2019-02-21T10:48:00Z</dcterms:modified>
</cp:coreProperties>
</file>