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</w:t>
            </w:r>
            <w:r w:rsidR="00FD762E"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320F79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320F79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320F79" w:rsidRPr="00033983">
        <w:rPr>
          <w:rFonts w:ascii="Times New Roman" w:eastAsia="Times New Roman" w:hAnsi="Times New Roman" w:cs="Times New Roman"/>
          <w:sz w:val="28"/>
          <w:szCs w:val="28"/>
        </w:rPr>
        <w:t>транспортных средств»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F5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6E5">
        <w:rPr>
          <w:rFonts w:ascii="Times New Roman" w:eastAsia="Times New Roman" w:hAnsi="Times New Roman" w:cs="Times New Roman"/>
          <w:sz w:val="28"/>
          <w:szCs w:val="28"/>
        </w:rPr>
        <w:t xml:space="preserve"> № 1313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64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E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r w:rsidR="009314D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6426E5">
        <w:rPr>
          <w:rFonts w:ascii="Times New Roman" w:eastAsia="Times New Roman" w:hAnsi="Times New Roman" w:cs="Times New Roman"/>
          <w:sz w:val="28"/>
          <w:szCs w:val="20"/>
        </w:rPr>
        <w:t>приказом министерства труда и социальной защиты населения Ставропольского края от 26 ноября 2018 г. № 451 «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О внесении изменений в типовой административный регламент предоставления </w:t>
      </w:r>
      <w:r w:rsidR="006426E5" w:rsidRPr="006426E5">
        <w:rPr>
          <w:rFonts w:ascii="Times New Roman" w:eastAsia="Times New Roman" w:hAnsi="Times New Roman" w:cs="Times New Roman"/>
          <w:sz w:val="28"/>
          <w:szCs w:val="28"/>
        </w:rPr>
        <w:t>органами труда и социальной защиты населения администраций муниципальных районов и городских округов Ставропольского края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</w:t>
      </w:r>
      <w:r w:rsidR="009314D3">
        <w:rPr>
          <w:rFonts w:ascii="Times New Roman" w:eastAsia="Times New Roman" w:hAnsi="Times New Roman" w:cs="Times New Roman"/>
          <w:sz w:val="28"/>
        </w:rPr>
        <w:t>ладельцев транспортных средств»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 </w:t>
      </w:r>
      <w:r w:rsidR="000A4702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</w:t>
      </w:r>
      <w:r w:rsidR="006426E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средств»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02 августа 2018 г</w:t>
      </w:r>
      <w:r w:rsidR="00F5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№ 1313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CB12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CB12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транспортных средств»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02 августа 2018 г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 № 1313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3C" w:rsidRDefault="001D59B4" w:rsidP="0005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Заголовок </w:t>
      </w:r>
      <w:hyperlink r:id="rId7" w:history="1">
        <w:r w:rsidR="003E393C" w:rsidRPr="003E39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>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пункте 2.5:</w:t>
      </w:r>
    </w:p>
    <w:p w:rsidR="00EE24AC" w:rsidRDefault="00CB123B" w:rsidP="00CB123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одиннадцатый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B123B" w:rsidRPr="00973E9A" w:rsidRDefault="00CB123B" w:rsidP="00CB123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EE24AC">
        <w:rPr>
          <w:rFonts w:ascii="Times New Roman" w:hAnsi="Times New Roman" w:cs="Times New Roman"/>
          <w:sz w:val="28"/>
          <w:szCs w:val="28"/>
        </w:rPr>
        <w:t xml:space="preserve"> (9);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24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абзаца двадцатого </w:t>
      </w:r>
      <w:r w:rsidR="00EE24A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B123B" w:rsidRDefault="00CB123B" w:rsidP="00CB123B">
      <w:pPr>
        <w:pStyle w:val="ac"/>
        <w:ind w:firstLine="709"/>
      </w:pPr>
      <w:r>
        <w:t>«</w:t>
      </w:r>
      <w:hyperlink r:id="rId9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EE24AC" w:rsidRDefault="00364EEE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23B">
        <w:rPr>
          <w:rFonts w:ascii="Times New Roman" w:hAnsi="Times New Roman" w:cs="Times New Roman"/>
          <w:sz w:val="28"/>
          <w:szCs w:val="28"/>
        </w:rPr>
        <w:t>3</w:t>
      </w:r>
      <w:r w:rsidR="00CB123B" w:rsidRPr="00C11C41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CB123B" w:rsidRPr="00C11C41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B123B" w:rsidRPr="00C1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123B" w:rsidRPr="00C11C41">
        <w:rPr>
          <w:rFonts w:ascii="Times New Roman" w:hAnsi="Times New Roman" w:cs="Times New Roman"/>
          <w:sz w:val="28"/>
          <w:szCs w:val="28"/>
        </w:rPr>
        <w:t>1</w:t>
      </w:r>
      <w:r w:rsidR="00CB12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23B"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B123B" w:rsidRPr="00C11C41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>
        <w:rPr>
          <w:rFonts w:ascii="Times New Roman" w:hAnsi="Times New Roman" w:cs="Times New Roman"/>
          <w:sz w:val="28"/>
          <w:szCs w:val="28"/>
        </w:rPr>
        <w:t>я правда, 07.12.2013, № 330-331».</w:t>
      </w:r>
    </w:p>
    <w:p w:rsidR="002758B1" w:rsidRDefault="002238F6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 Пункт 2.7 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пятого </w:t>
      </w:r>
      <w:r w:rsidR="00EE24AC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EE24A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CB123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лица, МФЦ и (или) работника МФЦ, плата с заявителя не взимается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6733" w:rsidRPr="00B844E1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. В абзаце 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пункта 4.1 слова «начальник отдела труда Управления» заменить </w:t>
      </w:r>
      <w:r w:rsidR="00D6017D"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«начальник отдела Управления».</w:t>
      </w:r>
    </w:p>
    <w:p w:rsidR="00B339DE" w:rsidRPr="00B844E1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123B" w:rsidRPr="004B4916" w:rsidRDefault="007A67D2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123B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CB123B" w:rsidRPr="004B4916" w:rsidRDefault="00CB123B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CB123B" w:rsidRPr="004B4916" w:rsidRDefault="00CB123B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0730AC" w:rsidRPr="001B0E4A" w:rsidRDefault="007A67D2" w:rsidP="0007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30AC" w:rsidRPr="001B0E4A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0730AC" w:rsidRPr="001B0E4A" w:rsidRDefault="000730AC" w:rsidP="000730AC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B0E4A">
        <w:rPr>
          <w:rFonts w:ascii="Times New Roman" w:eastAsia="Times New Roman" w:hAnsi="Times New Roman" w:cs="Times New Roman"/>
          <w:b w:val="0"/>
          <w:sz w:val="28"/>
          <w:szCs w:val="28"/>
        </w:rPr>
        <w:t>«5.</w:t>
      </w:r>
      <w:r w:rsidRPr="001B0E4A">
        <w:rPr>
          <w:rFonts w:ascii="Times New Roman" w:hAnsi="Times New Roman" w:cs="Times New Roman"/>
          <w:b w:val="0"/>
          <w:sz w:val="28"/>
          <w:szCs w:val="28"/>
        </w:rPr>
        <w:t xml:space="preserve"> Досудебный (внесудебный) порядок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</w:t>
      </w:r>
    </w:p>
    <w:p w:rsidR="000730AC" w:rsidRPr="001B0E4A" w:rsidRDefault="000730AC" w:rsidP="000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lastRenderedPageBreak/>
        <w:t xml:space="preserve"> 5.1. Заявитель имеет право подать жалобу на решения и (или) действия (бездействие) Управления, предоставляющего государственную услугу, организаций, указанных в </w:t>
      </w:r>
      <w:hyperlink r:id="rId10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а также их должностных лиц, муниципальных служащих, работников, принятых (осуществляемых) в ходе предоставления государственной услуги.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"/>
      <w:r w:rsidRPr="001B0E4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2"/>
      <w:bookmarkEnd w:id="2"/>
      <w:r w:rsidRPr="001B0E4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3"/>
      <w:bookmarkEnd w:id="3"/>
      <w:r w:rsidRPr="001B0E4A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4"/>
      <w:bookmarkEnd w:id="4"/>
      <w:r w:rsidRPr="001B0E4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5"/>
      <w:bookmarkEnd w:id="5"/>
      <w:r w:rsidRPr="001B0E4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6"/>
      <w:bookmarkEnd w:id="6"/>
      <w:r w:rsidRPr="001B0E4A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7"/>
      <w:bookmarkEnd w:id="7"/>
      <w:r w:rsidRPr="001B0E4A">
        <w:rPr>
          <w:rFonts w:ascii="Times New Roman" w:hAnsi="Times New Roman" w:cs="Times New Roman"/>
          <w:sz w:val="28"/>
          <w:szCs w:val="28"/>
        </w:rPr>
        <w:t>7) отказ Управления,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8"/>
      <w:bookmarkEnd w:id="8"/>
      <w:r w:rsidRPr="001B0E4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9"/>
      <w:bookmarkEnd w:id="9"/>
      <w:r w:rsidRPr="001B0E4A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10"/>
      <w:bookmarkEnd w:id="10"/>
      <w:r w:rsidRPr="001B0E4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  </w:t>
      </w:r>
    </w:p>
    <w:bookmarkEnd w:id="11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lastRenderedPageBreak/>
        <w:t>5.3. Оснований для приостановления рассмотрения жалобы не установлено.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1"/>
      <w:r w:rsidRPr="001B0E4A">
        <w:rPr>
          <w:rFonts w:ascii="Times New Roman" w:hAnsi="Times New Roman" w:cs="Times New Roman"/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2"/>
      <w:bookmarkEnd w:id="12"/>
      <w:r w:rsidRPr="001B0E4A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3"/>
      <w:bookmarkEnd w:id="13"/>
      <w:r w:rsidRPr="001B0E4A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4"/>
      <w:bookmarkEnd w:id="14"/>
      <w:r w:rsidRPr="001B0E4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Управление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15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41"/>
      <w:r w:rsidRPr="001B0E4A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2"/>
      <w:bookmarkEnd w:id="16"/>
      <w:r w:rsidRPr="001B0E4A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Управление, а также в организации, указанные в </w:t>
      </w:r>
      <w:hyperlink r:id="rId12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4"/>
      <w:bookmarkEnd w:id="17"/>
      <w:r w:rsidRPr="001B0E4A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45"/>
      <w:bookmarkEnd w:id="18"/>
      <w:r w:rsidRPr="001B0E4A">
        <w:rPr>
          <w:rFonts w:ascii="Times New Roman" w:hAnsi="Times New Roman" w:cs="Times New Roman"/>
          <w:sz w:val="28"/>
          <w:szCs w:val="28"/>
        </w:rPr>
        <w:t>официального сайта Управления в сети «Интернет» (при наличии);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46"/>
      <w:bookmarkEnd w:id="19"/>
      <w:r w:rsidRPr="001B0E4A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47"/>
      <w:bookmarkEnd w:id="20"/>
      <w:r w:rsidRPr="001B0E4A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8"/>
      <w:bookmarkEnd w:id="21"/>
      <w:r w:rsidRPr="001B0E4A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11"/>
      <w:bookmarkEnd w:id="22"/>
      <w:r w:rsidRPr="001B0E4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12"/>
      <w:bookmarkEnd w:id="23"/>
      <w:r w:rsidRPr="001B0E4A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1B0E4A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могут быть представлены: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4121"/>
      <w:bookmarkEnd w:id="24"/>
      <w:r w:rsidRPr="001B0E4A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13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4122"/>
      <w:bookmarkEnd w:id="25"/>
      <w:r w:rsidRPr="001B0E4A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13"/>
      <w:bookmarkEnd w:id="26"/>
      <w:r w:rsidRPr="001B0E4A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</w:t>
      </w:r>
      <w:hyperlink w:anchor="sub_54121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подпунктами «1» - «2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» настоящего пункта могут быть представлены в форме электронных документов, подписанных </w:t>
      </w:r>
      <w:hyperlink r:id="rId14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15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414"/>
      <w:bookmarkEnd w:id="27"/>
      <w:r w:rsidRPr="001B0E4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15"/>
      <w:bookmarkEnd w:id="28"/>
      <w:r w:rsidRPr="001B0E4A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16"/>
      <w:bookmarkEnd w:id="29"/>
      <w:r w:rsidRPr="001B0E4A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17"/>
      <w:bookmarkEnd w:id="30"/>
      <w:r w:rsidRPr="001B0E4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18"/>
      <w:bookmarkEnd w:id="31"/>
      <w:r w:rsidRPr="001B0E4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5"/>
      <w:bookmarkEnd w:id="32"/>
      <w:r w:rsidRPr="001B0E4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51"/>
      <w:bookmarkEnd w:id="33"/>
      <w:r w:rsidRPr="001B0E4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Управления,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52"/>
      <w:bookmarkEnd w:id="34"/>
      <w:r w:rsidRPr="001B0E4A">
        <w:rPr>
          <w:rFonts w:ascii="Times New Roman" w:hAnsi="Times New Roman" w:cs="Times New Roman"/>
          <w:sz w:val="28"/>
          <w:szCs w:val="28"/>
        </w:rPr>
        <w:t>Управление обеспечивает: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53"/>
      <w:bookmarkEnd w:id="35"/>
      <w:r w:rsidRPr="001B0E4A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54"/>
      <w:bookmarkEnd w:id="36"/>
      <w:r w:rsidRPr="001B0E4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Управления, его должностных лиц, муниципальных </w:t>
      </w:r>
      <w:r w:rsidRPr="001B0E4A">
        <w:rPr>
          <w:rFonts w:ascii="Times New Roman" w:hAnsi="Times New Roman" w:cs="Times New Roman"/>
          <w:sz w:val="28"/>
          <w:szCs w:val="28"/>
        </w:rPr>
        <w:lastRenderedPageBreak/>
        <w:t>служащих посредством размещения информации на стендах в местах предоставления государственных услуг, на официальном сайте (при наличии), на Едином портале, на Региональном портале;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55"/>
      <w:bookmarkEnd w:id="37"/>
      <w:r w:rsidRPr="001B0E4A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приеме.</w:t>
      </w:r>
    </w:p>
    <w:bookmarkEnd w:id="38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Управления подаются начальнику Управления, предоставляющего государственную услугу.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62"/>
      <w:r w:rsidRPr="001B0E4A">
        <w:rPr>
          <w:rFonts w:ascii="Times New Roman" w:hAnsi="Times New Roman" w:cs="Times New Roman"/>
          <w:sz w:val="28"/>
          <w:szCs w:val="28"/>
        </w:rPr>
        <w:t>Жалоба на решения начальника Управления, предоставляющего государственную услугу, подается главе Петровского городского округа Ставропольского края.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7"/>
      <w:bookmarkEnd w:id="39"/>
      <w:r w:rsidRPr="001B0E4A">
        <w:rPr>
          <w:rFonts w:ascii="Times New Roman" w:hAnsi="Times New Roman" w:cs="Times New Roman"/>
          <w:sz w:val="28"/>
          <w:szCs w:val="28"/>
        </w:rPr>
        <w:t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Управления, его должностных лиц, муниципальных служащих. Форма и порядок ведения журнала определяется Управлением. Жалоба рассматривается должностным лицом 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71"/>
      <w:bookmarkEnd w:id="40"/>
      <w:r w:rsidRPr="001B0E4A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41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Управлением принимается одно из следующих решений: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81"/>
      <w:r w:rsidRPr="001B0E4A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82"/>
      <w:bookmarkEnd w:id="42"/>
      <w:r w:rsidRPr="001B0E4A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83"/>
      <w:bookmarkEnd w:id="43"/>
      <w:r w:rsidRPr="001B0E4A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84"/>
      <w:bookmarkEnd w:id="44"/>
      <w:r w:rsidRPr="001B0E4A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Управление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</w:t>
      </w:r>
      <w:r w:rsidRPr="001B0E4A">
        <w:rPr>
          <w:rFonts w:ascii="Times New Roman" w:hAnsi="Times New Roman" w:cs="Times New Roman"/>
          <w:sz w:val="28"/>
          <w:szCs w:val="28"/>
        </w:rPr>
        <w:lastRenderedPageBreak/>
        <w:t>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841"/>
      <w:bookmarkEnd w:id="45"/>
      <w:r w:rsidRPr="001B0E4A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Управлением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842"/>
      <w:bookmarkEnd w:id="46"/>
      <w:r w:rsidRPr="001B0E4A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843"/>
      <w:bookmarkEnd w:id="47"/>
      <w:r w:rsidRPr="001B0E4A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85"/>
      <w:bookmarkEnd w:id="48"/>
      <w:r w:rsidRPr="001B0E4A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r w:rsidR="000937A4">
        <w:rPr>
          <w:rFonts w:ascii="Times New Roman" w:hAnsi="Times New Roman" w:cs="Times New Roman"/>
          <w:sz w:val="28"/>
          <w:szCs w:val="28"/>
        </w:rPr>
        <w:t xml:space="preserve">абзацем </w:t>
      </w:r>
      <w:hyperlink w:anchor="sub_548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восьмым пункта 5.4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86"/>
      <w:bookmarkEnd w:id="49"/>
      <w:r w:rsidRPr="001B0E4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87"/>
      <w:bookmarkEnd w:id="50"/>
      <w:r w:rsidRPr="001B0E4A">
        <w:rPr>
          <w:rFonts w:ascii="Times New Roman" w:hAnsi="Times New Roman" w:cs="Times New Roman"/>
          <w:sz w:val="28"/>
          <w:szCs w:val="28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88"/>
      <w:bookmarkEnd w:id="51"/>
      <w:r w:rsidRPr="001B0E4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89"/>
      <w:bookmarkEnd w:id="52"/>
      <w:r w:rsidRPr="001B0E4A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810"/>
      <w:bookmarkEnd w:id="53"/>
      <w:r w:rsidRPr="001B0E4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811"/>
      <w:bookmarkEnd w:id="54"/>
      <w:r w:rsidRPr="001B0E4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812"/>
      <w:bookmarkEnd w:id="55"/>
      <w:r w:rsidRPr="001B0E4A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813"/>
      <w:bookmarkEnd w:id="56"/>
      <w:r w:rsidRPr="001B0E4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814"/>
      <w:bookmarkEnd w:id="57"/>
      <w:r w:rsidRPr="001B0E4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начальником Управления или его заместителем.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9"/>
      <w:bookmarkEnd w:id="58"/>
      <w:r w:rsidRPr="001B0E4A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 Управления, наделенное полномочиями по рассмотрению жалоб, незамедлительно направляет имеющиеся материалы в органы прокуратуры.».</w:t>
      </w:r>
    </w:p>
    <w:bookmarkEnd w:id="59"/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16"/>
      <w:foot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49" w:rsidRDefault="00AC6F49" w:rsidP="00A156FF">
      <w:pPr>
        <w:spacing w:after="0" w:line="240" w:lineRule="auto"/>
      </w:pPr>
      <w:r>
        <w:separator/>
      </w:r>
    </w:p>
  </w:endnote>
  <w:endnote w:type="continuationSeparator" w:id="1">
    <w:p w:rsidR="00AC6F49" w:rsidRDefault="00AC6F49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AC6F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49" w:rsidRDefault="00AC6F49" w:rsidP="00A156FF">
      <w:pPr>
        <w:spacing w:after="0" w:line="240" w:lineRule="auto"/>
      </w:pPr>
      <w:r>
        <w:separator/>
      </w:r>
    </w:p>
  </w:footnote>
  <w:footnote w:type="continuationSeparator" w:id="1">
    <w:p w:rsidR="00AC6F49" w:rsidRDefault="00AC6F49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6074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AC6F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54B31"/>
    <w:rsid w:val="000730AC"/>
    <w:rsid w:val="00075665"/>
    <w:rsid w:val="00084397"/>
    <w:rsid w:val="000937A4"/>
    <w:rsid w:val="00095FBB"/>
    <w:rsid w:val="000A4702"/>
    <w:rsid w:val="000E0B95"/>
    <w:rsid w:val="0010431E"/>
    <w:rsid w:val="00110DA7"/>
    <w:rsid w:val="00117275"/>
    <w:rsid w:val="001233D6"/>
    <w:rsid w:val="00124403"/>
    <w:rsid w:val="00147766"/>
    <w:rsid w:val="00147786"/>
    <w:rsid w:val="00184FE6"/>
    <w:rsid w:val="001B0803"/>
    <w:rsid w:val="001D2213"/>
    <w:rsid w:val="001D3021"/>
    <w:rsid w:val="001D59B4"/>
    <w:rsid w:val="00215F2D"/>
    <w:rsid w:val="002238F6"/>
    <w:rsid w:val="00224D67"/>
    <w:rsid w:val="002663B3"/>
    <w:rsid w:val="00266B12"/>
    <w:rsid w:val="002733C9"/>
    <w:rsid w:val="002758B1"/>
    <w:rsid w:val="002A2CF0"/>
    <w:rsid w:val="002B619B"/>
    <w:rsid w:val="002B6FDC"/>
    <w:rsid w:val="002C54CF"/>
    <w:rsid w:val="002E6777"/>
    <w:rsid w:val="00320F79"/>
    <w:rsid w:val="003249F3"/>
    <w:rsid w:val="00362095"/>
    <w:rsid w:val="00364EEE"/>
    <w:rsid w:val="003870F1"/>
    <w:rsid w:val="00395754"/>
    <w:rsid w:val="003D2A25"/>
    <w:rsid w:val="003E18A9"/>
    <w:rsid w:val="003E393C"/>
    <w:rsid w:val="003F5C28"/>
    <w:rsid w:val="00412842"/>
    <w:rsid w:val="00486A8A"/>
    <w:rsid w:val="00492459"/>
    <w:rsid w:val="004A2040"/>
    <w:rsid w:val="004A6E1F"/>
    <w:rsid w:val="004A774C"/>
    <w:rsid w:val="004B18C2"/>
    <w:rsid w:val="004B4916"/>
    <w:rsid w:val="004B5C85"/>
    <w:rsid w:val="004F680D"/>
    <w:rsid w:val="004F6D47"/>
    <w:rsid w:val="00512F5B"/>
    <w:rsid w:val="005401D7"/>
    <w:rsid w:val="00547E94"/>
    <w:rsid w:val="005669CA"/>
    <w:rsid w:val="0057780C"/>
    <w:rsid w:val="0058401A"/>
    <w:rsid w:val="00587D50"/>
    <w:rsid w:val="005A0B13"/>
    <w:rsid w:val="005E7C45"/>
    <w:rsid w:val="00602419"/>
    <w:rsid w:val="00607431"/>
    <w:rsid w:val="00613AD9"/>
    <w:rsid w:val="00622457"/>
    <w:rsid w:val="00625510"/>
    <w:rsid w:val="00637BDE"/>
    <w:rsid w:val="006412CC"/>
    <w:rsid w:val="006426E5"/>
    <w:rsid w:val="006458C5"/>
    <w:rsid w:val="006523C1"/>
    <w:rsid w:val="00676578"/>
    <w:rsid w:val="006B5F7D"/>
    <w:rsid w:val="006E060E"/>
    <w:rsid w:val="0072277D"/>
    <w:rsid w:val="007413CE"/>
    <w:rsid w:val="00745D34"/>
    <w:rsid w:val="007515B8"/>
    <w:rsid w:val="00756F2B"/>
    <w:rsid w:val="00784F57"/>
    <w:rsid w:val="007A67D2"/>
    <w:rsid w:val="007B4D61"/>
    <w:rsid w:val="007D5AB3"/>
    <w:rsid w:val="007F0691"/>
    <w:rsid w:val="007F7D93"/>
    <w:rsid w:val="00824E37"/>
    <w:rsid w:val="008349BD"/>
    <w:rsid w:val="00846E2A"/>
    <w:rsid w:val="008636D5"/>
    <w:rsid w:val="00871223"/>
    <w:rsid w:val="008A0973"/>
    <w:rsid w:val="008A1611"/>
    <w:rsid w:val="008B6265"/>
    <w:rsid w:val="008C2DC0"/>
    <w:rsid w:val="008E00E6"/>
    <w:rsid w:val="008E6D6C"/>
    <w:rsid w:val="008F7298"/>
    <w:rsid w:val="00906BCF"/>
    <w:rsid w:val="00920117"/>
    <w:rsid w:val="009314D3"/>
    <w:rsid w:val="00934BEC"/>
    <w:rsid w:val="00962C38"/>
    <w:rsid w:val="00975C04"/>
    <w:rsid w:val="009927BC"/>
    <w:rsid w:val="009A3733"/>
    <w:rsid w:val="009D6E8D"/>
    <w:rsid w:val="009E1096"/>
    <w:rsid w:val="009E66D8"/>
    <w:rsid w:val="00A156FF"/>
    <w:rsid w:val="00A2666F"/>
    <w:rsid w:val="00A3250E"/>
    <w:rsid w:val="00A42F47"/>
    <w:rsid w:val="00AA7C7F"/>
    <w:rsid w:val="00AB3160"/>
    <w:rsid w:val="00AC6F49"/>
    <w:rsid w:val="00AD75C7"/>
    <w:rsid w:val="00AF21B0"/>
    <w:rsid w:val="00B208FF"/>
    <w:rsid w:val="00B339DE"/>
    <w:rsid w:val="00B409C1"/>
    <w:rsid w:val="00B71D29"/>
    <w:rsid w:val="00B731EE"/>
    <w:rsid w:val="00BA1041"/>
    <w:rsid w:val="00BA3ACF"/>
    <w:rsid w:val="00BA5764"/>
    <w:rsid w:val="00BE56F7"/>
    <w:rsid w:val="00C25182"/>
    <w:rsid w:val="00C26B02"/>
    <w:rsid w:val="00C57E10"/>
    <w:rsid w:val="00C6359C"/>
    <w:rsid w:val="00C81CAB"/>
    <w:rsid w:val="00CB123B"/>
    <w:rsid w:val="00CB36EA"/>
    <w:rsid w:val="00CB41AB"/>
    <w:rsid w:val="00CB4F4E"/>
    <w:rsid w:val="00CC30AA"/>
    <w:rsid w:val="00CD3063"/>
    <w:rsid w:val="00CF6FC6"/>
    <w:rsid w:val="00D029A3"/>
    <w:rsid w:val="00D04322"/>
    <w:rsid w:val="00D0740B"/>
    <w:rsid w:val="00D17688"/>
    <w:rsid w:val="00D27CAC"/>
    <w:rsid w:val="00D54A4E"/>
    <w:rsid w:val="00D6017D"/>
    <w:rsid w:val="00DA42E8"/>
    <w:rsid w:val="00DA7645"/>
    <w:rsid w:val="00DB43F1"/>
    <w:rsid w:val="00DB6733"/>
    <w:rsid w:val="00DB6B67"/>
    <w:rsid w:val="00DC45C1"/>
    <w:rsid w:val="00DE46EC"/>
    <w:rsid w:val="00DF0F92"/>
    <w:rsid w:val="00DF32A7"/>
    <w:rsid w:val="00E15C67"/>
    <w:rsid w:val="00E20FA8"/>
    <w:rsid w:val="00E57554"/>
    <w:rsid w:val="00E73DF6"/>
    <w:rsid w:val="00E93A0F"/>
    <w:rsid w:val="00EB3D3D"/>
    <w:rsid w:val="00EE24AC"/>
    <w:rsid w:val="00EF5ED4"/>
    <w:rsid w:val="00F00F11"/>
    <w:rsid w:val="00F1606D"/>
    <w:rsid w:val="00F176AA"/>
    <w:rsid w:val="00F54FFD"/>
    <w:rsid w:val="00F76AF0"/>
    <w:rsid w:val="00F93980"/>
    <w:rsid w:val="00FA0971"/>
    <w:rsid w:val="00FA20FA"/>
    <w:rsid w:val="00FA4810"/>
    <w:rsid w:val="00FA705E"/>
    <w:rsid w:val="00FD762E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73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semiHidden/>
    <w:unhideWhenUsed/>
    <w:rsid w:val="008E6D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E6D6C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E6D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730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hyperlink" Target="garantF1://10064072.10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033560.200" TargetMode="External"/><Relationship Id="rId12" Type="http://schemas.openxmlformats.org/officeDocument/2006/relationships/hyperlink" Target="garantF1://12077515.160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7014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5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EE6648036C41929849FD2453C78F2E7F8F444FD2B6AA334CB8EB8174C788y3J2M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49</cp:revision>
  <cp:lastPrinted>2019-02-22T08:22:00Z</cp:lastPrinted>
  <dcterms:created xsi:type="dcterms:W3CDTF">2017-04-05T07:17:00Z</dcterms:created>
  <dcterms:modified xsi:type="dcterms:W3CDTF">2019-02-22T08:24:00Z</dcterms:modified>
</cp:coreProperties>
</file>