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E" w:rsidRPr="005738D0" w:rsidRDefault="00671808" w:rsidP="00671808">
      <w:pPr>
        <w:tabs>
          <w:tab w:val="center" w:pos="4677"/>
          <w:tab w:val="left" w:pos="7989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738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FA3EBE" w:rsidRPr="005738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FA3EBE" w:rsidRPr="005738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5738D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738D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738D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FA3EBE" w:rsidRPr="005738D0" w:rsidRDefault="00FA3EBE" w:rsidP="00FA3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738D0" w:rsidRPr="005738D0" w:rsidTr="0068643D">
        <w:trPr>
          <w:trHeight w:val="208"/>
        </w:trPr>
        <w:tc>
          <w:tcPr>
            <w:tcW w:w="3063" w:type="dxa"/>
          </w:tcPr>
          <w:p w:rsidR="00FA3EBE" w:rsidRPr="005738D0" w:rsidRDefault="00FA3EBE" w:rsidP="00C314B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FA3EBE" w:rsidRPr="005738D0" w:rsidRDefault="00FA3EBE" w:rsidP="00686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3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A3EBE" w:rsidRPr="005738D0" w:rsidRDefault="00FA3EBE" w:rsidP="0068643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A3EBE" w:rsidRPr="005738D0" w:rsidRDefault="00FA3EBE" w:rsidP="00FA3EBE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EBE" w:rsidRPr="005738D0" w:rsidRDefault="00FA3EBE" w:rsidP="00FA3EB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«Развитие </w:t>
      </w:r>
      <w:r w:rsidR="006F4BEB" w:rsidRPr="005738D0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</w:t>
      </w:r>
      <w:r w:rsidR="006F4BEB" w:rsidRPr="005738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Pr="005738D0">
        <w:rPr>
          <w:rFonts w:ascii="Times New Roman" w:hAnsi="Times New Roman"/>
          <w:sz w:val="28"/>
          <w:szCs w:val="28"/>
        </w:rPr>
        <w:t>7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F4BEB" w:rsidRPr="005738D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41B41" w:rsidRPr="005738D0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от 26 декабря 201</w:t>
      </w:r>
      <w:r w:rsidR="001527A9" w:rsidRPr="005738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1527A9" w:rsidRPr="005738D0">
        <w:rPr>
          <w:rFonts w:ascii="Times New Roman" w:eastAsia="Times New Roman" w:hAnsi="Times New Roman" w:cs="Times New Roman"/>
          <w:sz w:val="28"/>
          <w:szCs w:val="28"/>
        </w:rPr>
        <w:t>2674</w:t>
      </w:r>
      <w:r w:rsidR="00B614A1" w:rsidRPr="005738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3EBE" w:rsidRPr="005738D0" w:rsidRDefault="00FA3EBE" w:rsidP="00FA3EB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FA3EB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707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 от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11 апреля 2018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528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края» (в редакции от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30 августа 2018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1547</w:t>
      </w:r>
      <w:proofErr w:type="gramEnd"/>
      <w:r w:rsidR="00F87432" w:rsidRPr="005738D0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proofErr w:type="gramStart"/>
      <w:r w:rsidR="00F87432" w:rsidRPr="005738D0">
        <w:rPr>
          <w:rFonts w:ascii="Times New Roman" w:eastAsia="Calibri" w:hAnsi="Times New Roman" w:cs="Times New Roman"/>
          <w:sz w:val="28"/>
          <w:lang w:eastAsia="en-US"/>
        </w:rPr>
        <w:t>от 11 января 2019 года № 9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, от 08 августа 2019 г № 1645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), распоряжением администрации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 от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18 апреля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201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206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края»</w:t>
      </w:r>
      <w:r w:rsidR="00B614A1" w:rsidRPr="005738D0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 xml:space="preserve">в редакции 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от 19 октября 2018 г. № 571-р, от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 xml:space="preserve"> 04 декабря2018 года </w:t>
      </w:r>
      <w:r w:rsidR="005738D0"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 xml:space="preserve">№ </w:t>
      </w:r>
      <w:r w:rsidR="00B614A1" w:rsidRPr="005738D0">
        <w:rPr>
          <w:rFonts w:ascii="Times New Roman" w:eastAsia="Calibri" w:hAnsi="Times New Roman" w:cs="Times New Roman"/>
          <w:sz w:val="28"/>
          <w:lang w:eastAsia="en-US"/>
        </w:rPr>
        <w:t>656-р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, от 20 сентября 2019 г. №</w:t>
      </w:r>
      <w:r w:rsidR="0015666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DC4904" w:rsidRPr="005738D0">
        <w:rPr>
          <w:rFonts w:ascii="Times New Roman" w:eastAsia="Calibri" w:hAnsi="Times New Roman" w:cs="Times New Roman"/>
          <w:sz w:val="28"/>
          <w:lang w:eastAsia="en-US"/>
        </w:rPr>
        <w:t>554-р</w:t>
      </w:r>
      <w:r w:rsidR="00D41B41" w:rsidRPr="005738D0">
        <w:rPr>
          <w:rFonts w:ascii="Times New Roman" w:eastAsia="Calibri" w:hAnsi="Times New Roman" w:cs="Times New Roman"/>
          <w:sz w:val="28"/>
          <w:lang w:eastAsia="en-US"/>
        </w:rPr>
        <w:t>)</w:t>
      </w:r>
      <w:r w:rsidRPr="005738D0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7C3735" w:rsidRPr="005738D0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7C3735" w:rsidRPr="005738D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 29 апреля 2020 г. </w:t>
      </w:r>
      <w:r w:rsid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590 </w:t>
      </w:r>
      <w:r w:rsidR="00D44519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сводного годового доклада о ходе реализации </w:t>
      </w:r>
      <w:proofErr w:type="gramStart"/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996D2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оценке эффективности муниципальных программ Петровского городского округа С</w:t>
      </w:r>
      <w:r w:rsidR="00D44519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тавропольского края за 2019 год»</w:t>
      </w:r>
      <w:r w:rsidR="00256217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0703" w:rsidRPr="0057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735" w:rsidRPr="005738D0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FA3EBE" w:rsidRPr="005738D0" w:rsidRDefault="00FA3EBE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4757" w:rsidRPr="005738D0" w:rsidRDefault="001A4757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FA3EBE" w:rsidRPr="005738D0" w:rsidRDefault="00FA3EBE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4757" w:rsidRPr="005738D0" w:rsidRDefault="001A4757" w:rsidP="00707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60058E" w:rsidP="00443C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D0">
        <w:rPr>
          <w:rFonts w:ascii="Times New Roman" w:hAnsi="Times New Roman" w:cs="Times New Roman"/>
          <w:sz w:val="28"/>
          <w:szCs w:val="28"/>
        </w:rPr>
        <w:t>1.</w:t>
      </w:r>
      <w:r w:rsidR="005738D0">
        <w:rPr>
          <w:rFonts w:ascii="Times New Roman" w:hAnsi="Times New Roman" w:cs="Times New Roman"/>
          <w:sz w:val="28"/>
          <w:szCs w:val="28"/>
        </w:rPr>
        <w:t xml:space="preserve"> </w:t>
      </w:r>
      <w:r w:rsidR="00F87432" w:rsidRPr="005738D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«Развитие сельского хозяйства», утвержденную постановлением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28 декабря 201</w:t>
      </w:r>
      <w:r w:rsidR="00F87432" w:rsidRPr="005738D0">
        <w:rPr>
          <w:rFonts w:ascii="Times New Roman" w:hAnsi="Times New Roman" w:cs="Times New Roman"/>
          <w:sz w:val="28"/>
          <w:szCs w:val="28"/>
        </w:rPr>
        <w:t>7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 xml:space="preserve"> года № 14 </w:t>
      </w:r>
      <w:r w:rsidR="00892D9A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5B8C" w:rsidRPr="005738D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Петровского городского округа Ставропольского края «Развитие сельского хозяйства»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(в редакции от 26 декабря 201</w:t>
      </w:r>
      <w:r w:rsidR="00996D23" w:rsidRPr="005738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г. № 2</w:t>
      </w:r>
      <w:r w:rsidR="00996D23" w:rsidRPr="005738D0">
        <w:rPr>
          <w:rFonts w:ascii="Times New Roman" w:eastAsia="Times New Roman" w:hAnsi="Times New Roman" w:cs="Times New Roman"/>
          <w:sz w:val="28"/>
          <w:szCs w:val="28"/>
        </w:rPr>
        <w:t>674</w:t>
      </w:r>
      <w:r w:rsidR="00F87432" w:rsidRPr="005738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3EBE" w:rsidRPr="005738D0" w:rsidRDefault="00FA3EBE" w:rsidP="00707064">
      <w:pPr>
        <w:pStyle w:val="a4"/>
        <w:spacing w:after="0"/>
        <w:jc w:val="both"/>
        <w:rPr>
          <w:sz w:val="28"/>
          <w:szCs w:val="28"/>
        </w:rPr>
      </w:pPr>
    </w:p>
    <w:p w:rsidR="00FA3EBE" w:rsidRPr="005738D0" w:rsidRDefault="00F87432" w:rsidP="001025EA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738D0">
        <w:rPr>
          <w:sz w:val="28"/>
          <w:szCs w:val="28"/>
        </w:rPr>
        <w:lastRenderedPageBreak/>
        <w:t>2</w:t>
      </w:r>
      <w:r w:rsidR="00FA3EBE" w:rsidRPr="005738D0">
        <w:rPr>
          <w:sz w:val="28"/>
          <w:szCs w:val="28"/>
        </w:rPr>
        <w:t xml:space="preserve">. </w:t>
      </w:r>
      <w:proofErr w:type="gramStart"/>
      <w:r w:rsidR="00FA3EBE" w:rsidRPr="005738D0">
        <w:rPr>
          <w:sz w:val="28"/>
          <w:szCs w:val="28"/>
        </w:rPr>
        <w:t>Контроль за</w:t>
      </w:r>
      <w:proofErr w:type="gramEnd"/>
      <w:r w:rsidR="00FA3EBE" w:rsidRPr="005738D0">
        <w:rPr>
          <w:sz w:val="28"/>
          <w:szCs w:val="28"/>
        </w:rPr>
        <w:t xml:space="preserve"> выполнением настоящего постановления возложить на </w:t>
      </w:r>
      <w:r w:rsidR="00996D23" w:rsidRPr="005738D0">
        <w:rPr>
          <w:sz w:val="28"/>
          <w:szCs w:val="28"/>
        </w:rPr>
        <w:t xml:space="preserve">первого </w:t>
      </w:r>
      <w:r w:rsidR="00FA3EBE" w:rsidRPr="005738D0">
        <w:rPr>
          <w:sz w:val="28"/>
          <w:szCs w:val="28"/>
        </w:rPr>
        <w:t xml:space="preserve">заместителя главы администрации Петровского </w:t>
      </w:r>
      <w:r w:rsidR="00FA3EBE" w:rsidRPr="005738D0">
        <w:rPr>
          <w:sz w:val="28"/>
        </w:rPr>
        <w:t>городского округа</w:t>
      </w:r>
      <w:r w:rsidR="00FA3EBE" w:rsidRPr="005738D0">
        <w:rPr>
          <w:sz w:val="28"/>
          <w:szCs w:val="28"/>
        </w:rPr>
        <w:t xml:space="preserve"> Ставропольского края </w:t>
      </w:r>
      <w:proofErr w:type="spellStart"/>
      <w:r w:rsidR="00996D23" w:rsidRPr="005738D0">
        <w:rPr>
          <w:sz w:val="28"/>
          <w:szCs w:val="28"/>
        </w:rPr>
        <w:t>Бабыкина</w:t>
      </w:r>
      <w:proofErr w:type="spellEnd"/>
      <w:r w:rsidR="00996D23" w:rsidRPr="005738D0">
        <w:rPr>
          <w:sz w:val="28"/>
          <w:szCs w:val="28"/>
        </w:rPr>
        <w:t xml:space="preserve"> А.И.</w:t>
      </w:r>
      <w:r w:rsidR="00754023" w:rsidRPr="005738D0">
        <w:rPr>
          <w:sz w:val="28"/>
          <w:szCs w:val="28"/>
        </w:rPr>
        <w:t xml:space="preserve">, </w:t>
      </w:r>
      <w:r w:rsidR="00152C02" w:rsidRPr="005738D0">
        <w:rPr>
          <w:sz w:val="28"/>
          <w:szCs w:val="28"/>
        </w:rPr>
        <w:t xml:space="preserve">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152C02" w:rsidRPr="005738D0">
        <w:rPr>
          <w:sz w:val="28"/>
          <w:szCs w:val="28"/>
        </w:rPr>
        <w:t>Сухомлинову</w:t>
      </w:r>
      <w:proofErr w:type="spellEnd"/>
      <w:r w:rsidR="00152C02" w:rsidRPr="005738D0">
        <w:rPr>
          <w:sz w:val="28"/>
          <w:szCs w:val="28"/>
        </w:rPr>
        <w:t xml:space="preserve"> В.П.</w:t>
      </w:r>
    </w:p>
    <w:p w:rsidR="00AF0703" w:rsidRPr="005738D0" w:rsidRDefault="00AF0703" w:rsidP="001025EA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AF0703" w:rsidRPr="005738D0" w:rsidRDefault="00AF0703" w:rsidP="00AF0703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738D0">
        <w:rPr>
          <w:sz w:val="28"/>
          <w:szCs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:rsidR="00B614A1" w:rsidRPr="005738D0" w:rsidRDefault="00B614A1" w:rsidP="001025EA">
      <w:pPr>
        <w:pStyle w:val="a4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FA3EBE" w:rsidRPr="005738D0" w:rsidRDefault="00707064" w:rsidP="001025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D0">
        <w:rPr>
          <w:rFonts w:ascii="Times New Roman" w:hAnsi="Times New Roman" w:cs="Times New Roman"/>
          <w:sz w:val="28"/>
          <w:szCs w:val="28"/>
        </w:rPr>
        <w:tab/>
      </w:r>
      <w:r w:rsidR="00AF0703" w:rsidRPr="005738D0">
        <w:rPr>
          <w:rFonts w:ascii="Times New Roman" w:hAnsi="Times New Roman" w:cs="Times New Roman"/>
          <w:sz w:val="28"/>
          <w:szCs w:val="28"/>
        </w:rPr>
        <w:t>4</w:t>
      </w:r>
      <w:r w:rsidR="00FA3EBE" w:rsidRPr="005738D0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5738D0">
        <w:rPr>
          <w:rFonts w:ascii="Times New Roman" w:hAnsi="Times New Roman" w:cs="Times New Roman"/>
          <w:sz w:val="28"/>
          <w:szCs w:val="28"/>
        </w:rPr>
        <w:t xml:space="preserve"> </w:t>
      </w:r>
      <w:r w:rsidR="00FA3EBE" w:rsidRPr="005738D0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FA3EBE" w:rsidRPr="005738D0" w:rsidRDefault="00FA3EBE" w:rsidP="00217EEA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B43" w:rsidRPr="005738D0" w:rsidRDefault="006E1B43" w:rsidP="00217EEA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r w:rsidR="00573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5738D0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EBE" w:rsidRPr="005738D0" w:rsidRDefault="00FA3EBE" w:rsidP="00217EE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291" w:rsidRPr="00C12385" w:rsidRDefault="00B25291" w:rsidP="00217EEA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5738D0" w:rsidRPr="00C12385" w:rsidRDefault="00B25291" w:rsidP="00996D23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645141"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постановления</w:t>
      </w:r>
      <w:r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вносит </w:t>
      </w:r>
      <w:r w:rsidR="00B60B9F"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первый </w:t>
      </w:r>
      <w:r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заместитель главы администрации Петровского городского о</w:t>
      </w:r>
      <w:r w:rsidR="00996D23"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круга Ставропольского края               </w:t>
      </w:r>
    </w:p>
    <w:p w:rsidR="00B25291" w:rsidRPr="00C12385" w:rsidRDefault="00996D23" w:rsidP="005738D0">
      <w:pPr>
        <w:spacing w:after="0" w:line="240" w:lineRule="exact"/>
        <w:ind w:right="-2"/>
        <w:jc w:val="righ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671808" w:rsidRPr="00C12385" w:rsidRDefault="00671808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Визируют:</w:t>
      </w: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4C14C1" w:rsidRPr="00C12385" w:rsidRDefault="004C14C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Первый заместитель главы</w:t>
      </w:r>
    </w:p>
    <w:p w:rsidR="004C14C1" w:rsidRPr="00C12385" w:rsidRDefault="004C14C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- начальник</w:t>
      </w:r>
    </w:p>
    <w:p w:rsidR="004C14C1" w:rsidRPr="00C12385" w:rsidRDefault="004C14C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финансового управления администрации</w:t>
      </w:r>
    </w:p>
    <w:p w:rsidR="00B25291" w:rsidRPr="00C12385" w:rsidRDefault="00B2529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B25291" w:rsidRPr="00C12385" w:rsidRDefault="00B25291" w:rsidP="00443CD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="00AF0703"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</w:t>
      </w:r>
      <w:proofErr w:type="spellStart"/>
      <w:r w:rsidR="004C14C1"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14C1"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14C1" w:rsidRPr="00C12385">
        <w:rPr>
          <w:rFonts w:ascii="Times New Roman" w:hAnsi="Times New Roman" w:cs="Times New Roman"/>
          <w:color w:val="FFFFFF" w:themeColor="background1"/>
          <w:sz w:val="28"/>
          <w:szCs w:val="28"/>
        </w:rPr>
        <w:t>Сухомлинова</w:t>
      </w:r>
      <w:proofErr w:type="spellEnd"/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738D0" w:rsidRPr="00C12385" w:rsidRDefault="005738D0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738D0" w:rsidRPr="00C12385" w:rsidRDefault="005738D0" w:rsidP="005738D0">
      <w:pPr>
        <w:shd w:val="clear" w:color="auto" w:fill="FFFFFF"/>
        <w:spacing w:before="5"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238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5738D0" w:rsidRPr="00C12385" w:rsidRDefault="005738D0" w:rsidP="005738D0">
      <w:pPr>
        <w:shd w:val="clear" w:color="auto" w:fill="FFFFFF"/>
        <w:spacing w:before="5"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238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5738D0" w:rsidRPr="00C12385" w:rsidRDefault="005738D0" w:rsidP="005738D0">
      <w:pPr>
        <w:shd w:val="clear" w:color="auto" w:fill="FFFFFF"/>
        <w:spacing w:before="5"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238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C1238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738D0" w:rsidRPr="00C12385" w:rsidRDefault="005738D0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43CDD" w:rsidRPr="00C12385" w:rsidRDefault="00AF0703" w:rsidP="00443CDD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43CDD"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отдела </w:t>
      </w:r>
      <w:r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стратегического</w:t>
      </w:r>
    </w:p>
    <w:p w:rsidR="00AF0703" w:rsidRPr="00C12385" w:rsidRDefault="00443CDD" w:rsidP="00AF070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</w:t>
      </w:r>
      <w:r w:rsidR="00AF0703"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и инвестиций администрации </w:t>
      </w:r>
    </w:p>
    <w:p w:rsidR="00443CDD" w:rsidRPr="00C12385" w:rsidRDefault="00443CDD" w:rsidP="00443CDD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Петровского городского округа </w:t>
      </w:r>
    </w:p>
    <w:p w:rsidR="00443CDD" w:rsidRPr="00C12385" w:rsidRDefault="00443CDD" w:rsidP="00443CDD">
      <w:pPr>
        <w:spacing w:after="0" w:line="240" w:lineRule="exact"/>
        <w:ind w:right="-2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Ставропольского края</w:t>
      </w:r>
      <w:r w:rsidR="00AF0703"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                                                                 </w:t>
      </w:r>
      <w:proofErr w:type="spellStart"/>
      <w:r w:rsidR="00AF0703" w:rsidRPr="00C1238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  <w:proofErr w:type="spellEnd"/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</w:t>
      </w:r>
      <w:r w:rsidR="00AF0703"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</w:t>
      </w: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proofErr w:type="spellStart"/>
      <w:r w:rsidRPr="00C12385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12385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организационно-</w:t>
      </w: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>кадровым вопросам и профилактике</w:t>
      </w: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>коррупционных правонарушений</w:t>
      </w: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12385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</w:t>
      </w:r>
    </w:p>
    <w:p w:rsidR="00B25291" w:rsidRPr="00C12385" w:rsidRDefault="00B25291" w:rsidP="00443CDD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</w:t>
      </w:r>
      <w:r w:rsidR="00AF0703"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</w:t>
      </w:r>
      <w:r w:rsidRPr="00C12385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proofErr w:type="spellStart"/>
      <w:r w:rsidRPr="00C12385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bookmarkEnd w:id="0"/>
    <w:p w:rsidR="00B25291" w:rsidRPr="005738D0" w:rsidRDefault="00B25291" w:rsidP="00443CDD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443CDD" w:rsidRPr="005738D0" w:rsidRDefault="00443CDD" w:rsidP="00443CDD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B25291" w:rsidRPr="005738D0" w:rsidRDefault="00B25291" w:rsidP="00443CDD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25291" w:rsidRPr="005738D0" w:rsidRDefault="00B25291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5738D0">
      <w:pPr>
        <w:spacing w:after="0" w:line="240" w:lineRule="exact"/>
        <w:ind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71808" w:rsidRPr="005738D0" w:rsidRDefault="00671808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43CDD" w:rsidRPr="005738D0" w:rsidRDefault="00443CDD" w:rsidP="00892D9A">
      <w:pPr>
        <w:spacing w:after="0" w:line="240" w:lineRule="exact"/>
        <w:ind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25291" w:rsidRPr="005738D0" w:rsidRDefault="00B25291" w:rsidP="00B25291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738D0">
        <w:rPr>
          <w:rFonts w:ascii="Times New Roman" w:eastAsia="Cambria" w:hAnsi="Times New Roman" w:cs="Times New Roman"/>
          <w:sz w:val="28"/>
          <w:szCs w:val="28"/>
        </w:rPr>
        <w:t xml:space="preserve">Проект </w:t>
      </w:r>
      <w:r w:rsidR="00645141" w:rsidRPr="005738D0">
        <w:rPr>
          <w:rFonts w:ascii="Times New Roman" w:eastAsia="Cambria" w:hAnsi="Times New Roman" w:cs="Times New Roman"/>
          <w:sz w:val="28"/>
          <w:szCs w:val="28"/>
        </w:rPr>
        <w:t>постановления</w:t>
      </w:r>
      <w:r w:rsidRPr="005738D0">
        <w:rPr>
          <w:rFonts w:ascii="Times New Roman" w:eastAsia="Cambria" w:hAnsi="Times New Roman" w:cs="Times New Roman"/>
          <w:sz w:val="28"/>
          <w:szCs w:val="28"/>
        </w:rPr>
        <w:t xml:space="preserve">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5934FE" w:rsidRPr="005738D0" w:rsidRDefault="00B25291" w:rsidP="00892D9A">
      <w:pPr>
        <w:spacing w:after="0" w:line="240" w:lineRule="exact"/>
        <w:ind w:left="-1418" w:right="1274"/>
        <w:jc w:val="right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5738D0">
        <w:rPr>
          <w:rFonts w:ascii="Times New Roman" w:eastAsia="Cambria" w:hAnsi="Times New Roman" w:cs="Times New Roman"/>
          <w:sz w:val="28"/>
          <w:szCs w:val="28"/>
        </w:rPr>
        <w:t>В.Б.Ковтун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</w:t>
            </w:r>
          </w:p>
        </w:tc>
      </w:tr>
      <w:tr w:rsidR="005738D0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262DB" w:rsidRPr="005738D0" w:rsidTr="0060746C">
        <w:trPr>
          <w:jc w:val="right"/>
        </w:trPr>
        <w:tc>
          <w:tcPr>
            <w:tcW w:w="4253" w:type="dxa"/>
          </w:tcPr>
          <w:p w:rsidR="005262DB" w:rsidRPr="005738D0" w:rsidRDefault="005262DB" w:rsidP="006074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2DB" w:rsidRPr="005738D0" w:rsidRDefault="005262DB" w:rsidP="005262DB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5262DB" w:rsidRPr="005738D0" w:rsidRDefault="005262DB" w:rsidP="005262D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262DB" w:rsidRPr="005738D0" w:rsidRDefault="005262DB" w:rsidP="005262D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5262DB" w:rsidRPr="005738D0" w:rsidRDefault="005262DB" w:rsidP="005262DB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738D0">
        <w:rPr>
          <w:rFonts w:ascii="Times New Roman" w:eastAsia="Cambria" w:hAnsi="Times New Roman" w:cs="Times New Roman"/>
          <w:sz w:val="28"/>
          <w:szCs w:val="28"/>
        </w:rPr>
        <w:t>Изменения,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8D0">
        <w:rPr>
          <w:rFonts w:ascii="Times New Roman" w:eastAsia="Cambria" w:hAnsi="Times New Roman" w:cs="Times New Roman"/>
          <w:sz w:val="28"/>
          <w:szCs w:val="28"/>
        </w:rPr>
        <w:t xml:space="preserve">которые вносятся в муниципальную программу </w:t>
      </w:r>
      <w:r w:rsidRPr="005738D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5738D0">
        <w:rPr>
          <w:rFonts w:ascii="Times New Roman" w:hAnsi="Times New Roman" w:cs="Times New Roman"/>
          <w:b/>
          <w:sz w:val="28"/>
          <w:szCs w:val="28"/>
        </w:rPr>
        <w:t>«</w:t>
      </w:r>
      <w:r w:rsidRPr="005738D0">
        <w:rPr>
          <w:rFonts w:ascii="Times New Roman" w:hAnsi="Times New Roman" w:cs="Times New Roman"/>
          <w:sz w:val="28"/>
          <w:szCs w:val="28"/>
        </w:rPr>
        <w:t>Развитие сельского хозяйства»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1. Приложение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2. В Приложении 3 «Перечень основных мероприятий подпрограмм Программы» к Программе: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2.1. В графе 6 пункта 1.5. цифры 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заменить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864D1" w:rsidRPr="005738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2.2. В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графе 7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пункты 1.3,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1.4 дополнить 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 «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доля прибыльных с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 xml:space="preserve">ельскохозяйственных </w:t>
      </w:r>
      <w:proofErr w:type="gramStart"/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 xml:space="preserve"> в общем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их числе».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44519" w:rsidRPr="005738D0">
        <w:rPr>
          <w:rFonts w:ascii="Times New Roman" w:eastAsia="Times New Roman" w:hAnsi="Times New Roman" w:cs="Times New Roman"/>
          <w:sz w:val="28"/>
          <w:szCs w:val="28"/>
        </w:rPr>
        <w:t>В паспорте Подпрограммы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устойчивого развития сельскохозяйственного производства» муниципальной программы Петровского городского округа Ставропольского края «Развитие сельского хозяйства»: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.1. Позицию «Показатели решения задач подпрограммы» дополнить</w:t>
      </w:r>
      <w:r w:rsidR="005738D0">
        <w:rPr>
          <w:rFonts w:ascii="Times New Roman" w:eastAsia="Times New Roman" w:hAnsi="Times New Roman" w:cs="Times New Roman"/>
          <w:sz w:val="28"/>
          <w:szCs w:val="28"/>
        </w:rPr>
        <w:t xml:space="preserve"> абзацем следующего содержания </w:t>
      </w:r>
      <w:proofErr w:type="gramStart"/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доля прибыльных се</w:t>
      </w:r>
      <w:r w:rsidRPr="005738D0">
        <w:rPr>
          <w:rFonts w:ascii="Times New Roman" w:eastAsia="Times New Roman" w:hAnsi="Times New Roman" w:cs="Times New Roman"/>
          <w:sz w:val="28"/>
          <w:szCs w:val="28"/>
        </w:rPr>
        <w:t>льскохозяйственных организаций в общем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их числе»;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>.2. В разделе «Характеристика основных мероприятий программы»: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.2.1. В пункте 1 после абзаца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абзац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«- организацию и проведение мероприятий по борьбе с иксодовыми клещами – переносчиками Крымской геморрагической лихорадки»;</w:t>
      </w:r>
    </w:p>
    <w:p w:rsidR="005262DB" w:rsidRPr="005738D0" w:rsidRDefault="00D44519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.2.2. Абзац </w:t>
      </w:r>
      <w:r w:rsidR="00AF0703" w:rsidRPr="005738D0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="005262DB" w:rsidRPr="005738D0">
        <w:rPr>
          <w:rFonts w:ascii="Times New Roman" w:eastAsia="Times New Roman" w:hAnsi="Times New Roman" w:cs="Times New Roman"/>
          <w:sz w:val="28"/>
          <w:szCs w:val="28"/>
        </w:rPr>
        <w:t xml:space="preserve"> пункта 2 исключить.</w:t>
      </w:r>
    </w:p>
    <w:p w:rsidR="005262DB" w:rsidRPr="005738D0" w:rsidRDefault="005262DB" w:rsidP="005262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5738D0">
        <w:rPr>
          <w:rFonts w:ascii="Times New Roman" w:eastAsia="Times New Roman" w:hAnsi="Times New Roman" w:cs="Times New Roman"/>
          <w:sz w:val="28"/>
          <w:szCs w:val="28"/>
        </w:rPr>
        <w:t>Е.И.Сергеева</w:t>
      </w:r>
      <w:proofErr w:type="spellEnd"/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>
      <w:pPr>
        <w:rPr>
          <w:rFonts w:ascii="Times New Roman" w:eastAsia="Times New Roman" w:hAnsi="Times New Roman" w:cs="Times New Roman"/>
          <w:sz w:val="28"/>
          <w:szCs w:val="28"/>
        </w:rPr>
      </w:pPr>
      <w:r w:rsidRPr="005738D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62DB" w:rsidRPr="005738D0" w:rsidSect="005738D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E3F57" w:rsidRPr="005738D0" w:rsidRDefault="00C12385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6pt;margin-top:-1.8pt;width:342.6pt;height:113.8pt;z-index:25165824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8"/>
                  </w:tblGrid>
                  <w:tr w:rsidR="000E3F57" w:rsidRPr="00671808" w:rsidTr="00F528C7">
                    <w:trPr>
                      <w:trHeight w:val="335"/>
                    </w:trPr>
                    <w:tc>
                      <w:tcPr>
                        <w:tcW w:w="7088" w:type="dxa"/>
                      </w:tcPr>
                      <w:p w:rsidR="000E3F57" w:rsidRPr="00671808" w:rsidRDefault="000E3F57" w:rsidP="007A471B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8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1</w:t>
                        </w:r>
                      </w:p>
                      <w:p w:rsidR="000E3F57" w:rsidRPr="00671808" w:rsidRDefault="000E3F57" w:rsidP="007A471B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E3F57" w:rsidRPr="00671808" w:rsidRDefault="000E3F57" w:rsidP="00F45457">
                        <w:pPr>
                          <w:widowControl w:val="0"/>
                          <w:spacing w:after="0" w:line="240" w:lineRule="exac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8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671808">
                          <w:rPr>
                            <w:rFonts w:ascii="Times New Roman" w:eastAsia="Cambria" w:hAnsi="Times New Roman" w:cs="Times New Roman"/>
                            <w:sz w:val="24"/>
                            <w:szCs w:val="24"/>
                          </w:rPr>
                          <w:t xml:space="preserve"> Изменениям, которые вносятся в муниципальную программу </w:t>
                        </w:r>
                        <w:r w:rsidRPr="006718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Петровского городского округа Ставропольского края </w:t>
                        </w:r>
                        <w:r w:rsidRPr="006718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</w:t>
                        </w:r>
                        <w:r w:rsidRPr="006718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сельского хозяйства»</w:t>
                        </w:r>
                      </w:p>
                    </w:tc>
                  </w:tr>
                </w:tbl>
                <w:p w:rsidR="000E3F57" w:rsidRPr="00671808" w:rsidRDefault="000E3F57" w:rsidP="000E3F57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«Приложение 1</w:t>
                  </w:r>
                </w:p>
                <w:p w:rsidR="000E3F57" w:rsidRPr="00671808" w:rsidRDefault="000E3F57" w:rsidP="000E3F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Петровского городского округа Ставропольского края «Развитие сельского хозяйства»</w:t>
                  </w:r>
                </w:p>
                <w:p w:rsidR="000E3F57" w:rsidRPr="001F7D83" w:rsidRDefault="000E3F57" w:rsidP="000E3F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>СВЕДЕНИЯ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738D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738D0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5738D0">
        <w:rPr>
          <w:rFonts w:ascii="Times New Roman" w:hAnsi="Times New Roman"/>
          <w:sz w:val="28"/>
          <w:szCs w:val="28"/>
        </w:rPr>
        <w:t xml:space="preserve"> решения задач подпрограмм Программы и их значениях</w:t>
      </w: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15"/>
        <w:gridCol w:w="964"/>
        <w:gridCol w:w="41"/>
        <w:gridCol w:w="1093"/>
        <w:gridCol w:w="17"/>
        <w:gridCol w:w="1116"/>
        <w:gridCol w:w="1054"/>
        <w:gridCol w:w="81"/>
        <w:gridCol w:w="1053"/>
        <w:gridCol w:w="81"/>
        <w:gridCol w:w="991"/>
        <w:gridCol w:w="62"/>
        <w:gridCol w:w="1072"/>
        <w:gridCol w:w="55"/>
        <w:gridCol w:w="7"/>
        <w:gridCol w:w="1073"/>
        <w:gridCol w:w="54"/>
        <w:gridCol w:w="7"/>
        <w:gridCol w:w="1073"/>
        <w:gridCol w:w="389"/>
      </w:tblGrid>
      <w:tr w:rsidR="005738D0" w:rsidRPr="005738D0" w:rsidTr="0060746C">
        <w:trPr>
          <w:gridAfter w:val="1"/>
          <w:wAfter w:w="389" w:type="dxa"/>
          <w:trHeight w:hRule="exact" w:val="69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8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5738D0" w:rsidRPr="005738D0" w:rsidTr="0060746C">
        <w:trPr>
          <w:gridAfter w:val="1"/>
          <w:wAfter w:w="389" w:type="dxa"/>
          <w:trHeight w:val="5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8D0">
              <w:rPr>
                <w:rFonts w:ascii="Times New Roman" w:hAnsi="Times New Roman" w:cs="Times New Roman"/>
                <w:b/>
              </w:rPr>
              <w:t>Цель 1 Программы  «Увеличение объемов производства продукции сельского хозяйства в хозяйствах всех категорий»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Индекс физического объема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100,40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100,94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>101,50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5738D0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сельскохозяйственного производства»</w:t>
            </w: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D0">
              <w:rPr>
                <w:rFonts w:ascii="Times New Roman" w:hAnsi="Times New Roman" w:cs="Times New Roman"/>
              </w:rPr>
              <w:t xml:space="preserve">Задача 1 подпрограммы 1 Программы «Развитие приоритетных </w:t>
            </w:r>
            <w:proofErr w:type="spellStart"/>
            <w:r w:rsidRPr="005738D0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5738D0">
              <w:rPr>
                <w:rFonts w:ascii="Times New Roman" w:hAnsi="Times New Roman" w:cs="Times New Roman"/>
              </w:rPr>
              <w:t xml:space="preserve"> сельского хозяйства, создание условий для устойчивого развития сельских территорий»</w:t>
            </w:r>
          </w:p>
        </w:tc>
      </w:tr>
      <w:tr w:rsidR="005738D0" w:rsidRPr="005738D0" w:rsidTr="0060746C">
        <w:trPr>
          <w:gridAfter w:val="1"/>
          <w:wAfter w:w="389" w:type="dxa"/>
          <w:trHeight w:val="8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растениеводства в хозяйствах всех категорий, </w:t>
            </w:r>
            <w:proofErr w:type="spell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0" w:rsidRPr="005738D0" w:rsidTr="0060746C">
        <w:trPr>
          <w:gridAfter w:val="1"/>
          <w:wAfter w:w="389" w:type="dxa"/>
          <w:trHeight w:val="1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 зерновых и зернобобовых культур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435,40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378,70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 подсолнечника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винограда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3764,00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Посевная площадь озимого рапса и озимого рыжика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Площадь закладки виноградников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35,86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  <w:trHeight w:val="139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посевов сельскохозяйственных культур, засеваемой элитными семенами, в общей площади посевов сельскохозяйственных культур, не менее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spacing w:after="0" w:line="240" w:lineRule="auto"/>
              <w:jc w:val="center"/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сельскохозяйственных организаций (с учетом субсидий), </w:t>
            </w:r>
            <w:r w:rsidRPr="0057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22511,60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24478,90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25702,80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104,95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105,15</w:t>
            </w:r>
          </w:p>
        </w:tc>
      </w:tr>
      <w:tr w:rsidR="005738D0" w:rsidRPr="005738D0" w:rsidTr="0060746C">
        <w:trPr>
          <w:gridAfter w:val="1"/>
          <w:wAfter w:w="38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жилищные условия в рамках Государственной программы «Комплексное развитие сельских территорий», 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8D0" w:rsidRPr="005738D0" w:rsidTr="006074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7" w:rsidRPr="005738D0" w:rsidRDefault="000E3F57" w:rsidP="0060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Доля прибыльных се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льскохозяйственных </w:t>
            </w:r>
            <w:proofErr w:type="gramStart"/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 xml:space="preserve"> их числе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60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57" w:rsidRPr="005738D0" w:rsidRDefault="000E3F57" w:rsidP="00D4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519" w:rsidRPr="005738D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3F57" w:rsidRPr="005738D0" w:rsidRDefault="000E3F57" w:rsidP="0060746C">
            <w:pPr>
              <w:jc w:val="right"/>
            </w:pPr>
            <w:r w:rsidRPr="005738D0">
              <w:t>»</w:t>
            </w:r>
          </w:p>
        </w:tc>
      </w:tr>
    </w:tbl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3F57" w:rsidRPr="005738D0" w:rsidRDefault="000E3F57" w:rsidP="000E3F57"/>
    <w:p w:rsidR="005262DB" w:rsidRPr="005738D0" w:rsidRDefault="005262DB" w:rsidP="005262D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DB" w:rsidRPr="005738D0" w:rsidRDefault="005262DB" w:rsidP="00892D9A">
      <w:pPr>
        <w:spacing w:after="0" w:line="240" w:lineRule="exact"/>
        <w:ind w:left="-1418" w:right="1274"/>
        <w:jc w:val="right"/>
        <w:rPr>
          <w:rFonts w:ascii="Times New Roman" w:eastAsia="Cambria" w:hAnsi="Times New Roman" w:cs="Times New Roman"/>
          <w:sz w:val="28"/>
          <w:szCs w:val="28"/>
        </w:rPr>
      </w:pPr>
    </w:p>
    <w:sectPr w:rsidR="005262DB" w:rsidRPr="005738D0" w:rsidSect="005738D0">
      <w:pgSz w:w="16838" w:h="11906" w:orient="landscape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EBE"/>
    <w:rsid w:val="0000170D"/>
    <w:rsid w:val="00010F97"/>
    <w:rsid w:val="00081767"/>
    <w:rsid w:val="0009076B"/>
    <w:rsid w:val="000B7AF2"/>
    <w:rsid w:val="000E3F57"/>
    <w:rsid w:val="001025EA"/>
    <w:rsid w:val="001374B9"/>
    <w:rsid w:val="001527A9"/>
    <w:rsid w:val="00152C02"/>
    <w:rsid w:val="0015666E"/>
    <w:rsid w:val="00186304"/>
    <w:rsid w:val="00196017"/>
    <w:rsid w:val="001A4757"/>
    <w:rsid w:val="001F67F9"/>
    <w:rsid w:val="00217EEA"/>
    <w:rsid w:val="00234A0F"/>
    <w:rsid w:val="00256217"/>
    <w:rsid w:val="00294F75"/>
    <w:rsid w:val="002A0CC4"/>
    <w:rsid w:val="002B49C2"/>
    <w:rsid w:val="002E5A64"/>
    <w:rsid w:val="002F5B8C"/>
    <w:rsid w:val="00392DD1"/>
    <w:rsid w:val="003C0A0D"/>
    <w:rsid w:val="003E78F5"/>
    <w:rsid w:val="0042396B"/>
    <w:rsid w:val="00437E95"/>
    <w:rsid w:val="00443CDD"/>
    <w:rsid w:val="004B6C0A"/>
    <w:rsid w:val="004C14C1"/>
    <w:rsid w:val="004D5BD5"/>
    <w:rsid w:val="0051053E"/>
    <w:rsid w:val="005262DB"/>
    <w:rsid w:val="00562D20"/>
    <w:rsid w:val="00572FB4"/>
    <w:rsid w:val="005738D0"/>
    <w:rsid w:val="00577884"/>
    <w:rsid w:val="00584B5F"/>
    <w:rsid w:val="005934FE"/>
    <w:rsid w:val="005C5569"/>
    <w:rsid w:val="0060058E"/>
    <w:rsid w:val="00605555"/>
    <w:rsid w:val="006156FA"/>
    <w:rsid w:val="00645141"/>
    <w:rsid w:val="00671808"/>
    <w:rsid w:val="006E1B43"/>
    <w:rsid w:val="006F4BEB"/>
    <w:rsid w:val="006F6039"/>
    <w:rsid w:val="007005E0"/>
    <w:rsid w:val="00707064"/>
    <w:rsid w:val="00754023"/>
    <w:rsid w:val="00760740"/>
    <w:rsid w:val="007C3735"/>
    <w:rsid w:val="007E23E4"/>
    <w:rsid w:val="00800450"/>
    <w:rsid w:val="0082695E"/>
    <w:rsid w:val="008568F2"/>
    <w:rsid w:val="00866D19"/>
    <w:rsid w:val="008864D1"/>
    <w:rsid w:val="00892D9A"/>
    <w:rsid w:val="008D7600"/>
    <w:rsid w:val="00966BEE"/>
    <w:rsid w:val="00996D23"/>
    <w:rsid w:val="009973F0"/>
    <w:rsid w:val="00A151D0"/>
    <w:rsid w:val="00A80DD1"/>
    <w:rsid w:val="00AC2453"/>
    <w:rsid w:val="00AC3C74"/>
    <w:rsid w:val="00AD0E42"/>
    <w:rsid w:val="00AF0703"/>
    <w:rsid w:val="00B25291"/>
    <w:rsid w:val="00B60B9F"/>
    <w:rsid w:val="00B614A1"/>
    <w:rsid w:val="00BC3B4F"/>
    <w:rsid w:val="00BE5B21"/>
    <w:rsid w:val="00BF5265"/>
    <w:rsid w:val="00C12385"/>
    <w:rsid w:val="00C314B9"/>
    <w:rsid w:val="00D41B41"/>
    <w:rsid w:val="00D44519"/>
    <w:rsid w:val="00D54FB6"/>
    <w:rsid w:val="00D94479"/>
    <w:rsid w:val="00DC4904"/>
    <w:rsid w:val="00DC6176"/>
    <w:rsid w:val="00DC75F4"/>
    <w:rsid w:val="00DD62BA"/>
    <w:rsid w:val="00E0603C"/>
    <w:rsid w:val="00E573D3"/>
    <w:rsid w:val="00F170ED"/>
    <w:rsid w:val="00F66187"/>
    <w:rsid w:val="00F87432"/>
    <w:rsid w:val="00F90959"/>
    <w:rsid w:val="00FA3EBE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B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FA3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3E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FA3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3E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152C02"/>
  </w:style>
  <w:style w:type="paragraph" w:styleId="a6">
    <w:name w:val="Balloon Text"/>
    <w:basedOn w:val="a"/>
    <w:link w:val="a7"/>
    <w:uiPriority w:val="99"/>
    <w:semiHidden/>
    <w:unhideWhenUsed/>
    <w:rsid w:val="00D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AA70-F44A-46BF-AF11-812A38EF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Хорошилова</cp:lastModifiedBy>
  <cp:revision>63</cp:revision>
  <cp:lastPrinted>2020-06-26T07:19:00Z</cp:lastPrinted>
  <dcterms:created xsi:type="dcterms:W3CDTF">2018-03-14T05:58:00Z</dcterms:created>
  <dcterms:modified xsi:type="dcterms:W3CDTF">2020-06-26T07:23:00Z</dcterms:modified>
</cp:coreProperties>
</file>