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C" w:rsidRPr="00A17EF0" w:rsidRDefault="001B422E" w:rsidP="001B422E">
      <w:pPr>
        <w:tabs>
          <w:tab w:val="center" w:pos="4676"/>
          <w:tab w:val="left" w:pos="7576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20539C" w:rsidRPr="00A17EF0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20539C" w:rsidRPr="00A17EF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  <w:t>ПРОЕКТ</w:t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20539C" w:rsidRPr="008B1A8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ГОРОДСКОГО ОКРУГА</w:t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0539C" w:rsidRPr="00D07D66" w:rsidTr="00CD0A4E">
        <w:trPr>
          <w:trHeight w:val="208"/>
        </w:trPr>
        <w:tc>
          <w:tcPr>
            <w:tcW w:w="3063" w:type="dxa"/>
          </w:tcPr>
          <w:p w:rsidR="0020539C" w:rsidRPr="00D07D66" w:rsidRDefault="0020539C" w:rsidP="00CD0A4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0539C" w:rsidRPr="00D07D66" w:rsidRDefault="0020539C" w:rsidP="00CD0A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0539C" w:rsidRPr="00D07D66" w:rsidRDefault="0020539C" w:rsidP="00CD0A4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20539C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proofErr w:type="gramStart"/>
      <w:r w:rsidRPr="000E046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411A05">
        <w:rPr>
          <w:rFonts w:ascii="Times New Roman" w:hAnsi="Times New Roman"/>
          <w:sz w:val="28"/>
          <w:szCs w:val="28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/>
          <w:sz w:val="28"/>
          <w:szCs w:val="28"/>
          <w:lang w:eastAsia="en-US"/>
        </w:rPr>
        <w:t>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</w:t>
      </w:r>
      <w:r>
        <w:rPr>
          <w:rFonts w:ascii="Times New Roman" w:hAnsi="Times New Roman"/>
          <w:sz w:val="28"/>
          <w:szCs w:val="28"/>
        </w:rPr>
        <w:t xml:space="preserve">в редакции от 28 декабря 2018 г. № 2388, 25 января 2019 г. № 144, 14 марта 2019 г. № 623, 28 июня 2019 г. № 1386, </w:t>
      </w:r>
      <w:r w:rsidRPr="008B1A86">
        <w:rPr>
          <w:rFonts w:ascii="Times New Roman" w:hAnsi="Times New Roman"/>
          <w:sz w:val="28"/>
          <w:szCs w:val="28"/>
        </w:rPr>
        <w:t>03 сентября 2019 г. № 1810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1F7191" w:rsidRDefault="0020539C" w:rsidP="0020539C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</w:t>
      </w:r>
      <w:bookmarkStart w:id="0" w:name="_GoBack"/>
      <w:bookmarkEnd w:id="0"/>
      <w:r w:rsidRPr="00A17EF0">
        <w:rPr>
          <w:rFonts w:eastAsia="Calibri"/>
          <w:sz w:val="28"/>
          <w:lang w:eastAsia="en-US"/>
        </w:rPr>
        <w:t xml:space="preserve">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11 апреля 2018 года № 528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>» (в редакции от 30 августа 2018 года № 1547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</w:t>
      </w:r>
      <w:r>
        <w:rPr>
          <w:rFonts w:eastAsia="Calibri"/>
          <w:sz w:val="28"/>
          <w:lang w:eastAsia="en-US"/>
        </w:rPr>
        <w:t xml:space="preserve">от 19 октября 2018 г. № 571-р, </w:t>
      </w:r>
      <w:r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C25279">
        <w:rPr>
          <w:rFonts w:eastAsia="Calibri"/>
          <w:sz w:val="28"/>
          <w:lang w:eastAsia="en-US"/>
        </w:rPr>
        <w:t xml:space="preserve">      </w:t>
      </w:r>
      <w:r w:rsidRPr="00055DAC">
        <w:rPr>
          <w:rFonts w:eastAsia="Calibri"/>
          <w:sz w:val="28"/>
          <w:lang w:eastAsia="en-US"/>
        </w:rPr>
        <w:t>№ 656-р</w:t>
      </w:r>
      <w:r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Pr="00055DAC">
        <w:rPr>
          <w:rFonts w:eastAsia="Calibri"/>
          <w:sz w:val="28"/>
          <w:lang w:eastAsia="en-US"/>
        </w:rPr>
        <w:t>)</w:t>
      </w:r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28 ноября 2019 года № 80 «О внесении изменений в решение Совета депутатов </w:t>
      </w:r>
      <w:r w:rsidRPr="00170D46">
        <w:rPr>
          <w:sz w:val="28"/>
          <w:szCs w:val="28"/>
        </w:rPr>
        <w:t xml:space="preserve">Петровского городского округа Ставропольского края </w:t>
      </w:r>
      <w:r>
        <w:rPr>
          <w:sz w:val="28"/>
          <w:szCs w:val="28"/>
        </w:rPr>
        <w:t xml:space="preserve">от 14 декабря 2018 года № 194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12 декабря</w:t>
      </w:r>
      <w:proofErr w:type="gramEnd"/>
      <w:r>
        <w:rPr>
          <w:rFonts w:eastAsia="Calibri"/>
          <w:sz w:val="28"/>
          <w:lang w:eastAsia="en-US"/>
        </w:rPr>
        <w:t xml:space="preserve"> 2019 года № 97</w:t>
      </w:r>
      <w:r w:rsidR="0092556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>
        <w:rPr>
          <w:sz w:val="28"/>
          <w:szCs w:val="28"/>
        </w:rPr>
        <w:t>20</w:t>
      </w:r>
      <w:r w:rsidRPr="00170D4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170D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70D4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0539C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5D5249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0539C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Внести изменения в муниципальную программу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края «Развитие жилищно-коммунального хозяйства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утвержденную постановлением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Петровского городского округа Ставропольского края от 29 декабря 2017 года № 20 «Об утверждении муниципальной программы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края «Развитие жилищно-коммунального хозяйства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623, 28 июня 2019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1386, </w:t>
      </w:r>
      <w:proofErr w:type="gramStart"/>
      <w:r w:rsidRPr="008B1A86">
        <w:rPr>
          <w:rFonts w:ascii="Times New Roman" w:hAnsi="Times New Roman"/>
          <w:sz w:val="28"/>
          <w:szCs w:val="28"/>
        </w:rPr>
        <w:t>03 сентября 2019 г. № 1810</w:t>
      </w:r>
      <w:r>
        <w:rPr>
          <w:rFonts w:ascii="Times New Roman" w:eastAsia="Calibri" w:hAnsi="Times New Roman"/>
          <w:sz w:val="28"/>
          <w:szCs w:val="28"/>
          <w:lang w:eastAsia="en-US"/>
        </w:rPr>
        <w:t>), изложив ее в прилагаемой редакции.</w:t>
      </w:r>
      <w:proofErr w:type="gramEnd"/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Признать утратившими силу постановление администрации Петровского городского округа Ставропольского края:</w:t>
      </w:r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66C45">
        <w:rPr>
          <w:rFonts w:ascii="Times New Roman" w:hAnsi="Times New Roman"/>
          <w:sz w:val="28"/>
          <w:szCs w:val="28"/>
        </w:rPr>
        <w:t>от 28 декабря 2018 года № 2388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11 сентября 2018 г. № 1613)»;</w:t>
      </w: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января 2019 года № 144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111">
        <w:rPr>
          <w:rFonts w:ascii="Times New Roman" w:hAnsi="Times New Roman"/>
          <w:color w:val="000000"/>
          <w:sz w:val="28"/>
          <w:szCs w:val="28"/>
        </w:rPr>
        <w:t>(в редакции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7D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 декабря</w:t>
      </w:r>
      <w:r w:rsidRPr="004C67D0">
        <w:rPr>
          <w:rFonts w:ascii="Times New Roman" w:hAnsi="Times New Roman"/>
          <w:color w:val="000000"/>
          <w:sz w:val="28"/>
          <w:szCs w:val="28"/>
        </w:rPr>
        <w:t xml:space="preserve"> 2018 г. №</w:t>
      </w:r>
      <w:r>
        <w:rPr>
          <w:rFonts w:ascii="Times New Roman" w:hAnsi="Times New Roman"/>
          <w:color w:val="000000"/>
          <w:sz w:val="28"/>
          <w:szCs w:val="28"/>
        </w:rPr>
        <w:t xml:space="preserve"> 2388</w:t>
      </w:r>
      <w:r w:rsidRPr="0035411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0539C" w:rsidRPr="005047E0" w:rsidRDefault="0020539C" w:rsidP="0020539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2019 года № 623 «</w:t>
      </w:r>
      <w:r w:rsidRPr="005047E0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28 декабря 2018 г. № 2388, 25 января 2019 г. № 144)</w:t>
      </w:r>
      <w:r>
        <w:rPr>
          <w:rFonts w:ascii="Times New Roman" w:hAnsi="Times New Roman"/>
          <w:sz w:val="28"/>
          <w:szCs w:val="28"/>
        </w:rPr>
        <w:t>»;</w:t>
      </w:r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28 июня 2019 года № 1386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</w:t>
      </w:r>
      <w:r w:rsidRPr="0035411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 03 сентября 2019 года № 1810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11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623, 28 июня 2019 г. № 1386».</w:t>
      </w:r>
      <w:proofErr w:type="gramEnd"/>
    </w:p>
    <w:p w:rsidR="0020539C" w:rsidRPr="005047E0" w:rsidRDefault="0020539C" w:rsidP="0020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9C" w:rsidRPr="005D5249" w:rsidRDefault="0020539C" w:rsidP="00205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</w:t>
      </w:r>
      <w:r w:rsidRPr="005D5249">
        <w:rPr>
          <w:rFonts w:ascii="Times New Roman" w:hAnsi="Times New Roman"/>
          <w:sz w:val="28"/>
          <w:szCs w:val="28"/>
        </w:rPr>
        <w:lastRenderedPageBreak/>
        <w:t xml:space="preserve">края </w:t>
      </w:r>
      <w:proofErr w:type="spellStart"/>
      <w:r w:rsidRPr="005D5249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0539C" w:rsidRPr="00A17EF0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FA72BB" w:rsidRDefault="0020539C" w:rsidP="00205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20539C" w:rsidRPr="008A06A4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proofErr w:type="spellStart"/>
      <w:r w:rsidRPr="008A06A4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20539C" w:rsidRPr="008A06A4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FA72B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администрации Петровского городского округа Ставропольского края</w:t>
      </w: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</w:t>
      </w:r>
      <w:r w:rsidR="00C25279"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="00C25279" w:rsidRPr="00304713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25279" w:rsidRPr="00304713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C25279" w:rsidRPr="00304713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C25279" w:rsidRPr="00304713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04713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C25279" w:rsidRPr="00304713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C25279" w:rsidRPr="00304713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304713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0539C" w:rsidRPr="00304713" w:rsidRDefault="0020539C" w:rsidP="00C25279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</w:t>
      </w:r>
      <w:r w:rsidR="00C25279"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Pr="00304713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304713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="00C25279"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20539C" w:rsidRPr="00304713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="00C25279"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                   </w:t>
      </w:r>
      <w:proofErr w:type="spellStart"/>
      <w:r w:rsidRPr="00304713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304713" w:rsidRDefault="0020539C" w:rsidP="00C25279">
      <w:pPr>
        <w:pStyle w:val="a8"/>
        <w:spacing w:after="0" w:line="240" w:lineRule="exact"/>
        <w:jc w:val="both"/>
        <w:rPr>
          <w:color w:val="FFFFFF" w:themeColor="background1"/>
          <w:sz w:val="28"/>
          <w:szCs w:val="28"/>
        </w:rPr>
      </w:pPr>
      <w:r w:rsidRPr="00304713">
        <w:rPr>
          <w:color w:val="FFFFFF" w:themeColor="background1"/>
          <w:sz w:val="28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304713">
        <w:rPr>
          <w:color w:val="FFFFFF" w:themeColor="background1"/>
          <w:sz w:val="28"/>
          <w:szCs w:val="28"/>
        </w:rPr>
        <w:tab/>
        <w:t xml:space="preserve">                                       </w:t>
      </w:r>
      <w:r w:rsidR="00C25279" w:rsidRPr="00304713">
        <w:rPr>
          <w:color w:val="FFFFFF" w:themeColor="background1"/>
          <w:sz w:val="28"/>
          <w:szCs w:val="28"/>
        </w:rPr>
        <w:t xml:space="preserve">                    </w:t>
      </w:r>
      <w:r w:rsidRPr="00304713">
        <w:rPr>
          <w:color w:val="FFFFFF" w:themeColor="background1"/>
          <w:sz w:val="28"/>
          <w:szCs w:val="28"/>
        </w:rPr>
        <w:t xml:space="preserve">                                        </w:t>
      </w:r>
      <w:proofErr w:type="spellStart"/>
      <w:r w:rsidRPr="00304713">
        <w:rPr>
          <w:color w:val="FFFFFF" w:themeColor="background1"/>
          <w:sz w:val="28"/>
          <w:szCs w:val="28"/>
        </w:rPr>
        <w:t>Е.В.Портянко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25279" w:rsidTr="00C25279">
        <w:tc>
          <w:tcPr>
            <w:tcW w:w="5211" w:type="dxa"/>
          </w:tcPr>
          <w:p w:rsidR="00C25279" w:rsidRDefault="00C25279" w:rsidP="00C25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C25279" w:rsidRDefault="00C25279" w:rsidP="00C25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C25279" w:rsidTr="00C25279">
        <w:tc>
          <w:tcPr>
            <w:tcW w:w="5211" w:type="dxa"/>
          </w:tcPr>
          <w:p w:rsidR="00C25279" w:rsidRDefault="00C25279" w:rsidP="00C25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C25279" w:rsidRDefault="00C25279" w:rsidP="00C2527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25279" w:rsidRDefault="00C25279" w:rsidP="00C25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C25279" w:rsidTr="00C25279">
        <w:tc>
          <w:tcPr>
            <w:tcW w:w="5211" w:type="dxa"/>
          </w:tcPr>
          <w:p w:rsidR="00C25279" w:rsidRDefault="00C252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C25279" w:rsidRDefault="00C25279" w:rsidP="00C25279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от 29 декабря 2017 г. №</w:t>
            </w:r>
            <w:r w:rsidRPr="008A0941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20</w:t>
            </w:r>
          </w:p>
          <w:p w:rsidR="00C25279" w:rsidRDefault="00C25279" w:rsidP="00C252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lang w:eastAsia="en-US"/>
              </w:rPr>
              <w:t>(в ред. от</w:t>
            </w:r>
            <w:proofErr w:type="gramEnd"/>
          </w:p>
        </w:tc>
      </w:tr>
    </w:tbl>
    <w:p w:rsidR="00F4740E" w:rsidRDefault="00F4740E" w:rsidP="00F4740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C25279" w:rsidRDefault="00C25279" w:rsidP="00F4740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C25279" w:rsidRPr="00534E0C" w:rsidRDefault="00C25279" w:rsidP="00F47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40E" w:rsidRPr="00534E0C" w:rsidRDefault="00F4740E" w:rsidP="00F4740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35"/>
      <w:bookmarkEnd w:id="1"/>
      <w:r w:rsidRPr="00534E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F4740E" w:rsidRPr="00534E0C" w:rsidRDefault="00F4740E" w:rsidP="00F474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pStyle w:val="a5"/>
      </w:pPr>
    </w:p>
    <w:tbl>
      <w:tblPr>
        <w:tblpPr w:leftFromText="180" w:rightFromText="180" w:vertAnchor="text" w:tblpXSpec="righ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482"/>
        <w:gridCol w:w="6982"/>
      </w:tblGrid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 xml:space="preserve">Наименование  </w:t>
            </w:r>
          </w:p>
          <w:p w:rsidR="00F63493" w:rsidRPr="00534E0C" w:rsidRDefault="00F63493" w:rsidP="0047785C">
            <w:pPr>
              <w:pStyle w:val="a5"/>
            </w:pPr>
            <w:r w:rsidRPr="00534E0C">
              <w:t>Программы</w:t>
            </w:r>
          </w:p>
          <w:p w:rsidR="00F63493" w:rsidRPr="00534E0C" w:rsidRDefault="00F63493" w:rsidP="0047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 xml:space="preserve">муниципальная программа Петровского городского округа Ставропольского края «Развитие жилищно-коммунального хозяйства» </w:t>
            </w:r>
            <w:r w:rsidRPr="00534E0C">
              <w:t>(далее - Программа)</w:t>
            </w:r>
          </w:p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Ответственный исполнитель Программы</w:t>
            </w:r>
          </w:p>
          <w:p w:rsidR="00F63493" w:rsidRPr="00534E0C" w:rsidRDefault="00F63493" w:rsidP="0047785C">
            <w:pPr>
              <w:pStyle w:val="a5"/>
            </w:pP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 xml:space="preserve">управление </w:t>
            </w:r>
            <w:r w:rsidRPr="00534E0C">
              <w:rPr>
                <w:szCs w:val="28"/>
              </w:rPr>
              <w:t xml:space="preserve">муниципального хозяйства </w:t>
            </w:r>
            <w:r w:rsidRPr="00534E0C">
              <w:rPr>
                <w:rFonts w:eastAsia="Times New Roman"/>
                <w:szCs w:val="28"/>
                <w:lang w:eastAsia="ru-RU"/>
              </w:rPr>
              <w:t>администрации Петровского городского округа Ставропольского края (далее – управление муниципального хозяйства)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t xml:space="preserve">Соисполнители Программы 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культуры администрации Петровского городского округа Ставропольского края (далее – отдел культуры);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жилищного учета, строительства и муниципального контроля администрации Петровского городского округа Ставропольского края (далее – отдел жилищного учета);</w:t>
            </w:r>
          </w:p>
          <w:p w:rsidR="00B75B97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управление по делам территорий администрации Петровского городского округа Ставропольского края (далее - территориальные отделы);</w:t>
            </w:r>
          </w:p>
          <w:p w:rsidR="00B75B97" w:rsidRPr="00534E0C" w:rsidRDefault="00B75B97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муниципальное казенное учреждение Петровского городского округа Ставропольского края «Петровский комбинат благоустройства и озеленения» (далее – МКУ ПГО СК «ПКБО»);</w:t>
            </w:r>
          </w:p>
          <w:p w:rsidR="00F63493" w:rsidRDefault="00F63493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муниципальные учреждения Петровского городского округа Ставропольского края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lastRenderedPageBreak/>
              <w:t>Участники Программы</w:t>
            </w:r>
          </w:p>
        </w:tc>
        <w:tc>
          <w:tcPr>
            <w:tcW w:w="6982" w:type="dxa"/>
          </w:tcPr>
          <w:p w:rsidR="00F63493" w:rsidRDefault="00F63493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жители Петровского городского округа Ставропольского края (по согласованию)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Подпрограммы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Комплексное развитие систем коммунальной инфраструктуры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«Обеспечение жильем молодых семей»;</w:t>
            </w:r>
          </w:p>
          <w:p w:rsidR="00F63493" w:rsidRDefault="00F63493" w:rsidP="0044468A">
            <w:pPr>
              <w:pStyle w:val="a5"/>
              <w:jc w:val="both"/>
              <w:rPr>
                <w:szCs w:val="28"/>
              </w:rPr>
            </w:pPr>
            <w:r w:rsidRPr="00534E0C">
              <w:rPr>
                <w:rFonts w:eastAsia="Times New Roman"/>
                <w:bCs/>
                <w:szCs w:val="28"/>
                <w:lang w:eastAsia="ar-SA"/>
              </w:rPr>
              <w:t xml:space="preserve">- </w:t>
            </w:r>
            <w:r w:rsidRPr="00534E0C">
              <w:rPr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szCs w:val="28"/>
              </w:rPr>
              <w:t>общепрограммные</w:t>
            </w:r>
            <w:proofErr w:type="spellEnd"/>
            <w:r w:rsidRPr="00534E0C">
              <w:rPr>
                <w:szCs w:val="28"/>
              </w:rPr>
              <w:t xml:space="preserve"> мероприятия»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Цели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CourierNewPSMT"/>
                <w:szCs w:val="28"/>
              </w:rPr>
            </w:pPr>
            <w:r w:rsidRPr="00534E0C">
              <w:rPr>
                <w:rFonts w:eastAsia="CourierNewPSMT"/>
                <w:szCs w:val="28"/>
              </w:rPr>
              <w:t xml:space="preserve">- </w:t>
            </w:r>
            <w:r w:rsidR="00BC5FD7" w:rsidRPr="00534E0C">
              <w:rPr>
                <w:rFonts w:eastAsia="CourierNewPSMT"/>
                <w:szCs w:val="28"/>
              </w:rPr>
              <w:t>р</w:t>
            </w:r>
            <w:r w:rsidRPr="00534E0C">
              <w:rPr>
                <w:rFonts w:eastAsia="Times New Roman"/>
                <w:szCs w:val="28"/>
                <w:lang w:eastAsia="ru-RU"/>
              </w:rPr>
              <w:t>азвитие и модернизация коммунальной инфраструктуры округа</w:t>
            </w:r>
            <w:r w:rsidRPr="00534E0C">
              <w:rPr>
                <w:rFonts w:eastAsia="CourierNewPSMT"/>
                <w:szCs w:val="28"/>
              </w:rPr>
              <w:t>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CourierNewPSMT"/>
                <w:szCs w:val="28"/>
              </w:rPr>
            </w:pPr>
            <w:r w:rsidRPr="00534E0C">
              <w:rPr>
                <w:szCs w:val="28"/>
              </w:rPr>
              <w:t>- повышение энергетической эффективности использования топливно-энергетических ресурсов на территории округа</w:t>
            </w:r>
            <w:r w:rsidRPr="00534E0C">
              <w:rPr>
                <w:rFonts w:eastAsia="CourierNewPSMT"/>
                <w:szCs w:val="28"/>
              </w:rPr>
              <w:t>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CourierNewPSMT"/>
                <w:szCs w:val="28"/>
              </w:rPr>
              <w:t xml:space="preserve">- </w:t>
            </w:r>
            <w:r w:rsidRPr="00534E0C">
              <w:rPr>
                <w:rFonts w:eastAsia="Times New Roman"/>
                <w:szCs w:val="28"/>
                <w:lang w:eastAsia="ru-RU"/>
              </w:rPr>
              <w:t>создание комфортных и безопасных условий проживания в многоквартирных домах;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5FD7" w:rsidRPr="00534E0C">
              <w:rPr>
                <w:rFonts w:ascii="Times New Roman" w:hAnsi="Times New Roman"/>
                <w:sz w:val="28"/>
                <w:szCs w:val="28"/>
              </w:rPr>
              <w:t>с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условий;</w:t>
            </w:r>
          </w:p>
          <w:p w:rsidR="00F63493" w:rsidRDefault="00F63493" w:rsidP="0044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эффективное использование бюджетных средств, предусмотренных на реализацию Программы</w:t>
            </w:r>
          </w:p>
          <w:p w:rsidR="0044468A" w:rsidRPr="00534E0C" w:rsidRDefault="0044468A" w:rsidP="0044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Индикаторы достижения целей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доля разработанных (актуализированных) схем теплоснабжения, водоснабжения и водоотведения по отношения к общему 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основанного на местных инициативах; </w:t>
            </w:r>
            <w:proofErr w:type="gramEnd"/>
          </w:p>
          <w:p w:rsidR="001A7F64" w:rsidRPr="00534E0C" w:rsidRDefault="001A7F64" w:rsidP="001A7F64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количество муниципальных учреждений, в которых используются энергосберегающие технологии;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края;</w:t>
            </w:r>
            <w:proofErr w:type="gramEnd"/>
          </w:p>
          <w:p w:rsidR="001A7F64" w:rsidRPr="00534E0C" w:rsidRDefault="001A7F64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многоквартирных домов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1A7F64" w:rsidRPr="00534E0C" w:rsidRDefault="001A7F64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количество молодых семей, получивших свидетельство (извещение) о предоставлении социальной выплаты на приобретение (строительство</w:t>
            </w: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)ж</w:t>
            </w:r>
            <w:proofErr w:type="gramEnd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илого помещения;</w:t>
            </w:r>
          </w:p>
          <w:p w:rsidR="00F63493" w:rsidRPr="00534E0C" w:rsidRDefault="00F63493" w:rsidP="00F6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1155D2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  <w:r w:rsidR="00BC5FD7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C5FD7" w:rsidRPr="00534E0C" w:rsidRDefault="00BC5FD7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BC5FD7" w:rsidRDefault="00BC5FD7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труда.</w:t>
            </w:r>
            <w:proofErr w:type="gramEnd"/>
          </w:p>
          <w:p w:rsidR="0044468A" w:rsidRPr="00534E0C" w:rsidRDefault="0044468A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E972F2">
            <w:pPr>
              <w:pStyle w:val="a5"/>
            </w:pPr>
            <w:r w:rsidRPr="00534E0C">
              <w:lastRenderedPageBreak/>
              <w:t>Сроки реализации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t>2018 - 2023 годы</w:t>
            </w:r>
          </w:p>
        </w:tc>
      </w:tr>
      <w:tr w:rsidR="000F3D97" w:rsidRPr="00534E0C" w:rsidTr="0047785C">
        <w:tc>
          <w:tcPr>
            <w:tcW w:w="2482" w:type="dxa"/>
          </w:tcPr>
          <w:p w:rsidR="000F3D97" w:rsidRPr="00534E0C" w:rsidRDefault="000F3D97" w:rsidP="000F3D97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0F3D97" w:rsidRPr="00534E0C" w:rsidRDefault="000F3D97" w:rsidP="000F3D97">
            <w:pPr>
              <w:pStyle w:val="a5"/>
            </w:pPr>
          </w:p>
        </w:tc>
        <w:tc>
          <w:tcPr>
            <w:tcW w:w="6982" w:type="dxa"/>
          </w:tcPr>
          <w:p w:rsidR="000F3D97" w:rsidRPr="00534E0C" w:rsidRDefault="000F3D97" w:rsidP="000F3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91 236,56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44588C" w:rsidRPr="00534E0C">
              <w:rPr>
                <w:rFonts w:ascii="Times New Roman" w:hAnsi="Times New Roman"/>
                <w:sz w:val="28"/>
                <w:szCs w:val="28"/>
              </w:rPr>
              <w:t>83 910,73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25 638,80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2019 год – 25 486,83 тысяч рублей;</w:t>
            </w:r>
          </w:p>
          <w:p w:rsidR="000F3D97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32 785,10 тысяч 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Pr="00534E0C" w:rsidRDefault="000F3D97" w:rsidP="000F3D97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8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 3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14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AF1078">
              <w:rPr>
                <w:rFonts w:ascii="Times New Roman" w:hAnsi="Times New Roman"/>
                <w:sz w:val="28"/>
                <w:szCs w:val="28"/>
              </w:rPr>
              <w:t>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84 429,78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101 0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03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8</w:t>
            </w:r>
            <w:r w:rsidR="00AF1078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10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603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,9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97 605,22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98 335,65 тысяч рублей;</w:t>
            </w:r>
          </w:p>
          <w:p w:rsidR="000F3D97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98 335,65 тысяч 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0F3D97" w:rsidRPr="00534E0C" w:rsidRDefault="000511D3" w:rsidP="000F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F3D97" w:rsidRPr="00534E0C" w:rsidRDefault="000F3D97" w:rsidP="000F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525792" w:rsidRPr="00534E0C">
              <w:rPr>
                <w:rFonts w:ascii="Times New Roman" w:hAnsi="Times New Roman"/>
                <w:sz w:val="28"/>
                <w:szCs w:val="28"/>
              </w:rPr>
              <w:t>21 011,75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F3D97" w:rsidRPr="00534E0C" w:rsidRDefault="000F3D97" w:rsidP="001D224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000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3D97" w:rsidRPr="00534E0C" w:rsidRDefault="000F3D97" w:rsidP="001D224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5 010,76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F63493" w:rsidRPr="00534E0C" w:rsidTr="0047785C">
        <w:trPr>
          <w:trHeight w:val="1557"/>
        </w:trPr>
        <w:tc>
          <w:tcPr>
            <w:tcW w:w="2482" w:type="dxa"/>
          </w:tcPr>
          <w:p w:rsidR="00F63493" w:rsidRPr="00534E0C" w:rsidRDefault="00F63493" w:rsidP="00E972F2">
            <w:pPr>
              <w:pStyle w:val="a5"/>
            </w:pPr>
            <w:r w:rsidRPr="00534E0C">
              <w:lastRenderedPageBreak/>
              <w:t>Ожидаемые конечные результаты реализации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t xml:space="preserve">- </w:t>
            </w:r>
            <w:r w:rsidRPr="00534E0C">
              <w:rPr>
                <w:szCs w:val="28"/>
              </w:rPr>
              <w:t>обеспечение доли разработанных (актуализированных) схем теплоснабжения, водоснабжения и водоотведения по отношения к общему количеству схем, разработка (актуализация) которых необходима для качественного теплоснабжения, водоснабжения и водоотведения 100 процентов ежегодно до 2023 года;</w:t>
            </w:r>
          </w:p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увеличение доли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 64,2 процентов к 2023 году;</w:t>
            </w:r>
          </w:p>
          <w:p w:rsidR="00233F1D" w:rsidRPr="00534E0C" w:rsidRDefault="00233F1D" w:rsidP="00233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обеспечение 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молодых семей, получивших жилые помещения и улучшивших жилищные условия в 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отчетном году, в общей численности молодых семей, состоящих на учете в качестве нуждающихся в жилых помещениях</w:t>
            </w:r>
            <w:r w:rsidR="001D069E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достигнет 59 процентов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2023 году</w:t>
            </w:r>
          </w:p>
          <w:p w:rsidR="00F63493" w:rsidRPr="00534E0C" w:rsidRDefault="00F63493" w:rsidP="0003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0BB" w:rsidRPr="00534E0C" w:rsidRDefault="008040BB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Приоритеты и цели реализуемой в Петровском городском </w:t>
      </w:r>
      <w:r w:rsidR="001C08B8" w:rsidRPr="00534E0C">
        <w:rPr>
          <w:rFonts w:ascii="Times New Roman" w:hAnsi="Times New Roman"/>
          <w:sz w:val="28"/>
          <w:szCs w:val="28"/>
        </w:rPr>
        <w:t>округе Ставропольского</w:t>
      </w:r>
      <w:r w:rsidRPr="00534E0C">
        <w:rPr>
          <w:rFonts w:ascii="Times New Roman" w:hAnsi="Times New Roman"/>
          <w:sz w:val="28"/>
          <w:szCs w:val="28"/>
        </w:rPr>
        <w:t xml:space="preserve"> края муниципальной политики в соответствующей сфере социально-экономического развития Петровского городского </w:t>
      </w:r>
      <w:r w:rsidR="001C08B8" w:rsidRPr="00534E0C">
        <w:rPr>
          <w:rFonts w:ascii="Times New Roman" w:hAnsi="Times New Roman"/>
          <w:sz w:val="28"/>
          <w:szCs w:val="28"/>
        </w:rPr>
        <w:t>округа Ставропольского</w:t>
      </w:r>
      <w:r w:rsidRPr="00534E0C">
        <w:rPr>
          <w:rFonts w:ascii="Times New Roman" w:hAnsi="Times New Roman"/>
          <w:sz w:val="28"/>
          <w:szCs w:val="28"/>
        </w:rPr>
        <w:t xml:space="preserve"> края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E0C">
        <w:rPr>
          <w:rFonts w:ascii="Times New Roman" w:hAnsi="Times New Roman"/>
          <w:sz w:val="28"/>
          <w:szCs w:val="28"/>
        </w:rPr>
        <w:t>Программа сформирована исходя целей социально-экономического развития Петровского городского округа Ставропольского края и показателей их достижения в соответствии со Стратегией социально-экономического развития Петровского городского округа Ставропольского края, прогноз</w:t>
      </w:r>
      <w:r w:rsidR="00C85EAA" w:rsidRPr="00534E0C">
        <w:rPr>
          <w:rFonts w:ascii="Times New Roman" w:hAnsi="Times New Roman"/>
          <w:sz w:val="28"/>
          <w:szCs w:val="28"/>
        </w:rPr>
        <w:t>ами</w:t>
      </w:r>
      <w:r w:rsidRPr="00534E0C">
        <w:rPr>
          <w:rFonts w:ascii="Times New Roman" w:hAnsi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 </w:t>
      </w:r>
      <w:r w:rsidR="00C85EAA" w:rsidRPr="00534E0C">
        <w:rPr>
          <w:rFonts w:ascii="Times New Roman" w:hAnsi="Times New Roman"/>
          <w:sz w:val="28"/>
          <w:szCs w:val="28"/>
        </w:rPr>
        <w:t xml:space="preserve">среднесрочный и </w:t>
      </w:r>
      <w:r w:rsidRPr="00534E0C">
        <w:rPr>
          <w:rFonts w:ascii="Times New Roman" w:hAnsi="Times New Roman"/>
          <w:sz w:val="28"/>
          <w:szCs w:val="28"/>
        </w:rPr>
        <w:t>долгосрочный период</w:t>
      </w:r>
      <w:r w:rsidR="00C85EAA" w:rsidRPr="00534E0C">
        <w:rPr>
          <w:rFonts w:ascii="Times New Roman" w:hAnsi="Times New Roman"/>
          <w:sz w:val="28"/>
          <w:szCs w:val="28"/>
        </w:rPr>
        <w:t>ы</w:t>
      </w:r>
      <w:r w:rsidRPr="00534E0C">
        <w:rPr>
          <w:rFonts w:ascii="Times New Roman" w:hAnsi="Times New Roman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</w:t>
      </w:r>
      <w:r w:rsidR="00C85EAA" w:rsidRPr="0044468A">
        <w:rPr>
          <w:rFonts w:ascii="Times New Roman" w:hAnsi="Times New Roman"/>
          <w:sz w:val="28"/>
          <w:szCs w:val="28"/>
        </w:rPr>
        <w:t>: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>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РФ», Федерального закона от 27 июля 2010 года № 190-ФЗ «О теплоснабжении», Федерального закона от 7 декабря 2011 года № 416-ФЗ «О водоснабжении и водоотведении», Федерального закона от 24 июня 1998 года № 89-ФЗ «Об отходах производства и потребления», постановления Правительства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>РФ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домами», постановления Правительства Ставропольского края от 29 декабря 2018 года № 627-п «Об утверждении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ситуаций», постановления Правительства Ставропольского края от 29 декабря 2018 года № 625-п «Об утверждении государственной программы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 xml:space="preserve">Ставропольского края «Развитие градостроительства, строительства и архитектуры», постановления Правительства Ставропольского края от 20 апреля 2011 года № 134-п «Об утверждении Порядка разработки, реализации и оценки эффективности государственных программ Ставропольского края», распоряжения Правительства Ставропольского края от 20 сентября 2013 года № 319-рп «Об утверждении перечня государственных программ Ставропольского края, планируемых к разработке», </w:t>
      </w:r>
      <w:r w:rsidRPr="0044468A">
        <w:rPr>
          <w:rFonts w:ascii="Times New Roman" w:eastAsia="Calibri" w:hAnsi="Times New Roman"/>
          <w:sz w:val="28"/>
          <w:lang w:eastAsia="en-US"/>
        </w:rPr>
        <w:t>распоряжения администрации Петровского городского округа Ставропольского края от 18 апреля 2018</w:t>
      </w:r>
      <w:proofErr w:type="gramEnd"/>
      <w:r w:rsidRPr="0044468A">
        <w:rPr>
          <w:rFonts w:ascii="Times New Roman" w:eastAsia="Calibri" w:hAnsi="Times New Roman"/>
          <w:sz w:val="28"/>
          <w:lang w:eastAsia="en-US"/>
        </w:rPr>
        <w:t xml:space="preserve"> года № 206-р «Об утверждении Методических указаний по разработке и реализации муниципальных программ Петровского городско</w:t>
      </w:r>
      <w:r w:rsidR="00C85EAA" w:rsidRPr="0044468A">
        <w:rPr>
          <w:rFonts w:ascii="Times New Roman" w:eastAsia="Calibri" w:hAnsi="Times New Roman"/>
          <w:sz w:val="28"/>
          <w:lang w:eastAsia="en-US"/>
        </w:rPr>
        <w:t>го округа Ставропольского края».</w:t>
      </w:r>
    </w:p>
    <w:p w:rsidR="00F63493" w:rsidRPr="00534E0C" w:rsidRDefault="00F63493" w:rsidP="00F6349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34E0C">
        <w:rPr>
          <w:rFonts w:ascii="Times New Roman" w:hAnsi="Times New Roman"/>
          <w:sz w:val="28"/>
          <w:szCs w:val="28"/>
        </w:rPr>
        <w:lastRenderedPageBreak/>
        <w:t xml:space="preserve">Приоритетами реализуемой муниципальной программы в области развития жилищно-коммунального хозяйства на территории Петровского городского округа Ставропольского края (далее – Петровский городской округ) является решение вопросов комплексной модернизации коммунальной инфраструктуры, реализации мероприятий по капитальному ремонту многоквартирных домов, повышения энергосбережения и энергетической эффективности использования топливно-энергетических ресурсов на территории Петровского городского округа, а также поддержка молодых семей и семей, </w:t>
      </w:r>
      <w:r w:rsidRPr="00534E0C">
        <w:rPr>
          <w:rFonts w:ascii="Times New Roman" w:eastAsia="Calibri" w:hAnsi="Times New Roman"/>
          <w:sz w:val="28"/>
          <w:szCs w:val="28"/>
          <w:lang w:eastAsia="en-US"/>
        </w:rPr>
        <w:t>исключенных из числа участников основного мероприятия</w:t>
      </w:r>
      <w:proofErr w:type="gramEnd"/>
      <w:r w:rsidRPr="00534E0C">
        <w:rPr>
          <w:rFonts w:ascii="Times New Roman" w:eastAsia="Calibri" w:hAnsi="Times New Roman"/>
          <w:sz w:val="28"/>
          <w:szCs w:val="28"/>
          <w:lang w:eastAsia="en-US"/>
        </w:rPr>
        <w:t xml:space="preserve"> «Обеспечение жильем молодых семей» </w:t>
      </w:r>
      <w:r w:rsidRPr="00534E0C">
        <w:rPr>
          <w:rFonts w:ascii="Times New Roman" w:hAnsi="Times New Roman"/>
          <w:sz w:val="28"/>
          <w:szCs w:val="28"/>
        </w:rPr>
        <w:t>в решении жилищной проблемы.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t>Основными целями Программы являются: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rFonts w:eastAsia="CourierNewPSMT"/>
          <w:szCs w:val="28"/>
        </w:rPr>
        <w:t>- р</w:t>
      </w:r>
      <w:r w:rsidRPr="00534E0C">
        <w:rPr>
          <w:rFonts w:eastAsia="Times New Roman"/>
          <w:szCs w:val="28"/>
          <w:lang w:eastAsia="ru-RU"/>
        </w:rPr>
        <w:t>азвитие и модернизация коммунальной инфраструктуры округа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szCs w:val="28"/>
        </w:rPr>
        <w:t>- повышение энергетической эффективности использования топливно-энергетических ресурсов на территории округа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E972F2">
      <w:pPr>
        <w:pStyle w:val="a5"/>
        <w:tabs>
          <w:tab w:val="left" w:pos="5103"/>
        </w:tabs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CourierNewPSMT"/>
          <w:szCs w:val="28"/>
        </w:rPr>
        <w:t>- с</w:t>
      </w:r>
      <w:r w:rsidRPr="00534E0C">
        <w:rPr>
          <w:rFonts w:eastAsia="Times New Roman"/>
          <w:szCs w:val="28"/>
          <w:lang w:eastAsia="ru-RU"/>
        </w:rPr>
        <w:t>оздание комфортных и безопасных условий проживания в многоквартирных домах;</w:t>
      </w:r>
    </w:p>
    <w:p w:rsidR="00F63493" w:rsidRPr="00534E0C" w:rsidRDefault="00F63493" w:rsidP="00F63493">
      <w:pPr>
        <w:pStyle w:val="a5"/>
        <w:ind w:firstLine="708"/>
        <w:jc w:val="both"/>
        <w:rPr>
          <w:szCs w:val="28"/>
        </w:rPr>
      </w:pPr>
      <w:r w:rsidRPr="00534E0C">
        <w:rPr>
          <w:szCs w:val="28"/>
        </w:rPr>
        <w:t>-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szCs w:val="28"/>
        </w:rPr>
        <w:t>- эффективное использование бюджетных средств, предусмотренных на реализацию Программы.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</w:rPr>
      </w:pPr>
      <w:r w:rsidRPr="00534E0C">
        <w:rPr>
          <w:rFonts w:eastAsia="CourierNewPSMT"/>
        </w:rPr>
        <w:t>Для достижения цели Программы необходимо решить следующие задачи:</w:t>
      </w:r>
    </w:p>
    <w:p w:rsidR="00F63493" w:rsidRPr="00534E0C" w:rsidRDefault="00F63493" w:rsidP="00F63493">
      <w:pPr>
        <w:pStyle w:val="a5"/>
        <w:ind w:firstLine="708"/>
        <w:jc w:val="both"/>
        <w:rPr>
          <w:szCs w:val="28"/>
        </w:rPr>
      </w:pPr>
      <w:r w:rsidRPr="00534E0C">
        <w:rPr>
          <w:szCs w:val="28"/>
        </w:rPr>
        <w:t>- реализация мероприятий по комплексному развитию систем коммунальной инфраструктуры;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rFonts w:eastAsia="CourierNewPSMT"/>
          <w:szCs w:val="28"/>
        </w:rPr>
        <w:t xml:space="preserve">- </w:t>
      </w:r>
      <w:r w:rsidRPr="00534E0C">
        <w:rPr>
          <w:szCs w:val="28"/>
        </w:rPr>
        <w:t>реализация проектов и мероприятий в области энергосбережения и повышения энергетической эффективности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CourierNewPSMT"/>
          <w:szCs w:val="28"/>
        </w:rPr>
        <w:t xml:space="preserve">- </w:t>
      </w:r>
      <w:r w:rsidRPr="00534E0C">
        <w:rPr>
          <w:rFonts w:eastAsia="Times New Roman"/>
          <w:szCs w:val="28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Times New Roman"/>
          <w:szCs w:val="28"/>
          <w:lang w:eastAsia="ru-RU"/>
        </w:rPr>
        <w:t>- оказание социальной поддержки жителям Петровского городского округа Ставропольского края, признанным нуждающимися в улучшении жилищных условий.</w:t>
      </w:r>
    </w:p>
    <w:p w:rsidR="00F63493" w:rsidRPr="00534E0C" w:rsidRDefault="00F63493" w:rsidP="00F63493">
      <w:pPr>
        <w:pStyle w:val="a5"/>
        <w:ind w:firstLine="708"/>
        <w:jc w:val="both"/>
      </w:pPr>
      <w:r w:rsidRPr="00534E0C">
        <w:t xml:space="preserve">Сведения об индикаторах достижения целей Программы и </w:t>
      </w:r>
      <w:r w:rsidR="001C08B8" w:rsidRPr="00534E0C">
        <w:t>показателях решения задач подпрограмм Программы,</w:t>
      </w:r>
      <w:r w:rsidRPr="00534E0C">
        <w:t xml:space="preserve"> и их значениях приведены в приложении 1.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3.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Сведения о весовых коэффициентах, присвоенных целям Программы, задачам подпрограмм Программы приведены в приложении 4.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Паспорта подпрограмм Программы приведены в приложениях 5 - 9.</w:t>
      </w:r>
    </w:p>
    <w:p w:rsidR="00F63493" w:rsidRPr="00534E0C" w:rsidRDefault="00F63493" w:rsidP="00F63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2" w:name="OLE_LINK1"/>
    </w:p>
    <w:p w:rsidR="00BC7054" w:rsidRPr="00534E0C" w:rsidRDefault="00BC7054" w:rsidP="00F63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3493" w:rsidRPr="00534E0C" w:rsidRDefault="00BC7054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Заместитель главы</w:t>
      </w:r>
      <w:r w:rsidR="00F63493" w:rsidRPr="00534E0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63493" w:rsidRPr="00534E0C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F63493" w:rsidRPr="00534E0C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Ставропольского края                                 </w:t>
      </w:r>
      <w:r w:rsidR="00C252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4E0C">
        <w:rPr>
          <w:rFonts w:ascii="Times New Roman" w:hAnsi="Times New Roman"/>
          <w:sz w:val="28"/>
          <w:szCs w:val="28"/>
        </w:rPr>
        <w:t xml:space="preserve">         </w:t>
      </w:r>
      <w:bookmarkEnd w:id="2"/>
      <w:proofErr w:type="spellStart"/>
      <w:r w:rsidR="00C25279">
        <w:rPr>
          <w:rFonts w:ascii="Times New Roman" w:hAnsi="Times New Roman"/>
          <w:sz w:val="28"/>
          <w:szCs w:val="28"/>
        </w:rPr>
        <w:t>Е.И.</w:t>
      </w:r>
      <w:r w:rsidR="00BC7054" w:rsidRPr="00534E0C">
        <w:rPr>
          <w:rFonts w:ascii="Times New Roman" w:hAnsi="Times New Roman"/>
          <w:sz w:val="28"/>
          <w:szCs w:val="28"/>
        </w:rPr>
        <w:t>Сергеева</w:t>
      </w:r>
      <w:proofErr w:type="spellEnd"/>
    </w:p>
    <w:p w:rsidR="00F63493" w:rsidRPr="00534E0C" w:rsidRDefault="00F63493" w:rsidP="00F63493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F63493" w:rsidRPr="00534E0C" w:rsidSect="00C25279">
          <w:pgSz w:w="11905" w:h="16838"/>
          <w:pgMar w:top="1418" w:right="567" w:bottom="1134" w:left="1985" w:header="0" w:footer="0" w:gutter="0"/>
          <w:cols w:space="720"/>
          <w:docGrid w:linePitch="299"/>
        </w:sectPr>
      </w:pPr>
    </w:p>
    <w:p w:rsidR="00D67A81" w:rsidRPr="00534E0C" w:rsidRDefault="00402BA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7A81" w:rsidRPr="00534E0C" w:rsidRDefault="00D67A81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34E0C">
        <w:rPr>
          <w:rFonts w:ascii="Times New Roman" w:hAnsi="Times New Roman"/>
          <w:b/>
          <w:sz w:val="28"/>
          <w:szCs w:val="28"/>
        </w:rPr>
        <w:t>«</w:t>
      </w:r>
      <w:r w:rsidRPr="00534E0C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a5"/>
        <w:jc w:val="center"/>
      </w:pPr>
      <w:bookmarkStart w:id="3" w:name="P297"/>
      <w:bookmarkEnd w:id="3"/>
      <w:r w:rsidRPr="00534E0C">
        <w:t>СВЕДЕНИЯ</w:t>
      </w:r>
    </w:p>
    <w:p w:rsidR="00D67A81" w:rsidRPr="00534E0C" w:rsidRDefault="00D67A81" w:rsidP="00D67A81">
      <w:pPr>
        <w:pStyle w:val="a5"/>
        <w:jc w:val="center"/>
      </w:pPr>
      <w:r w:rsidRPr="00534E0C">
        <w:t xml:space="preserve">об индикаторах </w:t>
      </w:r>
      <w:proofErr w:type="gramStart"/>
      <w:r w:rsidRPr="00534E0C">
        <w:t>достижения целей муниципальной программы Петровского городского округа Ставропольского края</w:t>
      </w:r>
      <w:proofErr w:type="gramEnd"/>
      <w:r w:rsidRPr="00534E0C">
        <w:t xml:space="preserve"> и </w:t>
      </w:r>
      <w:r w:rsidR="00E972F2" w:rsidRPr="00534E0C">
        <w:t>показателях решения задач подпрограмм Программы,</w:t>
      </w:r>
      <w:r w:rsidRPr="00534E0C">
        <w:t xml:space="preserve"> и их значениях</w:t>
      </w:r>
    </w:p>
    <w:p w:rsidR="00D67A81" w:rsidRPr="00534E0C" w:rsidRDefault="00D67A81" w:rsidP="00D67A81">
      <w:pPr>
        <w:pStyle w:val="a5"/>
        <w:jc w:val="center"/>
        <w:rPr>
          <w:sz w:val="24"/>
          <w:szCs w:val="24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6331"/>
        <w:gridCol w:w="1441"/>
        <w:gridCol w:w="65"/>
        <w:gridCol w:w="785"/>
        <w:gridCol w:w="65"/>
        <w:gridCol w:w="729"/>
        <w:gridCol w:w="57"/>
        <w:gridCol w:w="774"/>
        <w:gridCol w:w="71"/>
        <w:gridCol w:w="658"/>
        <w:gridCol w:w="71"/>
        <w:gridCol w:w="658"/>
        <w:gridCol w:w="71"/>
        <w:gridCol w:w="658"/>
        <w:gridCol w:w="71"/>
        <w:gridCol w:w="579"/>
        <w:gridCol w:w="150"/>
        <w:gridCol w:w="775"/>
        <w:gridCol w:w="196"/>
      </w:tblGrid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№ </w:t>
            </w:r>
            <w:proofErr w:type="gramStart"/>
            <w:r w:rsidRPr="00534E0C">
              <w:rPr>
                <w:sz w:val="22"/>
              </w:rPr>
              <w:t>п</w:t>
            </w:r>
            <w:proofErr w:type="gramEnd"/>
            <w:r w:rsidRPr="00534E0C">
              <w:rPr>
                <w:sz w:val="22"/>
              </w:rPr>
              <w:t>/п</w:t>
            </w:r>
          </w:p>
        </w:tc>
        <w:tc>
          <w:tcPr>
            <w:tcW w:w="6331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41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Единица измерения</w:t>
            </w:r>
          </w:p>
        </w:tc>
        <w:tc>
          <w:tcPr>
            <w:tcW w:w="6237" w:type="dxa"/>
            <w:gridSpan w:val="16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331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2016</w:t>
            </w:r>
          </w:p>
        </w:tc>
        <w:tc>
          <w:tcPr>
            <w:tcW w:w="851" w:type="dxa"/>
            <w:gridSpan w:val="3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2017</w:t>
            </w:r>
          </w:p>
        </w:tc>
        <w:tc>
          <w:tcPr>
            <w:tcW w:w="845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2021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2022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6331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</w:p>
        </w:tc>
        <w:tc>
          <w:tcPr>
            <w:tcW w:w="1441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Цель 1 Программы. </w:t>
            </w:r>
            <w:r w:rsidRPr="00534E0C">
              <w:rPr>
                <w:rFonts w:eastAsia="CourierNewPSMT"/>
                <w:b/>
                <w:sz w:val="22"/>
              </w:rPr>
              <w:t>Р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разработанных (актуализированных) схем теплоснабжения, водоснабжения и водоотведения по отношени</w:t>
            </w:r>
            <w:r w:rsidR="00690994" w:rsidRPr="00534E0C">
              <w:rPr>
                <w:sz w:val="22"/>
              </w:rPr>
              <w:t>ю</w:t>
            </w:r>
            <w:r w:rsidRPr="00534E0C">
              <w:rPr>
                <w:sz w:val="22"/>
              </w:rPr>
              <w:t xml:space="preserve"> к общему количеству схем, разработка (актуализация) которых необходима для качественного теплоснабжения, водоснабжения и водоотведения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0D5DF0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0D5DF0" w:rsidRPr="00534E0C" w:rsidRDefault="000D5DF0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2.</w:t>
            </w:r>
          </w:p>
        </w:tc>
        <w:tc>
          <w:tcPr>
            <w:tcW w:w="6331" w:type="dxa"/>
            <w:shd w:val="clear" w:color="auto" w:fill="auto"/>
          </w:tcPr>
          <w:p w:rsidR="000D5DF0" w:rsidRPr="00534E0C" w:rsidRDefault="000D5DF0" w:rsidP="00C25279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</w:t>
            </w:r>
            <w:r w:rsidR="00C4116E" w:rsidRPr="00534E0C">
              <w:rPr>
                <w:sz w:val="22"/>
              </w:rPr>
              <w:t xml:space="preserve"> муниципальной программы за счет средств бюджета Петровского городского округа Ставропольского края</w:t>
            </w:r>
            <w:r w:rsidRPr="00534E0C">
              <w:rPr>
                <w:sz w:val="22"/>
              </w:rPr>
              <w:t xml:space="preserve"> на реализацию проектов развития территории муниципального образования Ставропольского края, основанн</w:t>
            </w:r>
            <w:r w:rsidR="00947F0A" w:rsidRPr="00534E0C">
              <w:rPr>
                <w:sz w:val="22"/>
              </w:rPr>
              <w:t>ых</w:t>
            </w:r>
            <w:r w:rsidRPr="00534E0C">
              <w:rPr>
                <w:sz w:val="22"/>
              </w:rPr>
              <w:t xml:space="preserve"> на местных инициативах</w:t>
            </w:r>
            <w:proofErr w:type="gramEnd"/>
          </w:p>
        </w:tc>
        <w:tc>
          <w:tcPr>
            <w:tcW w:w="1441" w:type="dxa"/>
          </w:tcPr>
          <w:p w:rsidR="000D5DF0" w:rsidRPr="00534E0C" w:rsidRDefault="000D5DF0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рублей на рубль</w:t>
            </w:r>
          </w:p>
        </w:tc>
        <w:tc>
          <w:tcPr>
            <w:tcW w:w="850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0D5DF0" w:rsidRPr="00534E0C" w:rsidRDefault="00EB2ADA" w:rsidP="009A4FA0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1,2</w:t>
            </w:r>
            <w:r w:rsidR="00793F1E" w:rsidRPr="00534E0C">
              <w:rPr>
                <w:sz w:val="22"/>
              </w:rPr>
              <w:t>4</w:t>
            </w:r>
          </w:p>
        </w:tc>
        <w:tc>
          <w:tcPr>
            <w:tcW w:w="729" w:type="dxa"/>
            <w:gridSpan w:val="2"/>
          </w:tcPr>
          <w:p w:rsidR="000D5DF0" w:rsidRPr="00534E0C" w:rsidRDefault="00B4694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1,60</w:t>
            </w:r>
          </w:p>
        </w:tc>
        <w:tc>
          <w:tcPr>
            <w:tcW w:w="729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lastRenderedPageBreak/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534E0C">
              <w:rPr>
                <w:rFonts w:ascii="Times New Roman" w:hAnsi="Times New Roman"/>
              </w:rPr>
              <w:t>Количество мемориалов «Огонь вечной славы», содержание которых обеспечено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  <w:bCs/>
              </w:rPr>
              <w:t>Доля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</w:t>
            </w:r>
            <w:proofErr w:type="gramEnd"/>
          </w:p>
        </w:tc>
        <w:tc>
          <w:tcPr>
            <w:tcW w:w="1441" w:type="dxa"/>
          </w:tcPr>
          <w:p w:rsidR="00D67A81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</w:tr>
      <w:tr w:rsidR="00A60A4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60A4B" w:rsidRPr="00534E0C" w:rsidRDefault="00A60A4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5.</w:t>
            </w:r>
          </w:p>
        </w:tc>
        <w:tc>
          <w:tcPr>
            <w:tcW w:w="6331" w:type="dxa"/>
          </w:tcPr>
          <w:p w:rsidR="00A60A4B" w:rsidRPr="00534E0C" w:rsidRDefault="00E972F2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34E0C">
              <w:rPr>
                <w:rFonts w:ascii="Times New Roman" w:hAnsi="Times New Roman"/>
              </w:rPr>
              <w:t>Площадь мест захоронения,</w:t>
            </w:r>
            <w:r w:rsidR="0041752F" w:rsidRPr="00534E0C">
              <w:rPr>
                <w:rFonts w:ascii="Times New Roman" w:hAnsi="Times New Roman"/>
              </w:rPr>
              <w:t xml:space="preserve"> на </w:t>
            </w:r>
            <w:r w:rsidR="00A60A4B" w:rsidRPr="00534E0C">
              <w:rPr>
                <w:rFonts w:ascii="Times New Roman" w:hAnsi="Times New Roman"/>
              </w:rPr>
              <w:t xml:space="preserve">которых обеспечено содержание территории </w:t>
            </w:r>
          </w:p>
        </w:tc>
        <w:tc>
          <w:tcPr>
            <w:tcW w:w="1441" w:type="dxa"/>
          </w:tcPr>
          <w:p w:rsidR="00A60A4B" w:rsidRPr="00534E0C" w:rsidRDefault="00AC766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60A4B" w:rsidRPr="00534E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0" w:type="dxa"/>
            <w:gridSpan w:val="2"/>
          </w:tcPr>
          <w:p w:rsidR="00A60A4B" w:rsidRPr="00534E0C" w:rsidRDefault="00A60A4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851" w:type="dxa"/>
            <w:gridSpan w:val="3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845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75" w:type="dxa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Протяженность освещенных улиц и автомобильных дорог общего пользования местного значения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413,7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419,9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427,0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434,1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442,3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450,4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459,1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467,5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Площадь жилых помещений муниципального жилищного фонда, в котором произведен капитальный ремонт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121,4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140,5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90032A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8.</w:t>
            </w:r>
          </w:p>
        </w:tc>
        <w:tc>
          <w:tcPr>
            <w:tcW w:w="6331" w:type="dxa"/>
          </w:tcPr>
          <w:p w:rsidR="0090032A" w:rsidRPr="00534E0C" w:rsidRDefault="0090032A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  <w:tc>
          <w:tcPr>
            <w:tcW w:w="1441" w:type="dxa"/>
          </w:tcPr>
          <w:p w:rsidR="0090032A" w:rsidRPr="00534E0C" w:rsidRDefault="0090032A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14.23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20,9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24,6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28,1</w:t>
            </w:r>
          </w:p>
        </w:tc>
        <w:tc>
          <w:tcPr>
            <w:tcW w:w="775" w:type="dxa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31,8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</w:t>
            </w:r>
            <w:r w:rsidR="0084218A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D67A81" w:rsidRPr="00534E0C" w:rsidRDefault="0003489C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саженцев, высаженных на территории округа</w:t>
            </w:r>
          </w:p>
        </w:tc>
        <w:tc>
          <w:tcPr>
            <w:tcW w:w="1441" w:type="dxa"/>
          </w:tcPr>
          <w:p w:rsidR="00D67A81" w:rsidRPr="00534E0C" w:rsidRDefault="0003489C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150</w:t>
            </w:r>
          </w:p>
        </w:tc>
        <w:tc>
          <w:tcPr>
            <w:tcW w:w="851" w:type="dxa"/>
            <w:gridSpan w:val="3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200</w:t>
            </w:r>
          </w:p>
        </w:tc>
        <w:tc>
          <w:tcPr>
            <w:tcW w:w="845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315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2500</w:t>
            </w:r>
          </w:p>
        </w:tc>
        <w:tc>
          <w:tcPr>
            <w:tcW w:w="775" w:type="dxa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2500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10</w:t>
            </w:r>
            <w:r w:rsidR="0084218A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D67A81" w:rsidRPr="00534E0C" w:rsidRDefault="00DF61DA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  <w:tc>
          <w:tcPr>
            <w:tcW w:w="1441" w:type="dxa"/>
          </w:tcPr>
          <w:p w:rsidR="00D67A81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1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безродных граждан, погребенных за счет средств местного бюджета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67309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673091" w:rsidRPr="00534E0C" w:rsidRDefault="00673091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2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673091" w:rsidRPr="00534E0C" w:rsidRDefault="0067309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 xml:space="preserve">Площадь территории, подлежащая </w:t>
            </w:r>
            <w:r w:rsidR="00E41BF6" w:rsidRPr="00534E0C">
              <w:rPr>
                <w:rFonts w:ascii="Times New Roman" w:hAnsi="Times New Roman"/>
              </w:rPr>
              <w:t>благоустройству</w:t>
            </w:r>
          </w:p>
        </w:tc>
        <w:tc>
          <w:tcPr>
            <w:tcW w:w="1441" w:type="dxa"/>
          </w:tcPr>
          <w:p w:rsidR="00673091" w:rsidRPr="00534E0C" w:rsidRDefault="0067309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851" w:type="dxa"/>
            <w:gridSpan w:val="3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845" w:type="dxa"/>
            <w:gridSpan w:val="2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75" w:type="dxa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3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4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  <w:r w:rsidR="00032B44"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1441" w:type="dxa"/>
          </w:tcPr>
          <w:p w:rsidR="001C630B" w:rsidRPr="00534E0C" w:rsidRDefault="001C630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15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19</w:t>
            </w:r>
          </w:p>
        </w:tc>
        <w:tc>
          <w:tcPr>
            <w:tcW w:w="775" w:type="dxa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7C79B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Цель 2 Программы.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5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803F98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</w:t>
            </w:r>
            <w:r w:rsidR="00E41BF6" w:rsidRPr="00534E0C">
              <w:rPr>
                <w:rFonts w:ascii="Times New Roman" w:hAnsi="Times New Roman" w:cs="Times New Roman"/>
                <w:sz w:val="22"/>
                <w:szCs w:val="22"/>
              </w:rPr>
              <w:t>, в которых используются энергосберегающие технологии</w:t>
            </w:r>
          </w:p>
        </w:tc>
        <w:tc>
          <w:tcPr>
            <w:tcW w:w="1441" w:type="dxa"/>
          </w:tcPr>
          <w:p w:rsidR="001C630B" w:rsidRPr="00534E0C" w:rsidRDefault="00E41BF6" w:rsidP="00BB7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851" w:type="dxa"/>
            <w:gridSpan w:val="3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845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75" w:type="dxa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793F1E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6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</w:t>
            </w: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организациях дополнительного образования Ставропольского края </w:t>
            </w:r>
            <w:proofErr w:type="gramEnd"/>
          </w:p>
        </w:tc>
        <w:tc>
          <w:tcPr>
            <w:tcW w:w="1441" w:type="dxa"/>
          </w:tcPr>
          <w:p w:rsidR="001C630B" w:rsidRPr="00534E0C" w:rsidRDefault="001C630B" w:rsidP="00107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рублей на рубль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11,5</w:t>
            </w:r>
          </w:p>
        </w:tc>
        <w:tc>
          <w:tcPr>
            <w:tcW w:w="729" w:type="dxa"/>
            <w:gridSpan w:val="2"/>
          </w:tcPr>
          <w:p w:rsidR="001C630B" w:rsidRPr="00534E0C" w:rsidRDefault="00B4694B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19,0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lastRenderedPageBreak/>
              <w:t>Подпрограмма 2. «</w:t>
            </w:r>
            <w:r w:rsidRPr="00534E0C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7C79B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Задача 1 Подпрограммы 2. 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7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новых энергосберегающих фонарей уличного освещения, не менее</w:t>
            </w:r>
          </w:p>
        </w:tc>
        <w:tc>
          <w:tcPr>
            <w:tcW w:w="1441" w:type="dxa"/>
          </w:tcPr>
          <w:p w:rsidR="001C630B" w:rsidRPr="00534E0C" w:rsidRDefault="00A5483B" w:rsidP="00A5483B">
            <w:pPr>
              <w:pStyle w:val="ConsPlusNormal"/>
              <w:ind w:firstLine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211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61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77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</w:tr>
      <w:tr w:rsidR="00A5483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18.</w:t>
            </w:r>
          </w:p>
        </w:tc>
        <w:tc>
          <w:tcPr>
            <w:tcW w:w="6331" w:type="dxa"/>
          </w:tcPr>
          <w:p w:rsidR="00A5483B" w:rsidRPr="00534E0C" w:rsidRDefault="00F72788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A5483B" w:rsidRPr="00534E0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новых энергосберегающих фонарей уличного освещения</w:t>
            </w:r>
          </w:p>
        </w:tc>
        <w:tc>
          <w:tcPr>
            <w:tcW w:w="1441" w:type="dxa"/>
          </w:tcPr>
          <w:p w:rsidR="00A5483B" w:rsidRPr="00534E0C" w:rsidRDefault="00A5483B" w:rsidP="00A5483B">
            <w:pPr>
              <w:pStyle w:val="ConsPlusNormal"/>
              <w:ind w:firstLine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101,3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105,1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106,0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108,0</w:t>
            </w:r>
          </w:p>
        </w:tc>
        <w:tc>
          <w:tcPr>
            <w:tcW w:w="775" w:type="dxa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109,6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A5483B" w:rsidRPr="00534E0C">
              <w:rPr>
                <w:sz w:val="22"/>
              </w:rPr>
              <w:t>9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534E0C">
              <w:rPr>
                <w:rFonts w:ascii="Times New Roman" w:hAnsi="Times New Roman"/>
              </w:rPr>
              <w:t>Доля образовательных организаций округа, в которых произведена замена окон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63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65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69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78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87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93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97</w:t>
            </w: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A5483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эффективности, не менее</w:t>
            </w:r>
          </w:p>
        </w:tc>
        <w:tc>
          <w:tcPr>
            <w:tcW w:w="1441" w:type="dxa"/>
          </w:tcPr>
          <w:p w:rsidR="001C630B" w:rsidRPr="00534E0C" w:rsidRDefault="001C630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6C2A6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6C2A6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</w:t>
            </w:r>
          </w:p>
        </w:tc>
        <w:tc>
          <w:tcPr>
            <w:tcW w:w="775" w:type="dxa"/>
          </w:tcPr>
          <w:p w:rsidR="001C630B" w:rsidRPr="00534E0C" w:rsidRDefault="006C2A6E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  <w:r w:rsidR="00A5483B" w:rsidRPr="00534E0C">
              <w:rPr>
                <w:sz w:val="22"/>
              </w:rPr>
              <w:t>3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3 Программы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21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  <w:szCs w:val="28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51" w:type="dxa"/>
            <w:gridSpan w:val="3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845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44,9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48,8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55,1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60,3</w:t>
            </w:r>
          </w:p>
        </w:tc>
        <w:tc>
          <w:tcPr>
            <w:tcW w:w="775" w:type="dxa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64,2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534E0C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247794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 xml:space="preserve">Задача 1 Подпрограммы 3.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</w:t>
            </w:r>
            <w:r w:rsidR="00A5483B" w:rsidRPr="00534E0C">
              <w:rPr>
                <w:sz w:val="22"/>
              </w:rPr>
              <w:t>2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524703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  <w:szCs w:val="28"/>
              </w:rPr>
              <w:t>Доля своевременно оплаченных</w:t>
            </w:r>
            <w:r w:rsidR="001C630B" w:rsidRPr="00534E0C">
              <w:rPr>
                <w:rFonts w:ascii="Times New Roman" w:hAnsi="Times New Roman"/>
                <w:szCs w:val="28"/>
              </w:rPr>
              <w:t xml:space="preserve">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6903D6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A5483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</w:p>
        </w:tc>
        <w:tc>
          <w:tcPr>
            <w:tcW w:w="1441" w:type="dxa"/>
          </w:tcPr>
          <w:p w:rsidR="00A5483B" w:rsidRPr="00534E0C" w:rsidRDefault="00A5483B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18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DE6686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A5483B" w:rsidRPr="00534E0C" w:rsidTr="00354409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  <w:tc>
          <w:tcPr>
            <w:tcW w:w="1441" w:type="dxa"/>
          </w:tcPr>
          <w:p w:rsidR="00A5483B" w:rsidRPr="00534E0C" w:rsidRDefault="00A5483B" w:rsidP="00354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55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56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sz w:val="22"/>
              </w:rPr>
              <w:t>57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58</w:t>
            </w:r>
          </w:p>
        </w:tc>
        <w:tc>
          <w:tcPr>
            <w:tcW w:w="775" w:type="dxa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59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534E0C">
              <w:rPr>
                <w:b/>
                <w:sz w:val="22"/>
              </w:rPr>
              <w:t>Обеспечение жильем молодых семей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Задача 1 Подпрограммы 4.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5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оплаченных свидетельств (и</w:t>
            </w:r>
            <w:r w:rsidR="00EB5DE0" w:rsidRPr="00534E0C">
              <w:rPr>
                <w:rFonts w:ascii="Times New Roman" w:hAnsi="Times New Roman"/>
              </w:rPr>
              <w:t xml:space="preserve">звещений) о праве на получение </w:t>
            </w:r>
            <w:r w:rsidRPr="00534E0C">
              <w:rPr>
                <w:rFonts w:ascii="Times New Roman" w:hAnsi="Times New Roman"/>
              </w:rPr>
              <w:t xml:space="preserve">социальной выплаты на приобретение (строительство) жилого </w:t>
            </w:r>
            <w:r w:rsidR="00E972F2" w:rsidRPr="00534E0C">
              <w:rPr>
                <w:rFonts w:ascii="Times New Roman" w:hAnsi="Times New Roman"/>
              </w:rPr>
              <w:t>помещения в</w:t>
            </w:r>
            <w:r w:rsidRPr="00534E0C">
              <w:rPr>
                <w:rFonts w:ascii="Times New Roman" w:hAnsi="Times New Roman"/>
              </w:rPr>
              <w:t xml:space="preserve"> общем количестве этих свидетельств (извещений), выданных молодым семьям 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C22524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6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</w:rPr>
              <w:t xml:space="preserve">Доля оплаченных </w:t>
            </w:r>
            <w:r w:rsidR="00B71D18" w:rsidRPr="00534E0C">
              <w:rPr>
                <w:rFonts w:ascii="Times New Roman" w:hAnsi="Times New Roman"/>
              </w:rPr>
              <w:t xml:space="preserve">извещений о праве на получение </w:t>
            </w:r>
            <w:r w:rsidRPr="00534E0C">
              <w:rPr>
                <w:rFonts w:ascii="Times New Roman" w:hAnsi="Times New Roman"/>
              </w:rPr>
              <w:t>социальной выплаты на приобретение (с</w:t>
            </w:r>
            <w:r w:rsidR="00B71D18" w:rsidRPr="00534E0C">
              <w:rPr>
                <w:rFonts w:ascii="Times New Roman" w:hAnsi="Times New Roman"/>
              </w:rPr>
              <w:t xml:space="preserve">троительство) жилого помещения </w:t>
            </w:r>
            <w:r w:rsidRPr="00534E0C">
              <w:rPr>
                <w:rFonts w:ascii="Times New Roman" w:hAnsi="Times New Roman"/>
              </w:rPr>
              <w:t xml:space="preserve">в общем количестве этих извещений, выданных семьям, исключенным из числа участников основного мероприятия «Обеспечение жильем молодых семей» </w:t>
            </w:r>
            <w:r w:rsidR="00B71D18" w:rsidRPr="00534E0C">
              <w:rPr>
                <w:rFonts w:ascii="Times New Roman" w:hAnsi="Times New Roman"/>
              </w:rPr>
              <w:t xml:space="preserve">государственной </w:t>
            </w:r>
            <w:r w:rsidR="00B71D18" w:rsidRPr="00534E0C">
              <w:rPr>
                <w:rFonts w:ascii="Times New Roman" w:hAnsi="Times New Roman"/>
              </w:rPr>
              <w:lastRenderedPageBreak/>
              <w:t xml:space="preserve">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</w:t>
            </w:r>
            <w:r w:rsidR="002601F4" w:rsidRPr="00534E0C">
              <w:rPr>
                <w:rFonts w:ascii="Times New Roman" w:hAnsi="Times New Roman"/>
              </w:rPr>
              <w:t>одним из супругов либо родителем в неполной семье возраста 35</w:t>
            </w:r>
            <w:proofErr w:type="gramEnd"/>
            <w:r w:rsidR="002601F4" w:rsidRPr="00534E0C">
              <w:rPr>
                <w:rFonts w:ascii="Times New Roman" w:hAnsi="Times New Roman"/>
              </w:rPr>
              <w:t xml:space="preserve"> лет,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lastRenderedPageBreak/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Подпрограмма 5. Обеспечение реализации муниципальной программы «Развитие жилищно-коммунального хозяйства» и </w:t>
            </w:r>
            <w:proofErr w:type="spellStart"/>
            <w:r w:rsidRPr="00534E0C">
              <w:rPr>
                <w:b/>
                <w:sz w:val="22"/>
              </w:rPr>
              <w:t>общепрограммные</w:t>
            </w:r>
            <w:proofErr w:type="spellEnd"/>
            <w:r w:rsidRPr="00534E0C">
              <w:rPr>
                <w:b/>
                <w:sz w:val="22"/>
              </w:rPr>
              <w:t xml:space="preserve"> мероприятия»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  <w:tcBorders>
              <w:bottom w:val="single" w:sz="4" w:space="0" w:color="auto"/>
            </w:tcBorders>
          </w:tcPr>
          <w:p w:rsidR="001C630B" w:rsidRPr="00534E0C" w:rsidRDefault="00C22524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7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</w:tr>
      <w:tr w:rsidR="00A5483B" w:rsidRPr="00534E0C" w:rsidTr="0090032A"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proofErr w:type="gramEnd"/>
          </w:p>
        </w:tc>
        <w:tc>
          <w:tcPr>
            <w:tcW w:w="1506" w:type="dxa"/>
            <w:gridSpan w:val="2"/>
          </w:tcPr>
          <w:p w:rsidR="00A5483B" w:rsidRPr="00534E0C" w:rsidRDefault="00A5483B" w:rsidP="00A548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9150B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729" w:type="dxa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831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650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483B" w:rsidRPr="00534E0C" w:rsidRDefault="00A5483B" w:rsidP="00A548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67A81" w:rsidRPr="00534E0C" w:rsidRDefault="00D67A81" w:rsidP="002A5940">
      <w:pPr>
        <w:pStyle w:val="ConsPlusNormal"/>
        <w:jc w:val="center"/>
        <w:rPr>
          <w:sz w:val="28"/>
          <w:szCs w:val="28"/>
        </w:rPr>
        <w:sectPr w:rsidR="00D67A81" w:rsidRPr="00534E0C" w:rsidSect="00A31484">
          <w:pgSz w:w="16838" w:h="11905" w:orient="landscape"/>
          <w:pgMar w:top="1418" w:right="567" w:bottom="1134" w:left="1985" w:header="0" w:footer="0" w:gutter="0"/>
          <w:cols w:space="720"/>
        </w:sectPr>
      </w:pPr>
    </w:p>
    <w:p w:rsidR="001B76AF" w:rsidRPr="00534E0C" w:rsidRDefault="001B76AF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76AF" w:rsidRPr="00534E0C" w:rsidRDefault="001B76AF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34E0C">
        <w:rPr>
          <w:rFonts w:ascii="Times New Roman" w:hAnsi="Times New Roman"/>
          <w:b/>
          <w:sz w:val="28"/>
          <w:szCs w:val="28"/>
        </w:rPr>
        <w:t>«</w:t>
      </w:r>
      <w:r w:rsidRPr="00534E0C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1B76AF" w:rsidRPr="00534E0C" w:rsidRDefault="001B76AF" w:rsidP="001B76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6AF" w:rsidRPr="00534E0C" w:rsidRDefault="001B76AF" w:rsidP="001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534E0C">
        <w:rPr>
          <w:rFonts w:ascii="Times New Roman" w:hAnsi="Times New Roman" w:cs="Times New Roman"/>
          <w:sz w:val="28"/>
          <w:szCs w:val="28"/>
        </w:rPr>
        <w:t>ПЕРЕЧЕНЬ</w:t>
      </w:r>
    </w:p>
    <w:p w:rsidR="001B76AF" w:rsidRPr="00534E0C" w:rsidRDefault="001B76AF" w:rsidP="001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1B76AF" w:rsidRPr="00534E0C" w:rsidRDefault="001B76AF" w:rsidP="001B7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459"/>
        <w:gridCol w:w="1818"/>
        <w:gridCol w:w="2502"/>
        <w:gridCol w:w="1524"/>
        <w:gridCol w:w="1650"/>
        <w:gridCol w:w="3712"/>
        <w:gridCol w:w="411"/>
      </w:tblGrid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№ </w:t>
            </w:r>
            <w:proofErr w:type="gramStart"/>
            <w:r w:rsidRPr="00534E0C">
              <w:rPr>
                <w:sz w:val="22"/>
              </w:rPr>
              <w:t>п</w:t>
            </w:r>
            <w:proofErr w:type="gramEnd"/>
            <w:r w:rsidRPr="00534E0C">
              <w:rPr>
                <w:sz w:val="22"/>
              </w:rPr>
              <w:t>/п</w:t>
            </w:r>
          </w:p>
        </w:tc>
        <w:tc>
          <w:tcPr>
            <w:tcW w:w="2459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18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Тип основного мероприятия </w:t>
            </w:r>
            <w:hyperlink w:anchor="P515" w:history="1">
              <w:r w:rsidRPr="00534E0C">
                <w:rPr>
                  <w:sz w:val="22"/>
                </w:rPr>
                <w:t>&lt;6&gt;</w:t>
              </w:r>
            </w:hyperlink>
          </w:p>
        </w:tc>
        <w:tc>
          <w:tcPr>
            <w:tcW w:w="2502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74" w:type="dxa"/>
            <w:gridSpan w:val="2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Срок</w:t>
            </w:r>
          </w:p>
        </w:tc>
        <w:tc>
          <w:tcPr>
            <w:tcW w:w="3712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59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18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02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начала реализации</w:t>
            </w:r>
          </w:p>
        </w:tc>
        <w:tc>
          <w:tcPr>
            <w:tcW w:w="1650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окончания реализации</w:t>
            </w:r>
          </w:p>
        </w:tc>
        <w:tc>
          <w:tcPr>
            <w:tcW w:w="3712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</w:t>
            </w:r>
          </w:p>
        </w:tc>
        <w:tc>
          <w:tcPr>
            <w:tcW w:w="1650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</w:t>
            </w:r>
          </w:p>
        </w:tc>
        <w:tc>
          <w:tcPr>
            <w:tcW w:w="3712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1 Программы. </w:t>
            </w:r>
            <w:r w:rsidRPr="00534E0C">
              <w:rPr>
                <w:rFonts w:eastAsia="CourierNewPSMT"/>
                <w:b/>
                <w:sz w:val="22"/>
              </w:rPr>
              <w:t>Р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534E0C">
              <w:rPr>
                <w:sz w:val="22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разработанных (актуализированных) схем теплоснабжения, водоснабжения и водоотведения по отношению к общему 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мемориалов «Огонь вечной славы»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8B5175" w:rsidP="008B517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отдел культуры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мемориалов «Огонь вечной славы», содержание которых обеспечено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</w:t>
            </w:r>
            <w:r w:rsidRPr="00534E0C">
              <w:rPr>
                <w:sz w:val="22"/>
              </w:rPr>
              <w:lastRenderedPageBreak/>
              <w:t>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2601F4" w:rsidRPr="00534E0C">
              <w:rPr>
                <w:sz w:val="22"/>
              </w:rPr>
              <w:t>, отдел жилищного учета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bCs/>
              </w:rPr>
              <w:t>Д</w:t>
            </w:r>
            <w:r w:rsidRPr="00534E0C">
              <w:rPr>
                <w:bCs/>
                <w:sz w:val="22"/>
              </w:rPr>
              <w:t xml:space="preserve"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</w:t>
            </w:r>
            <w:r w:rsidRPr="00534E0C">
              <w:rPr>
                <w:bCs/>
                <w:sz w:val="22"/>
              </w:rPr>
              <w:lastRenderedPageBreak/>
              <w:t>лет</w:t>
            </w:r>
            <w:proofErr w:type="gramEnd"/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4.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Площадь мест захоронения, на которых обеспечено содержание территории 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Развитие, содержание и ремонт систем уличного освещения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территориальные отделы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Протяженность освещенных улиц и автомобильных дорог общего пользования местного значения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/>
                <w:sz w:val="22"/>
                <w:szCs w:val="22"/>
              </w:rPr>
              <w:t xml:space="preserve">Капитальный ремонт муниципального </w:t>
            </w:r>
            <w:r w:rsidRPr="00534E0C"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1818" w:type="dxa"/>
          </w:tcPr>
          <w:p w:rsidR="001B76AF" w:rsidRPr="00534E0C" w:rsidRDefault="001B76AF" w:rsidP="00C2527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</w:t>
            </w:r>
            <w:r w:rsidRPr="00534E0C">
              <w:rPr>
                <w:sz w:val="22"/>
              </w:rPr>
              <w:lastRenderedPageBreak/>
              <w:t>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управление муниципального </w:t>
            </w:r>
            <w:r w:rsidRPr="00534E0C">
              <w:rPr>
                <w:sz w:val="22"/>
              </w:rPr>
              <w:lastRenderedPageBreak/>
              <w:t>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Площадь жилых помещений муниципального жилищного фонда, в </w:t>
            </w:r>
            <w:r w:rsidRPr="00534E0C">
              <w:rPr>
                <w:sz w:val="22"/>
              </w:rPr>
              <w:lastRenderedPageBreak/>
              <w:t>котором произведен капитальный ремонт</w:t>
            </w:r>
            <w:r w:rsidR="008B5175">
              <w:rPr>
                <w:sz w:val="22"/>
              </w:rPr>
              <w:t>;</w:t>
            </w:r>
          </w:p>
          <w:p w:rsidR="008B5175" w:rsidRPr="00534E0C" w:rsidRDefault="008B5175" w:rsidP="00D613FE">
            <w:pPr>
              <w:pStyle w:val="a5"/>
              <w:jc w:val="both"/>
              <w:rPr>
                <w:sz w:val="22"/>
              </w:rPr>
            </w:pPr>
            <w:r w:rsidRPr="008B5175">
              <w:rPr>
                <w:sz w:val="22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7.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4E0C">
              <w:rPr>
                <w:rFonts w:ascii="Times New Roman" w:hAnsi="Times New Roman"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CB4AE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муниципальное казенное учреждение Петровского городского округа Ставропольского края «Петровский комбинат благоустройства и озеленения» (далее – МКУ ПГО СК «ПКБО»)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rFonts w:eastAsia="Times New Roman"/>
                <w:sz w:val="22"/>
                <w:lang w:eastAsia="ru-RU"/>
              </w:rPr>
              <w:t>Количество саженцев, высаженных на территории округа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</w:t>
            </w:r>
            <w:r w:rsidRPr="00534E0C">
              <w:rPr>
                <w:sz w:val="22"/>
              </w:rPr>
              <w:lastRenderedPageBreak/>
              <w:t>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CB4AE5" w:rsidRPr="00534E0C">
              <w:rPr>
                <w:sz w:val="22"/>
              </w:rPr>
              <w:t>,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</w:t>
            </w:r>
            <w:r w:rsidRPr="00534E0C">
              <w:rPr>
                <w:sz w:val="22"/>
              </w:rPr>
              <w:lastRenderedPageBreak/>
              <w:t>отходов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9.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Мероприятия по погребению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безродных граждан погребенных за счет средств местного бюджета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534E0C">
              <w:rPr>
                <w:sz w:val="22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1D6B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2601F4" w:rsidRPr="00534E0C">
              <w:rPr>
                <w:sz w:val="22"/>
              </w:rPr>
              <w:t>, территориальные отделы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Площадь территории, подлежащая благоустройству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11.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сносу объекта капитального строительства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8B517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территориальные отделы</w:t>
            </w:r>
            <w:r w:rsidR="002601F4" w:rsidRPr="00534E0C">
              <w:rPr>
                <w:sz w:val="22"/>
              </w:rPr>
              <w:t>, отдел жилищного учета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</w:t>
            </w:r>
            <w:r w:rsidRPr="00534E0C">
              <w:rPr>
                <w:sz w:val="22"/>
              </w:rPr>
              <w:lastRenderedPageBreak/>
              <w:t>округа</w:t>
            </w:r>
          </w:p>
        </w:tc>
        <w:tc>
          <w:tcPr>
            <w:tcW w:w="2502" w:type="dxa"/>
          </w:tcPr>
          <w:p w:rsidR="001B76AF" w:rsidRPr="00534E0C" w:rsidRDefault="001B76AF" w:rsidP="008A094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CB4AE5" w:rsidRPr="00534E0C">
              <w:rPr>
                <w:sz w:val="22"/>
              </w:rPr>
              <w:t>,</w:t>
            </w:r>
            <w:r w:rsidR="008A0941">
              <w:rPr>
                <w:sz w:val="22"/>
              </w:rPr>
              <w:t xml:space="preserve"> территориальные отделы, </w:t>
            </w:r>
            <w:r w:rsidR="00CB4AE5" w:rsidRPr="00534E0C">
              <w:rPr>
                <w:sz w:val="22"/>
              </w:rPr>
              <w:t>жители округа</w:t>
            </w:r>
            <w:r w:rsidR="002601F4" w:rsidRPr="00534E0C">
              <w:rPr>
                <w:sz w:val="22"/>
              </w:rPr>
              <w:t xml:space="preserve"> (по согласованию)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  <w:r w:rsidR="008B5175">
              <w:rPr>
                <w:sz w:val="22"/>
              </w:rPr>
              <w:t xml:space="preserve"> (нарастающим итогом)</w:t>
            </w:r>
            <w:r w:rsidRPr="00534E0C">
              <w:rPr>
                <w:sz w:val="22"/>
              </w:rPr>
              <w:t>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</w:t>
            </w:r>
            <w:r w:rsidRPr="00534E0C">
              <w:rPr>
                <w:sz w:val="22"/>
              </w:rPr>
              <w:lastRenderedPageBreak/>
              <w:t>Ставропольского края, ос</w:t>
            </w:r>
            <w:r w:rsidR="001D6BFE" w:rsidRPr="00534E0C">
              <w:rPr>
                <w:sz w:val="22"/>
              </w:rPr>
              <w:t>нованных на местных инициативах</w:t>
            </w:r>
            <w:proofErr w:type="gramEnd"/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  <w:lang w:eastAsia="ru-RU"/>
              </w:rPr>
              <w:t xml:space="preserve">Цель 2 Программы. </w:t>
            </w:r>
            <w:r w:rsidRPr="00534E0C">
              <w:rPr>
                <w:b/>
                <w:sz w:val="22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2. «</w:t>
            </w:r>
            <w:r w:rsidRPr="00534E0C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65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  <w:lang w:eastAsia="ru-RU"/>
              </w:rPr>
              <w:t xml:space="preserve">Задача 1 Подпрограммы 2. </w:t>
            </w:r>
            <w:r w:rsidRPr="00534E0C">
              <w:rPr>
                <w:b/>
                <w:sz w:val="22"/>
              </w:rPr>
              <w:t>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5D11C9">
              <w:rPr>
                <w:sz w:val="22"/>
              </w:rPr>
              <w:t>3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8B517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</w:t>
            </w:r>
            <w:r w:rsidR="008B5175">
              <w:rPr>
                <w:sz w:val="22"/>
              </w:rPr>
              <w:t>о хозяйства, отдел образования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установленных новых энергосберегающих фонарей уличного освещения;</w:t>
            </w:r>
          </w:p>
          <w:p w:rsidR="001B76AF" w:rsidRPr="00534E0C" w:rsidRDefault="001B76AF" w:rsidP="008B5175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</w:t>
            </w:r>
            <w:r w:rsidR="008B5175">
              <w:rPr>
                <w:sz w:val="22"/>
              </w:rPr>
              <w:t xml:space="preserve">анизациях Ставропольского края; </w:t>
            </w:r>
            <w:r w:rsidR="008B5175" w:rsidRPr="00534E0C">
              <w:rPr>
                <w:sz w:val="22"/>
              </w:rPr>
              <w:t>Увеличение установленных новых энергосберегающих фонарей уличного освещения</w:t>
            </w:r>
            <w:proofErr w:type="gramEnd"/>
          </w:p>
        </w:tc>
      </w:tr>
      <w:tr w:rsidR="001D6BFE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D6BFE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1D6BFE"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Проведение работ по замене оконных блоков в муниципальных </w:t>
            </w:r>
            <w:r w:rsidRPr="00534E0C">
              <w:rPr>
                <w:sz w:val="22"/>
              </w:rPr>
              <w:lastRenderedPageBreak/>
              <w:t>образовательных организациях Ставропольского края</w:t>
            </w:r>
          </w:p>
        </w:tc>
        <w:tc>
          <w:tcPr>
            <w:tcW w:w="1818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функций </w:t>
            </w:r>
            <w:r w:rsidRPr="00534E0C">
              <w:rPr>
                <w:sz w:val="22"/>
              </w:rPr>
              <w:lastRenderedPageBreak/>
              <w:t>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отдел образования</w:t>
            </w:r>
          </w:p>
        </w:tc>
        <w:tc>
          <w:tcPr>
            <w:tcW w:w="1524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D6BFE" w:rsidRPr="00534E0C" w:rsidRDefault="001D6BFE" w:rsidP="005D11C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  <w:r w:rsidR="005D11C9">
              <w:rPr>
                <w:sz w:val="22"/>
              </w:rPr>
              <w:t>18</w:t>
            </w:r>
          </w:p>
        </w:tc>
        <w:tc>
          <w:tcPr>
            <w:tcW w:w="3712" w:type="dxa"/>
          </w:tcPr>
          <w:p w:rsidR="001D6BFE" w:rsidRPr="00534E0C" w:rsidRDefault="001D6BFE" w:rsidP="001D6B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образовательных организаций округа, в которых произведена замена окон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3 Программы.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534E0C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 xml:space="preserve">Задача 1 Подпрограммы 3.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Эффективное </w:t>
            </w:r>
            <w:r w:rsidR="001C08B8" w:rsidRPr="00534E0C">
              <w:rPr>
                <w:rFonts w:eastAsia="Times New Roman"/>
                <w:b/>
                <w:sz w:val="22"/>
                <w:lang w:eastAsia="ru-RU"/>
              </w:rPr>
              <w:t>планирование 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 организация своевременного проведения капитального ремонта общего имущества </w:t>
            </w:r>
            <w:r w:rsidR="001C08B8" w:rsidRPr="00534E0C">
              <w:rPr>
                <w:rFonts w:eastAsia="Times New Roman"/>
                <w:b/>
                <w:sz w:val="22"/>
                <w:lang w:eastAsia="ru-RU"/>
              </w:rPr>
              <w:t>в многоквартирных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 домах, расположенных на территории округа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</w:t>
            </w:r>
            <w:r w:rsidR="005D11C9">
              <w:rPr>
                <w:sz w:val="22"/>
              </w:rPr>
              <w:t>6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Капитальный ремонт общего имущества в многоквартирных домах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534E0C">
              <w:rPr>
                <w:b/>
                <w:sz w:val="22"/>
              </w:rPr>
              <w:t>Обеспечение жильем молодых семей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lastRenderedPageBreak/>
              <w:t>Задача 1 Подпрограммы 4.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5D11C9">
              <w:rPr>
                <w:sz w:val="22"/>
              </w:rPr>
              <w:t>8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Cs/>
                <w:sz w:val="23"/>
                <w:szCs w:val="23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EB5DE0" w:rsidP="00EB5DE0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отдел жилищного учета, молодые семьи Петровского городского округа Ставропольского края, имеющие одного или двух детей, а также не имеющие детей</w:t>
            </w:r>
            <w:r w:rsidR="001B76AF" w:rsidRPr="00534E0C">
              <w:rPr>
                <w:sz w:val="22"/>
              </w:rPr>
              <w:t>)</w:t>
            </w:r>
            <w:r w:rsidRPr="00534E0C">
              <w:rPr>
                <w:sz w:val="22"/>
              </w:rPr>
              <w:t xml:space="preserve"> и молодые семьи, имеющие трех и более </w:t>
            </w:r>
            <w:proofErr w:type="gramStart"/>
            <w:r w:rsidRPr="00534E0C">
              <w:rPr>
                <w:sz w:val="22"/>
              </w:rPr>
              <w:t>детей</w:t>
            </w:r>
            <w:proofErr w:type="gramEnd"/>
            <w:r w:rsidRPr="00534E0C">
              <w:rPr>
                <w:sz w:val="22"/>
              </w:rPr>
              <w:t xml:space="preserve"> в том числе </w:t>
            </w:r>
            <w:r w:rsidR="001C08B8" w:rsidRPr="00534E0C">
              <w:rPr>
                <w:sz w:val="22"/>
              </w:rPr>
              <w:t>молодые семьи,</w:t>
            </w:r>
            <w:r w:rsidRPr="00534E0C">
              <w:rPr>
                <w:sz w:val="22"/>
              </w:rPr>
              <w:t xml:space="preserve"> в которых один из супругов или оба супруга, или родитель в неполной семье достиг в 2018 году возраста 36 лет (далее – молодые семьи),</w:t>
            </w:r>
            <w:r w:rsidR="001B76AF" w:rsidRPr="00534E0C">
              <w:rPr>
                <w:sz w:val="22"/>
              </w:rPr>
              <w:t xml:space="preserve"> семьи, исключенные из числа участников основного мероприятия «Обеспечение жильем молодых семей» Петровского городского округа Ставропольского края</w:t>
            </w:r>
            <w:r w:rsidR="00F64457" w:rsidRPr="00534E0C">
              <w:rPr>
                <w:sz w:val="22"/>
              </w:rPr>
              <w:t xml:space="preserve"> (по согласованию)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EF4965" w:rsidP="00D613FE">
            <w:pPr>
              <w:pStyle w:val="a5"/>
              <w:jc w:val="both"/>
              <w:rPr>
                <w:sz w:val="22"/>
              </w:rPr>
            </w:pPr>
            <w:r w:rsidRPr="00EF4965">
              <w:rPr>
                <w:sz w:val="22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  <w:r>
              <w:rPr>
                <w:sz w:val="22"/>
              </w:rPr>
              <w:t>;</w:t>
            </w:r>
            <w:r w:rsidR="00C25279">
              <w:rPr>
                <w:sz w:val="22"/>
              </w:rPr>
              <w:t xml:space="preserve"> </w:t>
            </w:r>
            <w:r w:rsidR="001B76AF" w:rsidRPr="00534E0C">
              <w:rPr>
                <w:sz w:val="22"/>
              </w:rPr>
              <w:t xml:space="preserve">Доля оплаченных свидетельств (извещений) о праве </w:t>
            </w:r>
            <w:r w:rsidR="001B76AF" w:rsidRPr="00EF4965">
              <w:rPr>
                <w:sz w:val="22"/>
              </w:rPr>
              <w:t xml:space="preserve">на получение социальной выплаты </w:t>
            </w:r>
            <w:r w:rsidR="001B76AF" w:rsidRPr="00534E0C">
              <w:rPr>
                <w:sz w:val="22"/>
              </w:rPr>
              <w:t>на приобретение (строительство) жилого помещения в общем количестве этих свидетельств (извещений), выданных молодым семьям</w:t>
            </w:r>
            <w:r w:rsidR="005E14A1" w:rsidRPr="00534E0C">
              <w:rPr>
                <w:sz w:val="22"/>
              </w:rPr>
              <w:t>;</w:t>
            </w:r>
          </w:p>
          <w:p w:rsidR="001B76AF" w:rsidRPr="00534E0C" w:rsidRDefault="001B76AF" w:rsidP="001B76AF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Доля оплаченных извещений о праве на получение социальной выплаты на приобретение (строительство) жилого помещения в общем количестве этих извещений, выданных семьям, исключенным из числа участников основного мероприятия «Обеспечение жильем молодых семей»</w:t>
            </w:r>
            <w:r w:rsidR="00C22524" w:rsidRPr="00534E0C">
              <w:rPr>
                <w:sz w:val="22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="00C22524" w:rsidRPr="00534E0C">
              <w:rPr>
                <w:sz w:val="22"/>
              </w:rPr>
              <w:t xml:space="preserve"> лет, и в которых возраст каждого из супругов либо родителя в неполной семье в 2018 году не </w:t>
            </w:r>
            <w:r w:rsidR="00C22524" w:rsidRPr="00534E0C">
              <w:rPr>
                <w:sz w:val="22"/>
              </w:rPr>
              <w:lastRenderedPageBreak/>
              <w:t>превысил 39 лет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505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EF496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отдел жилищного уче</w:t>
            </w:r>
            <w:r w:rsidR="00EF4965">
              <w:rPr>
                <w:sz w:val="22"/>
              </w:rPr>
              <w:t>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</w:tcPr>
          <w:p w:rsidR="001B76AF" w:rsidRPr="00534E0C" w:rsidRDefault="005E14A1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1B76AF" w:rsidRPr="00534E0C" w:rsidTr="00EF4965">
        <w:trPr>
          <w:gridAfter w:val="1"/>
          <w:wAfter w:w="411" w:type="dxa"/>
          <w:jc w:val="center"/>
        </w:trPr>
        <w:tc>
          <w:tcPr>
            <w:tcW w:w="14170" w:type="dxa"/>
            <w:gridSpan w:val="7"/>
            <w:tcBorders>
              <w:bottom w:val="single" w:sz="4" w:space="0" w:color="auto"/>
            </w:tcBorders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Подпрограмма 5. 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b/>
                <w:sz w:val="22"/>
              </w:rPr>
              <w:t>общепрограммные</w:t>
            </w:r>
            <w:proofErr w:type="spellEnd"/>
            <w:r w:rsidRPr="00534E0C">
              <w:rPr>
                <w:b/>
                <w:sz w:val="22"/>
              </w:rPr>
              <w:t xml:space="preserve"> мероприятия»</w:t>
            </w:r>
          </w:p>
        </w:tc>
      </w:tr>
      <w:tr w:rsidR="001B76AF" w:rsidRPr="00534E0C" w:rsidTr="00EF4965">
        <w:trPr>
          <w:jc w:val="center"/>
        </w:trPr>
        <w:tc>
          <w:tcPr>
            <w:tcW w:w="505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45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реализации Программы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</w:t>
            </w:r>
            <w:r w:rsidRPr="00534E0C">
              <w:rPr>
                <w:sz w:val="22"/>
              </w:rPr>
              <w:lastRenderedPageBreak/>
              <w:t>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1C4B2C" w:rsidRPr="00534E0C">
              <w:rPr>
                <w:sz w:val="22"/>
              </w:rPr>
              <w:t>,</w:t>
            </w:r>
            <w:r w:rsidR="00173287" w:rsidRPr="00534E0C">
              <w:rPr>
                <w:sz w:val="22"/>
              </w:rPr>
              <w:t xml:space="preserve">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</w:t>
            </w:r>
            <w:r w:rsidRPr="00534E0C">
              <w:rPr>
                <w:sz w:val="22"/>
              </w:rPr>
              <w:lastRenderedPageBreak/>
              <w:t>общем объеме расходов муниципального образования на оплату труда (включая начисления на оплату труда).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6AF" w:rsidRPr="00534E0C" w:rsidRDefault="001B76AF" w:rsidP="00D61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B76AF" w:rsidRPr="00534E0C" w:rsidRDefault="001B76AF" w:rsidP="001B76AF">
      <w:pPr>
        <w:pStyle w:val="ConsPlusNormal"/>
        <w:jc w:val="right"/>
        <w:rPr>
          <w:sz w:val="28"/>
          <w:szCs w:val="28"/>
        </w:rPr>
        <w:sectPr w:rsidR="001B76AF" w:rsidRPr="00534E0C" w:rsidSect="00A31484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67A81" w:rsidRPr="00534E0C" w:rsidRDefault="00D67A8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02BA1" w:rsidRPr="00534E0C">
        <w:rPr>
          <w:rFonts w:ascii="Times New Roman" w:hAnsi="Times New Roman"/>
          <w:sz w:val="28"/>
          <w:szCs w:val="28"/>
        </w:rPr>
        <w:t>3</w:t>
      </w:r>
    </w:p>
    <w:p w:rsidR="00D67A81" w:rsidRDefault="00D67A81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34E0C">
        <w:rPr>
          <w:rFonts w:ascii="Times New Roman" w:hAnsi="Times New Roman" w:cs="Times New Roman"/>
          <w:b/>
          <w:sz w:val="28"/>
          <w:szCs w:val="28"/>
        </w:rPr>
        <w:t>«</w:t>
      </w:r>
      <w:r w:rsidRPr="00534E0C">
        <w:rPr>
          <w:rFonts w:ascii="Times New Roman" w:hAnsi="Times New Roman" w:cs="Times New Roman"/>
          <w:sz w:val="28"/>
          <w:szCs w:val="28"/>
        </w:rPr>
        <w:t>Развитие жилищно</w:t>
      </w:r>
      <w:r w:rsidR="00E972F2" w:rsidRPr="00534E0C">
        <w:rPr>
          <w:rFonts w:ascii="Times New Roman" w:hAnsi="Times New Roman" w:cs="Times New Roman"/>
          <w:sz w:val="28"/>
          <w:szCs w:val="28"/>
        </w:rPr>
        <w:t>–</w:t>
      </w:r>
      <w:r w:rsidRPr="00534E0C">
        <w:rPr>
          <w:rFonts w:ascii="Times New Roman" w:hAnsi="Times New Roman" w:cs="Times New Roman"/>
          <w:sz w:val="28"/>
          <w:szCs w:val="28"/>
        </w:rPr>
        <w:t>коммунального хозяйства»</w:t>
      </w:r>
    </w:p>
    <w:p w:rsidR="00CF2204" w:rsidRPr="00534E0C" w:rsidRDefault="00CF2204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534E0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7A81" w:rsidRPr="00534E0C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07" w:type="dxa"/>
        <w:tblLayout w:type="fixed"/>
        <w:tblLook w:val="04A0" w:firstRow="1" w:lastRow="0" w:firstColumn="1" w:lastColumn="0" w:noHBand="0" w:noVBand="1"/>
      </w:tblPr>
      <w:tblGrid>
        <w:gridCol w:w="690"/>
        <w:gridCol w:w="3128"/>
        <w:gridCol w:w="3119"/>
        <w:gridCol w:w="1275"/>
        <w:gridCol w:w="1276"/>
        <w:gridCol w:w="1275"/>
        <w:gridCol w:w="1276"/>
        <w:gridCol w:w="1134"/>
        <w:gridCol w:w="1134"/>
      </w:tblGrid>
      <w:tr w:rsidR="005B4745" w:rsidRPr="00534E0C" w:rsidTr="005B4745">
        <w:trPr>
          <w:trHeight w:val="55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6" w:name="RANGE!A1:I348"/>
            <w:bookmarkStart w:id="7" w:name="RANGE!A1:I338"/>
            <w:bookmarkEnd w:id="6"/>
            <w:r w:rsidRPr="00534E0C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534E0C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534E0C">
              <w:rPr>
                <w:rFonts w:ascii="Times New Roman" w:hAnsi="Times New Roman"/>
                <w:sz w:val="21"/>
                <w:szCs w:val="21"/>
              </w:rPr>
              <w:t>/п</w:t>
            </w:r>
            <w:bookmarkEnd w:id="7"/>
          </w:p>
        </w:tc>
        <w:tc>
          <w:tcPr>
            <w:tcW w:w="3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Объемы финансового обеспечения по годам</w:t>
            </w:r>
          </w:p>
        </w:tc>
      </w:tr>
      <w:tr w:rsidR="00CE1E80" w:rsidRPr="00534E0C" w:rsidTr="005B4745">
        <w:trPr>
          <w:trHeight w:val="552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(тыс. рублей)</w:t>
            </w:r>
          </w:p>
        </w:tc>
      </w:tr>
      <w:tr w:rsidR="00CE1E80" w:rsidRPr="00534E0C" w:rsidTr="005B4745">
        <w:trPr>
          <w:trHeight w:val="998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CE1E80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110 068,58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2491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4399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8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5B4745">
        <w:trPr>
          <w:trHeight w:val="10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110 068,58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126 490,67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139 389,04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25 638,80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25 486,83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32 785,10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F220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CF2204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F2204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</w:t>
            </w:r>
            <w:r w:rsidR="00CE1E80"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84 429,78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101 003,83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106 603,94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45 936,94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46 9</w:t>
            </w:r>
            <w:r w:rsidR="007043AB">
              <w:rPr>
                <w:rFonts w:ascii="Times New Roman" w:hAnsi="Times New Roman"/>
                <w:sz w:val="21"/>
                <w:szCs w:val="21"/>
              </w:rPr>
              <w:t>82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7043A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B26D6E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44 487,63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41 528,79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46 </w:t>
            </w:r>
            <w:r w:rsidR="007043AB">
              <w:rPr>
                <w:rFonts w:ascii="Times New Roman" w:hAnsi="Times New Roman"/>
                <w:sz w:val="21"/>
                <w:szCs w:val="21"/>
              </w:rPr>
              <w:t>090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7043AB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</w:t>
            </w:r>
            <w:r w:rsidR="00B26D6E">
              <w:rPr>
                <w:rFonts w:ascii="Times New Roman" w:hAnsi="Times New Roman"/>
                <w:sz w:val="21"/>
                <w:szCs w:val="21"/>
              </w:rPr>
              <w:t xml:space="preserve"> 703,48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53 721,17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7 001,1</w:t>
            </w:r>
            <w:r w:rsidR="007043A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B26D6E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600D4D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6000</w:t>
            </w:r>
            <w:r w:rsidR="00CE1E80"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5010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7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«Комплексное развитие систем коммунальной инфраструктуры»,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53 364,44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1928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8 497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53 364,44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60 132,50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56 011,45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CD0A4E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CD0A4E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37 904,84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44 667,65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42 011,45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37 076,84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37 075,70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3129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31 005,31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6 951,48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мемориалов «Огонь вечной славы»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16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2.3.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2.5.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Развитие, содержание и ремонт систем уличного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12 199,87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5 744,12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Озеленение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2 990,98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погребению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7 847,02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6 809,02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B45B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работ по сносу объекта капитального 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16 110,05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14 314,30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B45B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B45B80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45B80" w:rsidRPr="00534E0C" w:rsidTr="00B45B80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8 749,70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6 805,70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45B80" w:rsidRPr="00534E0C" w:rsidTr="00B45B80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2 485,70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«Энергосбережение и повышение энергетической эффективности»,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1 122,18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3.1.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3.1.1.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3.1.2.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FD01D7">
        <w:trPr>
          <w:trHeight w:val="54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3.1.3.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CD0A4E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FD01D7" w:rsidTr="00FD01D7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FD01D7" w:rsidRDefault="00CD0A4E" w:rsidP="00CD0A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01D7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.2</w:t>
            </w:r>
            <w:r w:rsidRPr="00FD01D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A42E5">
              <w:rPr>
                <w:rFonts w:ascii="Times New Roman" w:hAnsi="Times New Roman"/>
                <w:b/>
                <w:sz w:val="20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0A4E" w:rsidRPr="00534E0C" w:rsidTr="005B4745">
        <w:trPr>
          <w:trHeight w:val="10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BA42E5">
              <w:rPr>
                <w:rFonts w:ascii="Times New Roman" w:hAnsi="Times New Roman"/>
                <w:b/>
                <w:bCs/>
                <w:sz w:val="20"/>
                <w:szCs w:val="21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BA42E5">
              <w:rPr>
                <w:rFonts w:ascii="Times New Roman" w:hAnsi="Times New Roman"/>
                <w:b/>
                <w:bCs/>
                <w:sz w:val="20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Капитальный ремонт общего имущества в многоквартирных домах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10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«Обеспечение жильем молодых семей»,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136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4 027,25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15 830,03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1 508,98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5 371,33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2 518,27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19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трех и более детей, в том числе молодые семьи, в которых один из супругов или оба супруга, или родитель в неполной семье достиг в 2018 году возраста 36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6 887,88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4 821,52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2 066,36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244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34E0C">
              <w:rPr>
                <w:rFonts w:ascii="Times New Roman" w:hAnsi="Times New Roman"/>
                <w:sz w:val="21"/>
                <w:szCs w:val="21"/>
              </w:rPr>
              <w:t>Предоставление семьям, исключенным из числа участников основного мероприятия «Обеспечение жильем молодых семей» социальных выплат на приобретение (строительство) жилого помещения в связи с превышением одним из супругов либо родителя в неполной семье возраста 35 лет и в которых возраст каждого из супругов, либо родителя в неполной семье в 2018 году не превысил 39 лет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136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16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мероприятия»,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6.1.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5B4745">
        <w:trPr>
          <w:trHeight w:val="5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</w:tr>
      <w:tr w:rsidR="00CD0A4E" w:rsidRPr="00534E0C" w:rsidTr="005B4745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</w:tr>
      <w:tr w:rsidR="00CD0A4E" w:rsidRPr="00534E0C" w:rsidTr="005B4745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</w:tbl>
    <w:p w:rsidR="00D67A81" w:rsidRPr="00534E0C" w:rsidRDefault="00D67A81" w:rsidP="00D67A81">
      <w:pPr>
        <w:sectPr w:rsidR="00D67A81" w:rsidRPr="00534E0C" w:rsidSect="005B474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9356D5" w:rsidRPr="00534E0C" w:rsidRDefault="009356D5" w:rsidP="009356D5">
      <w:pPr>
        <w:widowControl w:val="0"/>
        <w:autoSpaceDE w:val="0"/>
        <w:autoSpaceDN w:val="0"/>
        <w:adjustRightInd w:val="0"/>
        <w:spacing w:after="0" w:line="240" w:lineRule="exact"/>
        <w:ind w:left="9356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356D5" w:rsidRPr="00534E0C" w:rsidRDefault="009356D5" w:rsidP="009356D5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34E0C">
        <w:rPr>
          <w:rFonts w:ascii="Times New Roman" w:hAnsi="Times New Roman" w:cs="Times New Roman"/>
          <w:b/>
          <w:sz w:val="28"/>
          <w:szCs w:val="28"/>
        </w:rPr>
        <w:t>«</w:t>
      </w:r>
      <w:r w:rsidRPr="00534E0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9356D5" w:rsidRPr="00534E0C" w:rsidRDefault="009356D5" w:rsidP="00935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СВЕДЕНИЯ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задачам подпрограмм Программы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tbl>
      <w:tblPr>
        <w:tblpPr w:leftFromText="180" w:rightFromText="180" w:vertAnchor="text" w:tblpY="1"/>
        <w:tblOverlap w:val="never"/>
        <w:tblW w:w="14307" w:type="dxa"/>
        <w:tblLook w:val="04A0" w:firstRow="1" w:lastRow="0" w:firstColumn="1" w:lastColumn="0" w:noHBand="0" w:noVBand="1"/>
      </w:tblPr>
      <w:tblGrid>
        <w:gridCol w:w="869"/>
        <w:gridCol w:w="5784"/>
        <w:gridCol w:w="1275"/>
        <w:gridCol w:w="1276"/>
        <w:gridCol w:w="1276"/>
        <w:gridCol w:w="1276"/>
        <w:gridCol w:w="1275"/>
        <w:gridCol w:w="1276"/>
      </w:tblGrid>
      <w:tr w:rsidR="0070764E" w:rsidRPr="00534E0C" w:rsidTr="0070764E">
        <w:trPr>
          <w:trHeight w:val="696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4E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E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70764E" w:rsidRPr="00534E0C" w:rsidTr="0070764E">
        <w:trPr>
          <w:trHeight w:val="324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764E" w:rsidRPr="00534E0C" w:rsidTr="0070764E">
        <w:trPr>
          <w:trHeight w:val="94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1 Программы: «Развитие и модернизация коммунальной инфраструктуры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70764E" w:rsidRPr="00534E0C" w:rsidTr="0070764E">
        <w:trPr>
          <w:trHeight w:val="94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1: «Реализация мероприятий по комплексному развитию систем коммунальной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70764E">
        <w:trPr>
          <w:trHeight w:val="126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2 Программы: «Повышение энергетической эффективности использования топливно-энергетических ресурсов на территории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0764E" w:rsidRPr="00534E0C" w:rsidTr="0070764E">
        <w:trPr>
          <w:trHeight w:val="126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2: «Реализация проектов и мероприятий в области энергосбережения и повышения энергетической эффективности»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70764E">
        <w:trPr>
          <w:trHeight w:val="94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3 Программы: «Создание комфортных и безопасных условий проживания в многоквартирных домах»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70764E" w:rsidRPr="00534E0C" w:rsidTr="0070764E">
        <w:trPr>
          <w:trHeight w:val="1884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C2527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3: «Эффективное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70764E">
        <w:trPr>
          <w:trHeight w:val="2196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4 Программы. «Создание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0764E" w:rsidRPr="00534E0C" w:rsidTr="0070764E">
        <w:trPr>
          <w:trHeight w:val="1884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4. «Оказание социальной поддержки жителям Петровского городского округа Ставропольского края, признанным нуждающимися в улучшении жилищных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70764E">
        <w:trPr>
          <w:trHeight w:val="126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5 Программы. «Эффективное использование бюджетных средств, предусмотренных на реализацию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70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</w:tbl>
    <w:p w:rsidR="00354409" w:rsidRPr="00534E0C" w:rsidRDefault="00354409" w:rsidP="009356D5"/>
    <w:p w:rsidR="009356D5" w:rsidRPr="00534E0C" w:rsidRDefault="009356D5" w:rsidP="009356D5">
      <w:pPr>
        <w:sectPr w:rsidR="009356D5" w:rsidRPr="00534E0C" w:rsidSect="00A31484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B554B8" w:rsidRPr="00534E0C" w:rsidRDefault="00B554B8" w:rsidP="00E972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554B8" w:rsidRPr="00534E0C" w:rsidRDefault="00B554B8" w:rsidP="00E972F2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 w:rsidRPr="00534E0C"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E972F2" w:rsidRPr="00534E0C" w:rsidRDefault="00E972F2" w:rsidP="00E972F2"/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</w:t>
      </w:r>
      <w:r w:rsidRPr="00534E0C">
        <w:rPr>
          <w:rFonts w:ascii="Times New Roman" w:eastAsia="CourierNewPSMT" w:hAnsi="Times New Roman"/>
          <w:sz w:val="28"/>
          <w:szCs w:val="28"/>
        </w:rPr>
        <w:t>Комплексное развитие систем коммунальной инфраструктуры</w:t>
      </w:r>
      <w:r w:rsidRPr="00534E0C">
        <w:rPr>
          <w:rFonts w:ascii="Times New Roman" w:hAnsi="Times New Roman"/>
          <w:sz w:val="28"/>
          <w:szCs w:val="28"/>
        </w:rPr>
        <w:t>»</w:t>
      </w:r>
      <w:r w:rsidR="00C25279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B554B8" w:rsidRPr="00534E0C" w:rsidRDefault="00B554B8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554B8" w:rsidRPr="00534E0C" w:rsidRDefault="00B554B8" w:rsidP="00B554B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</w:t>
      </w:r>
      <w:r w:rsidRPr="00534E0C">
        <w:rPr>
          <w:rFonts w:ascii="Times New Roman" w:eastAsia="CourierNewPSMT" w:hAnsi="Times New Roman"/>
          <w:sz w:val="28"/>
          <w:szCs w:val="28"/>
        </w:rPr>
        <w:t>Комплексное развитие систем коммунальной инфраструктуры</w:t>
      </w:r>
      <w:r w:rsidRPr="00534E0C"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B554B8" w:rsidRPr="00534E0C" w:rsidRDefault="00B554B8" w:rsidP="00B554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54B8" w:rsidRPr="00534E0C" w:rsidRDefault="00B554B8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34E0C">
              <w:rPr>
                <w:rFonts w:ascii="Times New Roman" w:eastAsia="CourierNewPSMT" w:hAnsi="Times New Roman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территориальные отделы, МКУ ПГО СК «ПКБО»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, отдел жилищного учета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жители округа</w:t>
            </w:r>
            <w:r w:rsidR="004B019D" w:rsidRPr="00534E0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реализация мероприятий по комплексному развитию систем коммунальной инфраструктуры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554B8" w:rsidRPr="00534E0C" w:rsidRDefault="00B554B8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мемориалов «Огонь вечной славы», содержание которых обеспечено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 xml:space="preserve"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для индивидуального жилищного строительства гражданам, имеющих трех и более детей в возрасте до 18 лет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мест захоронения, на которых обеспечено содержание территории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ротяженность освещенных улиц и автомобильных дорог общего пользования местного значения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жилых помещений муниципального жилищного фонда, в котором произведен капитальный ремонт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у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величение площади жилых помещений муниципального жилищного фонда, в котором произведен капитальный ремонт в сравнении с 2018 годом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саженцев, высаженных на территории округа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безродных граждан, погребенных за счет средств местного бюджета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территории, подлежащая благоустройству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C2527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реализованных проектов развития территорий муниципальных образований, основанных на местных инициативах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C22B2D" w:rsidRPr="0053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6EB" w:rsidRPr="0053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AA2">
              <w:rPr>
                <w:rFonts w:ascii="Times New Roman" w:hAnsi="Times New Roman" w:cs="Times New Roman"/>
                <w:sz w:val="28"/>
                <w:szCs w:val="28"/>
              </w:rPr>
              <w:t>4 720,21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 xml:space="preserve"> 44 924,45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15 459,60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15 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464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,8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14 000,00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C21D09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>год – 0,00 тыс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округа – </w:t>
            </w:r>
            <w:r w:rsidR="00C22B2D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5F7AA2">
              <w:rPr>
                <w:rFonts w:ascii="Times New Roman" w:hAnsi="Times New Roman"/>
                <w:sz w:val="28"/>
                <w:szCs w:val="28"/>
              </w:rPr>
              <w:t>514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3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37 904,84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44 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667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="0068580A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5F7AA2">
              <w:rPr>
                <w:rFonts w:ascii="Times New Roman" w:hAnsi="Times New Roman"/>
                <w:sz w:val="28"/>
                <w:szCs w:val="28"/>
              </w:rPr>
              <w:t>1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08,39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33 710,99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33 710,99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B554B8" w:rsidRPr="00534E0C" w:rsidRDefault="000511D3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996BE5">
              <w:rPr>
                <w:rFonts w:ascii="Times New Roman" w:hAnsi="Times New Roman"/>
                <w:sz w:val="28"/>
                <w:szCs w:val="28"/>
              </w:rPr>
              <w:t>4 281,45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0,00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1 795,75тыс.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2 485,70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B554B8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бюджета округа на очередной финансовый год и плановый период</w:t>
            </w:r>
          </w:p>
          <w:p w:rsidR="00C25279" w:rsidRPr="00534E0C" w:rsidRDefault="00C25279" w:rsidP="00C25279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16"/>
                <w:szCs w:val="28"/>
              </w:rPr>
            </w:pPr>
          </w:p>
        </w:tc>
      </w:tr>
      <w:tr w:rsidR="00B554B8" w:rsidRPr="00534E0C" w:rsidTr="00C21D09">
        <w:tc>
          <w:tcPr>
            <w:tcW w:w="4248" w:type="dxa"/>
          </w:tcPr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554B8" w:rsidRPr="00534E0C" w:rsidRDefault="00B554B8" w:rsidP="00C25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961" w:type="dxa"/>
          </w:tcPr>
          <w:p w:rsidR="00B554B8" w:rsidRPr="00534E0C" w:rsidRDefault="00B554B8" w:rsidP="00C252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="004B019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4B019D" w:rsidRPr="00534E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12 мемориалов «Огонь вечной славы»;</w:t>
            </w:r>
          </w:p>
          <w:p w:rsidR="00B554B8" w:rsidRPr="00534E0C" w:rsidRDefault="00B554B8" w:rsidP="00C252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обеспечение </w:t>
            </w: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>дол</w:t>
            </w:r>
            <w:r w:rsidR="00C21D09"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 – не менее 75 процентов ежегодно;</w:t>
            </w:r>
            <w:proofErr w:type="gramEnd"/>
          </w:p>
          <w:p w:rsidR="00B554B8" w:rsidRPr="00534E0C" w:rsidRDefault="00B554B8" w:rsidP="00C252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территории мест захоронения на площади 101,51 га;</w:t>
            </w:r>
          </w:p>
          <w:p w:rsidR="00B554B8" w:rsidRPr="00534E0C" w:rsidRDefault="00B554B8" w:rsidP="00C252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освещенных улиц и автомобильных дорог общего пользования местного значения – до 467,5 км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2023 году;</w:t>
            </w:r>
          </w:p>
          <w:p w:rsidR="00B554B8" w:rsidRPr="00534E0C" w:rsidRDefault="00B554B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увеличение площади жилых помещений муниципального жилищного фонда, в котором произведен капитальный ремонт до 3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,8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%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к 2023 год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4E8" w:rsidRPr="00534E0C" w:rsidRDefault="00BA64E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количество саженцев, высаженных на территории округа, достигнет 2500 единиц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4E8" w:rsidRPr="00534E0C" w:rsidRDefault="00BA64E8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ежегодное обеспечение доли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 в размере 100%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0385" w:rsidRPr="00534E0C" w:rsidRDefault="00B554B8" w:rsidP="00C2527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ежегодное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обеспечение погребения безродных граждан за счет средств бюджета округа</w:t>
            </w:r>
          </w:p>
        </w:tc>
      </w:tr>
    </w:tbl>
    <w:p w:rsidR="00B554B8" w:rsidRDefault="00B554B8" w:rsidP="00E972F2">
      <w:pPr>
        <w:spacing w:after="0"/>
        <w:jc w:val="center"/>
        <w:rPr>
          <w:sz w:val="28"/>
          <w:szCs w:val="28"/>
        </w:rPr>
      </w:pPr>
    </w:p>
    <w:p w:rsidR="00C25279" w:rsidRPr="00534E0C" w:rsidRDefault="00C25279" w:rsidP="00E972F2">
      <w:pPr>
        <w:spacing w:after="0"/>
        <w:jc w:val="center"/>
        <w:rPr>
          <w:sz w:val="28"/>
          <w:szCs w:val="28"/>
        </w:rPr>
      </w:pPr>
    </w:p>
    <w:p w:rsidR="00B554B8" w:rsidRPr="00534E0C" w:rsidRDefault="00B554B8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B554B8" w:rsidRDefault="00B554B8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279" w:rsidRPr="00534E0C" w:rsidRDefault="00C25279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4B8" w:rsidRPr="00534E0C" w:rsidRDefault="00B554B8" w:rsidP="00C2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1) Разработка и актуализация схем теплоснабжения, водоснабжения и водоотведения.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предусматривается для определения долгосрочной перспективы развития централизованных систем водоснабжения, водоотведения и теплоснабжения городского округа, комплексной оценки данной сферы, оценки размера средств, необходимых для решения проблем данной сферы, а также ее развития.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2) Организация и содержание мемориалов «Огонь вечной славы». 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обеспечение </w:t>
      </w:r>
      <w:r w:rsidR="003D183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534E0C">
        <w:rPr>
          <w:rFonts w:ascii="Times New Roman" w:hAnsi="Times New Roman" w:cs="Times New Roman"/>
          <w:sz w:val="28"/>
          <w:szCs w:val="28"/>
        </w:rPr>
        <w:t>мемориалов «Ог</w:t>
      </w:r>
      <w:r w:rsidR="003D1834">
        <w:rPr>
          <w:rFonts w:ascii="Times New Roman" w:hAnsi="Times New Roman" w:cs="Times New Roman"/>
          <w:sz w:val="28"/>
          <w:szCs w:val="28"/>
        </w:rPr>
        <w:t>онь</w:t>
      </w:r>
      <w:r w:rsidRPr="00534E0C">
        <w:rPr>
          <w:rFonts w:ascii="Times New Roman" w:hAnsi="Times New Roman" w:cs="Times New Roman"/>
          <w:sz w:val="28"/>
          <w:szCs w:val="28"/>
        </w:rPr>
        <w:t xml:space="preserve"> вечной славы» коммунальными ресурсами в целях их функционирования и сохранения патриотического сознания у населения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культуры. Соисполнител</w:t>
      </w:r>
      <w:r w:rsidR="003D1834">
        <w:rPr>
          <w:rFonts w:ascii="Times New Roman" w:hAnsi="Times New Roman" w:cs="Times New Roman"/>
          <w:sz w:val="28"/>
          <w:szCs w:val="28"/>
        </w:rPr>
        <w:t>и и у</w:t>
      </w:r>
      <w:r w:rsidRPr="00534E0C">
        <w:rPr>
          <w:rFonts w:ascii="Times New Roman" w:hAnsi="Times New Roman" w:cs="Times New Roman"/>
          <w:sz w:val="28"/>
          <w:szCs w:val="28"/>
        </w:rPr>
        <w:t>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3) </w:t>
      </w:r>
      <w:r w:rsidRPr="00534E0C">
        <w:rPr>
          <w:rFonts w:ascii="Times New Roman" w:hAnsi="Times New Roman" w:cs="Times New Roman"/>
          <w:bCs/>
          <w:sz w:val="28"/>
          <w:szCs w:val="28"/>
        </w:rPr>
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6D5AF4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решение задачи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</w:t>
      </w:r>
      <w:r w:rsidR="006D5AF4">
        <w:rPr>
          <w:rFonts w:ascii="Times New Roman" w:hAnsi="Times New Roman" w:cs="Times New Roman"/>
          <w:sz w:val="28"/>
          <w:szCs w:val="28"/>
        </w:rPr>
        <w:t>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</w:t>
      </w:r>
      <w:r w:rsidR="004B019D" w:rsidRPr="00534E0C">
        <w:rPr>
          <w:rFonts w:ascii="Times New Roman" w:hAnsi="Times New Roman" w:cs="Times New Roman"/>
          <w:sz w:val="28"/>
          <w:szCs w:val="28"/>
        </w:rPr>
        <w:t>Соисполнитель – отдел жилищного учета.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4) Организация и содержание мест захоронения.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содержание 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 w:rsidRPr="00534E0C">
        <w:rPr>
          <w:rFonts w:ascii="Times New Roman" w:hAnsi="Times New Roman" w:cs="Times New Roman"/>
          <w:sz w:val="28"/>
          <w:szCs w:val="28"/>
        </w:rPr>
        <w:t>территори</w:t>
      </w:r>
      <w:r w:rsidR="00E757BD" w:rsidRPr="00534E0C">
        <w:rPr>
          <w:rFonts w:ascii="Times New Roman" w:hAnsi="Times New Roman" w:cs="Times New Roman"/>
          <w:sz w:val="28"/>
          <w:szCs w:val="28"/>
        </w:rPr>
        <w:t>й</w:t>
      </w:r>
      <w:r w:rsidRPr="00534E0C">
        <w:rPr>
          <w:rFonts w:ascii="Times New Roman" w:hAnsi="Times New Roman" w:cs="Times New Roman"/>
          <w:sz w:val="28"/>
          <w:szCs w:val="28"/>
        </w:rPr>
        <w:t xml:space="preserve"> кладбищ, </w:t>
      </w:r>
      <w:r w:rsidR="00E757BD" w:rsidRPr="00534E0C">
        <w:rPr>
          <w:rFonts w:ascii="Times New Roman" w:hAnsi="Times New Roman" w:cs="Times New Roman"/>
          <w:sz w:val="28"/>
          <w:szCs w:val="28"/>
        </w:rPr>
        <w:t>содержание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мест захоронений, изготовление металлической ограды, осуществление завоза песка и прочие работы.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5) Развитие, содержание и ремонт систем уличного освещения.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осуществление расходов на обеспечение освещения улиц и автомобильных дорог общего пользования местного значения.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мероприятия является управление муниципального хозяйства. Соисполнител</w:t>
      </w:r>
      <w:r w:rsidR="00544192" w:rsidRPr="00534E0C">
        <w:rPr>
          <w:rFonts w:ascii="Times New Roman" w:hAnsi="Times New Roman" w:cs="Times New Roman"/>
          <w:sz w:val="28"/>
          <w:szCs w:val="28"/>
        </w:rPr>
        <w:t>ями</w:t>
      </w:r>
      <w:r w:rsidRPr="00534E0C">
        <w:rPr>
          <w:rFonts w:ascii="Times New Roman" w:hAnsi="Times New Roman" w:cs="Times New Roman"/>
          <w:sz w:val="28"/>
          <w:szCs w:val="28"/>
        </w:rPr>
        <w:t xml:space="preserve"> данного мероприятия являются терр</w:t>
      </w:r>
      <w:r w:rsidR="00544192" w:rsidRPr="00534E0C">
        <w:rPr>
          <w:rFonts w:ascii="Times New Roman" w:hAnsi="Times New Roman" w:cs="Times New Roman"/>
          <w:sz w:val="28"/>
          <w:szCs w:val="28"/>
        </w:rPr>
        <w:t>иториальные отделы.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6) Капитальный ремонт муниципального жилищного фонда.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проведение капитального ремонта муниципального жилищного фонда, в том числе жилых помещений, предоставленных по договорам социального найма.</w:t>
      </w:r>
    </w:p>
    <w:p w:rsidR="00CB4AE5" w:rsidRPr="00534E0C" w:rsidRDefault="00B554B8" w:rsidP="00CB4A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C25279">
        <w:rPr>
          <w:rFonts w:ascii="Times New Roman" w:hAnsi="Times New Roman" w:cs="Times New Roman"/>
          <w:sz w:val="28"/>
          <w:szCs w:val="28"/>
        </w:rPr>
        <w:t xml:space="preserve"> </w:t>
      </w:r>
      <w:r w:rsidR="00CB4AE5" w:rsidRPr="00534E0C">
        <w:rPr>
          <w:rFonts w:ascii="Times New Roman" w:hAnsi="Times New Roman" w:cs="Times New Roman"/>
          <w:sz w:val="28"/>
          <w:szCs w:val="28"/>
        </w:rPr>
        <w:t>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7) Озеленение территории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посадку зелёных насаждений на новых (неосвоенных), состарившихся, ранее озеленённых участках и, требующих реконструкции, реставрации и капитального ремонта, садово-парковых объектах.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Соисполнителем данного мероприятия является МКУ ПГО СК «ПКБО».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8) Организация деятельности по сбору и транспортированию твердых коммунальных отходов.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сбор и вывоз мусора со стихийных свалок, сбор и вывоз мусора, собранного дворниками на улицах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Соисполнителем данного мероприятия является МКУ ПГО СК «ПКБО».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9) Мероприятия по погребению.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выплату социального пособия на погребение, а также расходы на захоронение безродных граждан.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10) Прочие мероприятия по благоустройству.</w:t>
      </w:r>
    </w:p>
    <w:p w:rsidR="00B554B8" w:rsidRPr="00534E0C" w:rsidRDefault="00B554B8" w:rsidP="00544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приобретение материалов, организацию и проведение работ, необходимых для улучшения санитарного состояния территории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C25279">
        <w:rPr>
          <w:rFonts w:ascii="Times New Roman" w:hAnsi="Times New Roman" w:cs="Times New Roman"/>
          <w:sz w:val="28"/>
          <w:szCs w:val="28"/>
        </w:rPr>
        <w:t xml:space="preserve"> </w:t>
      </w:r>
      <w:r w:rsidR="00E757BD" w:rsidRPr="00534E0C">
        <w:rPr>
          <w:rFonts w:ascii="Times New Roman" w:hAnsi="Times New Roman" w:cs="Times New Roman"/>
          <w:sz w:val="28"/>
          <w:szCs w:val="28"/>
        </w:rPr>
        <w:t>Соисполнители – территориальные отделы.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</w:t>
      </w:r>
      <w:r w:rsidR="004E2415" w:rsidRPr="00534E0C">
        <w:rPr>
          <w:rFonts w:ascii="Times New Roman" w:hAnsi="Times New Roman" w:cs="Times New Roman"/>
          <w:sz w:val="28"/>
          <w:szCs w:val="28"/>
        </w:rPr>
        <w:t>1</w:t>
      </w:r>
      <w:r w:rsidRPr="00534E0C">
        <w:rPr>
          <w:rFonts w:ascii="Times New Roman" w:hAnsi="Times New Roman" w:cs="Times New Roman"/>
          <w:sz w:val="28"/>
          <w:szCs w:val="28"/>
        </w:rPr>
        <w:t>) Организация работ по сносу объекта капитального строительства.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осуществление работ по сносу объекта капитального строительства.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данного мероприятия являются территориальные отделы. </w:t>
      </w:r>
      <w:r w:rsidR="00673071" w:rsidRPr="00534E0C">
        <w:rPr>
          <w:rFonts w:ascii="Times New Roman" w:hAnsi="Times New Roman" w:cs="Times New Roman"/>
          <w:sz w:val="28"/>
          <w:szCs w:val="28"/>
        </w:rPr>
        <w:t>Соисполнители – отдел жилищного учета и территориальные отделы. У</w:t>
      </w:r>
      <w:r w:rsidR="00544192" w:rsidRPr="00534E0C">
        <w:rPr>
          <w:rFonts w:ascii="Times New Roman" w:hAnsi="Times New Roman" w:cs="Times New Roman"/>
          <w:sz w:val="28"/>
          <w:szCs w:val="28"/>
        </w:rPr>
        <w:t>частники – не предусмотрены.</w:t>
      </w:r>
    </w:p>
    <w:p w:rsidR="004E2415" w:rsidRPr="00534E0C" w:rsidRDefault="004E2415" w:rsidP="004E2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12) Реализация проектов развития территорий муниципальных образований, основанных на местных инициативах.</w:t>
      </w:r>
    </w:p>
    <w:p w:rsidR="004E2415" w:rsidRPr="00534E0C" w:rsidRDefault="004E2415" w:rsidP="004E2415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реализацию на территории Петровского городского округа проектов, основанных на местных инициативах.</w:t>
      </w:r>
    </w:p>
    <w:p w:rsidR="00606628" w:rsidRPr="00534E0C" w:rsidRDefault="00606628" w:rsidP="006066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Соисполнители </w:t>
      </w:r>
      <w:r w:rsidR="00E757BD" w:rsidRPr="00534E0C">
        <w:rPr>
          <w:rFonts w:ascii="Times New Roman" w:hAnsi="Times New Roman" w:cs="Times New Roman"/>
          <w:sz w:val="28"/>
          <w:szCs w:val="28"/>
        </w:rPr>
        <w:t>– территориальные отделы.</w:t>
      </w:r>
      <w:r w:rsidRPr="00534E0C">
        <w:rPr>
          <w:rFonts w:ascii="Times New Roman" w:hAnsi="Times New Roman" w:cs="Times New Roman"/>
          <w:sz w:val="28"/>
          <w:szCs w:val="28"/>
        </w:rPr>
        <w:t xml:space="preserve"> Участники – жители города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B554B8" w:rsidRPr="00534E0C" w:rsidRDefault="00544192" w:rsidP="00B554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обеспечение в 2018 году</w:t>
      </w:r>
      <w:r w:rsidR="00B554B8" w:rsidRPr="00534E0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534E0C">
        <w:rPr>
          <w:rFonts w:ascii="Times New Roman" w:hAnsi="Times New Roman" w:cs="Times New Roman"/>
          <w:sz w:val="28"/>
          <w:szCs w:val="28"/>
        </w:rPr>
        <w:t>е</w:t>
      </w:r>
      <w:r w:rsidR="00B554B8" w:rsidRPr="00534E0C">
        <w:rPr>
          <w:rFonts w:ascii="Times New Roman" w:hAnsi="Times New Roman" w:cs="Times New Roman"/>
          <w:sz w:val="28"/>
          <w:szCs w:val="28"/>
        </w:rPr>
        <w:t xml:space="preserve"> 12 мемориалов «Огонь вечной славы»;</w:t>
      </w:r>
    </w:p>
    <w:p w:rsidR="00B554B8" w:rsidRDefault="00B554B8" w:rsidP="006B1C22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4E0C">
        <w:rPr>
          <w:rFonts w:ascii="Times New Roman" w:hAnsi="Times New Roman" w:cs="Times New Roman"/>
          <w:sz w:val="28"/>
          <w:szCs w:val="28"/>
        </w:rPr>
        <w:t xml:space="preserve">- 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ежегодное обеспечение </w:t>
      </w:r>
      <w:r w:rsidRPr="00534E0C">
        <w:rPr>
          <w:rFonts w:ascii="Times New Roman" w:hAnsi="Times New Roman" w:cs="Times New Roman"/>
          <w:bCs/>
          <w:sz w:val="28"/>
          <w:szCs w:val="28"/>
        </w:rPr>
        <w:t>дол</w:t>
      </w:r>
      <w:r w:rsidR="00E757BD" w:rsidRPr="00534E0C">
        <w:rPr>
          <w:rFonts w:ascii="Times New Roman" w:hAnsi="Times New Roman" w:cs="Times New Roman"/>
          <w:bCs/>
          <w:sz w:val="28"/>
          <w:szCs w:val="28"/>
        </w:rPr>
        <w:t>и</w:t>
      </w:r>
      <w:r w:rsidRPr="00534E0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 – не менее 75 процентов ежегодно;</w:t>
      </w:r>
      <w:proofErr w:type="gramEnd"/>
    </w:p>
    <w:p w:rsidR="006B1C22" w:rsidRPr="00534E0C" w:rsidRDefault="006B1C22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4E0C">
        <w:rPr>
          <w:rFonts w:ascii="Times New Roman" w:hAnsi="Times New Roman" w:cs="Times New Roman"/>
          <w:sz w:val="28"/>
          <w:szCs w:val="28"/>
        </w:rPr>
        <w:t>ежегодное обеспечение содержания территории мест захоронения на площади 101,51 га;</w:t>
      </w:r>
    </w:p>
    <w:p w:rsidR="006B1C22" w:rsidRPr="00534E0C" w:rsidRDefault="006B1C22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увеличение протяженности освещенных улиц и автомобильных дорог общего пользования местного значения – до 467,5 км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увеличение площади жилых помещений муниципального жилищного фонда, в котором произведен капитальный ремонт до 31,8% к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количество саженцев, высаженных на территории округа, достигнет 2500 единиц в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в размере 100%;</w:t>
      </w:r>
    </w:p>
    <w:p w:rsidR="003B261C" w:rsidRPr="00534E0C" w:rsidRDefault="003B261C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</w:t>
      </w:r>
      <w:r w:rsidRPr="00534E0C">
        <w:rPr>
          <w:rFonts w:ascii="Times New Roman" w:hAnsi="Times New Roman"/>
          <w:sz w:val="28"/>
          <w:szCs w:val="28"/>
        </w:rPr>
        <w:t xml:space="preserve">ежегодное </w:t>
      </w:r>
      <w:r w:rsidRPr="00534E0C">
        <w:rPr>
          <w:rFonts w:ascii="Times New Roman" w:hAnsi="Times New Roman" w:cs="Times New Roman"/>
          <w:sz w:val="28"/>
          <w:szCs w:val="28"/>
        </w:rPr>
        <w:t>обеспечение погребения безродных граждан за счет средств бюджета округа.</w:t>
      </w:r>
    </w:p>
    <w:p w:rsidR="00B554B8" w:rsidRPr="00534E0C" w:rsidRDefault="00B554B8" w:rsidP="00B554B8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534E0C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B554B8" w:rsidRPr="00534E0C" w:rsidRDefault="00B554B8" w:rsidP="00B554B8">
      <w:pPr>
        <w:tabs>
          <w:tab w:val="left" w:pos="3318"/>
        </w:tabs>
        <w:sectPr w:rsidR="00B554B8" w:rsidRPr="00534E0C" w:rsidSect="009A256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9107A" w:rsidRPr="00534E0C" w:rsidRDefault="00C9107A" w:rsidP="00E972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C9107A" w:rsidRPr="00534E0C" w:rsidRDefault="00C9107A" w:rsidP="00E972F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C9107A" w:rsidRDefault="00C9107A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C25279" w:rsidRPr="00534E0C" w:rsidRDefault="00C25279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</w:t>
      </w:r>
      <w:r w:rsidR="00C25279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E972F2" w:rsidRPr="00534E0C" w:rsidRDefault="00E972F2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BD14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4AA" w:rsidRPr="00534E0C" w:rsidRDefault="00BD14AA" w:rsidP="0060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реализация проектов и мероприятий в области энергосбережения и повышения энергетической эффективности 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D14AA" w:rsidRPr="00534E0C" w:rsidRDefault="00BD14AA" w:rsidP="0060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новых энергосберегающих фонарей уличного освещения;</w:t>
            </w:r>
          </w:p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35C41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05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энергосберегающих фонарей уличного освещения;</w:t>
            </w:r>
          </w:p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 округа, в которых произведена замена окон;</w:t>
            </w:r>
          </w:p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размещенных в свободном доступе информационных материалов по вопросам энергосбережения и повышения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D57E37" w:rsidRPr="00534E0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57E37" w:rsidRPr="0053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D57E37" w:rsidRPr="00534E0C">
              <w:rPr>
                <w:rFonts w:ascii="Times New Roman" w:hAnsi="Times New Roman"/>
                <w:sz w:val="28"/>
                <w:szCs w:val="28"/>
              </w:rPr>
              <w:t>4 358,55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7 431,61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7 825,05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9 101,89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6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      2023 год – 0,00 тысяч рублей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бюджет округа – 4</w:t>
            </w:r>
            <w:r w:rsidR="00D57E37" w:rsidRPr="00534E0C">
              <w:rPr>
                <w:rFonts w:ascii="Times New Roman" w:hAnsi="Times New Roman"/>
                <w:sz w:val="28"/>
                <w:szCs w:val="28"/>
              </w:rPr>
              <w:t> 672,97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1 122,18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1 </w:t>
            </w:r>
            <w:r w:rsidR="00E52F3C" w:rsidRPr="00534E0C">
              <w:rPr>
                <w:rFonts w:ascii="Times New Roman" w:hAnsi="Times New Roman"/>
                <w:sz w:val="28"/>
                <w:szCs w:val="28"/>
              </w:rPr>
              <w:t>263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E52F3C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931,23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BD14AA" w:rsidRPr="00534E0C" w:rsidRDefault="000511D3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D14AA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бюджета округа на очередной финансовый год и плановый период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</w:tcPr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35C41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новых энергосберегающих фонарей уличного освещения – до 109,6%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образовательных организаций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, в которых произведена замена окон, до 100 процентов к 2023 году;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размещени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>я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в свободном доступе информационных материалов по вопросам энергосбережения и повышения энергетической эффективности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 xml:space="preserve"> до 33 единиц в 2023 году</w:t>
            </w:r>
          </w:p>
        </w:tc>
      </w:tr>
    </w:tbl>
    <w:p w:rsidR="00BD14AA" w:rsidRPr="00534E0C" w:rsidRDefault="00BD14AA" w:rsidP="00E9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D14AA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05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BD14AA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</w:t>
      </w:r>
      <w:r w:rsidR="00056813">
        <w:rPr>
          <w:rFonts w:ascii="Times New Roman" w:hAnsi="Times New Roman"/>
          <w:sz w:val="28"/>
          <w:szCs w:val="28"/>
        </w:rPr>
        <w:t>т в себя следующие мероприятия: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1) Мероприятия по энергосбережению и повышению энергетической эффективности.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реализацию комплекса мер, направленных на </w:t>
      </w:r>
      <w:r w:rsidRPr="00534E0C">
        <w:rPr>
          <w:rFonts w:ascii="Times New Roman" w:eastAsia="Calibri" w:hAnsi="Times New Roman" w:cs="Times New Roman"/>
          <w:sz w:val="28"/>
        </w:rPr>
        <w:t xml:space="preserve">повышение энергетической эффективности при потреблении энергетических ресурсов (установка </w:t>
      </w:r>
      <w:r w:rsidRPr="00534E0C">
        <w:rPr>
          <w:rFonts w:ascii="Times New Roman" w:hAnsi="Times New Roman" w:cs="Times New Roman"/>
          <w:sz w:val="28"/>
          <w:szCs w:val="28"/>
        </w:rPr>
        <w:t>энергосберегающих фонарей уличного освещения, установку автономных источников теплоснабжения и т.д.)</w:t>
      </w:r>
      <w:r w:rsidR="006B1C22">
        <w:rPr>
          <w:rFonts w:ascii="Times New Roman" w:hAnsi="Times New Roman" w:cs="Times New Roman"/>
          <w:sz w:val="28"/>
          <w:szCs w:val="28"/>
        </w:rPr>
        <w:t>, замена оконных блоков в муниципальных учреждениях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Соисполнителем является отдел образования. 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2) Проведение работ по замене оконных блоков в муниципальных образовательных организациях Ставропольского края.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предполагает проведению работ по замене оконных блоков в муниципальных</w:t>
      </w:r>
      <w:r w:rsidR="00A35C4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534E0C">
        <w:rPr>
          <w:rFonts w:ascii="Times New Roman" w:hAnsi="Times New Roman" w:cs="Times New Roman"/>
          <w:sz w:val="28"/>
          <w:szCs w:val="28"/>
        </w:rPr>
        <w:t>организациях Петровского городского округа Ставропольского края.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</w:t>
      </w:r>
      <w:r w:rsidR="00056813">
        <w:rPr>
          <w:rFonts w:ascii="Times New Roman" w:hAnsi="Times New Roman" w:cs="Times New Roman"/>
          <w:sz w:val="28"/>
          <w:szCs w:val="28"/>
        </w:rPr>
        <w:t xml:space="preserve"> </w:t>
      </w:r>
      <w:r w:rsidR="00A35C41" w:rsidRPr="00534E0C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534E0C">
        <w:rPr>
          <w:rFonts w:ascii="Times New Roman" w:hAnsi="Times New Roman" w:cs="Times New Roman"/>
          <w:sz w:val="28"/>
          <w:szCs w:val="28"/>
        </w:rPr>
        <w:t>. Соисполнител</w:t>
      </w:r>
      <w:r w:rsidR="00A35C41">
        <w:rPr>
          <w:rFonts w:ascii="Times New Roman" w:hAnsi="Times New Roman" w:cs="Times New Roman"/>
          <w:sz w:val="28"/>
          <w:szCs w:val="28"/>
        </w:rPr>
        <w:t>и не предусмотрены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BD14AA" w:rsidRPr="00534E0C" w:rsidRDefault="00BD14AA" w:rsidP="00BD14AA">
      <w:pPr>
        <w:pStyle w:val="a5"/>
        <w:ind w:firstLine="709"/>
        <w:jc w:val="both"/>
        <w:rPr>
          <w:szCs w:val="28"/>
        </w:rPr>
      </w:pPr>
      <w:r w:rsidRPr="00534E0C">
        <w:rPr>
          <w:szCs w:val="28"/>
        </w:rPr>
        <w:t>3) Повышение информированности организаций и населения по вопросам энергосбережения и повышения энергетической эффективности.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проведению работы по информированию организаций и населения по вопросам энергосбережения и повышения энергетической эффективности, что приведет к повышению эффективности энергопотребления на территории Петровского городского округа путем внедрения современных энергосберегающих технологий, оборудования и приборов учета.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Соисполнителями данного мероприятия подпрограммы являются муниципальные учреждения.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8"/>
      <w:r w:rsidRPr="00534E0C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A35C41" w:rsidRPr="00534E0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534E0C">
        <w:rPr>
          <w:rFonts w:ascii="Times New Roman" w:hAnsi="Times New Roman" w:cs="Times New Roman"/>
          <w:sz w:val="28"/>
          <w:szCs w:val="28"/>
        </w:rPr>
        <w:t>новых энергосберегающих фонарей уличного освещения – до 109,6% в 2023 году;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увеличение доли образовательных организаций округа, в которых произведена замена окон, до 100 процентов к 2023 году;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обеспечение размещения в свободном доступе информационных материалов по вопросам энергосбережения и повышения энергетической эффективности до 33 единиц в 2023 году.</w:t>
      </w:r>
    </w:p>
    <w:p w:rsidR="00BD14AA" w:rsidRPr="00534E0C" w:rsidRDefault="00BD14AA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C91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</w:tblGrid>
      <w:tr w:rsidR="00BD14AA" w:rsidRPr="00534E0C" w:rsidTr="00C9107A">
        <w:tc>
          <w:tcPr>
            <w:tcW w:w="4426" w:type="dxa"/>
          </w:tcPr>
          <w:p w:rsidR="00BD14AA" w:rsidRPr="00534E0C" w:rsidRDefault="00BD14AA" w:rsidP="00E972F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7</w:t>
            </w:r>
          </w:p>
          <w:p w:rsidR="00BD14AA" w:rsidRPr="00534E0C" w:rsidRDefault="00BD14AA" w:rsidP="00E972F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  <w:p w:rsidR="00BD14AA" w:rsidRPr="00534E0C" w:rsidRDefault="00BD14AA" w:rsidP="00E972F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2F2" w:rsidRDefault="00E972F2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«Капитальный ремонт общего имущества в многоквартирных домах»</w:t>
      </w:r>
      <w:r w:rsidR="00056813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4AA" w:rsidRPr="00534E0C" w:rsidRDefault="00BD14AA" w:rsidP="0083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</w:t>
            </w:r>
            <w:r w:rsidR="00832A38" w:rsidRPr="00534E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4245ED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МКУ ПГОСК «ПКБО»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эффективное планирование и   организация своевременного    проведения капитального ремонта общего имущества в</w:t>
            </w:r>
            <w:r w:rsidR="0005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многоквартирных домах, расположенных на территории округа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D14AA" w:rsidRPr="00534E0C" w:rsidRDefault="00BD14AA" w:rsidP="0083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0C5D" w:rsidRPr="00534E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0C5D" w:rsidRPr="00534E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краевой бюджет –0,00 тыс. рублей, в том числе по годам: 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округа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9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74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16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125,93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196,59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162,91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BD14AA" w:rsidRPr="00534E0C" w:rsidRDefault="000511D3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D14AA" w:rsidRPr="00534E0C">
              <w:rPr>
                <w:rFonts w:ascii="Times New Roman" w:hAnsi="Times New Roman"/>
                <w:sz w:val="28"/>
                <w:szCs w:val="28"/>
              </w:rPr>
              <w:t xml:space="preserve"> – 0,00тыс. рублей, в том числе по годам: 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своевременная оплата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</w:tbl>
    <w:p w:rsidR="00832A38" w:rsidRDefault="00832A3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BD14AA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1) Капитальный ремонт общего имущества в многоквартирных домах.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соответствии с региональной программой </w:t>
      </w:r>
      <w:r w:rsidRPr="0053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«Капитальный ремонт общего имущества в многоквартирных домах, расположенных на территории Ставропольского края, на 2014-2043 годы», </w:t>
      </w:r>
      <w:r w:rsidRPr="00534E0C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Ставропольского края от 29.05.2014 № 225-п, а также краткосрочным планом реализации региональной программы капитального ремонта общего имущества в многоквартирных домах, расположенных на территории Петровского городского округа Ставропольского края.</w:t>
      </w:r>
      <w:proofErr w:type="gramEnd"/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4245ED" w:rsidRPr="00534E0C">
        <w:rPr>
          <w:rFonts w:ascii="Times New Roman" w:hAnsi="Times New Roman" w:cs="Times New Roman"/>
          <w:sz w:val="28"/>
          <w:szCs w:val="28"/>
        </w:rPr>
        <w:t xml:space="preserve"> Соисполнители и участники – не предусмотрены.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2) Капитальный ремонт общего имущества многоквартирных домов, в которых расположены помещения муниципальной собственности. 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оплату взносов на капитальный ремонт общего имущества в многоквартирных домах, расположенных на территории Петровского городского округа, в которых находятся помещения муниципальной собственности.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4245ED" w:rsidRPr="00534E0C">
        <w:rPr>
          <w:rFonts w:ascii="Times New Roman" w:hAnsi="Times New Roman" w:cs="Times New Roman"/>
          <w:sz w:val="28"/>
          <w:szCs w:val="28"/>
        </w:rPr>
        <w:t xml:space="preserve"> Соисполнители – МКУ ПГОСК «ПКБО». Участники не преду</w:t>
      </w:r>
      <w:r w:rsidR="00FD43FB" w:rsidRPr="00534E0C">
        <w:rPr>
          <w:rFonts w:ascii="Times New Roman" w:hAnsi="Times New Roman" w:cs="Times New Roman"/>
          <w:sz w:val="28"/>
          <w:szCs w:val="28"/>
        </w:rPr>
        <w:t>с</w:t>
      </w:r>
      <w:r w:rsidR="004245ED" w:rsidRPr="00534E0C">
        <w:rPr>
          <w:rFonts w:ascii="Times New Roman" w:hAnsi="Times New Roman" w:cs="Times New Roman"/>
          <w:sz w:val="28"/>
          <w:szCs w:val="28"/>
        </w:rPr>
        <w:t>мотрены.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BD14AA" w:rsidRDefault="00BD14AA" w:rsidP="00BD14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своевременная оплата взносов на капитальный ремонт общего имущества многоквартирных домов, в которых расположена муниципальная собственность</w:t>
      </w:r>
      <w:r w:rsidR="00A311F3">
        <w:rPr>
          <w:rFonts w:ascii="Times New Roman" w:hAnsi="Times New Roman" w:cs="Times New Roman"/>
          <w:sz w:val="28"/>
          <w:szCs w:val="28"/>
        </w:rPr>
        <w:t>;</w:t>
      </w:r>
    </w:p>
    <w:p w:rsidR="00A311F3" w:rsidRPr="00534E0C" w:rsidRDefault="00A311F3" w:rsidP="00BD14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 64,29 % в 2023 году.</w:t>
      </w:r>
    </w:p>
    <w:p w:rsidR="00BD14AA" w:rsidRPr="00534E0C" w:rsidRDefault="00BD14AA" w:rsidP="00BD14AA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BD14AA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Cs w:val="28"/>
        </w:rPr>
        <w:br w:type="page"/>
      </w:r>
    </w:p>
    <w:p w:rsidR="00EB5DE0" w:rsidRPr="00534E0C" w:rsidRDefault="00EB5DE0" w:rsidP="00C9107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EB5DE0" w:rsidRPr="00534E0C" w:rsidRDefault="00EB5DE0" w:rsidP="00E972F2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 w:rsidRPr="00534E0C"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EB5DE0" w:rsidRDefault="00EB5DE0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</w:t>
      </w:r>
    </w:p>
    <w:p w:rsidR="00EB5DE0" w:rsidRPr="00534E0C" w:rsidRDefault="00EB5DE0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</w:t>
      </w:r>
    </w:p>
    <w:p w:rsidR="00EB5DE0" w:rsidRPr="00534E0C" w:rsidRDefault="00EB5DE0" w:rsidP="00E9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EB5DE0" w:rsidRPr="00534E0C" w:rsidTr="00D613FE">
        <w:tc>
          <w:tcPr>
            <w:tcW w:w="4608" w:type="dxa"/>
          </w:tcPr>
          <w:p w:rsidR="00EB5DE0" w:rsidRPr="00534E0C" w:rsidRDefault="00EB5DE0" w:rsidP="0043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подпрограмма 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отдел жилищного учета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05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не предусмотрены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4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жители Петровского городского округа Ставропольского края (по согласованию)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EB5DE0" w:rsidRPr="00534E0C" w:rsidRDefault="00EB5DE0" w:rsidP="00D61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EB5DE0" w:rsidRPr="00534E0C" w:rsidRDefault="00EB5DE0" w:rsidP="00D613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оплаченных свидетельств (извещений) о праве на получение  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EB5DE0" w:rsidRPr="00534E0C" w:rsidRDefault="00EB5DE0" w:rsidP="00D613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доля оплаченных извещений о праве на получение социальной выплаты на приобретение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(строительство) жилого помещения в общем количестве этих извещений, выданных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лет, и в которых возраст каждого из супругов либо родителя в неполной семье в 2018 году не превысил 39 лет (далее – семьи, исключенные из числа участников основного мероприятия «Обеспечение жильем молодых семей»)</w:t>
            </w:r>
            <w:r w:rsidR="009E7CF6" w:rsidRPr="00534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48" w:type="dxa"/>
          </w:tcPr>
          <w:p w:rsidR="00EB5DE0" w:rsidRPr="00534E0C" w:rsidRDefault="00EB5DE0" w:rsidP="00D613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EB5DE0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EB5DE0" w:rsidRPr="00534E0C" w:rsidRDefault="00EB5DE0" w:rsidP="00EB5DE0">
            <w:pPr>
              <w:pStyle w:val="a5"/>
            </w:pPr>
          </w:p>
        </w:tc>
        <w:tc>
          <w:tcPr>
            <w:tcW w:w="4748" w:type="dxa"/>
          </w:tcPr>
          <w:p w:rsidR="00EB5DE0" w:rsidRPr="00534E0C" w:rsidRDefault="00EB5DE0" w:rsidP="00EB5D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32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 360,56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EB5DE0" w:rsidRPr="00534E0C" w:rsidRDefault="00EB5DE0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14 627,7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2 747,59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2 196,9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9 683,21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EB5DE0" w:rsidRPr="00534E0C" w:rsidRDefault="00EB5DE0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EB5DE0" w:rsidRPr="00534E0C" w:rsidRDefault="00346EE9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1 002,5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EB5DE0"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377,25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115,63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00A19" w:rsidRPr="00534E0C">
              <w:rPr>
                <w:rFonts w:ascii="Times New Roman" w:hAnsi="Times New Roman"/>
                <w:sz w:val="28"/>
                <w:szCs w:val="28"/>
              </w:rPr>
              <w:t>509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E00A19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EB5DE0" w:rsidRPr="00534E0C" w:rsidRDefault="000511D3" w:rsidP="00EB5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EB5DE0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EB5DE0" w:rsidRPr="00534E0C" w:rsidRDefault="00EB5DE0" w:rsidP="00EB5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16 730,30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 205,24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12 525,06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</w:tcPr>
          <w:p w:rsidR="009E7CF6" w:rsidRPr="00534E0C" w:rsidRDefault="009E7CF6" w:rsidP="009E7C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 в 2018 году равно 18</w:t>
            </w:r>
            <w:r w:rsidR="008F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3C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CF6" w:rsidRPr="00534E0C" w:rsidRDefault="009E7CF6" w:rsidP="009E7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 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59%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снижение количества молодых семей, нуждающихся в улучшении жилищных условий</w:t>
            </w:r>
          </w:p>
        </w:tc>
      </w:tr>
    </w:tbl>
    <w:p w:rsidR="00EB5DE0" w:rsidRDefault="00EB5DE0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FD43FB" w:rsidRDefault="00FD43FB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EB5DE0" w:rsidRPr="00534E0C" w:rsidRDefault="00EB5DE0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1) </w:t>
      </w:r>
      <w:r w:rsidRPr="00534E0C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жилого помещения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- формирование списков молодых семей, изъявивших желание получить социальную выплату в планируемом году; 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- заключение соглашения о предоставлении бюджету Петровского городского округа </w:t>
      </w:r>
      <w:r w:rsidR="001B25F3" w:rsidRPr="00534E0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534E0C">
        <w:rPr>
          <w:rFonts w:ascii="Times New Roman" w:hAnsi="Times New Roman"/>
          <w:sz w:val="28"/>
          <w:szCs w:val="28"/>
        </w:rPr>
        <w:t xml:space="preserve">социальных выплат на приобретение (строительство) жилого помещения; 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оформление свидетельств (извещений) о предоставлении социальной выплаты на приобретение (строительство) жилого помещения и выдачу их молодым семьям;</w:t>
      </w:r>
    </w:p>
    <w:p w:rsidR="00EB5DE0" w:rsidRPr="00534E0C" w:rsidRDefault="00EB5DE0" w:rsidP="00EB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предоставление владельцу свидетельства (извещения) о предоставлении социальной выплаты на приобретение (строительство) жилого помещения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жилищного учета. Соисполнитель – </w:t>
      </w:r>
      <w:r w:rsidRPr="00534E0C">
        <w:rPr>
          <w:rFonts w:ascii="Times New Roman" w:hAnsi="Times New Roman"/>
          <w:sz w:val="28"/>
          <w:szCs w:val="28"/>
        </w:rPr>
        <w:t>не предусмотрен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85B28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</w:t>
      </w:r>
      <w:r w:rsidR="00E85B28" w:rsidRPr="00534E0C">
        <w:rPr>
          <w:rFonts w:ascii="Times New Roman" w:hAnsi="Times New Roman" w:cs="Times New Roman"/>
          <w:sz w:val="28"/>
          <w:szCs w:val="28"/>
        </w:rPr>
        <w:t>т:</w:t>
      </w:r>
    </w:p>
    <w:p w:rsidR="00E85B28" w:rsidRPr="00534E0C" w:rsidRDefault="00E85B28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одного или двух детей, а также, не имеющие детей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E85B28" w:rsidRPr="00534E0C" w:rsidRDefault="00E85B28" w:rsidP="00E85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</w:t>
      </w:r>
      <w:r w:rsidR="009F5905" w:rsidRPr="00534E0C">
        <w:rPr>
          <w:rFonts w:ascii="Times New Roman" w:hAnsi="Times New Roman" w:cs="Times New Roman"/>
          <w:sz w:val="28"/>
          <w:szCs w:val="28"/>
        </w:rPr>
        <w:t>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 молоды</w:t>
      </w:r>
      <w:r w:rsidR="009F5905" w:rsidRPr="00534E0C">
        <w:rPr>
          <w:rFonts w:ascii="Times New Roman" w:hAnsi="Times New Roman" w:cs="Times New Roman"/>
          <w:sz w:val="28"/>
          <w:szCs w:val="28"/>
        </w:rPr>
        <w:t>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семь</w:t>
      </w:r>
      <w:r w:rsidR="009F5905" w:rsidRPr="00534E0C">
        <w:rPr>
          <w:rFonts w:ascii="Times New Roman" w:hAnsi="Times New Roman" w:cs="Times New Roman"/>
          <w:sz w:val="28"/>
          <w:szCs w:val="28"/>
        </w:rPr>
        <w:t>и</w:t>
      </w:r>
      <w:r w:rsidRPr="00534E0C">
        <w:rPr>
          <w:rFonts w:ascii="Times New Roman" w:hAnsi="Times New Roman" w:cs="Times New Roman"/>
          <w:sz w:val="28"/>
          <w:szCs w:val="28"/>
        </w:rPr>
        <w:t>, в которых один из супругов или оба супруга, или родитель в неполной семье достиг в 2018 году возраста 36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F5905" w:rsidRPr="00534E0C">
        <w:rPr>
          <w:rFonts w:ascii="Times New Roman" w:hAnsi="Times New Roman" w:cs="Times New Roman"/>
          <w:sz w:val="28"/>
          <w:szCs w:val="28"/>
        </w:rPr>
        <w:t>;</w:t>
      </w:r>
    </w:p>
    <w:p w:rsidR="00E85B28" w:rsidRPr="00534E0C" w:rsidRDefault="009F5905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семьи</w:t>
      </w:r>
      <w:r w:rsidR="00E85B28" w:rsidRPr="00534E0C">
        <w:rPr>
          <w:rFonts w:ascii="Times New Roman" w:hAnsi="Times New Roman" w:cs="Times New Roman"/>
          <w:sz w:val="28"/>
          <w:szCs w:val="28"/>
        </w:rPr>
        <w:t>, исключенны</w:t>
      </w:r>
      <w:r w:rsidRPr="00534E0C">
        <w:rPr>
          <w:rFonts w:ascii="Times New Roman" w:hAnsi="Times New Roman" w:cs="Times New Roman"/>
          <w:sz w:val="28"/>
          <w:szCs w:val="28"/>
        </w:rPr>
        <w:t>е</w:t>
      </w:r>
      <w:r w:rsidR="00E85B28" w:rsidRPr="00534E0C">
        <w:rPr>
          <w:rFonts w:ascii="Times New Roman" w:hAnsi="Times New Roman" w:cs="Times New Roman"/>
          <w:sz w:val="28"/>
          <w:szCs w:val="28"/>
        </w:rPr>
        <w:t xml:space="preserve"> из числа участников основного мероприятия «Обеспечение жильем молодых семей» в связи с превышением одним из супругов либо родителя в неполной семье возраста 35 лет и в которых возраст каждого из </w:t>
      </w:r>
      <w:r w:rsidR="00FE6FC3" w:rsidRPr="00534E0C">
        <w:rPr>
          <w:rFonts w:ascii="Times New Roman" w:hAnsi="Times New Roman" w:cs="Times New Roman"/>
          <w:sz w:val="28"/>
          <w:szCs w:val="28"/>
        </w:rPr>
        <w:t>супругов,</w:t>
      </w:r>
      <w:r w:rsidR="00E85B28" w:rsidRPr="00534E0C">
        <w:rPr>
          <w:rFonts w:ascii="Times New Roman" w:hAnsi="Times New Roman" w:cs="Times New Roman"/>
          <w:sz w:val="28"/>
          <w:szCs w:val="28"/>
        </w:rPr>
        <w:t xml:space="preserve"> либо родителя в неполной семье в 2018 году не превысил 39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9F5905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2</w:t>
      </w:r>
      <w:r w:rsidR="00EB5DE0" w:rsidRPr="00534E0C">
        <w:rPr>
          <w:rFonts w:ascii="Times New Roman" w:hAnsi="Times New Roman" w:cs="Times New Roman"/>
          <w:sz w:val="28"/>
          <w:szCs w:val="28"/>
        </w:rPr>
        <w:t>) Организация деятельности по улучшению жилищных условий жителей Петровского городского округа</w:t>
      </w:r>
      <w:r w:rsidR="001B25F3"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5DE0" w:rsidRPr="00534E0C">
        <w:rPr>
          <w:rFonts w:ascii="Times New Roman" w:hAnsi="Times New Roman" w:cs="Times New Roman"/>
          <w:sz w:val="28"/>
          <w:szCs w:val="28"/>
        </w:rPr>
        <w:t xml:space="preserve">, признанных нуждающимися в улучшении жилищных условий.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проведение работы 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постановке на учет молодых семей, нуждающихся в улучшении жилищных условий;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постановке на учет семей, </w:t>
      </w:r>
      <w:r w:rsidRPr="00534E0C">
        <w:rPr>
          <w:rFonts w:ascii="Times New Roman" w:hAnsi="Times New Roman"/>
          <w:sz w:val="28"/>
          <w:szCs w:val="28"/>
        </w:rPr>
        <w:t xml:space="preserve">исключенных из числа участников основного мероприятия «Обеспечение жильем молодых семей» </w:t>
      </w:r>
      <w:r w:rsidRPr="00534E0C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условий;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формированию учетных дел молодых семей и семей, </w:t>
      </w:r>
      <w:r w:rsidRPr="00534E0C">
        <w:rPr>
          <w:rFonts w:ascii="Times New Roman" w:hAnsi="Times New Roman"/>
          <w:sz w:val="28"/>
          <w:szCs w:val="28"/>
        </w:rPr>
        <w:t>исключенных из числа участников основного мероприятия «Обеспечение жильем молодых семей»</w:t>
      </w:r>
      <w:r w:rsidRPr="00534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актуализации списков молодых семей, и семей, </w:t>
      </w:r>
      <w:r w:rsidRPr="00534E0C">
        <w:rPr>
          <w:rFonts w:ascii="Times New Roman" w:hAnsi="Times New Roman"/>
          <w:sz w:val="28"/>
          <w:szCs w:val="28"/>
        </w:rPr>
        <w:t xml:space="preserve">исключенных из числа участников основного мероприятия «Обеспечение жильем молодых </w:t>
      </w:r>
      <w:r w:rsidR="00FE6FC3" w:rsidRPr="00534E0C">
        <w:rPr>
          <w:rFonts w:ascii="Times New Roman" w:hAnsi="Times New Roman"/>
          <w:sz w:val="28"/>
          <w:szCs w:val="28"/>
        </w:rPr>
        <w:t xml:space="preserve">семей» </w:t>
      </w:r>
      <w:r w:rsidR="00FE6FC3" w:rsidRPr="00534E0C">
        <w:rPr>
          <w:rFonts w:ascii="Times New Roman" w:hAnsi="Times New Roman" w:cs="Times New Roman"/>
          <w:sz w:val="28"/>
          <w:szCs w:val="28"/>
        </w:rPr>
        <w:t>признанных</w:t>
      </w:r>
      <w:r w:rsidRPr="00534E0C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разработке нормативных правовых актов по обеспечению жильем молодых семей и семей, </w:t>
      </w:r>
      <w:r w:rsidRPr="00534E0C">
        <w:rPr>
          <w:rFonts w:ascii="Times New Roman" w:hAnsi="Times New Roman"/>
          <w:sz w:val="28"/>
          <w:szCs w:val="28"/>
        </w:rPr>
        <w:t>исключенных из числа участников основного мероприятия «Обеспечение жильем молодых семей»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жилищного учета. Соисполнители - </w:t>
      </w:r>
      <w:r w:rsidRPr="00534E0C">
        <w:rPr>
          <w:rFonts w:ascii="Times New Roman" w:hAnsi="Times New Roman"/>
          <w:sz w:val="28"/>
          <w:szCs w:val="28"/>
        </w:rPr>
        <w:t>не предусмотрены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участвуют: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одного или двух детей, а также, не имеющие детей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8162B5" w:rsidRPr="00534E0C" w:rsidRDefault="008162B5" w:rsidP="008162B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трех и более детей, в том числе молодые семьи, в которых один из супругов или оба супруга, или родитель в неполной семье достиг в 2018 году возраста 36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семьи, исключенные из числа участников основного мероприятия «Обеспечение жильем молодых семей» в связи с превышением одним из супругов либо родителя в неполной семье возраста 35 лет и в которых возраст каждого из </w:t>
      </w:r>
      <w:r w:rsidR="00FE6FC3" w:rsidRPr="00534E0C">
        <w:rPr>
          <w:rFonts w:ascii="Times New Roman" w:hAnsi="Times New Roman" w:cs="Times New Roman"/>
          <w:sz w:val="28"/>
          <w:szCs w:val="28"/>
        </w:rPr>
        <w:t>супругов,</w:t>
      </w:r>
      <w:r w:rsidRPr="00534E0C">
        <w:rPr>
          <w:rFonts w:ascii="Times New Roman" w:hAnsi="Times New Roman" w:cs="Times New Roman"/>
          <w:sz w:val="28"/>
          <w:szCs w:val="28"/>
        </w:rPr>
        <w:t xml:space="preserve"> либо родителя в неполной семье в 2018 году не превысил 39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9E7CF6" w:rsidRPr="00534E0C" w:rsidRDefault="00EB5DE0" w:rsidP="009E7CF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FD43FB" w:rsidRPr="00534E0C" w:rsidRDefault="00FD43FB" w:rsidP="00FD43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 в 2018 году равно 18;</w:t>
      </w:r>
    </w:p>
    <w:p w:rsidR="00FD43FB" w:rsidRPr="00534E0C" w:rsidRDefault="00FD43FB" w:rsidP="00FD4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увеличение доли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 до 59% в 2023 году;</w:t>
      </w:r>
    </w:p>
    <w:p w:rsidR="00FD43FB" w:rsidRPr="00534E0C" w:rsidRDefault="00FD43FB" w:rsidP="00FD4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своевременное перечисление средств на оплату свидетельств (извещений) о предоставлении социальной выплаты на приобретение (строительство) жилья, выданных молодым семьям и семьям, исключенным из числа участников основного мероприятия «Обеспечение жильем молодых семей»;</w:t>
      </w:r>
    </w:p>
    <w:p w:rsidR="00FD43FB" w:rsidRPr="00534E0C" w:rsidRDefault="00FD43FB" w:rsidP="00FD43F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снижение количества молодых семей, нуждающихся в улучшении жилищных условий.</w:t>
      </w:r>
    </w:p>
    <w:p w:rsidR="00EB5DE0" w:rsidRPr="00534E0C" w:rsidRDefault="00EB5DE0" w:rsidP="00FD43FB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EB5DE0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</w:p>
    <w:p w:rsidR="00C9107A" w:rsidRPr="00534E0C" w:rsidRDefault="00C9107A" w:rsidP="00EB5DE0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Cs w:val="28"/>
        </w:rPr>
        <w:br w:type="page"/>
      </w:r>
    </w:p>
    <w:tbl>
      <w:tblPr>
        <w:tblW w:w="4568" w:type="dxa"/>
        <w:tblInd w:w="496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BD14AA" w:rsidRPr="00534E0C" w:rsidTr="00C9107A">
        <w:tc>
          <w:tcPr>
            <w:tcW w:w="4568" w:type="dxa"/>
          </w:tcPr>
          <w:p w:rsidR="00BD14AA" w:rsidRPr="00534E0C" w:rsidRDefault="00BD14AA" w:rsidP="00C910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9</w:t>
            </w:r>
          </w:p>
          <w:p w:rsidR="00BD14AA" w:rsidRPr="00534E0C" w:rsidRDefault="00BD14AA" w:rsidP="00C91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BD14AA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056813" w:rsidP="000568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0568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534E0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534E0C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BD14AA" w:rsidRPr="00534E0C" w:rsidRDefault="00BD14AA" w:rsidP="00E972F2">
      <w:pPr>
        <w:spacing w:after="0"/>
        <w:ind w:left="4950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534E0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534E0C">
        <w:rPr>
          <w:rFonts w:ascii="Times New Roman" w:hAnsi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 w:rsidRPr="00534E0C">
        <w:rPr>
          <w:rStyle w:val="FontStyle29"/>
          <w:sz w:val="28"/>
          <w:szCs w:val="28"/>
        </w:rPr>
        <w:t xml:space="preserve">об управлении </w:t>
      </w:r>
      <w:r w:rsidRPr="00534E0C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Pr="00534E0C"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 w:rsidRPr="00534E0C">
        <w:rPr>
          <w:rFonts w:ascii="Times New Roman" w:hAnsi="Times New Roman"/>
          <w:sz w:val="28"/>
          <w:szCs w:val="28"/>
        </w:rPr>
        <w:t>.</w:t>
      </w:r>
    </w:p>
    <w:p w:rsidR="00BD14AA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74064B" w:rsidRPr="00534E0C" w:rsidRDefault="0074064B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4"/>
      </w:tblGrid>
      <w:tr w:rsidR="0074064B" w:rsidRPr="00534E0C" w:rsidTr="0017011A">
        <w:tc>
          <w:tcPr>
            <w:tcW w:w="4282" w:type="dxa"/>
          </w:tcPr>
          <w:p w:rsidR="0074064B" w:rsidRPr="00534E0C" w:rsidRDefault="0074064B" w:rsidP="00C25279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74064B" w:rsidRPr="00534E0C" w:rsidRDefault="0074064B" w:rsidP="00C25279">
            <w:pPr>
              <w:pStyle w:val="a5"/>
            </w:pPr>
          </w:p>
        </w:tc>
        <w:tc>
          <w:tcPr>
            <w:tcW w:w="4954" w:type="dxa"/>
          </w:tcPr>
          <w:p w:rsidR="0074064B" w:rsidRPr="00534E0C" w:rsidRDefault="0074064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354 150,11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4064B" w:rsidRPr="00534E0C" w:rsidRDefault="0074064B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74064B" w:rsidRPr="00534E0C" w:rsidRDefault="0074064B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74064B" w:rsidRPr="00534E0C" w:rsidRDefault="00411A05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354 150,11</w:t>
            </w:r>
            <w:r w:rsidR="0074064B"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44 899,58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54 760,94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62 988,71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–63 481,74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–64 009,57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–64 009,57 тысяч рублей.</w:t>
            </w:r>
          </w:p>
          <w:p w:rsidR="0074064B" w:rsidRPr="00534E0C" w:rsidRDefault="0074064B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74064B" w:rsidRPr="00534E0C" w:rsidRDefault="0074064B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74064B" w:rsidRPr="00534E0C" w:rsidRDefault="0074064B" w:rsidP="00BD1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BD14AA" w:rsidRPr="00534E0C" w:rsidRDefault="00BD14AA" w:rsidP="00BD14A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Обеспечение реализации Программы.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управленческая и организационная деятельность управления муниципального хозяйства;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осуществление функций управления муниципального хозяйства во взаимодействии с органами исполнительной власти Ставропольского края и </w:t>
      </w:r>
      <w:r w:rsidR="00FE6FC3" w:rsidRPr="00534E0C">
        <w:rPr>
          <w:rFonts w:ascii="Times New Roman" w:hAnsi="Times New Roman"/>
          <w:sz w:val="28"/>
          <w:szCs w:val="28"/>
        </w:rPr>
        <w:t>отделами,</w:t>
      </w:r>
      <w:r w:rsidR="00056813">
        <w:rPr>
          <w:rFonts w:ascii="Times New Roman" w:hAnsi="Times New Roman"/>
          <w:sz w:val="28"/>
          <w:szCs w:val="28"/>
        </w:rPr>
        <w:t xml:space="preserve"> </w:t>
      </w:r>
      <w:r w:rsidR="00FE6FC3" w:rsidRPr="00534E0C">
        <w:rPr>
          <w:rFonts w:ascii="Times New Roman" w:hAnsi="Times New Roman"/>
          <w:sz w:val="28"/>
          <w:szCs w:val="28"/>
        </w:rPr>
        <w:t>о</w:t>
      </w:r>
      <w:r w:rsidRPr="00534E0C">
        <w:rPr>
          <w:rFonts w:ascii="Times New Roman" w:hAnsi="Times New Roman"/>
          <w:sz w:val="28"/>
          <w:szCs w:val="28"/>
        </w:rPr>
        <w:t>рганами администрации округа;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обязательное государственное страхование муниципальных служащих, замещающих должности муниципальной службы в управлении муниципального хозяйства;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расходы на выплаты персоналу;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приобретение и содержание муниципального имущества;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Петровского городского округа Ставропольского края «Петровский комбинат благоустройства и озеленения».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Ответственным исполнителем данного основного мероприятия Подпрограммы является управление муниципального хозяйства.</w:t>
      </w:r>
    </w:p>
    <w:p w:rsidR="00BD14AA" w:rsidRPr="00534E0C" w:rsidRDefault="00BD14AA" w:rsidP="009E7CF6">
      <w:pPr>
        <w:pStyle w:val="ConsPlusCell"/>
        <w:ind w:firstLine="567"/>
        <w:jc w:val="both"/>
        <w:rPr>
          <w:rFonts w:ascii="Times New Roman" w:hAnsi="Times New Roman"/>
        </w:rPr>
      </w:pPr>
      <w:r w:rsidRPr="00534E0C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2 к Программе.</w:t>
      </w:r>
      <w:r w:rsidRPr="00534E0C">
        <w:rPr>
          <w:rFonts w:ascii="Times New Roman" w:hAnsi="Times New Roman" w:cs="Times New Roman"/>
          <w:sz w:val="28"/>
          <w:szCs w:val="28"/>
        </w:rPr>
        <w:tab/>
      </w:r>
    </w:p>
    <w:sectPr w:rsidR="00BD14AA" w:rsidRPr="00534E0C" w:rsidSect="002A594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79" w:rsidRDefault="00C25279" w:rsidP="00996F3E">
      <w:pPr>
        <w:spacing w:after="0" w:line="240" w:lineRule="auto"/>
      </w:pPr>
      <w:r>
        <w:separator/>
      </w:r>
    </w:p>
  </w:endnote>
  <w:endnote w:type="continuationSeparator" w:id="0">
    <w:p w:rsidR="00C25279" w:rsidRDefault="00C25279" w:rsidP="009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79" w:rsidRDefault="00C25279" w:rsidP="00996F3E">
      <w:pPr>
        <w:spacing w:after="0" w:line="240" w:lineRule="auto"/>
      </w:pPr>
      <w:r>
        <w:separator/>
      </w:r>
    </w:p>
  </w:footnote>
  <w:footnote w:type="continuationSeparator" w:id="0">
    <w:p w:rsidR="00C25279" w:rsidRDefault="00C25279" w:rsidP="0099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FA"/>
    <w:multiLevelType w:val="hybridMultilevel"/>
    <w:tmpl w:val="9ED26594"/>
    <w:lvl w:ilvl="0" w:tplc="50066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C5"/>
    <w:rsid w:val="00007D12"/>
    <w:rsid w:val="000145F8"/>
    <w:rsid w:val="0002276D"/>
    <w:rsid w:val="00023F58"/>
    <w:rsid w:val="00032B44"/>
    <w:rsid w:val="00033C0C"/>
    <w:rsid w:val="0003408D"/>
    <w:rsid w:val="0003489C"/>
    <w:rsid w:val="00036A55"/>
    <w:rsid w:val="000409F5"/>
    <w:rsid w:val="00047872"/>
    <w:rsid w:val="000511D3"/>
    <w:rsid w:val="0005149B"/>
    <w:rsid w:val="00054ADB"/>
    <w:rsid w:val="00054D74"/>
    <w:rsid w:val="00055E30"/>
    <w:rsid w:val="00056243"/>
    <w:rsid w:val="00056813"/>
    <w:rsid w:val="000603ED"/>
    <w:rsid w:val="0006739B"/>
    <w:rsid w:val="00067FEB"/>
    <w:rsid w:val="000708A2"/>
    <w:rsid w:val="00073020"/>
    <w:rsid w:val="00080359"/>
    <w:rsid w:val="00083290"/>
    <w:rsid w:val="0008624B"/>
    <w:rsid w:val="000870B3"/>
    <w:rsid w:val="00097E42"/>
    <w:rsid w:val="000A026B"/>
    <w:rsid w:val="000A1A82"/>
    <w:rsid w:val="000B3658"/>
    <w:rsid w:val="000B7EC1"/>
    <w:rsid w:val="000C7606"/>
    <w:rsid w:val="000D0738"/>
    <w:rsid w:val="000D5DF0"/>
    <w:rsid w:val="000F3D97"/>
    <w:rsid w:val="000F3FC7"/>
    <w:rsid w:val="000F4F4F"/>
    <w:rsid w:val="001000A2"/>
    <w:rsid w:val="00103F08"/>
    <w:rsid w:val="00106CB1"/>
    <w:rsid w:val="0010750F"/>
    <w:rsid w:val="001155D2"/>
    <w:rsid w:val="001219BC"/>
    <w:rsid w:val="00125F9A"/>
    <w:rsid w:val="00126497"/>
    <w:rsid w:val="001330B2"/>
    <w:rsid w:val="00133679"/>
    <w:rsid w:val="00136033"/>
    <w:rsid w:val="001615BA"/>
    <w:rsid w:val="00165E41"/>
    <w:rsid w:val="0017011A"/>
    <w:rsid w:val="00173287"/>
    <w:rsid w:val="00174F38"/>
    <w:rsid w:val="00183363"/>
    <w:rsid w:val="00187A3B"/>
    <w:rsid w:val="00192713"/>
    <w:rsid w:val="001A43ED"/>
    <w:rsid w:val="001A5032"/>
    <w:rsid w:val="001A7F64"/>
    <w:rsid w:val="001B06AB"/>
    <w:rsid w:val="001B25F3"/>
    <w:rsid w:val="001B2D3D"/>
    <w:rsid w:val="001B422E"/>
    <w:rsid w:val="001B76AF"/>
    <w:rsid w:val="001B7858"/>
    <w:rsid w:val="001C08B8"/>
    <w:rsid w:val="001C1D24"/>
    <w:rsid w:val="001C299A"/>
    <w:rsid w:val="001C3BDA"/>
    <w:rsid w:val="001C4B2C"/>
    <w:rsid w:val="001C58E3"/>
    <w:rsid w:val="001C630B"/>
    <w:rsid w:val="001D069E"/>
    <w:rsid w:val="001D224A"/>
    <w:rsid w:val="001D3728"/>
    <w:rsid w:val="001D3D11"/>
    <w:rsid w:val="001D6BFE"/>
    <w:rsid w:val="001E1BA0"/>
    <w:rsid w:val="001E26EB"/>
    <w:rsid w:val="001E3578"/>
    <w:rsid w:val="001E7FF0"/>
    <w:rsid w:val="001F2C5E"/>
    <w:rsid w:val="00201DF3"/>
    <w:rsid w:val="0020539C"/>
    <w:rsid w:val="00205957"/>
    <w:rsid w:val="002074BF"/>
    <w:rsid w:val="00212AC1"/>
    <w:rsid w:val="00213D0E"/>
    <w:rsid w:val="002249A9"/>
    <w:rsid w:val="002262D6"/>
    <w:rsid w:val="00233F1D"/>
    <w:rsid w:val="00235C8F"/>
    <w:rsid w:val="002365FB"/>
    <w:rsid w:val="00247794"/>
    <w:rsid w:val="002536A1"/>
    <w:rsid w:val="002601F4"/>
    <w:rsid w:val="002620AE"/>
    <w:rsid w:val="002642E9"/>
    <w:rsid w:val="00266F73"/>
    <w:rsid w:val="00274282"/>
    <w:rsid w:val="00274F65"/>
    <w:rsid w:val="002805A5"/>
    <w:rsid w:val="00282E11"/>
    <w:rsid w:val="002976EB"/>
    <w:rsid w:val="00297F0E"/>
    <w:rsid w:val="002A019B"/>
    <w:rsid w:val="002A5940"/>
    <w:rsid w:val="002A7842"/>
    <w:rsid w:val="002A7D95"/>
    <w:rsid w:val="002B418A"/>
    <w:rsid w:val="002B4AC1"/>
    <w:rsid w:val="002B61A3"/>
    <w:rsid w:val="002C43E8"/>
    <w:rsid w:val="002C674A"/>
    <w:rsid w:val="002C6B4C"/>
    <w:rsid w:val="002E0650"/>
    <w:rsid w:val="002E6111"/>
    <w:rsid w:val="002E6118"/>
    <w:rsid w:val="002F4B59"/>
    <w:rsid w:val="00301A35"/>
    <w:rsid w:val="00304713"/>
    <w:rsid w:val="003047A9"/>
    <w:rsid w:val="00304AF4"/>
    <w:rsid w:val="003104C8"/>
    <w:rsid w:val="00311CEE"/>
    <w:rsid w:val="00311E49"/>
    <w:rsid w:val="0031728F"/>
    <w:rsid w:val="00317700"/>
    <w:rsid w:val="00320F49"/>
    <w:rsid w:val="00324F21"/>
    <w:rsid w:val="00327A05"/>
    <w:rsid w:val="00333BF0"/>
    <w:rsid w:val="00334F73"/>
    <w:rsid w:val="0034348B"/>
    <w:rsid w:val="00346EE9"/>
    <w:rsid w:val="0034791E"/>
    <w:rsid w:val="00354111"/>
    <w:rsid w:val="00354409"/>
    <w:rsid w:val="003551F8"/>
    <w:rsid w:val="003566FE"/>
    <w:rsid w:val="0035683B"/>
    <w:rsid w:val="003607FB"/>
    <w:rsid w:val="0037034B"/>
    <w:rsid w:val="0037310C"/>
    <w:rsid w:val="00374A32"/>
    <w:rsid w:val="003825B6"/>
    <w:rsid w:val="00390ABC"/>
    <w:rsid w:val="00396D31"/>
    <w:rsid w:val="003A6209"/>
    <w:rsid w:val="003A6335"/>
    <w:rsid w:val="003B261C"/>
    <w:rsid w:val="003B43D4"/>
    <w:rsid w:val="003D15F0"/>
    <w:rsid w:val="003D1834"/>
    <w:rsid w:val="003D6F3F"/>
    <w:rsid w:val="003E45A4"/>
    <w:rsid w:val="003F23C0"/>
    <w:rsid w:val="003F66F4"/>
    <w:rsid w:val="00402255"/>
    <w:rsid w:val="00402BA1"/>
    <w:rsid w:val="00402E87"/>
    <w:rsid w:val="00410046"/>
    <w:rsid w:val="00411A05"/>
    <w:rsid w:val="00413420"/>
    <w:rsid w:val="0041396E"/>
    <w:rsid w:val="0041752F"/>
    <w:rsid w:val="004245ED"/>
    <w:rsid w:val="00433EC6"/>
    <w:rsid w:val="00435934"/>
    <w:rsid w:val="004379AA"/>
    <w:rsid w:val="00443A8B"/>
    <w:rsid w:val="00443B4D"/>
    <w:rsid w:val="0044468A"/>
    <w:rsid w:val="0044588C"/>
    <w:rsid w:val="00447EB6"/>
    <w:rsid w:val="00471C59"/>
    <w:rsid w:val="00472658"/>
    <w:rsid w:val="004741CF"/>
    <w:rsid w:val="004772F8"/>
    <w:rsid w:val="0047785C"/>
    <w:rsid w:val="004804BE"/>
    <w:rsid w:val="004814C9"/>
    <w:rsid w:val="0048591A"/>
    <w:rsid w:val="00487A84"/>
    <w:rsid w:val="004971C3"/>
    <w:rsid w:val="004A31DF"/>
    <w:rsid w:val="004A43FA"/>
    <w:rsid w:val="004B019D"/>
    <w:rsid w:val="004B0303"/>
    <w:rsid w:val="004B0D31"/>
    <w:rsid w:val="004B17E3"/>
    <w:rsid w:val="004B3912"/>
    <w:rsid w:val="004B52BE"/>
    <w:rsid w:val="004B62F9"/>
    <w:rsid w:val="004C67D0"/>
    <w:rsid w:val="004E148C"/>
    <w:rsid w:val="004E1E1E"/>
    <w:rsid w:val="004E2415"/>
    <w:rsid w:val="004E2A45"/>
    <w:rsid w:val="004E7556"/>
    <w:rsid w:val="005020BA"/>
    <w:rsid w:val="00505FCC"/>
    <w:rsid w:val="00507EB3"/>
    <w:rsid w:val="0052153D"/>
    <w:rsid w:val="00522CD5"/>
    <w:rsid w:val="00523914"/>
    <w:rsid w:val="00524703"/>
    <w:rsid w:val="00525792"/>
    <w:rsid w:val="00525E6A"/>
    <w:rsid w:val="00527458"/>
    <w:rsid w:val="00533896"/>
    <w:rsid w:val="00534E0C"/>
    <w:rsid w:val="00534F55"/>
    <w:rsid w:val="00543890"/>
    <w:rsid w:val="00544110"/>
    <w:rsid w:val="00544192"/>
    <w:rsid w:val="00544A23"/>
    <w:rsid w:val="005467F9"/>
    <w:rsid w:val="005602C1"/>
    <w:rsid w:val="00571AF5"/>
    <w:rsid w:val="00575578"/>
    <w:rsid w:val="00575E0D"/>
    <w:rsid w:val="005770F4"/>
    <w:rsid w:val="00580E97"/>
    <w:rsid w:val="00582541"/>
    <w:rsid w:val="00584ED0"/>
    <w:rsid w:val="0058680C"/>
    <w:rsid w:val="00591B57"/>
    <w:rsid w:val="00591DA7"/>
    <w:rsid w:val="0059218B"/>
    <w:rsid w:val="0059228F"/>
    <w:rsid w:val="005944CA"/>
    <w:rsid w:val="00594A91"/>
    <w:rsid w:val="00594AB4"/>
    <w:rsid w:val="00596D0A"/>
    <w:rsid w:val="005A1744"/>
    <w:rsid w:val="005B4745"/>
    <w:rsid w:val="005D098E"/>
    <w:rsid w:val="005D1140"/>
    <w:rsid w:val="005D11C9"/>
    <w:rsid w:val="005E14A1"/>
    <w:rsid w:val="005E2C7D"/>
    <w:rsid w:val="005E73AE"/>
    <w:rsid w:val="005F17F5"/>
    <w:rsid w:val="005F7AA2"/>
    <w:rsid w:val="00600D4D"/>
    <w:rsid w:val="00604C7D"/>
    <w:rsid w:val="00606524"/>
    <w:rsid w:val="00606628"/>
    <w:rsid w:val="006073D6"/>
    <w:rsid w:val="00614FD6"/>
    <w:rsid w:val="00615EFA"/>
    <w:rsid w:val="006207F9"/>
    <w:rsid w:val="00624BD3"/>
    <w:rsid w:val="00624E34"/>
    <w:rsid w:val="00625527"/>
    <w:rsid w:val="00630F26"/>
    <w:rsid w:val="006406A5"/>
    <w:rsid w:val="00642A95"/>
    <w:rsid w:val="006431F0"/>
    <w:rsid w:val="00647622"/>
    <w:rsid w:val="00651350"/>
    <w:rsid w:val="00654DA3"/>
    <w:rsid w:val="00665500"/>
    <w:rsid w:val="00673071"/>
    <w:rsid w:val="00673091"/>
    <w:rsid w:val="00673219"/>
    <w:rsid w:val="00677862"/>
    <w:rsid w:val="0068580A"/>
    <w:rsid w:val="006903D6"/>
    <w:rsid w:val="00690994"/>
    <w:rsid w:val="00692393"/>
    <w:rsid w:val="00693CBC"/>
    <w:rsid w:val="006A5D19"/>
    <w:rsid w:val="006B079F"/>
    <w:rsid w:val="006B1139"/>
    <w:rsid w:val="006B1C22"/>
    <w:rsid w:val="006B347E"/>
    <w:rsid w:val="006B5CA3"/>
    <w:rsid w:val="006C2A6E"/>
    <w:rsid w:val="006C2F86"/>
    <w:rsid w:val="006C3D26"/>
    <w:rsid w:val="006C445A"/>
    <w:rsid w:val="006D2D9E"/>
    <w:rsid w:val="006D3AA8"/>
    <w:rsid w:val="006D5AF4"/>
    <w:rsid w:val="006E49F5"/>
    <w:rsid w:val="006F6C62"/>
    <w:rsid w:val="0070237A"/>
    <w:rsid w:val="0070413F"/>
    <w:rsid w:val="007043AB"/>
    <w:rsid w:val="00705E31"/>
    <w:rsid w:val="00706424"/>
    <w:rsid w:val="0070764E"/>
    <w:rsid w:val="00712139"/>
    <w:rsid w:val="00716A28"/>
    <w:rsid w:val="00716AF8"/>
    <w:rsid w:val="00720D2F"/>
    <w:rsid w:val="00723F0B"/>
    <w:rsid w:val="00726F0D"/>
    <w:rsid w:val="007305ED"/>
    <w:rsid w:val="0073701B"/>
    <w:rsid w:val="0074064B"/>
    <w:rsid w:val="00747F53"/>
    <w:rsid w:val="0076190F"/>
    <w:rsid w:val="00761E50"/>
    <w:rsid w:val="0076300A"/>
    <w:rsid w:val="00771BF9"/>
    <w:rsid w:val="00780EDE"/>
    <w:rsid w:val="00781496"/>
    <w:rsid w:val="00790EC5"/>
    <w:rsid w:val="00791895"/>
    <w:rsid w:val="00792420"/>
    <w:rsid w:val="00793F1E"/>
    <w:rsid w:val="00795EC8"/>
    <w:rsid w:val="007A3B72"/>
    <w:rsid w:val="007A3D3E"/>
    <w:rsid w:val="007A5C66"/>
    <w:rsid w:val="007B2A8D"/>
    <w:rsid w:val="007B6845"/>
    <w:rsid w:val="007C3EF4"/>
    <w:rsid w:val="007C79B3"/>
    <w:rsid w:val="007D116A"/>
    <w:rsid w:val="007D1D78"/>
    <w:rsid w:val="007D7191"/>
    <w:rsid w:val="007D7BEE"/>
    <w:rsid w:val="007E010B"/>
    <w:rsid w:val="007F428F"/>
    <w:rsid w:val="00803F98"/>
    <w:rsid w:val="008040BB"/>
    <w:rsid w:val="00804A23"/>
    <w:rsid w:val="00807DDF"/>
    <w:rsid w:val="00812259"/>
    <w:rsid w:val="00812FBB"/>
    <w:rsid w:val="00814908"/>
    <w:rsid w:val="00814F94"/>
    <w:rsid w:val="008162B5"/>
    <w:rsid w:val="00816E8B"/>
    <w:rsid w:val="0082718A"/>
    <w:rsid w:val="0083112A"/>
    <w:rsid w:val="00832A38"/>
    <w:rsid w:val="00832D95"/>
    <w:rsid w:val="0083333E"/>
    <w:rsid w:val="0084218A"/>
    <w:rsid w:val="0084772E"/>
    <w:rsid w:val="00857F5B"/>
    <w:rsid w:val="00860E21"/>
    <w:rsid w:val="00866A64"/>
    <w:rsid w:val="00874242"/>
    <w:rsid w:val="00874557"/>
    <w:rsid w:val="00876D50"/>
    <w:rsid w:val="00883F64"/>
    <w:rsid w:val="00887F5B"/>
    <w:rsid w:val="00891359"/>
    <w:rsid w:val="0089677F"/>
    <w:rsid w:val="00896C5F"/>
    <w:rsid w:val="00896F5E"/>
    <w:rsid w:val="00897127"/>
    <w:rsid w:val="008A0941"/>
    <w:rsid w:val="008A2DDE"/>
    <w:rsid w:val="008A37F2"/>
    <w:rsid w:val="008A40AA"/>
    <w:rsid w:val="008A5E73"/>
    <w:rsid w:val="008B0E7E"/>
    <w:rsid w:val="008B4BC9"/>
    <w:rsid w:val="008B5175"/>
    <w:rsid w:val="008B6DDE"/>
    <w:rsid w:val="008C03CF"/>
    <w:rsid w:val="008C0491"/>
    <w:rsid w:val="008C2835"/>
    <w:rsid w:val="008C2841"/>
    <w:rsid w:val="008C2F29"/>
    <w:rsid w:val="008C5BF6"/>
    <w:rsid w:val="008C5E06"/>
    <w:rsid w:val="008D2E15"/>
    <w:rsid w:val="008E55FF"/>
    <w:rsid w:val="008E7B49"/>
    <w:rsid w:val="008F3CD4"/>
    <w:rsid w:val="008F692C"/>
    <w:rsid w:val="0090032A"/>
    <w:rsid w:val="00906A20"/>
    <w:rsid w:val="00912F92"/>
    <w:rsid w:val="009150B3"/>
    <w:rsid w:val="00925560"/>
    <w:rsid w:val="00925615"/>
    <w:rsid w:val="00927AE7"/>
    <w:rsid w:val="0093118B"/>
    <w:rsid w:val="00932185"/>
    <w:rsid w:val="00932B71"/>
    <w:rsid w:val="009356D5"/>
    <w:rsid w:val="009425FC"/>
    <w:rsid w:val="00947F0A"/>
    <w:rsid w:val="00950626"/>
    <w:rsid w:val="009509D4"/>
    <w:rsid w:val="00955945"/>
    <w:rsid w:val="00961CF0"/>
    <w:rsid w:val="00962F0C"/>
    <w:rsid w:val="00966536"/>
    <w:rsid w:val="00975AF1"/>
    <w:rsid w:val="00977C1E"/>
    <w:rsid w:val="0098114A"/>
    <w:rsid w:val="00983921"/>
    <w:rsid w:val="00994B8E"/>
    <w:rsid w:val="00995847"/>
    <w:rsid w:val="00995C58"/>
    <w:rsid w:val="00996BE5"/>
    <w:rsid w:val="00996F3E"/>
    <w:rsid w:val="00997EE4"/>
    <w:rsid w:val="009A256F"/>
    <w:rsid w:val="009A4FA0"/>
    <w:rsid w:val="009C1202"/>
    <w:rsid w:val="009C2577"/>
    <w:rsid w:val="009C26DF"/>
    <w:rsid w:val="009C5E88"/>
    <w:rsid w:val="009C723C"/>
    <w:rsid w:val="009D120B"/>
    <w:rsid w:val="009D4913"/>
    <w:rsid w:val="009E0B2E"/>
    <w:rsid w:val="009E288E"/>
    <w:rsid w:val="009E3EBE"/>
    <w:rsid w:val="009E4EE0"/>
    <w:rsid w:val="009E7CF6"/>
    <w:rsid w:val="009E7DBC"/>
    <w:rsid w:val="009F5905"/>
    <w:rsid w:val="00A07584"/>
    <w:rsid w:val="00A1434E"/>
    <w:rsid w:val="00A16B52"/>
    <w:rsid w:val="00A20203"/>
    <w:rsid w:val="00A2222A"/>
    <w:rsid w:val="00A23E15"/>
    <w:rsid w:val="00A2550E"/>
    <w:rsid w:val="00A268EA"/>
    <w:rsid w:val="00A311F3"/>
    <w:rsid w:val="00A31484"/>
    <w:rsid w:val="00A33C8D"/>
    <w:rsid w:val="00A35C41"/>
    <w:rsid w:val="00A401B2"/>
    <w:rsid w:val="00A4349C"/>
    <w:rsid w:val="00A46051"/>
    <w:rsid w:val="00A53C0E"/>
    <w:rsid w:val="00A5483B"/>
    <w:rsid w:val="00A558B0"/>
    <w:rsid w:val="00A60A4B"/>
    <w:rsid w:val="00A75611"/>
    <w:rsid w:val="00A771E9"/>
    <w:rsid w:val="00A8117F"/>
    <w:rsid w:val="00A845B7"/>
    <w:rsid w:val="00A9226B"/>
    <w:rsid w:val="00A95511"/>
    <w:rsid w:val="00AA732D"/>
    <w:rsid w:val="00AB1D2A"/>
    <w:rsid w:val="00AB30CC"/>
    <w:rsid w:val="00AB671B"/>
    <w:rsid w:val="00AC766B"/>
    <w:rsid w:val="00AD7979"/>
    <w:rsid w:val="00AE1672"/>
    <w:rsid w:val="00AE1B3C"/>
    <w:rsid w:val="00AE7640"/>
    <w:rsid w:val="00AF1078"/>
    <w:rsid w:val="00AF12FF"/>
    <w:rsid w:val="00AF5A5B"/>
    <w:rsid w:val="00B00704"/>
    <w:rsid w:val="00B01459"/>
    <w:rsid w:val="00B01E35"/>
    <w:rsid w:val="00B12963"/>
    <w:rsid w:val="00B13C33"/>
    <w:rsid w:val="00B23430"/>
    <w:rsid w:val="00B26D6E"/>
    <w:rsid w:val="00B27A88"/>
    <w:rsid w:val="00B30530"/>
    <w:rsid w:val="00B315BD"/>
    <w:rsid w:val="00B37853"/>
    <w:rsid w:val="00B4046D"/>
    <w:rsid w:val="00B4248C"/>
    <w:rsid w:val="00B43261"/>
    <w:rsid w:val="00B45B80"/>
    <w:rsid w:val="00B4694B"/>
    <w:rsid w:val="00B554B8"/>
    <w:rsid w:val="00B60D32"/>
    <w:rsid w:val="00B62CFE"/>
    <w:rsid w:val="00B632CB"/>
    <w:rsid w:val="00B638CE"/>
    <w:rsid w:val="00B6683D"/>
    <w:rsid w:val="00B71D18"/>
    <w:rsid w:val="00B75B97"/>
    <w:rsid w:val="00B7727C"/>
    <w:rsid w:val="00B8599F"/>
    <w:rsid w:val="00B86669"/>
    <w:rsid w:val="00B93215"/>
    <w:rsid w:val="00B9474C"/>
    <w:rsid w:val="00B9529D"/>
    <w:rsid w:val="00B96D7A"/>
    <w:rsid w:val="00BA172C"/>
    <w:rsid w:val="00BA42E5"/>
    <w:rsid w:val="00BA64E8"/>
    <w:rsid w:val="00BB2D74"/>
    <w:rsid w:val="00BB5E1C"/>
    <w:rsid w:val="00BB7183"/>
    <w:rsid w:val="00BC23B7"/>
    <w:rsid w:val="00BC3C9A"/>
    <w:rsid w:val="00BC5FD7"/>
    <w:rsid w:val="00BC7054"/>
    <w:rsid w:val="00BD14AA"/>
    <w:rsid w:val="00BD5C36"/>
    <w:rsid w:val="00BD6AC3"/>
    <w:rsid w:val="00BE6C3B"/>
    <w:rsid w:val="00BE7DAD"/>
    <w:rsid w:val="00BF0A33"/>
    <w:rsid w:val="00BF31D9"/>
    <w:rsid w:val="00C00C33"/>
    <w:rsid w:val="00C03E70"/>
    <w:rsid w:val="00C06400"/>
    <w:rsid w:val="00C11D8D"/>
    <w:rsid w:val="00C11F43"/>
    <w:rsid w:val="00C1602A"/>
    <w:rsid w:val="00C21D09"/>
    <w:rsid w:val="00C22210"/>
    <w:rsid w:val="00C22524"/>
    <w:rsid w:val="00C22B2D"/>
    <w:rsid w:val="00C246FC"/>
    <w:rsid w:val="00C25279"/>
    <w:rsid w:val="00C275A8"/>
    <w:rsid w:val="00C30A1F"/>
    <w:rsid w:val="00C34278"/>
    <w:rsid w:val="00C344F7"/>
    <w:rsid w:val="00C36C66"/>
    <w:rsid w:val="00C37AE0"/>
    <w:rsid w:val="00C4116E"/>
    <w:rsid w:val="00C41902"/>
    <w:rsid w:val="00C45D6F"/>
    <w:rsid w:val="00C50BC8"/>
    <w:rsid w:val="00C50E5F"/>
    <w:rsid w:val="00C53A31"/>
    <w:rsid w:val="00C55B4F"/>
    <w:rsid w:val="00C57DF0"/>
    <w:rsid w:val="00C64C7A"/>
    <w:rsid w:val="00C7418B"/>
    <w:rsid w:val="00C7709F"/>
    <w:rsid w:val="00C77700"/>
    <w:rsid w:val="00C80F4B"/>
    <w:rsid w:val="00C85EAA"/>
    <w:rsid w:val="00C9107A"/>
    <w:rsid w:val="00C929BC"/>
    <w:rsid w:val="00C944C5"/>
    <w:rsid w:val="00CA1E88"/>
    <w:rsid w:val="00CB05E5"/>
    <w:rsid w:val="00CB1B11"/>
    <w:rsid w:val="00CB2F5A"/>
    <w:rsid w:val="00CB3927"/>
    <w:rsid w:val="00CB4AE5"/>
    <w:rsid w:val="00CB573C"/>
    <w:rsid w:val="00CB5D19"/>
    <w:rsid w:val="00CC629A"/>
    <w:rsid w:val="00CD0A4E"/>
    <w:rsid w:val="00CD1BDB"/>
    <w:rsid w:val="00CD3374"/>
    <w:rsid w:val="00CD5E89"/>
    <w:rsid w:val="00CD6F19"/>
    <w:rsid w:val="00CE1020"/>
    <w:rsid w:val="00CE1E80"/>
    <w:rsid w:val="00CE6DE6"/>
    <w:rsid w:val="00CF2204"/>
    <w:rsid w:val="00CF5741"/>
    <w:rsid w:val="00CF662C"/>
    <w:rsid w:val="00D0026C"/>
    <w:rsid w:val="00D05D3F"/>
    <w:rsid w:val="00D172D0"/>
    <w:rsid w:val="00D237E8"/>
    <w:rsid w:val="00D25D99"/>
    <w:rsid w:val="00D2647F"/>
    <w:rsid w:val="00D268BA"/>
    <w:rsid w:val="00D27D1B"/>
    <w:rsid w:val="00D27E9B"/>
    <w:rsid w:val="00D3204D"/>
    <w:rsid w:val="00D32278"/>
    <w:rsid w:val="00D32B4B"/>
    <w:rsid w:val="00D41581"/>
    <w:rsid w:val="00D45491"/>
    <w:rsid w:val="00D45826"/>
    <w:rsid w:val="00D56093"/>
    <w:rsid w:val="00D566A8"/>
    <w:rsid w:val="00D5676E"/>
    <w:rsid w:val="00D57066"/>
    <w:rsid w:val="00D57157"/>
    <w:rsid w:val="00D57E37"/>
    <w:rsid w:val="00D613FE"/>
    <w:rsid w:val="00D62005"/>
    <w:rsid w:val="00D67A6F"/>
    <w:rsid w:val="00D67A81"/>
    <w:rsid w:val="00D73E32"/>
    <w:rsid w:val="00D75B8C"/>
    <w:rsid w:val="00D775C7"/>
    <w:rsid w:val="00D82960"/>
    <w:rsid w:val="00D84E74"/>
    <w:rsid w:val="00D87AAC"/>
    <w:rsid w:val="00D93D59"/>
    <w:rsid w:val="00D9473C"/>
    <w:rsid w:val="00D954E0"/>
    <w:rsid w:val="00D96CFC"/>
    <w:rsid w:val="00DA06AD"/>
    <w:rsid w:val="00DA4B67"/>
    <w:rsid w:val="00DA6205"/>
    <w:rsid w:val="00DB5157"/>
    <w:rsid w:val="00DC53E7"/>
    <w:rsid w:val="00DC5655"/>
    <w:rsid w:val="00DC7731"/>
    <w:rsid w:val="00DE20C8"/>
    <w:rsid w:val="00DE3CFB"/>
    <w:rsid w:val="00DE6686"/>
    <w:rsid w:val="00DF0385"/>
    <w:rsid w:val="00DF089A"/>
    <w:rsid w:val="00DF37CC"/>
    <w:rsid w:val="00DF40EE"/>
    <w:rsid w:val="00DF61DA"/>
    <w:rsid w:val="00DF6955"/>
    <w:rsid w:val="00E00A19"/>
    <w:rsid w:val="00E03113"/>
    <w:rsid w:val="00E034D3"/>
    <w:rsid w:val="00E03A33"/>
    <w:rsid w:val="00E04CD9"/>
    <w:rsid w:val="00E06E84"/>
    <w:rsid w:val="00E11A1A"/>
    <w:rsid w:val="00E24384"/>
    <w:rsid w:val="00E25569"/>
    <w:rsid w:val="00E27F94"/>
    <w:rsid w:val="00E3671E"/>
    <w:rsid w:val="00E3757C"/>
    <w:rsid w:val="00E40456"/>
    <w:rsid w:val="00E41BF6"/>
    <w:rsid w:val="00E52F3C"/>
    <w:rsid w:val="00E71E46"/>
    <w:rsid w:val="00E73434"/>
    <w:rsid w:val="00E738A6"/>
    <w:rsid w:val="00E73CAE"/>
    <w:rsid w:val="00E73E09"/>
    <w:rsid w:val="00E74DDB"/>
    <w:rsid w:val="00E757BD"/>
    <w:rsid w:val="00E806D9"/>
    <w:rsid w:val="00E82581"/>
    <w:rsid w:val="00E84D5A"/>
    <w:rsid w:val="00E84FBE"/>
    <w:rsid w:val="00E85206"/>
    <w:rsid w:val="00E85B28"/>
    <w:rsid w:val="00E936F6"/>
    <w:rsid w:val="00E93A01"/>
    <w:rsid w:val="00E972F2"/>
    <w:rsid w:val="00EA5566"/>
    <w:rsid w:val="00EB2690"/>
    <w:rsid w:val="00EB2ADA"/>
    <w:rsid w:val="00EB3815"/>
    <w:rsid w:val="00EB540F"/>
    <w:rsid w:val="00EB5DE0"/>
    <w:rsid w:val="00EB735D"/>
    <w:rsid w:val="00EC6075"/>
    <w:rsid w:val="00ED5857"/>
    <w:rsid w:val="00EE65BE"/>
    <w:rsid w:val="00EF4965"/>
    <w:rsid w:val="00EF6410"/>
    <w:rsid w:val="00F0007D"/>
    <w:rsid w:val="00F05BDC"/>
    <w:rsid w:val="00F079FE"/>
    <w:rsid w:val="00F12425"/>
    <w:rsid w:val="00F12D50"/>
    <w:rsid w:val="00F238B7"/>
    <w:rsid w:val="00F27441"/>
    <w:rsid w:val="00F32577"/>
    <w:rsid w:val="00F3424A"/>
    <w:rsid w:val="00F35BE8"/>
    <w:rsid w:val="00F42DE6"/>
    <w:rsid w:val="00F42E9E"/>
    <w:rsid w:val="00F43A12"/>
    <w:rsid w:val="00F4740E"/>
    <w:rsid w:val="00F502C0"/>
    <w:rsid w:val="00F53783"/>
    <w:rsid w:val="00F53F8B"/>
    <w:rsid w:val="00F554F3"/>
    <w:rsid w:val="00F5737E"/>
    <w:rsid w:val="00F62012"/>
    <w:rsid w:val="00F63493"/>
    <w:rsid w:val="00F64457"/>
    <w:rsid w:val="00F654D7"/>
    <w:rsid w:val="00F657C6"/>
    <w:rsid w:val="00F65BEF"/>
    <w:rsid w:val="00F72788"/>
    <w:rsid w:val="00F76E3A"/>
    <w:rsid w:val="00F77671"/>
    <w:rsid w:val="00F8151A"/>
    <w:rsid w:val="00F90086"/>
    <w:rsid w:val="00F9398D"/>
    <w:rsid w:val="00FA23BA"/>
    <w:rsid w:val="00FA291F"/>
    <w:rsid w:val="00FA2DF9"/>
    <w:rsid w:val="00FA6188"/>
    <w:rsid w:val="00FB1742"/>
    <w:rsid w:val="00FB24C8"/>
    <w:rsid w:val="00FB5C30"/>
    <w:rsid w:val="00FC47CA"/>
    <w:rsid w:val="00FC546F"/>
    <w:rsid w:val="00FC62C6"/>
    <w:rsid w:val="00FC72DE"/>
    <w:rsid w:val="00FD01D7"/>
    <w:rsid w:val="00FD0687"/>
    <w:rsid w:val="00FD27A3"/>
    <w:rsid w:val="00FD3240"/>
    <w:rsid w:val="00FD43FB"/>
    <w:rsid w:val="00FD7781"/>
    <w:rsid w:val="00FE3BDE"/>
    <w:rsid w:val="00FE508A"/>
    <w:rsid w:val="00FE557D"/>
    <w:rsid w:val="00FE6FC3"/>
    <w:rsid w:val="00FF0C5D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96F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style13"/>
    <w:basedOn w:val="a0"/>
    <w:rsid w:val="00996F3E"/>
  </w:style>
  <w:style w:type="paragraph" w:customStyle="1" w:styleId="ConsPlusCell">
    <w:name w:val="ConsPlusCell"/>
    <w:rsid w:val="00996F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character" w:styleId="a6">
    <w:name w:val="Hyperlink"/>
    <w:uiPriority w:val="99"/>
    <w:unhideWhenUsed/>
    <w:rsid w:val="00996F3E"/>
    <w:rPr>
      <w:color w:val="0000FF"/>
      <w:u w:val="single"/>
    </w:rPr>
  </w:style>
  <w:style w:type="table" w:styleId="a7">
    <w:name w:val="Table Grid"/>
    <w:basedOn w:val="a1"/>
    <w:rsid w:val="00996F3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9">
    <w:name w:val="Основной текст Знак"/>
    <w:link w:val="a8"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6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96F3E"/>
  </w:style>
  <w:style w:type="character" w:customStyle="1" w:styleId="aa">
    <w:name w:val="Название Знак"/>
    <w:link w:val="ab"/>
    <w:locked/>
    <w:rsid w:val="00996F3E"/>
    <w:rPr>
      <w:b/>
      <w:bCs/>
      <w:sz w:val="32"/>
      <w:szCs w:val="24"/>
    </w:rPr>
  </w:style>
  <w:style w:type="paragraph" w:styleId="ab">
    <w:name w:val="Title"/>
    <w:basedOn w:val="a"/>
    <w:link w:val="a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character" w:customStyle="1" w:styleId="12">
    <w:name w:val="Название Знак1"/>
    <w:uiPriority w:val="10"/>
    <w:rsid w:val="00996F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996F3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96F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semiHidden/>
    <w:rsid w:val="00996F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имвол нумерации"/>
    <w:rsid w:val="00996F3E"/>
  </w:style>
  <w:style w:type="paragraph" w:styleId="af">
    <w:name w:val="Normal (Web)"/>
    <w:basedOn w:val="a"/>
    <w:uiPriority w:val="99"/>
    <w:unhideWhenUsed/>
    <w:rsid w:val="0099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8"/>
    <w:semiHidden/>
    <w:rsid w:val="00996F3E"/>
    <w:pPr>
      <w:autoSpaceDE w:val="0"/>
      <w:autoSpaceDN w:val="0"/>
      <w:adjustRightInd w:val="0"/>
      <w:spacing w:line="240" w:lineRule="exact"/>
      <w:jc w:val="right"/>
      <w:outlineLvl w:val="1"/>
    </w:pPr>
    <w:rPr>
      <w:rFonts w:cs="Tahoma"/>
    </w:rPr>
  </w:style>
  <w:style w:type="character" w:customStyle="1" w:styleId="FontStyle29">
    <w:name w:val="Font Style29"/>
    <w:uiPriority w:val="99"/>
    <w:rsid w:val="00996F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1">
    <w:name w:val="List Paragraph"/>
    <w:basedOn w:val="a"/>
    <w:uiPriority w:val="34"/>
    <w:qFormat/>
    <w:rsid w:val="00996F3E"/>
    <w:pPr>
      <w:ind w:left="720"/>
      <w:contextualSpacing/>
    </w:pPr>
  </w:style>
  <w:style w:type="character" w:styleId="af2">
    <w:name w:val="page number"/>
    <w:basedOn w:val="a0"/>
    <w:rsid w:val="00996F3E"/>
  </w:style>
  <w:style w:type="paragraph" w:styleId="af3">
    <w:name w:val="header"/>
    <w:basedOn w:val="a"/>
    <w:link w:val="af4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Верхний колонтитул Знак"/>
    <w:link w:val="af3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character" w:customStyle="1" w:styleId="24">
    <w:name w:val="Основной текст с отступом 2 Знак"/>
    <w:link w:val="23"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5">
    <w:name w:val="footnote text"/>
    <w:basedOn w:val="a"/>
    <w:link w:val="af6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7">
    <w:name w:val="footnote reference"/>
    <w:semiHidden/>
    <w:rsid w:val="00996F3E"/>
    <w:rPr>
      <w:vertAlign w:val="superscript"/>
    </w:rPr>
  </w:style>
  <w:style w:type="paragraph" w:styleId="af8">
    <w:name w:val="footer"/>
    <w:basedOn w:val="a"/>
    <w:link w:val="af9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9">
    <w:name w:val="Нижний колонтитул Знак"/>
    <w:link w:val="af8"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rsid w:val="00996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Strong"/>
    <w:qFormat/>
    <w:rsid w:val="00996F3E"/>
    <w:rPr>
      <w:b/>
      <w:bCs/>
    </w:rPr>
  </w:style>
  <w:style w:type="character" w:customStyle="1" w:styleId="grame">
    <w:name w:val="grame"/>
    <w:basedOn w:val="a0"/>
    <w:rsid w:val="00996F3E"/>
  </w:style>
  <w:style w:type="paragraph" w:customStyle="1" w:styleId="15">
    <w:name w:val="Знак Знак Знак1 Знак Знак Знак"/>
    <w:basedOn w:val="a"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rsid w:val="00996F3E"/>
    <w:rPr>
      <w:vertAlign w:val="superscript"/>
    </w:rPr>
  </w:style>
  <w:style w:type="paragraph" w:customStyle="1" w:styleId="afe">
    <w:name w:val="Знак"/>
    <w:basedOn w:val="a"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996F3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FontStyle130">
    <w:name w:val="Font Style13"/>
    <w:rsid w:val="00996F3E"/>
    <w:rPr>
      <w:rFonts w:ascii="Times New Roman" w:hAnsi="Times New Roman" w:cs="Times New Roman"/>
      <w:sz w:val="26"/>
      <w:szCs w:val="26"/>
    </w:rPr>
  </w:style>
  <w:style w:type="paragraph" w:customStyle="1" w:styleId="aff">
    <w:name w:val="Содержимое врезки"/>
    <w:basedOn w:val="a8"/>
    <w:rsid w:val="00996F3E"/>
    <w:rPr>
      <w:lang w:eastAsia="ar-SA"/>
    </w:rPr>
  </w:style>
  <w:style w:type="paragraph" w:styleId="33">
    <w:name w:val="Body Text 3"/>
    <w:basedOn w:val="a"/>
    <w:link w:val="34"/>
    <w:uiPriority w:val="99"/>
    <w:unhideWhenUsed/>
    <w:rsid w:val="00133679"/>
    <w:rPr>
      <w:rFonts w:ascii="Times New Roman" w:hAnsi="Times New Roman"/>
      <w:color w:val="FFFFFF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874242"/>
    <w:rPr>
      <w:color w:val="954F72"/>
      <w:u w:val="single"/>
    </w:rPr>
  </w:style>
  <w:style w:type="paragraph" w:customStyle="1" w:styleId="msonormal0">
    <w:name w:val="msonormal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rsid w:val="008742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rsid w:val="00874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rsid w:val="008742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rsid w:val="008742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rsid w:val="00874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rsid w:val="00874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784D-1D7C-45D8-9B46-6596262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70</Pages>
  <Words>15260</Words>
  <Characters>86983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102039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seryak</cp:lastModifiedBy>
  <cp:revision>85</cp:revision>
  <cp:lastPrinted>2019-12-23T06:18:00Z</cp:lastPrinted>
  <dcterms:created xsi:type="dcterms:W3CDTF">2019-07-02T16:18:00Z</dcterms:created>
  <dcterms:modified xsi:type="dcterms:W3CDTF">2019-12-23T06:19:00Z</dcterms:modified>
</cp:coreProperties>
</file>