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0B" w:rsidRPr="00162979" w:rsidRDefault="00472D0B" w:rsidP="00472D0B">
      <w:pPr>
        <w:pStyle w:val="ac"/>
        <w:tabs>
          <w:tab w:val="center" w:pos="4677"/>
          <w:tab w:val="left" w:pos="7901"/>
          <w:tab w:val="left" w:pos="8102"/>
        </w:tabs>
        <w:jc w:val="right"/>
        <w:rPr>
          <w:rFonts w:ascii="Times New Roman" w:hAnsi="Times New Roman" w:cs="Times New Roman"/>
          <w:szCs w:val="32"/>
        </w:rPr>
      </w:pPr>
      <w:proofErr w:type="gramStart"/>
      <w:r w:rsidRPr="00162979">
        <w:rPr>
          <w:rFonts w:ascii="Times New Roman" w:hAnsi="Times New Roman" w:cs="Times New Roman"/>
          <w:szCs w:val="32"/>
        </w:rPr>
        <w:t>П</w:t>
      </w:r>
      <w:proofErr w:type="gramEnd"/>
      <w:r w:rsidRPr="00162979">
        <w:rPr>
          <w:rFonts w:ascii="Times New Roman" w:hAnsi="Times New Roman" w:cs="Times New Roman"/>
          <w:szCs w:val="32"/>
        </w:rPr>
        <w:t xml:space="preserve"> О С Т А Н О В Л Е Н И Е</w:t>
      </w:r>
      <w:r w:rsidRPr="00162979">
        <w:rPr>
          <w:rFonts w:ascii="Times New Roman" w:hAnsi="Times New Roman" w:cs="Times New Roman"/>
          <w:szCs w:val="32"/>
        </w:rPr>
        <w:tab/>
      </w:r>
      <w:r w:rsidR="001B6B63" w:rsidRPr="00162979">
        <w:rPr>
          <w:rFonts w:ascii="Times New Roman" w:hAnsi="Times New Roman" w:cs="Times New Roman"/>
          <w:szCs w:val="32"/>
        </w:rPr>
        <w:t xml:space="preserve"> </w:t>
      </w:r>
      <w:r w:rsidR="003B3DFE" w:rsidRPr="00162979">
        <w:rPr>
          <w:rFonts w:ascii="Times New Roman" w:hAnsi="Times New Roman" w:cs="Times New Roman"/>
          <w:szCs w:val="32"/>
        </w:rPr>
        <w:t xml:space="preserve">              </w:t>
      </w:r>
      <w:r w:rsidRPr="00162979">
        <w:rPr>
          <w:rFonts w:ascii="Times New Roman" w:hAnsi="Times New Roman" w:cs="Times New Roman"/>
          <w:szCs w:val="32"/>
        </w:rPr>
        <w:t>ПРОЕКТ</w:t>
      </w:r>
    </w:p>
    <w:p w:rsidR="00472D0B" w:rsidRPr="00162979" w:rsidRDefault="00472D0B" w:rsidP="00472D0B">
      <w:pPr>
        <w:pStyle w:val="ac"/>
        <w:spacing w:line="240" w:lineRule="exact"/>
        <w:rPr>
          <w:rFonts w:ascii="Times New Roman" w:hAnsi="Times New Roman" w:cs="Times New Roman"/>
          <w:sz w:val="28"/>
        </w:rPr>
      </w:pPr>
    </w:p>
    <w:p w:rsidR="00472D0B" w:rsidRPr="00162979" w:rsidRDefault="00472D0B" w:rsidP="00472D0B">
      <w:pPr>
        <w:pStyle w:val="ac"/>
        <w:spacing w:line="240" w:lineRule="exact"/>
        <w:rPr>
          <w:rFonts w:ascii="Times New Roman" w:hAnsi="Times New Roman" w:cs="Times New Roman"/>
          <w:b w:val="0"/>
          <w:sz w:val="24"/>
        </w:rPr>
      </w:pPr>
      <w:r w:rsidRPr="00162979">
        <w:rPr>
          <w:rFonts w:ascii="Times New Roman" w:hAnsi="Times New Roman" w:cs="Times New Roman"/>
          <w:b w:val="0"/>
          <w:sz w:val="24"/>
        </w:rPr>
        <w:t>АДМИНИСТРАЦИИ ПЕТРОВСКОГО ГОРОДСКОГО ОКРУГА</w:t>
      </w:r>
    </w:p>
    <w:p w:rsidR="00472D0B" w:rsidRPr="00162979" w:rsidRDefault="00472D0B" w:rsidP="00472D0B">
      <w:pPr>
        <w:pStyle w:val="ac"/>
        <w:spacing w:line="240" w:lineRule="exact"/>
        <w:rPr>
          <w:rFonts w:ascii="Times New Roman" w:hAnsi="Times New Roman" w:cs="Times New Roman"/>
          <w:b w:val="0"/>
        </w:rPr>
      </w:pPr>
      <w:r w:rsidRPr="00162979">
        <w:rPr>
          <w:rFonts w:ascii="Times New Roman" w:hAnsi="Times New Roman" w:cs="Times New Roman"/>
          <w:b w:val="0"/>
          <w:sz w:val="24"/>
        </w:rPr>
        <w:t xml:space="preserve"> СТАВРОПОЛЬСКОГО КРАЯ</w:t>
      </w:r>
    </w:p>
    <w:p w:rsidR="00472D0B" w:rsidRPr="00162979" w:rsidRDefault="00472D0B" w:rsidP="00472D0B">
      <w:pPr>
        <w:pStyle w:val="ac"/>
        <w:spacing w:line="240" w:lineRule="exact"/>
        <w:rPr>
          <w:rFonts w:ascii="Times New Roman" w:hAnsi="Times New Roman" w:cs="Times New Roman"/>
          <w:b w:val="0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472D0B" w:rsidRPr="00162979" w:rsidTr="00472D0B">
        <w:tc>
          <w:tcPr>
            <w:tcW w:w="3063" w:type="dxa"/>
          </w:tcPr>
          <w:p w:rsidR="00472D0B" w:rsidRPr="00162979" w:rsidRDefault="00472D0B" w:rsidP="00472D0B">
            <w:pPr>
              <w:pStyle w:val="ac"/>
              <w:spacing w:line="240" w:lineRule="exact"/>
              <w:ind w:left="-108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71" w:type="dxa"/>
          </w:tcPr>
          <w:p w:rsidR="00472D0B" w:rsidRPr="00162979" w:rsidRDefault="00472D0B" w:rsidP="00472D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79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  <w:p w:rsidR="00472D0B" w:rsidRPr="00162979" w:rsidRDefault="00472D0B" w:rsidP="00472D0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472D0B" w:rsidRPr="00162979" w:rsidRDefault="00472D0B" w:rsidP="00472D0B">
            <w:pPr>
              <w:pStyle w:val="ac"/>
              <w:spacing w:line="240" w:lineRule="exact"/>
              <w:ind w:right="-108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9E1826" w:rsidRPr="00B011E9" w:rsidRDefault="009E1826" w:rsidP="004C70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1E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5C13C0" w:rsidRPr="00B011E9">
        <w:rPr>
          <w:rFonts w:ascii="Times New Roman" w:hAnsi="Times New Roman"/>
          <w:sz w:val="28"/>
          <w:szCs w:val="28"/>
        </w:rPr>
        <w:t xml:space="preserve">по </w:t>
      </w:r>
      <w:r w:rsidRPr="00B011E9">
        <w:rPr>
          <w:rFonts w:ascii="Times New Roman" w:hAnsi="Times New Roman"/>
          <w:sz w:val="28"/>
          <w:szCs w:val="28"/>
        </w:rPr>
        <w:t>предоставлени</w:t>
      </w:r>
      <w:r w:rsidR="005C13C0" w:rsidRPr="00B011E9">
        <w:rPr>
          <w:rFonts w:ascii="Times New Roman" w:hAnsi="Times New Roman"/>
          <w:sz w:val="28"/>
          <w:szCs w:val="28"/>
        </w:rPr>
        <w:t>ю</w:t>
      </w:r>
      <w:r w:rsidRPr="00B011E9">
        <w:rPr>
          <w:rFonts w:ascii="Times New Roman" w:hAnsi="Times New Roman"/>
          <w:sz w:val="28"/>
          <w:szCs w:val="28"/>
        </w:rPr>
        <w:t xml:space="preserve"> </w:t>
      </w:r>
      <w:r w:rsidR="00472D0B" w:rsidRPr="00B011E9">
        <w:rPr>
          <w:rFonts w:ascii="Times New Roman" w:hAnsi="Times New Roman"/>
          <w:sz w:val="28"/>
          <w:szCs w:val="28"/>
        </w:rPr>
        <w:t>администрацией Петровского городского округа Ставропольского края государственной услуги</w:t>
      </w:r>
      <w:r w:rsidRPr="00B011E9">
        <w:rPr>
          <w:rFonts w:ascii="Times New Roman" w:hAnsi="Times New Roman"/>
          <w:sz w:val="28"/>
          <w:szCs w:val="28"/>
        </w:rPr>
        <w:t xml:space="preserve"> </w:t>
      </w:r>
      <w:r w:rsidR="00964493" w:rsidRPr="00B011E9">
        <w:rPr>
          <w:rFonts w:ascii="Times New Roman" w:hAnsi="Times New Roman"/>
          <w:sz w:val="28"/>
          <w:szCs w:val="28"/>
        </w:rPr>
        <w:t>«</w:t>
      </w:r>
      <w:r w:rsidR="004D4A1E">
        <w:rPr>
          <w:rFonts w:ascii="Times New Roman" w:hAnsi="Times New Roman" w:cs="Times New Roman"/>
          <w:sz w:val="28"/>
          <w:szCs w:val="28"/>
        </w:rPr>
        <w:t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</w:r>
      <w:r w:rsidR="00964493" w:rsidRPr="00B011E9">
        <w:rPr>
          <w:rFonts w:ascii="Times New Roman" w:hAnsi="Times New Roman"/>
          <w:sz w:val="28"/>
          <w:szCs w:val="28"/>
        </w:rPr>
        <w:t>»</w:t>
      </w:r>
      <w:proofErr w:type="gramEnd"/>
    </w:p>
    <w:p w:rsidR="009E1826" w:rsidRPr="00B011E9" w:rsidRDefault="009E1826" w:rsidP="00B011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1826" w:rsidRPr="00B011E9" w:rsidRDefault="009E1826" w:rsidP="00B011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3"/>
          <w:sz w:val="28"/>
          <w:szCs w:val="28"/>
        </w:rPr>
      </w:pPr>
    </w:p>
    <w:p w:rsidR="009E1826" w:rsidRPr="00B011E9" w:rsidRDefault="009E1826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BF1AF6" w:rsidRPr="00B011E9">
        <w:rPr>
          <w:rFonts w:ascii="Times New Roman" w:hAnsi="Times New Roman" w:cs="Times New Roman"/>
          <w:sz w:val="28"/>
          <w:szCs w:val="28"/>
        </w:rPr>
        <w:t xml:space="preserve">льным законом от 27 июля 2010 г. </w:t>
      </w:r>
      <w:r w:rsidRPr="00B011E9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964493" w:rsidRPr="00B011E9">
        <w:rPr>
          <w:rFonts w:ascii="Times New Roman" w:hAnsi="Times New Roman" w:cs="Times New Roman"/>
          <w:sz w:val="28"/>
          <w:szCs w:val="28"/>
        </w:rPr>
        <w:t>«</w:t>
      </w:r>
      <w:r w:rsidRPr="00B011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64493" w:rsidRPr="00B011E9">
        <w:rPr>
          <w:rFonts w:ascii="Times New Roman" w:hAnsi="Times New Roman" w:cs="Times New Roman"/>
          <w:sz w:val="28"/>
          <w:szCs w:val="28"/>
        </w:rPr>
        <w:t>»</w:t>
      </w:r>
      <w:r w:rsidRPr="00B011E9">
        <w:rPr>
          <w:rFonts w:ascii="Times New Roman" w:hAnsi="Times New Roman" w:cs="Times New Roman"/>
          <w:sz w:val="28"/>
          <w:szCs w:val="28"/>
        </w:rPr>
        <w:t>, Законом Ставропольского края от 31</w:t>
      </w:r>
      <w:r w:rsidR="00BF1AF6" w:rsidRPr="00B011E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011E9">
        <w:rPr>
          <w:rFonts w:ascii="Times New Roman" w:hAnsi="Times New Roman" w:cs="Times New Roman"/>
          <w:sz w:val="28"/>
          <w:szCs w:val="28"/>
        </w:rPr>
        <w:t>2004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BF1AF6" w:rsidRPr="00B011E9">
        <w:rPr>
          <w:rFonts w:ascii="Times New Roman" w:hAnsi="Times New Roman" w:cs="Times New Roman"/>
          <w:sz w:val="28"/>
          <w:szCs w:val="28"/>
        </w:rPr>
        <w:t xml:space="preserve">г. </w:t>
      </w:r>
      <w:r w:rsidRPr="00B011E9">
        <w:rPr>
          <w:rFonts w:ascii="Times New Roman" w:hAnsi="Times New Roman" w:cs="Times New Roman"/>
          <w:sz w:val="28"/>
          <w:szCs w:val="28"/>
        </w:rPr>
        <w:t xml:space="preserve">№ 120-кз </w:t>
      </w:r>
      <w:r w:rsidR="00964493" w:rsidRPr="00B011E9">
        <w:rPr>
          <w:rFonts w:ascii="Times New Roman" w:hAnsi="Times New Roman" w:cs="Times New Roman"/>
          <w:sz w:val="28"/>
          <w:szCs w:val="28"/>
        </w:rPr>
        <w:t>«</w:t>
      </w:r>
      <w:r w:rsidR="00FE427E" w:rsidRPr="00B011E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="00964493" w:rsidRPr="00B011E9">
        <w:rPr>
          <w:rFonts w:ascii="Times New Roman" w:hAnsi="Times New Roman" w:cs="Times New Roman"/>
          <w:sz w:val="28"/>
          <w:szCs w:val="28"/>
        </w:rPr>
        <w:t>»</w:t>
      </w:r>
      <w:r w:rsidRPr="00B011E9">
        <w:rPr>
          <w:rFonts w:ascii="Times New Roman" w:hAnsi="Times New Roman" w:cs="Times New Roman"/>
          <w:sz w:val="28"/>
          <w:szCs w:val="28"/>
        </w:rPr>
        <w:t>, Законом Ставропольского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края от 16</w:t>
      </w:r>
      <w:r w:rsidR="00BF1AF6" w:rsidRPr="00B011E9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B011E9">
        <w:rPr>
          <w:rFonts w:ascii="Times New Roman" w:hAnsi="Times New Roman" w:cs="Times New Roman"/>
          <w:sz w:val="28"/>
          <w:szCs w:val="28"/>
        </w:rPr>
        <w:t xml:space="preserve">2006 </w:t>
      </w:r>
      <w:r w:rsidR="00BF1AF6" w:rsidRPr="00B011E9">
        <w:rPr>
          <w:rFonts w:ascii="Times New Roman" w:hAnsi="Times New Roman" w:cs="Times New Roman"/>
          <w:sz w:val="28"/>
          <w:szCs w:val="28"/>
        </w:rPr>
        <w:t xml:space="preserve">г. </w:t>
      </w:r>
      <w:r w:rsidRPr="00B011E9">
        <w:rPr>
          <w:rFonts w:ascii="Times New Roman" w:hAnsi="Times New Roman" w:cs="Times New Roman"/>
          <w:sz w:val="28"/>
          <w:szCs w:val="28"/>
        </w:rPr>
        <w:t xml:space="preserve">№ 7-кз </w:t>
      </w:r>
      <w:r w:rsidR="00964493" w:rsidRPr="00B011E9">
        <w:rPr>
          <w:rFonts w:ascii="Times New Roman" w:hAnsi="Times New Roman" w:cs="Times New Roman"/>
          <w:sz w:val="28"/>
          <w:szCs w:val="28"/>
        </w:rPr>
        <w:t>«</w:t>
      </w:r>
      <w:r w:rsidR="00FE427E" w:rsidRPr="00B011E9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964493" w:rsidRPr="00B011E9">
        <w:rPr>
          <w:rFonts w:ascii="Times New Roman" w:hAnsi="Times New Roman" w:cs="Times New Roman"/>
          <w:sz w:val="28"/>
          <w:szCs w:val="28"/>
        </w:rPr>
        <w:t>»</w:t>
      </w:r>
      <w:r w:rsidRPr="00B011E9">
        <w:rPr>
          <w:rFonts w:ascii="Times New Roman" w:hAnsi="Times New Roman" w:cs="Times New Roman"/>
          <w:sz w:val="28"/>
          <w:szCs w:val="28"/>
        </w:rPr>
        <w:t>, постановлением Правительства Ставропольского края от 25 июля 2011 г</w:t>
      </w:r>
      <w:r w:rsidR="00BF1AF6" w:rsidRPr="00B011E9">
        <w:rPr>
          <w:rFonts w:ascii="Times New Roman" w:hAnsi="Times New Roman" w:cs="Times New Roman"/>
          <w:sz w:val="28"/>
          <w:szCs w:val="28"/>
        </w:rPr>
        <w:t>.</w:t>
      </w:r>
      <w:r w:rsidRPr="00B011E9">
        <w:rPr>
          <w:rFonts w:ascii="Times New Roman" w:hAnsi="Times New Roman" w:cs="Times New Roman"/>
          <w:sz w:val="28"/>
          <w:szCs w:val="28"/>
        </w:rPr>
        <w:t xml:space="preserve"> № 295-п </w:t>
      </w:r>
      <w:r w:rsidR="00964493" w:rsidRPr="00B011E9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</w:t>
      </w:r>
      <w:proofErr w:type="gramEnd"/>
      <w:r w:rsidR="00964493" w:rsidRPr="00B011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64493" w:rsidRPr="00B011E9">
        <w:rPr>
          <w:rFonts w:ascii="Times New Roman" w:hAnsi="Times New Roman" w:cs="Times New Roman"/>
          <w:sz w:val="28"/>
          <w:szCs w:val="28"/>
        </w:rPr>
        <w:t>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</w:t>
      </w:r>
      <w:r w:rsidRPr="00B011E9">
        <w:rPr>
          <w:rFonts w:ascii="Times New Roman" w:hAnsi="Times New Roman" w:cs="Times New Roman"/>
          <w:sz w:val="28"/>
          <w:szCs w:val="28"/>
        </w:rPr>
        <w:t>, приказом министерства образования и молодежной поли</w:t>
      </w:r>
      <w:r w:rsidR="00BF1AF6" w:rsidRPr="00B011E9">
        <w:rPr>
          <w:rFonts w:ascii="Times New Roman" w:hAnsi="Times New Roman" w:cs="Times New Roman"/>
          <w:sz w:val="28"/>
          <w:szCs w:val="28"/>
        </w:rPr>
        <w:t xml:space="preserve">тики Ставропольского края от 17 декабря </w:t>
      </w:r>
      <w:r w:rsidRPr="00B011E9">
        <w:rPr>
          <w:rFonts w:ascii="Times New Roman" w:hAnsi="Times New Roman" w:cs="Times New Roman"/>
          <w:sz w:val="28"/>
          <w:szCs w:val="28"/>
        </w:rPr>
        <w:t xml:space="preserve">2014 </w:t>
      </w:r>
      <w:r w:rsidR="00BF1AF6" w:rsidRPr="00B011E9">
        <w:rPr>
          <w:rFonts w:ascii="Times New Roman" w:hAnsi="Times New Roman" w:cs="Times New Roman"/>
          <w:sz w:val="28"/>
          <w:szCs w:val="28"/>
        </w:rPr>
        <w:t xml:space="preserve">г. </w:t>
      </w:r>
      <w:r w:rsidRPr="00B011E9">
        <w:rPr>
          <w:rFonts w:ascii="Times New Roman" w:hAnsi="Times New Roman" w:cs="Times New Roman"/>
          <w:sz w:val="28"/>
          <w:szCs w:val="28"/>
        </w:rPr>
        <w:t xml:space="preserve">№ 1385-пр </w:t>
      </w:r>
      <w:r w:rsidR="00964493" w:rsidRPr="00B011E9">
        <w:rPr>
          <w:rFonts w:ascii="Times New Roman" w:hAnsi="Times New Roman" w:cs="Times New Roman"/>
          <w:sz w:val="28"/>
          <w:szCs w:val="28"/>
        </w:rPr>
        <w:t>«</w:t>
      </w:r>
      <w:r w:rsidRPr="00B011E9">
        <w:rPr>
          <w:rFonts w:ascii="Times New Roman" w:hAnsi="Times New Roman" w:cs="Times New Roman"/>
          <w:sz w:val="28"/>
          <w:szCs w:val="28"/>
        </w:rPr>
        <w:t xml:space="preserve">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</w:t>
      </w:r>
      <w:r w:rsidR="00964493" w:rsidRPr="00B011E9">
        <w:rPr>
          <w:rFonts w:ascii="Times New Roman" w:hAnsi="Times New Roman" w:cs="Times New Roman"/>
          <w:sz w:val="28"/>
          <w:szCs w:val="28"/>
        </w:rPr>
        <w:t>«</w:t>
      </w:r>
      <w:r w:rsidRPr="00B011E9">
        <w:rPr>
          <w:rFonts w:ascii="Times New Roman" w:hAnsi="Times New Roman" w:cs="Times New Roman"/>
          <w:sz w:val="28"/>
          <w:szCs w:val="28"/>
        </w:rPr>
        <w:t>Обеспечение бесплатного проезда детей-сирот и детей, оставшихся без попечения родителей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 xml:space="preserve">а также лиц из числа детей-сирот и детей,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</w:t>
      </w:r>
      <w:r w:rsidRPr="00B011E9">
        <w:rPr>
          <w:rFonts w:ascii="Times New Roman" w:hAnsi="Times New Roman" w:cs="Times New Roman"/>
          <w:iCs/>
          <w:sz w:val="28"/>
          <w:szCs w:val="28"/>
        </w:rPr>
        <w:t xml:space="preserve">также бесплатного </w:t>
      </w:r>
      <w:r w:rsidRPr="00B011E9">
        <w:rPr>
          <w:rFonts w:ascii="Times New Roman" w:hAnsi="Times New Roman" w:cs="Times New Roman"/>
          <w:iCs/>
          <w:sz w:val="28"/>
          <w:szCs w:val="28"/>
        </w:rPr>
        <w:lastRenderedPageBreak/>
        <w:t>проезда один раз в год к месту жительства и обратно к месту учебы</w:t>
      </w:r>
      <w:r w:rsidR="00964493" w:rsidRPr="00B011E9">
        <w:rPr>
          <w:rFonts w:ascii="Times New Roman" w:hAnsi="Times New Roman" w:cs="Times New Roman"/>
          <w:sz w:val="28"/>
          <w:szCs w:val="28"/>
        </w:rPr>
        <w:t>»</w:t>
      </w:r>
      <w:r w:rsidRPr="00B011E9">
        <w:rPr>
          <w:rFonts w:ascii="Times New Roman" w:hAnsi="Times New Roman" w:cs="Times New Roman"/>
          <w:sz w:val="28"/>
          <w:szCs w:val="28"/>
        </w:rPr>
        <w:t xml:space="preserve"> администрация Петровского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FE427E" w:rsidRPr="00B011E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011E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E1826" w:rsidRPr="00B011E9" w:rsidRDefault="009E1826" w:rsidP="00B0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26" w:rsidRPr="00B011E9" w:rsidRDefault="009E1826" w:rsidP="00B0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1826" w:rsidRPr="00B011E9" w:rsidRDefault="009E1826" w:rsidP="00B0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26" w:rsidRPr="00B011E9" w:rsidRDefault="009E1826" w:rsidP="004D4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11E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011E9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="005C13C0" w:rsidRPr="00B011E9">
        <w:rPr>
          <w:rFonts w:ascii="Times New Roman" w:hAnsi="Times New Roman"/>
          <w:sz w:val="28"/>
          <w:szCs w:val="28"/>
        </w:rPr>
        <w:t xml:space="preserve">по </w:t>
      </w:r>
      <w:r w:rsidR="00BF1AF6" w:rsidRPr="00B011E9">
        <w:rPr>
          <w:rFonts w:ascii="Times New Roman" w:hAnsi="Times New Roman"/>
          <w:sz w:val="28"/>
          <w:szCs w:val="28"/>
        </w:rPr>
        <w:t>предоставлени</w:t>
      </w:r>
      <w:r w:rsidR="005C13C0" w:rsidRPr="00B011E9">
        <w:rPr>
          <w:rFonts w:ascii="Times New Roman" w:hAnsi="Times New Roman"/>
          <w:sz w:val="28"/>
          <w:szCs w:val="28"/>
        </w:rPr>
        <w:t>ю</w:t>
      </w:r>
      <w:r w:rsidR="00FE427E" w:rsidRPr="00B011E9">
        <w:rPr>
          <w:rFonts w:ascii="Times New Roman" w:hAnsi="Times New Roman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 </w:t>
      </w:r>
      <w:r w:rsidR="00964493" w:rsidRPr="00B011E9">
        <w:rPr>
          <w:rFonts w:ascii="Times New Roman" w:hAnsi="Times New Roman"/>
          <w:sz w:val="28"/>
          <w:szCs w:val="28"/>
        </w:rPr>
        <w:t>«</w:t>
      </w:r>
      <w:r w:rsidR="004D4A1E">
        <w:rPr>
          <w:rFonts w:ascii="Times New Roman" w:hAnsi="Times New Roman" w:cs="Times New Roman"/>
          <w:sz w:val="28"/>
          <w:szCs w:val="28"/>
        </w:rPr>
        <w:t>обеспечении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</w:r>
      <w:r w:rsidR="00964493" w:rsidRPr="00B011E9">
        <w:rPr>
          <w:rFonts w:ascii="Times New Roman" w:hAnsi="Times New Roman"/>
          <w:sz w:val="28"/>
          <w:szCs w:val="28"/>
        </w:rPr>
        <w:t>»</w:t>
      </w:r>
      <w:r w:rsidR="00FE427E" w:rsidRPr="00B011E9">
        <w:rPr>
          <w:rFonts w:ascii="Times New Roman" w:hAnsi="Times New Roman"/>
          <w:sz w:val="28"/>
          <w:szCs w:val="28"/>
        </w:rPr>
        <w:t xml:space="preserve"> </w:t>
      </w:r>
      <w:r w:rsidR="00964493" w:rsidRPr="00B011E9">
        <w:rPr>
          <w:rFonts w:ascii="Times New Roman" w:hAnsi="Times New Roman"/>
          <w:sz w:val="28"/>
          <w:szCs w:val="28"/>
        </w:rPr>
        <w:t>(далее – А</w:t>
      </w:r>
      <w:r w:rsidRPr="00B011E9">
        <w:rPr>
          <w:rFonts w:ascii="Times New Roman" w:hAnsi="Times New Roman"/>
          <w:sz w:val="28"/>
          <w:szCs w:val="28"/>
        </w:rPr>
        <w:t>дминистративный регламент).</w:t>
      </w:r>
      <w:proofErr w:type="gramEnd"/>
    </w:p>
    <w:p w:rsidR="009E1826" w:rsidRPr="00B011E9" w:rsidRDefault="009E1826" w:rsidP="00B011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427E" w:rsidRPr="00B011E9" w:rsidRDefault="00FE427E" w:rsidP="00B011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регламента.</w:t>
      </w:r>
    </w:p>
    <w:p w:rsidR="00FE427E" w:rsidRPr="00B011E9" w:rsidRDefault="00FE427E" w:rsidP="00B011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27E" w:rsidRPr="00B011E9" w:rsidRDefault="00FE427E" w:rsidP="00B011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</w:t>
      </w:r>
      <w:r w:rsidR="00964493" w:rsidRPr="00B011E9">
        <w:rPr>
          <w:rFonts w:ascii="Times New Roman" w:hAnsi="Times New Roman" w:cs="Times New Roman"/>
          <w:sz w:val="28"/>
          <w:szCs w:val="28"/>
        </w:rPr>
        <w:t>«</w:t>
      </w:r>
      <w:r w:rsidRPr="00B011E9">
        <w:rPr>
          <w:rFonts w:ascii="Times New Roman" w:hAnsi="Times New Roman" w:cs="Times New Roman"/>
          <w:sz w:val="28"/>
          <w:szCs w:val="28"/>
        </w:rPr>
        <w:t>Интернет</w:t>
      </w:r>
      <w:r w:rsidR="00964493" w:rsidRPr="00B011E9">
        <w:rPr>
          <w:rFonts w:ascii="Times New Roman" w:hAnsi="Times New Roman" w:cs="Times New Roman"/>
          <w:sz w:val="28"/>
          <w:szCs w:val="28"/>
        </w:rPr>
        <w:t>»</w:t>
      </w:r>
      <w:r w:rsidRPr="00B011E9">
        <w:rPr>
          <w:rFonts w:ascii="Times New Roman" w:hAnsi="Times New Roman" w:cs="Times New Roman"/>
          <w:sz w:val="28"/>
          <w:szCs w:val="28"/>
        </w:rPr>
        <w:t>.</w:t>
      </w:r>
    </w:p>
    <w:p w:rsidR="00FE427E" w:rsidRPr="00B011E9" w:rsidRDefault="00FE427E" w:rsidP="00B011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4493" w:rsidRPr="00B011E9" w:rsidRDefault="009E1826" w:rsidP="00B011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11E9">
        <w:rPr>
          <w:rFonts w:ascii="Times New Roman" w:hAnsi="Times New Roman" w:cs="Times New Roman"/>
          <w:b w:val="0"/>
          <w:sz w:val="28"/>
          <w:szCs w:val="28"/>
        </w:rPr>
        <w:t>4. Признать утратившим</w:t>
      </w:r>
      <w:r w:rsidR="00964493" w:rsidRPr="00B011E9">
        <w:rPr>
          <w:rFonts w:ascii="Times New Roman" w:hAnsi="Times New Roman" w:cs="Times New Roman"/>
          <w:b w:val="0"/>
          <w:sz w:val="28"/>
          <w:szCs w:val="28"/>
        </w:rPr>
        <w:t>и силу постановления</w:t>
      </w:r>
      <w:r w:rsidRPr="00B011E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муниципального района Ставропольского края</w:t>
      </w:r>
      <w:r w:rsidR="00964493" w:rsidRPr="00B011E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E1826" w:rsidRPr="00B011E9" w:rsidRDefault="009E1826" w:rsidP="00B011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E427E" w:rsidRPr="00B011E9">
        <w:rPr>
          <w:rFonts w:ascii="Times New Roman" w:hAnsi="Times New Roman" w:cs="Times New Roman"/>
          <w:b w:val="0"/>
          <w:sz w:val="28"/>
          <w:szCs w:val="28"/>
        </w:rPr>
        <w:t>08</w:t>
      </w:r>
      <w:r w:rsidRPr="00B011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427E" w:rsidRPr="00B011E9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B011E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FE427E" w:rsidRPr="00B011E9">
        <w:rPr>
          <w:rFonts w:ascii="Times New Roman" w:hAnsi="Times New Roman" w:cs="Times New Roman"/>
          <w:b w:val="0"/>
          <w:sz w:val="28"/>
          <w:szCs w:val="28"/>
        </w:rPr>
        <w:t>5 г</w:t>
      </w:r>
      <w:r w:rsidR="00964493" w:rsidRPr="00B011E9">
        <w:rPr>
          <w:rFonts w:ascii="Times New Roman" w:hAnsi="Times New Roman" w:cs="Times New Roman"/>
          <w:b w:val="0"/>
          <w:sz w:val="28"/>
          <w:szCs w:val="28"/>
        </w:rPr>
        <w:t>.</w:t>
      </w:r>
      <w:r w:rsidR="00FE427E" w:rsidRPr="00B011E9">
        <w:rPr>
          <w:rFonts w:ascii="Times New Roman" w:hAnsi="Times New Roman" w:cs="Times New Roman"/>
          <w:b w:val="0"/>
          <w:sz w:val="28"/>
          <w:szCs w:val="28"/>
        </w:rPr>
        <w:t xml:space="preserve"> № 453</w:t>
      </w:r>
      <w:r w:rsidRPr="00B011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4493" w:rsidRPr="00B011E9">
        <w:rPr>
          <w:rFonts w:ascii="Times New Roman" w:hAnsi="Times New Roman" w:cs="Times New Roman"/>
          <w:b w:val="0"/>
          <w:sz w:val="28"/>
          <w:szCs w:val="28"/>
        </w:rPr>
        <w:t>«</w:t>
      </w:r>
      <w:r w:rsidR="00FE427E" w:rsidRPr="00B011E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отделом образования администрации Петровского муниципального района Ставропольского края государственной услуги </w:t>
      </w:r>
      <w:r w:rsidR="00964493" w:rsidRPr="00B011E9">
        <w:rPr>
          <w:rFonts w:ascii="Times New Roman" w:hAnsi="Times New Roman" w:cs="Times New Roman"/>
          <w:b w:val="0"/>
          <w:sz w:val="28"/>
          <w:szCs w:val="28"/>
        </w:rPr>
        <w:t>«</w:t>
      </w:r>
      <w:r w:rsidR="00FE427E" w:rsidRPr="00B011E9">
        <w:rPr>
          <w:rFonts w:ascii="Times New Roman" w:hAnsi="Times New Roman" w:cs="Times New Roman"/>
          <w:b w:val="0"/>
          <w:sz w:val="28"/>
          <w:szCs w:val="28"/>
        </w:rPr>
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 имеющим государственную</w:t>
      </w:r>
      <w:proofErr w:type="gramEnd"/>
      <w:r w:rsidR="00FE427E" w:rsidRPr="00B011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E427E" w:rsidRPr="00B011E9">
        <w:rPr>
          <w:rFonts w:ascii="Times New Roman" w:hAnsi="Times New Roman" w:cs="Times New Roman"/>
          <w:b w:val="0"/>
          <w:sz w:val="28"/>
          <w:szCs w:val="28"/>
        </w:rPr>
        <w:t xml:space="preserve">аккредитацию образовательным программам, на городском, пригородном, в сельской местности на внутрирайонном транспорте (кроме такси), а </w:t>
      </w:r>
      <w:r w:rsidR="00FE427E" w:rsidRPr="00B011E9">
        <w:rPr>
          <w:rFonts w:ascii="Times New Roman" w:hAnsi="Times New Roman" w:cs="Times New Roman"/>
          <w:b w:val="0"/>
          <w:iCs/>
          <w:sz w:val="28"/>
          <w:szCs w:val="28"/>
        </w:rPr>
        <w:t>также бесплатного проезда один раз в год к месту жительства и обратно к месту учебы</w:t>
      </w:r>
      <w:r w:rsidR="00964493" w:rsidRPr="00B011E9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>от 13 октября 2015 г. № 828 «О внесении изменений в административный регламент по предоставлению отделом образования администрации Петровского муниципального района Ставропольского края государственной услуги «Обеспечение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 xml:space="preserve">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</w:t>
      </w:r>
      <w:r w:rsidRPr="00B011E9">
        <w:rPr>
          <w:rFonts w:ascii="Times New Roman" w:hAnsi="Times New Roman" w:cs="Times New Roman"/>
          <w:sz w:val="28"/>
          <w:szCs w:val="28"/>
        </w:rPr>
        <w:lastRenderedPageBreak/>
        <w:t>бесплатного проезда один раз в год к месту жительства и обратно к месту учебы», утвержденный постановлением администрации Петровского муниципального района Ставропольского края от 08 мая 2015 года № 453».</w:t>
      </w:r>
      <w:proofErr w:type="gramEnd"/>
    </w:p>
    <w:p w:rsidR="00964493" w:rsidRPr="00B011E9" w:rsidRDefault="00964493" w:rsidP="00B011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3"/>
          <w:sz w:val="28"/>
          <w:szCs w:val="28"/>
        </w:rPr>
      </w:pPr>
    </w:p>
    <w:p w:rsidR="009E1826" w:rsidRPr="00B011E9" w:rsidRDefault="009E1826" w:rsidP="00B011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E427E" w:rsidRPr="00B011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427E" w:rsidRPr="00B011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  <w:r w:rsidRPr="00B011E9">
        <w:rPr>
          <w:rFonts w:ascii="Times New Roman" w:hAnsi="Times New Roman" w:cs="Times New Roman"/>
          <w:sz w:val="28"/>
          <w:szCs w:val="28"/>
        </w:rPr>
        <w:t xml:space="preserve">, управляющего делами администрации Петровского </w:t>
      </w:r>
      <w:r w:rsidR="00FE427E" w:rsidRPr="00B011E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011E9">
        <w:rPr>
          <w:rFonts w:ascii="Times New Roman" w:hAnsi="Times New Roman" w:cs="Times New Roman"/>
          <w:sz w:val="28"/>
          <w:szCs w:val="28"/>
        </w:rPr>
        <w:t xml:space="preserve"> Ставропольского края Редькина В.В.</w:t>
      </w:r>
    </w:p>
    <w:p w:rsidR="009E1826" w:rsidRPr="00B011E9" w:rsidRDefault="009E1826" w:rsidP="00B011E9">
      <w:pPr>
        <w:pStyle w:val="ConsPlusTitle"/>
        <w:widowControl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9E1826" w:rsidRPr="00B011E9" w:rsidRDefault="009E1826" w:rsidP="00B011E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011E9"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со дня его официального опубликования в газете </w:t>
      </w:r>
      <w:r w:rsidR="00964493" w:rsidRPr="00B011E9">
        <w:rPr>
          <w:rFonts w:ascii="Times New Roman" w:hAnsi="Times New Roman"/>
          <w:sz w:val="28"/>
          <w:szCs w:val="28"/>
        </w:rPr>
        <w:t>«</w:t>
      </w:r>
      <w:r w:rsidR="00FE427E" w:rsidRPr="00B011E9">
        <w:rPr>
          <w:rFonts w:ascii="Times New Roman" w:hAnsi="Times New Roman"/>
          <w:sz w:val="28"/>
          <w:szCs w:val="28"/>
        </w:rPr>
        <w:t>Вестник Петровского городского округа</w:t>
      </w:r>
      <w:r w:rsidR="00964493" w:rsidRPr="00B011E9">
        <w:rPr>
          <w:rFonts w:ascii="Times New Roman" w:hAnsi="Times New Roman"/>
          <w:sz w:val="28"/>
          <w:szCs w:val="28"/>
        </w:rPr>
        <w:t>»</w:t>
      </w:r>
      <w:r w:rsidR="00FE427E" w:rsidRPr="00B011E9">
        <w:rPr>
          <w:rFonts w:ascii="Times New Roman" w:hAnsi="Times New Roman"/>
          <w:sz w:val="28"/>
          <w:szCs w:val="28"/>
        </w:rPr>
        <w:t>.</w:t>
      </w:r>
    </w:p>
    <w:p w:rsidR="00F45155" w:rsidRPr="00B011E9" w:rsidRDefault="00F45155" w:rsidP="00B0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26" w:rsidRPr="00B011E9" w:rsidRDefault="009E1826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27E" w:rsidRPr="00B011E9" w:rsidRDefault="00FE427E" w:rsidP="00B011E9">
      <w:pPr>
        <w:pStyle w:val="ConsPlusNormal0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7E" w:rsidRPr="00B011E9" w:rsidRDefault="00FE427E" w:rsidP="00B011E9">
      <w:pPr>
        <w:pStyle w:val="ConsPlusNormal0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E427E" w:rsidRPr="00B011E9" w:rsidRDefault="00FE427E" w:rsidP="00B011E9">
      <w:pPr>
        <w:pStyle w:val="ConsPlusNormal0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194D7C" w:rsidRPr="00B011E9">
        <w:rPr>
          <w:rFonts w:ascii="Times New Roman" w:hAnsi="Times New Roman" w:cs="Times New Roman"/>
          <w:sz w:val="28"/>
          <w:szCs w:val="28"/>
        </w:rPr>
        <w:t xml:space="preserve">        </w:t>
      </w:r>
      <w:r w:rsidR="004D4A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4D7C" w:rsidRPr="00B011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11E9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FE427E" w:rsidRPr="004D4A1E" w:rsidRDefault="00FE427E" w:rsidP="00B011E9">
      <w:pPr>
        <w:pStyle w:val="ConsPlusNormal0"/>
        <w:tabs>
          <w:tab w:val="left" w:pos="142"/>
        </w:tabs>
        <w:ind w:firstLine="709"/>
        <w:rPr>
          <w:rFonts w:ascii="Times New Roman" w:hAnsi="Times New Roman" w:cs="Times New Roman"/>
        </w:rPr>
      </w:pPr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Проект постановления вносит заместитель главы администрации Петровского городского округа Ставропольского края </w:t>
      </w:r>
    </w:p>
    <w:p w:rsidR="00FE427E" w:rsidRPr="004D4A1E" w:rsidRDefault="00162979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</w:t>
      </w:r>
      <w:r w:rsidR="001B6B63"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="00FE427E"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>Е.И.Сергеева</w:t>
      </w:r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>Визируют:</w:t>
      </w:r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FE427E" w:rsidRPr="004D4A1E" w:rsidRDefault="00FE427E" w:rsidP="00B011E9">
      <w:pPr>
        <w:pStyle w:val="-1"/>
        <w:tabs>
          <w:tab w:val="left" w:pos="142"/>
        </w:tabs>
        <w:spacing w:line="240" w:lineRule="auto"/>
        <w:ind w:firstLine="709"/>
        <w:rPr>
          <w:color w:val="FFFFFF" w:themeColor="background1"/>
          <w:sz w:val="20"/>
        </w:rPr>
      </w:pPr>
      <w:r w:rsidRPr="004D4A1E">
        <w:rPr>
          <w:color w:val="FFFFFF" w:themeColor="background1"/>
          <w:sz w:val="20"/>
        </w:rPr>
        <w:t>Начальник отдела информационных технологий</w:t>
      </w:r>
    </w:p>
    <w:p w:rsidR="00FE427E" w:rsidRPr="004D4A1E" w:rsidRDefault="00FE427E" w:rsidP="00B011E9">
      <w:pPr>
        <w:pStyle w:val="-1"/>
        <w:tabs>
          <w:tab w:val="left" w:pos="142"/>
        </w:tabs>
        <w:spacing w:line="240" w:lineRule="auto"/>
        <w:ind w:firstLine="709"/>
        <w:rPr>
          <w:color w:val="FFFFFF" w:themeColor="background1"/>
          <w:sz w:val="20"/>
        </w:rPr>
      </w:pPr>
      <w:r w:rsidRPr="004D4A1E">
        <w:rPr>
          <w:color w:val="FFFFFF" w:themeColor="background1"/>
          <w:sz w:val="20"/>
        </w:rPr>
        <w:t xml:space="preserve">и электронных услуг администрации </w:t>
      </w:r>
    </w:p>
    <w:p w:rsidR="00FE427E" w:rsidRPr="004D4A1E" w:rsidRDefault="00FE427E" w:rsidP="00B011E9">
      <w:pPr>
        <w:pStyle w:val="-1"/>
        <w:tabs>
          <w:tab w:val="left" w:pos="142"/>
        </w:tabs>
        <w:spacing w:line="240" w:lineRule="auto"/>
        <w:ind w:firstLine="709"/>
        <w:rPr>
          <w:color w:val="FFFFFF" w:themeColor="background1"/>
          <w:sz w:val="20"/>
        </w:rPr>
      </w:pPr>
      <w:r w:rsidRPr="004D4A1E">
        <w:rPr>
          <w:color w:val="FFFFFF" w:themeColor="background1"/>
          <w:sz w:val="20"/>
        </w:rPr>
        <w:t>Петровского городского округа</w:t>
      </w:r>
    </w:p>
    <w:p w:rsidR="00FE427E" w:rsidRPr="004D4A1E" w:rsidRDefault="00FE427E" w:rsidP="00B011E9">
      <w:pPr>
        <w:pStyle w:val="-1"/>
        <w:tabs>
          <w:tab w:val="left" w:pos="142"/>
        </w:tabs>
        <w:spacing w:line="240" w:lineRule="auto"/>
        <w:ind w:firstLine="709"/>
        <w:rPr>
          <w:color w:val="FFFFFF" w:themeColor="background1"/>
          <w:sz w:val="20"/>
        </w:rPr>
      </w:pPr>
      <w:r w:rsidRPr="004D4A1E">
        <w:rPr>
          <w:color w:val="FFFFFF" w:themeColor="background1"/>
          <w:sz w:val="20"/>
        </w:rPr>
        <w:t>Ставропольского края</w:t>
      </w:r>
      <w:r w:rsidR="001B6B63" w:rsidRPr="004D4A1E">
        <w:rPr>
          <w:color w:val="FFFFFF" w:themeColor="background1"/>
          <w:sz w:val="20"/>
        </w:rPr>
        <w:t xml:space="preserve"> </w:t>
      </w:r>
      <w:r w:rsidR="00162979" w:rsidRPr="004D4A1E">
        <w:rPr>
          <w:color w:val="FFFFFF" w:themeColor="background1"/>
          <w:sz w:val="20"/>
        </w:rPr>
        <w:t xml:space="preserve">                                                                    </w:t>
      </w:r>
      <w:proofErr w:type="spellStart"/>
      <w:r w:rsidRPr="004D4A1E">
        <w:rPr>
          <w:color w:val="FFFFFF" w:themeColor="background1"/>
          <w:sz w:val="20"/>
        </w:rPr>
        <w:t>И.В.Сыроватко</w:t>
      </w:r>
      <w:proofErr w:type="spellEnd"/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Начальник правового отдела администрации </w:t>
      </w:r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Петровского городского округа </w:t>
      </w:r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>Ставропольского края</w:t>
      </w:r>
      <w:r w:rsidR="001B6B63"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="00162979"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                                                                    </w:t>
      </w:r>
      <w:proofErr w:type="spellStart"/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>О.А.Нехаенко</w:t>
      </w:r>
      <w:proofErr w:type="spellEnd"/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Начальник отдела </w:t>
      </w:r>
      <w:proofErr w:type="gramStart"/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>по</w:t>
      </w:r>
      <w:proofErr w:type="gramEnd"/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организационно - </w:t>
      </w:r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кадровым вопросам и профилактике </w:t>
      </w:r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коррупционных правонарушений </w:t>
      </w:r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администрации </w:t>
      </w:r>
      <w:proofErr w:type="gramStart"/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>Петровского</w:t>
      </w:r>
      <w:proofErr w:type="gramEnd"/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городского </w:t>
      </w:r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>округа Ставропольского края</w:t>
      </w: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="00162979"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               </w:t>
      </w:r>
      <w:r w:rsidR="001B6B63"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proofErr w:type="spellStart"/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>С.Н.Кулькина</w:t>
      </w:r>
      <w:proofErr w:type="spellEnd"/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FE427E" w:rsidRPr="004D4A1E" w:rsidRDefault="00FE427E" w:rsidP="00B011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Управляющий делами </w:t>
      </w:r>
    </w:p>
    <w:p w:rsidR="00FE427E" w:rsidRPr="004D4A1E" w:rsidRDefault="00FE427E" w:rsidP="00B011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администрации </w:t>
      </w:r>
      <w:proofErr w:type="gramStart"/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>Петровского</w:t>
      </w:r>
      <w:proofErr w:type="gramEnd"/>
    </w:p>
    <w:p w:rsidR="00FE427E" w:rsidRPr="004D4A1E" w:rsidRDefault="00FE427E" w:rsidP="00B011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городского округа </w:t>
      </w:r>
    </w:p>
    <w:p w:rsidR="00FE427E" w:rsidRPr="004D4A1E" w:rsidRDefault="00FE427E" w:rsidP="00B011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>Ставропольского края</w:t>
      </w: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="00162979"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       </w:t>
      </w:r>
      <w:r w:rsidR="001B6B63"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>В.В.Редькин</w:t>
      </w:r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FE427E" w:rsidRPr="004D4A1E" w:rsidRDefault="00FE427E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>Проект постановления подготовлен отделом опеки и попечительства администрации Петровского городского округа Ставропольского края</w:t>
      </w:r>
    </w:p>
    <w:p w:rsidR="00FE427E" w:rsidRPr="00B011E9" w:rsidRDefault="00162979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</w:t>
      </w:r>
      <w:r w:rsidR="001B6B63" w:rsidRPr="004D4A1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proofErr w:type="spellStart"/>
      <w:r w:rsidR="00FE427E" w:rsidRPr="00B011E9">
        <w:rPr>
          <w:rFonts w:ascii="Times New Roman" w:hAnsi="Times New Roman" w:cs="Times New Roman"/>
          <w:color w:val="FFFFFF" w:themeColor="background1"/>
          <w:sz w:val="28"/>
          <w:szCs w:val="28"/>
        </w:rPr>
        <w:t>А.П.Сухотько</w:t>
      </w:r>
      <w:proofErr w:type="spellEnd"/>
    </w:p>
    <w:tbl>
      <w:tblPr>
        <w:tblW w:w="0" w:type="auto"/>
        <w:tblLook w:val="01E0"/>
      </w:tblPr>
      <w:tblGrid>
        <w:gridCol w:w="5211"/>
        <w:gridCol w:w="4253"/>
      </w:tblGrid>
      <w:tr w:rsidR="009E3764" w:rsidRPr="00B011E9" w:rsidTr="009E3764">
        <w:tc>
          <w:tcPr>
            <w:tcW w:w="5211" w:type="dxa"/>
          </w:tcPr>
          <w:p w:rsidR="009E3764" w:rsidRPr="00B011E9" w:rsidRDefault="009E3764" w:rsidP="00B011E9">
            <w:pPr>
              <w:pStyle w:val="a8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011E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B011E9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4D4A1E" w:rsidRDefault="004D4A1E" w:rsidP="00B011E9">
            <w:pPr>
              <w:pStyle w:val="a8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A1E" w:rsidRDefault="004D4A1E" w:rsidP="00B011E9">
            <w:pPr>
              <w:pStyle w:val="a8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0F7" w:rsidRDefault="004C70F7" w:rsidP="00B011E9">
            <w:pPr>
              <w:pStyle w:val="a8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0F7" w:rsidRDefault="004C70F7" w:rsidP="00B011E9">
            <w:pPr>
              <w:pStyle w:val="a8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0F7" w:rsidRDefault="004C70F7" w:rsidP="00B011E9">
            <w:pPr>
              <w:pStyle w:val="a8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764" w:rsidRPr="00B011E9" w:rsidRDefault="009E3764" w:rsidP="00B011E9">
            <w:pPr>
              <w:pStyle w:val="a8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1E9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9E3764" w:rsidRPr="00B011E9" w:rsidTr="009E3764">
        <w:tc>
          <w:tcPr>
            <w:tcW w:w="5211" w:type="dxa"/>
          </w:tcPr>
          <w:p w:rsidR="009E3764" w:rsidRPr="00B011E9" w:rsidRDefault="009E3764" w:rsidP="00B011E9">
            <w:pPr>
              <w:pStyle w:val="a8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E3764" w:rsidRPr="00B011E9" w:rsidRDefault="009E3764" w:rsidP="00B011E9">
            <w:pPr>
              <w:pStyle w:val="a8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Петровского </w:t>
            </w:r>
            <w:r w:rsidR="00FE427E" w:rsidRPr="00B011E9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B01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9E3764" w:rsidRPr="00B011E9" w:rsidTr="009E3764">
        <w:tc>
          <w:tcPr>
            <w:tcW w:w="5211" w:type="dxa"/>
          </w:tcPr>
          <w:p w:rsidR="009E3764" w:rsidRPr="00B011E9" w:rsidRDefault="009E3764" w:rsidP="00B011E9">
            <w:pPr>
              <w:pStyle w:val="a8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E3764" w:rsidRPr="00B011E9" w:rsidRDefault="009E3764" w:rsidP="00B011E9">
            <w:pPr>
              <w:pStyle w:val="a8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7606" w:rsidRPr="00B011E9" w:rsidRDefault="00847606" w:rsidP="00B011E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3764" w:rsidRPr="00B011E9" w:rsidRDefault="009E3764" w:rsidP="00B011E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ACB" w:rsidRPr="00B011E9" w:rsidRDefault="002C0ACB" w:rsidP="00B011E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64493" w:rsidRPr="00B011E9" w:rsidRDefault="005C13C0" w:rsidP="004D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 xml:space="preserve">по </w:t>
      </w:r>
      <w:r w:rsidR="00FE427E" w:rsidRPr="00B011E9">
        <w:rPr>
          <w:rFonts w:ascii="Times New Roman" w:hAnsi="Times New Roman" w:cs="Times New Roman"/>
          <w:sz w:val="28"/>
          <w:szCs w:val="28"/>
        </w:rPr>
        <w:t>предоставлени</w:t>
      </w:r>
      <w:r w:rsidRPr="00B011E9">
        <w:rPr>
          <w:rFonts w:ascii="Times New Roman" w:hAnsi="Times New Roman" w:cs="Times New Roman"/>
          <w:sz w:val="28"/>
          <w:szCs w:val="28"/>
        </w:rPr>
        <w:t>ю</w:t>
      </w:r>
      <w:r w:rsidR="00FE427E" w:rsidRPr="00B011E9">
        <w:rPr>
          <w:rFonts w:ascii="Times New Roman" w:hAnsi="Times New Roman" w:cs="Times New Roman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 </w:t>
      </w:r>
      <w:r w:rsidR="00964493" w:rsidRPr="00B011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4A1E">
        <w:rPr>
          <w:rFonts w:ascii="Times New Roman" w:hAnsi="Times New Roman" w:cs="Times New Roman"/>
          <w:sz w:val="28"/>
          <w:szCs w:val="28"/>
        </w:rPr>
        <w:t>Обеспечениеи</w:t>
      </w:r>
      <w:proofErr w:type="spellEnd"/>
      <w:r w:rsidR="004D4A1E">
        <w:rPr>
          <w:rFonts w:ascii="Times New Roman" w:hAnsi="Times New Roman" w:cs="Times New Roman"/>
          <w:sz w:val="28"/>
          <w:szCs w:val="28"/>
        </w:rPr>
        <w:t xml:space="preserve">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</w:r>
      <w:r w:rsidR="00964493" w:rsidRPr="00B011E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proofErr w:type="gramEnd"/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964493" w:rsidRPr="00B011E9" w:rsidRDefault="00964493" w:rsidP="004D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5C13C0" w:rsidRPr="00B011E9">
        <w:rPr>
          <w:rFonts w:ascii="Times New Roman" w:hAnsi="Times New Roman" w:cs="Times New Roman"/>
          <w:sz w:val="28"/>
          <w:szCs w:val="28"/>
        </w:rPr>
        <w:t xml:space="preserve">по </w:t>
      </w:r>
      <w:r w:rsidR="00955FBC" w:rsidRPr="00B011E9">
        <w:rPr>
          <w:rFonts w:ascii="Times New Roman" w:hAnsi="Times New Roman" w:cs="Times New Roman"/>
          <w:sz w:val="28"/>
          <w:szCs w:val="28"/>
        </w:rPr>
        <w:t>п</w:t>
      </w:r>
      <w:r w:rsidR="00F45155" w:rsidRPr="00B011E9">
        <w:rPr>
          <w:rFonts w:ascii="Times New Roman" w:hAnsi="Times New Roman" w:cs="Times New Roman"/>
          <w:sz w:val="28"/>
          <w:szCs w:val="28"/>
        </w:rPr>
        <w:t>редоставлени</w:t>
      </w:r>
      <w:r w:rsidR="005C13C0" w:rsidRPr="00B011E9">
        <w:rPr>
          <w:rFonts w:ascii="Times New Roman" w:hAnsi="Times New Roman" w:cs="Times New Roman"/>
          <w:sz w:val="28"/>
          <w:szCs w:val="28"/>
        </w:rPr>
        <w:t>ю</w:t>
      </w: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F45155" w:rsidRPr="00B011E9">
        <w:rPr>
          <w:rFonts w:ascii="Times New Roman" w:hAnsi="Times New Roman" w:cs="Times New Roman"/>
          <w:sz w:val="28"/>
          <w:szCs w:val="28"/>
        </w:rPr>
        <w:t xml:space="preserve">администрацией Петровского городского округа Ставропольского края </w:t>
      </w:r>
      <w:r w:rsidRPr="00B011E9"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4D4A1E">
        <w:rPr>
          <w:rFonts w:ascii="Times New Roman" w:hAnsi="Times New Roman" w:cs="Times New Roman"/>
          <w:sz w:val="28"/>
          <w:szCs w:val="28"/>
        </w:rPr>
        <w:t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</w:r>
      <w:r w:rsidRPr="00B011E9">
        <w:rPr>
          <w:rFonts w:ascii="Times New Roman" w:hAnsi="Times New Roman" w:cs="Times New Roman"/>
          <w:sz w:val="28"/>
          <w:szCs w:val="28"/>
        </w:rPr>
        <w:t>» (далее соответственно - Административный регламент, государственная услуга, орган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 xml:space="preserve">местного самоуправления) разработан в соответствии с Федеральным </w:t>
      </w:r>
      <w:hyperlink r:id="rId6" w:history="1">
        <w:r w:rsidRPr="00B011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от 21 декабря 1996 года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Pr="00B011E9">
        <w:rPr>
          <w:rFonts w:ascii="Times New Roman" w:hAnsi="Times New Roman" w:cs="Times New Roman"/>
          <w:sz w:val="28"/>
          <w:szCs w:val="28"/>
        </w:rPr>
        <w:t xml:space="preserve"> 159-ФЗ «О дополнительных гарантиях по социальной поддержке детей-сирот и детей, оставшихся без попечения родителей», законами Ставропольского края от 16 марта 2006 года </w:t>
      </w:r>
      <w:hyperlink r:id="rId7" w:history="1">
        <w:r w:rsidR="00F45155" w:rsidRPr="00B011E9">
          <w:rPr>
            <w:rFonts w:ascii="Times New Roman" w:hAnsi="Times New Roman" w:cs="Times New Roman"/>
            <w:sz w:val="28"/>
            <w:szCs w:val="28"/>
          </w:rPr>
          <w:t>№</w:t>
        </w:r>
        <w:r w:rsidRPr="00B011E9">
          <w:rPr>
            <w:rFonts w:ascii="Times New Roman" w:hAnsi="Times New Roman" w:cs="Times New Roman"/>
            <w:sz w:val="28"/>
            <w:szCs w:val="28"/>
          </w:rPr>
          <w:t xml:space="preserve"> 7-кз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«О дополнительных гарантиях по социальной поддержке детей-сирот и детей, оставшихся без попечения родителей» и от 31 декабря 2004 года </w:t>
      </w:r>
      <w:hyperlink r:id="rId8" w:history="1">
        <w:r w:rsidR="00F45155" w:rsidRPr="00B011E9">
          <w:rPr>
            <w:rFonts w:ascii="Times New Roman" w:hAnsi="Times New Roman" w:cs="Times New Roman"/>
            <w:sz w:val="28"/>
            <w:szCs w:val="28"/>
          </w:rPr>
          <w:t>№</w:t>
        </w:r>
        <w:r w:rsidRPr="00B011E9">
          <w:rPr>
            <w:rFonts w:ascii="Times New Roman" w:hAnsi="Times New Roman" w:cs="Times New Roman"/>
            <w:sz w:val="28"/>
            <w:szCs w:val="28"/>
          </w:rPr>
          <w:t xml:space="preserve"> 120-кз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исполнении указанной государственной услуги.</w:t>
      </w:r>
      <w:proofErr w:type="gramEnd"/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lastRenderedPageBreak/>
        <w:t>1.2. Круг заявителей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дети-сироты и дети, оставшиеся без попечения родителей, </w:t>
      </w:r>
      <w:r w:rsidR="008123CB" w:rsidRPr="00B011E9">
        <w:rPr>
          <w:rFonts w:ascii="Times New Roman" w:hAnsi="Times New Roman" w:cs="Times New Roman"/>
          <w:sz w:val="28"/>
          <w:szCs w:val="28"/>
        </w:rPr>
        <w:t xml:space="preserve">лица из числа детей-сирот и детей, оставшихся без попечения родителей (далее - дети-сироты, дети сироты, оставшиеся без попечения родителей), </w:t>
      </w:r>
      <w:r w:rsidRPr="00B011E9">
        <w:rPr>
          <w:rFonts w:ascii="Times New Roman" w:hAnsi="Times New Roman" w:cs="Times New Roman"/>
          <w:sz w:val="28"/>
          <w:szCs w:val="28"/>
        </w:rPr>
        <w:t>их законные представители (опекуны (попечители), приемные родители, патронатные воспитатели (далее - опекуны (попечители)).</w:t>
      </w:r>
      <w:proofErr w:type="gramEnd"/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по заявлению законного представителя детей-сирот и детей, оставшихся без попечения родителей, лица из числа детей-сирот и детей, оставшимся без попечения родителей. Заявитель представляет заявление в письменной или электронной форме согласно </w:t>
      </w:r>
      <w:hyperlink w:anchor="Par888" w:history="1">
        <w:r w:rsidRPr="00B011E9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194D7C" w:rsidRPr="00B011E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и </w:t>
      </w:r>
      <w:r w:rsidR="00194D7C" w:rsidRPr="00B011E9">
        <w:rPr>
          <w:rFonts w:ascii="Times New Roman" w:hAnsi="Times New Roman" w:cs="Times New Roman"/>
          <w:sz w:val="28"/>
          <w:szCs w:val="28"/>
        </w:rPr>
        <w:t>5</w:t>
      </w:r>
      <w:r w:rsidRPr="00B011E9">
        <w:rPr>
          <w:rFonts w:ascii="Times New Roman" w:hAnsi="Times New Roman" w:cs="Times New Roman"/>
          <w:sz w:val="28"/>
          <w:szCs w:val="28"/>
        </w:rPr>
        <w:t xml:space="preserve"> к</w:t>
      </w:r>
      <w:r w:rsidR="00BF1AF6" w:rsidRPr="00B011E9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B011E9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233F14" w:rsidRPr="00B011E9" w:rsidRDefault="00964493" w:rsidP="00B011E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1.3.</w:t>
      </w:r>
      <w:r w:rsidR="00233F14" w:rsidRPr="00B011E9">
        <w:rPr>
          <w:rFonts w:ascii="Times New Roman" w:hAnsi="Times New Roman" w:cs="Times New Roman"/>
          <w:sz w:val="28"/>
          <w:szCs w:val="28"/>
        </w:rPr>
        <w:t xml:space="preserve"> Т</w:t>
      </w:r>
      <w:r w:rsidR="00233F14" w:rsidRPr="00B011E9">
        <w:rPr>
          <w:rFonts w:ascii="Times New Roman" w:hAnsi="Times New Roman" w:cs="Times New Roman"/>
          <w:bCs/>
          <w:sz w:val="28"/>
          <w:szCs w:val="28"/>
        </w:rPr>
        <w:t>ребования к порядку информирования о предоставлении государственной услуги, в том числе:</w:t>
      </w:r>
    </w:p>
    <w:p w:rsidR="00233F14" w:rsidRPr="00B011E9" w:rsidRDefault="00233F14" w:rsidP="00B011E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proofErr w:type="gramStart"/>
      <w:r w:rsidRPr="00B011E9">
        <w:rPr>
          <w:rFonts w:ascii="Times New Roman" w:hAnsi="Times New Roman" w:cs="Times New Roman"/>
          <w:bCs/>
          <w:sz w:val="28"/>
          <w:szCs w:val="28"/>
        </w:rPr>
        <w:t>Информация о месте нахождения и графике работы органа местного самоуправления, предоставляющего государственную услугу, его структурных подразделений,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муниципальных услуг</w:t>
      </w:r>
      <w:proofErr w:type="gramEnd"/>
    </w:p>
    <w:p w:rsidR="00233F14" w:rsidRPr="00B011E9" w:rsidRDefault="00233F14" w:rsidP="00B011E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11E9">
        <w:rPr>
          <w:sz w:val="28"/>
          <w:szCs w:val="28"/>
        </w:rPr>
        <w:t xml:space="preserve">Адрес органа местного самоуправления, предоставляющего государственную услугу: 356530, Ставропольский край, Петровский район, </w:t>
      </w:r>
      <w:proofErr w:type="gramStart"/>
      <w:r w:rsidRPr="00B011E9">
        <w:rPr>
          <w:sz w:val="28"/>
          <w:szCs w:val="28"/>
        </w:rPr>
        <w:t>г</w:t>
      </w:r>
      <w:proofErr w:type="gramEnd"/>
      <w:r w:rsidRPr="00B011E9">
        <w:rPr>
          <w:sz w:val="28"/>
          <w:szCs w:val="28"/>
        </w:rPr>
        <w:t>. Светлоград, пл. 50 лет Октября, 8.</w:t>
      </w:r>
    </w:p>
    <w:p w:rsidR="00233F14" w:rsidRPr="00B011E9" w:rsidRDefault="00233F14" w:rsidP="00B011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 понедельник, вторник, среда, четверг, пятница с 8.00 до 17.00 часов. Перерыв с 12.00 до 13.00.</w:t>
      </w:r>
    </w:p>
    <w:p w:rsidR="00233F14" w:rsidRPr="00B011E9" w:rsidRDefault="00233F14" w:rsidP="00B011E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11E9">
        <w:rPr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:rsidR="00233F14" w:rsidRPr="00B011E9" w:rsidRDefault="00233F14" w:rsidP="00B011E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11E9">
        <w:rPr>
          <w:sz w:val="28"/>
          <w:szCs w:val="28"/>
        </w:rPr>
        <w:t xml:space="preserve">Местонахождение отдела: 356530, Ставропольский край, Петровский район, </w:t>
      </w:r>
      <w:proofErr w:type="gramStart"/>
      <w:r w:rsidRPr="00B011E9">
        <w:rPr>
          <w:sz w:val="28"/>
          <w:szCs w:val="28"/>
        </w:rPr>
        <w:t>г</w:t>
      </w:r>
      <w:proofErr w:type="gramEnd"/>
      <w:r w:rsidRPr="00B011E9">
        <w:rPr>
          <w:sz w:val="28"/>
          <w:szCs w:val="28"/>
        </w:rPr>
        <w:t xml:space="preserve">. Светлоград, пл. 50 лет Октября, 8, 1 этаж, </w:t>
      </w:r>
      <w:proofErr w:type="spellStart"/>
      <w:r w:rsidRPr="00B011E9">
        <w:rPr>
          <w:sz w:val="28"/>
          <w:szCs w:val="28"/>
        </w:rPr>
        <w:t>каб</w:t>
      </w:r>
      <w:proofErr w:type="spellEnd"/>
      <w:r w:rsidRPr="00B011E9">
        <w:rPr>
          <w:sz w:val="28"/>
          <w:szCs w:val="28"/>
        </w:rPr>
        <w:t>. 123.</w:t>
      </w:r>
    </w:p>
    <w:p w:rsidR="00233F14" w:rsidRPr="00B011E9" w:rsidRDefault="00233F14" w:rsidP="00B011E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11E9">
        <w:rPr>
          <w:sz w:val="28"/>
          <w:szCs w:val="28"/>
        </w:rPr>
        <w:t xml:space="preserve">График работы отдела: </w:t>
      </w:r>
    </w:p>
    <w:tbl>
      <w:tblPr>
        <w:tblStyle w:val="a6"/>
        <w:tblW w:w="0" w:type="auto"/>
        <w:tblInd w:w="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</w:tblGrid>
      <w:tr w:rsidR="00233F14" w:rsidRPr="00B011E9" w:rsidTr="00EB62FD">
        <w:tc>
          <w:tcPr>
            <w:tcW w:w="2093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 xml:space="preserve"> 8.00 – 17.00</w:t>
            </w:r>
          </w:p>
        </w:tc>
      </w:tr>
      <w:tr w:rsidR="00233F14" w:rsidRPr="00B011E9" w:rsidTr="00EB62FD">
        <w:tc>
          <w:tcPr>
            <w:tcW w:w="2093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8.00 – 17.00</w:t>
            </w:r>
          </w:p>
        </w:tc>
      </w:tr>
      <w:tr w:rsidR="00233F14" w:rsidRPr="00B011E9" w:rsidTr="00EB62FD">
        <w:tc>
          <w:tcPr>
            <w:tcW w:w="2093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выездной день</w:t>
            </w:r>
          </w:p>
        </w:tc>
      </w:tr>
      <w:tr w:rsidR="00233F14" w:rsidRPr="00B011E9" w:rsidTr="00EB62FD">
        <w:tc>
          <w:tcPr>
            <w:tcW w:w="2093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8.00 – 17.00</w:t>
            </w:r>
          </w:p>
        </w:tc>
      </w:tr>
      <w:tr w:rsidR="00233F14" w:rsidRPr="00B011E9" w:rsidTr="00EB62FD">
        <w:tc>
          <w:tcPr>
            <w:tcW w:w="2093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Пятница</w:t>
            </w:r>
          </w:p>
        </w:tc>
        <w:tc>
          <w:tcPr>
            <w:tcW w:w="2977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работа с документами</w:t>
            </w:r>
          </w:p>
        </w:tc>
      </w:tr>
      <w:tr w:rsidR="00233F14" w:rsidRPr="00B011E9" w:rsidTr="00EB62FD">
        <w:tc>
          <w:tcPr>
            <w:tcW w:w="2093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Суббота</w:t>
            </w:r>
          </w:p>
        </w:tc>
        <w:tc>
          <w:tcPr>
            <w:tcW w:w="2977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выходной</w:t>
            </w:r>
          </w:p>
        </w:tc>
      </w:tr>
      <w:tr w:rsidR="00233F14" w:rsidRPr="00B011E9" w:rsidTr="00EB62FD">
        <w:tc>
          <w:tcPr>
            <w:tcW w:w="2093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Воскресенье</w:t>
            </w:r>
          </w:p>
        </w:tc>
        <w:tc>
          <w:tcPr>
            <w:tcW w:w="2977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выходной</w:t>
            </w:r>
          </w:p>
        </w:tc>
      </w:tr>
      <w:tr w:rsidR="00233F14" w:rsidRPr="00B011E9" w:rsidTr="00EB62FD">
        <w:tc>
          <w:tcPr>
            <w:tcW w:w="2093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33F14" w:rsidRPr="00B011E9" w:rsidTr="00EB62FD">
        <w:tc>
          <w:tcPr>
            <w:tcW w:w="2093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lastRenderedPageBreak/>
              <w:t>Перерыв</w:t>
            </w:r>
          </w:p>
        </w:tc>
        <w:tc>
          <w:tcPr>
            <w:tcW w:w="2977" w:type="dxa"/>
          </w:tcPr>
          <w:p w:rsidR="00233F14" w:rsidRPr="00B011E9" w:rsidRDefault="00233F14" w:rsidP="00B011E9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12.00-13.00</w:t>
            </w:r>
          </w:p>
        </w:tc>
      </w:tr>
    </w:tbl>
    <w:p w:rsidR="00233F14" w:rsidRPr="00B011E9" w:rsidRDefault="00233F14" w:rsidP="00B011E9">
      <w:pPr>
        <w:pStyle w:val="s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011E9">
        <w:rPr>
          <w:sz w:val="28"/>
          <w:szCs w:val="28"/>
        </w:rPr>
        <w:t xml:space="preserve">Местонахождение многофункциональных центров предоставления государственных и муниципальных услуг: </w:t>
      </w:r>
    </w:p>
    <w:p w:rsidR="00233F14" w:rsidRPr="00B011E9" w:rsidRDefault="00233F14" w:rsidP="00B011E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11E9">
        <w:rPr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 (далее – МФЦ)</w:t>
      </w:r>
      <w:r w:rsidRPr="00B011E9">
        <w:rPr>
          <w:rStyle w:val="ad"/>
          <w:b w:val="0"/>
          <w:sz w:val="28"/>
          <w:szCs w:val="28"/>
        </w:rPr>
        <w:t xml:space="preserve">, </w:t>
      </w:r>
      <w:r w:rsidRPr="00B011E9">
        <w:rPr>
          <w:sz w:val="28"/>
          <w:szCs w:val="28"/>
        </w:rPr>
        <w:t xml:space="preserve">адрес местонахождения: Ставропольский край, Петровский район, </w:t>
      </w:r>
      <w:proofErr w:type="gramStart"/>
      <w:r w:rsidRPr="00B011E9">
        <w:rPr>
          <w:sz w:val="28"/>
          <w:szCs w:val="28"/>
        </w:rPr>
        <w:t>г</w:t>
      </w:r>
      <w:proofErr w:type="gramEnd"/>
      <w:r w:rsidRPr="00B011E9">
        <w:rPr>
          <w:sz w:val="28"/>
          <w:szCs w:val="28"/>
        </w:rPr>
        <w:t xml:space="preserve">. Светлоград, ул. Ленина, 29Б. </w:t>
      </w:r>
    </w:p>
    <w:p w:rsidR="00233F14" w:rsidRPr="00B011E9" w:rsidRDefault="00233F1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>1.3.2. Справочные телефоны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233F14" w:rsidRPr="00B011E9" w:rsidRDefault="00233F1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Телефоны для справок органа местного самоуправления: 8 (86547) 4-11-95, факс: 8 (86547) 4-10-76.</w:t>
      </w:r>
    </w:p>
    <w:p w:rsidR="00233F14" w:rsidRPr="00B011E9" w:rsidRDefault="00233F14" w:rsidP="00B011E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11E9">
        <w:rPr>
          <w:sz w:val="28"/>
          <w:szCs w:val="28"/>
        </w:rPr>
        <w:t>Справочные телефоны отдела: 8 (86547) 4-10-47, факс отдела: 8 (86547) 4-10-47.</w:t>
      </w:r>
    </w:p>
    <w:p w:rsidR="00233F14" w:rsidRPr="00B011E9" w:rsidRDefault="00233F14" w:rsidP="00B011E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11E9">
        <w:rPr>
          <w:rStyle w:val="ad"/>
          <w:b w:val="0"/>
          <w:sz w:val="28"/>
          <w:szCs w:val="28"/>
        </w:rPr>
        <w:t>Справочные телефоны МФЦ:</w:t>
      </w:r>
      <w:r w:rsidRPr="00B011E9">
        <w:rPr>
          <w:rStyle w:val="apple-converted-space"/>
          <w:sz w:val="28"/>
          <w:szCs w:val="28"/>
        </w:rPr>
        <w:t xml:space="preserve"> </w:t>
      </w:r>
      <w:r w:rsidRPr="00B011E9">
        <w:rPr>
          <w:sz w:val="28"/>
          <w:szCs w:val="28"/>
        </w:rPr>
        <w:t>директор 4-04-01, консультирование граждан по услугам 4-01-59.</w:t>
      </w:r>
    </w:p>
    <w:p w:rsidR="00233F14" w:rsidRPr="00B011E9" w:rsidRDefault="00FC250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>1.3.3. А</w:t>
      </w:r>
      <w:r w:rsidR="00233F14" w:rsidRPr="00B011E9">
        <w:rPr>
          <w:rFonts w:ascii="Times New Roman" w:hAnsi="Times New Roman" w:cs="Times New Roman"/>
          <w:bCs/>
          <w:sz w:val="28"/>
          <w:szCs w:val="28"/>
        </w:rPr>
        <w:t xml:space="preserve">дреса официальных сайтов, электронной почты органа </w:t>
      </w:r>
      <w:r w:rsidRPr="00B011E9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233F14" w:rsidRPr="00B011E9">
        <w:rPr>
          <w:rFonts w:ascii="Times New Roman" w:hAnsi="Times New Roman" w:cs="Times New Roman"/>
          <w:bCs/>
          <w:sz w:val="28"/>
          <w:szCs w:val="28"/>
        </w:rPr>
        <w:t>, иных организаций, участвующих в предоставлении государственной услуги, в информаци</w:t>
      </w:r>
      <w:r w:rsidRPr="00B011E9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 w:rsidR="00233F14" w:rsidRPr="00B011E9">
        <w:rPr>
          <w:rFonts w:ascii="Times New Roman" w:hAnsi="Times New Roman" w:cs="Times New Roman"/>
          <w:bCs/>
          <w:sz w:val="28"/>
          <w:szCs w:val="28"/>
        </w:rPr>
        <w:t>, содержащих информацию о предоставлении государственной услуги, услугах, необходимых и обязательных для предос</w:t>
      </w:r>
      <w:r w:rsidRPr="00B011E9">
        <w:rPr>
          <w:rFonts w:ascii="Times New Roman" w:hAnsi="Times New Roman" w:cs="Times New Roman"/>
          <w:bCs/>
          <w:sz w:val="28"/>
          <w:szCs w:val="28"/>
        </w:rPr>
        <w:t>тавления государственной услуги</w:t>
      </w:r>
    </w:p>
    <w:p w:rsidR="00FC2503" w:rsidRPr="00B011E9" w:rsidRDefault="00FC2503" w:rsidP="00B011E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11E9">
        <w:rPr>
          <w:sz w:val="28"/>
          <w:szCs w:val="28"/>
        </w:rPr>
        <w:t xml:space="preserve">Официальный адрес сайта органа местного самоуправления в сети «Интернет»: </w:t>
      </w:r>
      <w:hyperlink r:id="rId9" w:history="1">
        <w:r w:rsidRPr="00B011E9">
          <w:rPr>
            <w:rStyle w:val="a3"/>
            <w:color w:val="auto"/>
            <w:sz w:val="28"/>
            <w:szCs w:val="28"/>
          </w:rPr>
          <w:t>http://petrgosk.ru</w:t>
        </w:r>
      </w:hyperlink>
      <w:r w:rsidRPr="00B011E9">
        <w:rPr>
          <w:sz w:val="28"/>
          <w:szCs w:val="28"/>
        </w:rPr>
        <w:t xml:space="preserve">, адрес электронной почты органа местного самоуправления: </w:t>
      </w:r>
      <w:hyperlink r:id="rId10" w:history="1">
        <w:r w:rsidRPr="00B011E9">
          <w:rPr>
            <w:rStyle w:val="a3"/>
            <w:color w:val="auto"/>
            <w:sz w:val="28"/>
            <w:szCs w:val="28"/>
          </w:rPr>
          <w:t>petr.adm@mail.ru</w:t>
        </w:r>
      </w:hyperlink>
      <w:r w:rsidRPr="00B011E9">
        <w:rPr>
          <w:sz w:val="28"/>
          <w:szCs w:val="28"/>
        </w:rPr>
        <w:t xml:space="preserve">, адрес электронной почты отдела: </w:t>
      </w:r>
      <w:proofErr w:type="spellStart"/>
      <w:r w:rsidRPr="00B011E9">
        <w:rPr>
          <w:sz w:val="28"/>
          <w:szCs w:val="28"/>
          <w:shd w:val="clear" w:color="auto" w:fill="FFFFFF"/>
        </w:rPr>
        <w:t>petrov_opeka@mail.ru</w:t>
      </w:r>
      <w:proofErr w:type="spellEnd"/>
      <w:r w:rsidRPr="00B011E9">
        <w:rPr>
          <w:rStyle w:val="apple-converted-space"/>
          <w:sz w:val="28"/>
          <w:szCs w:val="28"/>
        </w:rPr>
        <w:t>.</w:t>
      </w:r>
    </w:p>
    <w:p w:rsidR="00FC2503" w:rsidRPr="00B011E9" w:rsidRDefault="00FC2503" w:rsidP="00B011E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11E9">
        <w:rPr>
          <w:sz w:val="28"/>
          <w:szCs w:val="28"/>
        </w:rPr>
        <w:t>Адреса о</w:t>
      </w:r>
      <w:r w:rsidRPr="00B011E9">
        <w:rPr>
          <w:rStyle w:val="ad"/>
          <w:b w:val="0"/>
          <w:sz w:val="28"/>
          <w:szCs w:val="28"/>
        </w:rPr>
        <w:t>фициальных сайтов МФЦ:</w:t>
      </w:r>
      <w:r w:rsidRPr="00B011E9">
        <w:rPr>
          <w:rStyle w:val="apple-converted-space"/>
          <w:sz w:val="28"/>
          <w:szCs w:val="28"/>
        </w:rPr>
        <w:t xml:space="preserve"> </w:t>
      </w:r>
      <w:hyperlink r:id="rId11" w:history="1">
        <w:r w:rsidRPr="00B011E9">
          <w:rPr>
            <w:rStyle w:val="a3"/>
            <w:color w:val="auto"/>
            <w:sz w:val="28"/>
            <w:szCs w:val="28"/>
          </w:rPr>
          <w:t>http://petrovskiy.umfc26.ru</w:t>
        </w:r>
      </w:hyperlink>
      <w:r w:rsidRPr="00B011E9">
        <w:rPr>
          <w:rStyle w:val="apple-converted-space"/>
          <w:sz w:val="28"/>
          <w:szCs w:val="28"/>
        </w:rPr>
        <w:t xml:space="preserve">, </w:t>
      </w:r>
      <w:hyperlink r:id="rId12" w:history="1">
        <w:r w:rsidRPr="00B011E9">
          <w:rPr>
            <w:rStyle w:val="a3"/>
            <w:color w:val="auto"/>
            <w:sz w:val="28"/>
            <w:szCs w:val="28"/>
          </w:rPr>
          <w:t>http://петровский.умфц26.рф</w:t>
        </w:r>
      </w:hyperlink>
      <w:r w:rsidRPr="00B011E9">
        <w:rPr>
          <w:sz w:val="28"/>
          <w:szCs w:val="28"/>
        </w:rPr>
        <w:t xml:space="preserve">. </w:t>
      </w:r>
      <w:r w:rsidRPr="00B011E9">
        <w:rPr>
          <w:rStyle w:val="ad"/>
          <w:b w:val="0"/>
          <w:sz w:val="28"/>
          <w:szCs w:val="28"/>
        </w:rPr>
        <w:t>Адрес электронной почты МФЦ:</w:t>
      </w:r>
      <w:r w:rsidRPr="00B011E9">
        <w:rPr>
          <w:rStyle w:val="apple-converted-space"/>
          <w:sz w:val="28"/>
          <w:szCs w:val="28"/>
        </w:rPr>
        <w:t xml:space="preserve"> </w:t>
      </w:r>
      <w:hyperlink r:id="rId13" w:history="1">
        <w:r w:rsidRPr="00B011E9">
          <w:rPr>
            <w:rStyle w:val="a3"/>
            <w:color w:val="auto"/>
            <w:sz w:val="28"/>
            <w:szCs w:val="28"/>
          </w:rPr>
          <w:t>mfcsv@ya</w:t>
        </w:r>
        <w:r w:rsidRPr="00B011E9">
          <w:rPr>
            <w:rStyle w:val="a3"/>
            <w:color w:val="auto"/>
            <w:sz w:val="28"/>
            <w:szCs w:val="28"/>
            <w:lang w:val="en-US"/>
          </w:rPr>
          <w:t>n</w:t>
        </w:r>
        <w:proofErr w:type="spellStart"/>
        <w:r w:rsidRPr="00B011E9">
          <w:rPr>
            <w:rStyle w:val="a3"/>
            <w:color w:val="auto"/>
            <w:sz w:val="28"/>
            <w:szCs w:val="28"/>
          </w:rPr>
          <w:t>dex.ru</w:t>
        </w:r>
        <w:proofErr w:type="spellEnd"/>
      </w:hyperlink>
      <w:r w:rsidRPr="00B011E9">
        <w:rPr>
          <w:sz w:val="28"/>
          <w:szCs w:val="28"/>
        </w:rPr>
        <w:t xml:space="preserve">. </w:t>
      </w:r>
    </w:p>
    <w:p w:rsidR="00FC2503" w:rsidRPr="00B011E9" w:rsidRDefault="00FC2503" w:rsidP="00B011E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11E9">
        <w:rPr>
          <w:sz w:val="28"/>
          <w:szCs w:val="28"/>
        </w:rPr>
        <w:t>Информация о графиках работы и телефонах МФЦ в сети Интернет находятся на официальных сайтах министерства экономического развития Ставропольского края (</w:t>
      </w:r>
      <w:hyperlink r:id="rId14" w:history="1">
        <w:r w:rsidRPr="00B011E9">
          <w:rPr>
            <w:rStyle w:val="a3"/>
            <w:color w:val="auto"/>
            <w:sz w:val="28"/>
            <w:szCs w:val="28"/>
          </w:rPr>
          <w:t>www.stavi</w:t>
        </w:r>
        <w:r w:rsidRPr="00B011E9">
          <w:rPr>
            <w:rStyle w:val="a3"/>
            <w:color w:val="auto"/>
            <w:sz w:val="28"/>
            <w:szCs w:val="28"/>
            <w:lang w:val="en-US"/>
          </w:rPr>
          <w:t>n</w:t>
        </w:r>
        <w:r w:rsidRPr="00B011E9">
          <w:rPr>
            <w:rStyle w:val="a3"/>
            <w:color w:val="auto"/>
            <w:sz w:val="28"/>
            <w:szCs w:val="28"/>
          </w:rPr>
          <w:t>vest.ru</w:t>
        </w:r>
      </w:hyperlink>
      <w:r w:rsidRPr="00B011E9">
        <w:rPr>
          <w:sz w:val="28"/>
          <w:szCs w:val="28"/>
        </w:rPr>
        <w:t>), администрации Петровского городского округа Ставропольского края (</w:t>
      </w:r>
      <w:hyperlink r:id="rId15" w:history="1">
        <w:r w:rsidR="006950D1" w:rsidRPr="00B011E9">
          <w:rPr>
            <w:rStyle w:val="a3"/>
            <w:color w:val="auto"/>
            <w:sz w:val="28"/>
            <w:szCs w:val="28"/>
          </w:rPr>
          <w:t>http://</w:t>
        </w:r>
        <w:r w:rsidR="006950D1" w:rsidRPr="00B011E9">
          <w:rPr>
            <w:rStyle w:val="a3"/>
            <w:color w:val="auto"/>
            <w:sz w:val="28"/>
            <w:szCs w:val="28"/>
            <w:lang w:val="en-US"/>
          </w:rPr>
          <w:t>petrgosk</w:t>
        </w:r>
        <w:r w:rsidR="006950D1" w:rsidRPr="00B011E9">
          <w:rPr>
            <w:rStyle w:val="a3"/>
            <w:color w:val="auto"/>
            <w:sz w:val="28"/>
            <w:szCs w:val="28"/>
          </w:rPr>
          <w:t>.</w:t>
        </w:r>
        <w:r w:rsidR="006950D1" w:rsidRPr="00B011E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B011E9">
        <w:rPr>
          <w:sz w:val="28"/>
          <w:szCs w:val="28"/>
        </w:rPr>
        <w:t>) и на Портале многофункциональных центров Ставропольского края (</w:t>
      </w:r>
      <w:hyperlink r:id="rId16" w:tgtFrame="_blank" w:history="1">
        <w:r w:rsidRPr="00B011E9">
          <w:rPr>
            <w:rStyle w:val="a3"/>
            <w:color w:val="auto"/>
            <w:sz w:val="28"/>
            <w:szCs w:val="28"/>
          </w:rPr>
          <w:t>www.umfc26.ru</w:t>
        </w:r>
      </w:hyperlink>
      <w:r w:rsidRPr="00B011E9">
        <w:rPr>
          <w:sz w:val="28"/>
          <w:szCs w:val="28"/>
        </w:rPr>
        <w:t>).</w:t>
      </w:r>
    </w:p>
    <w:p w:rsidR="00233F14" w:rsidRPr="00B011E9" w:rsidRDefault="00FC250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>1.3.4. П</w:t>
      </w:r>
      <w:r w:rsidR="00233F14" w:rsidRPr="00B011E9">
        <w:rPr>
          <w:rFonts w:ascii="Times New Roman" w:hAnsi="Times New Roman" w:cs="Times New Roman"/>
          <w:bCs/>
          <w:sz w:val="28"/>
          <w:szCs w:val="28"/>
        </w:rPr>
        <w:t>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</w:t>
      </w:r>
      <w:r w:rsidRPr="00B011E9">
        <w:rPr>
          <w:rFonts w:ascii="Times New Roman" w:hAnsi="Times New Roman" w:cs="Times New Roman"/>
          <w:bCs/>
          <w:sz w:val="28"/>
          <w:szCs w:val="28"/>
        </w:rPr>
        <w:t>твенной информационной системы «</w:t>
      </w:r>
      <w:r w:rsidR="00233F14" w:rsidRPr="00B011E9">
        <w:rPr>
          <w:rFonts w:ascii="Times New Roman" w:hAnsi="Times New Roman" w:cs="Times New Roman"/>
          <w:bCs/>
          <w:sz w:val="28"/>
          <w:szCs w:val="28"/>
        </w:rPr>
        <w:t>Единый портал государственных и муниципальных</w:t>
      </w:r>
      <w:r w:rsidRPr="00B011E9">
        <w:rPr>
          <w:rFonts w:ascii="Times New Roman" w:hAnsi="Times New Roman" w:cs="Times New Roman"/>
          <w:bCs/>
          <w:sz w:val="28"/>
          <w:szCs w:val="28"/>
        </w:rPr>
        <w:t xml:space="preserve"> услуг (функций)»</w:t>
      </w:r>
    </w:p>
    <w:p w:rsidR="00FC2503" w:rsidRPr="00B011E9" w:rsidRDefault="00FC250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FC2503" w:rsidRPr="00B011E9" w:rsidRDefault="00FC250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</w:t>
      </w:r>
      <w:r w:rsidRPr="00B011E9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в том числе путем размещения в сети Интернет на официальном сайте органа местного самоуправления, а также путем личного консультирования заинтересованных лиц;</w:t>
      </w:r>
    </w:p>
    <w:p w:rsidR="00FC2503" w:rsidRPr="00B011E9" w:rsidRDefault="00FC250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посредством размещения утвержденного органом местного самоуправления Административного регламента в здании органа местного самоуправления на стенде;</w:t>
      </w:r>
    </w:p>
    <w:p w:rsidR="00FC2503" w:rsidRPr="00B011E9" w:rsidRDefault="00FC250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FC2503" w:rsidRPr="00B011E9" w:rsidRDefault="00FC250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через многофункциональные центры предоставления государственных и муниципальных усл</w:t>
      </w:r>
      <w:r w:rsidR="003528BF" w:rsidRPr="00B011E9">
        <w:rPr>
          <w:rFonts w:ascii="Times New Roman" w:hAnsi="Times New Roman" w:cs="Times New Roman"/>
          <w:sz w:val="28"/>
          <w:szCs w:val="28"/>
        </w:rPr>
        <w:t>уг</w:t>
      </w:r>
      <w:r w:rsidRPr="00B011E9">
        <w:rPr>
          <w:rFonts w:ascii="Times New Roman" w:hAnsi="Times New Roman" w:cs="Times New Roman"/>
          <w:sz w:val="28"/>
          <w:szCs w:val="28"/>
        </w:rPr>
        <w:t>;</w:t>
      </w:r>
    </w:p>
    <w:p w:rsidR="00FC2503" w:rsidRPr="00B011E9" w:rsidRDefault="00FC250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(далее - Единый портал) по адресу: </w:t>
      </w:r>
      <w:proofErr w:type="spellStart"/>
      <w:r w:rsidRPr="00B011E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011E9">
        <w:rPr>
          <w:rFonts w:ascii="Times New Roman" w:hAnsi="Times New Roman" w:cs="Times New Roman"/>
          <w:sz w:val="28"/>
          <w:szCs w:val="28"/>
        </w:rPr>
        <w:t xml:space="preserve">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www.26gosuslugi.ru.</w:t>
      </w:r>
      <w:proofErr w:type="gramEnd"/>
    </w:p>
    <w:p w:rsidR="00233F14" w:rsidRPr="00B011E9" w:rsidRDefault="003528B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>1.3.5. П</w:t>
      </w:r>
      <w:r w:rsidR="00233F14" w:rsidRPr="00B011E9">
        <w:rPr>
          <w:rFonts w:ascii="Times New Roman" w:hAnsi="Times New Roman" w:cs="Times New Roman"/>
          <w:bCs/>
          <w:sz w:val="28"/>
          <w:szCs w:val="28"/>
        </w:rPr>
        <w:t>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</w:t>
      </w:r>
      <w:r w:rsidRPr="00B011E9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</w:t>
      </w:r>
      <w:r w:rsidR="00233F14" w:rsidRPr="00B011E9">
        <w:rPr>
          <w:rFonts w:ascii="Times New Roman" w:hAnsi="Times New Roman" w:cs="Times New Roman"/>
          <w:bCs/>
          <w:sz w:val="28"/>
          <w:szCs w:val="28"/>
        </w:rPr>
        <w:t>Интернет</w:t>
      </w:r>
      <w:r w:rsidRPr="00B011E9">
        <w:rPr>
          <w:rFonts w:ascii="Times New Roman" w:hAnsi="Times New Roman" w:cs="Times New Roman"/>
          <w:bCs/>
          <w:sz w:val="28"/>
          <w:szCs w:val="28"/>
        </w:rPr>
        <w:t>»</w:t>
      </w:r>
      <w:r w:rsidR="00233F14" w:rsidRPr="00B011E9">
        <w:rPr>
          <w:rFonts w:ascii="Times New Roman" w:hAnsi="Times New Roman" w:cs="Times New Roman"/>
          <w:bCs/>
          <w:sz w:val="28"/>
          <w:szCs w:val="28"/>
        </w:rPr>
        <w:t xml:space="preserve"> на официальных сайтах органа </w:t>
      </w:r>
      <w:r w:rsidRPr="00B011E9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233F14" w:rsidRPr="00B011E9">
        <w:rPr>
          <w:rFonts w:ascii="Times New Roman" w:hAnsi="Times New Roman" w:cs="Times New Roman"/>
          <w:bCs/>
          <w:sz w:val="28"/>
          <w:szCs w:val="28"/>
        </w:rPr>
        <w:t>, предоставляющего государственную услугу, иных организаций, участвующих в предос</w:t>
      </w:r>
      <w:r w:rsidRPr="00B011E9">
        <w:rPr>
          <w:rFonts w:ascii="Times New Roman" w:hAnsi="Times New Roman" w:cs="Times New Roman"/>
          <w:bCs/>
          <w:sz w:val="28"/>
          <w:szCs w:val="28"/>
        </w:rPr>
        <w:t>тавлении государственной услуги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Порядок получения консультаций по процедуре предоставления государственной услуги.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услуги,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основанная на сведениях об услугах, размещенная на Едином портале,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региональном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портале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и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официальном сайте органа местного самоуправления,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им персональных данных.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Получение заявителями информации по процедуре предоставления государственной услуги осуществляется путем индивидуального и </w:t>
      </w:r>
      <w:r w:rsidRPr="00B011E9">
        <w:rPr>
          <w:rFonts w:ascii="Times New Roman" w:hAnsi="Times New Roman" w:cs="Times New Roman"/>
          <w:sz w:val="28"/>
          <w:szCs w:val="28"/>
        </w:rPr>
        <w:lastRenderedPageBreak/>
        <w:t>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процедуре предоставления государственной услуги осуществляется специалистами органа местного самоуправления,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Индивидуальное устное информирование заявителей при личном обращении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в отдел</w:t>
      </w:r>
      <w:r w:rsidRPr="00B011E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w:anchor="Par829" w:history="1">
        <w:r w:rsidRPr="00B011E9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94D7C" w:rsidRPr="00B011E9">
        <w:rPr>
          <w:rFonts w:ascii="Times New Roman" w:hAnsi="Times New Roman" w:cs="Times New Roman"/>
          <w:sz w:val="28"/>
          <w:szCs w:val="28"/>
        </w:rPr>
        <w:t>2</w:t>
      </w:r>
      <w:r w:rsidRPr="00B011E9">
        <w:rPr>
          <w:rFonts w:ascii="Times New Roman" w:hAnsi="Times New Roman" w:cs="Times New Roman"/>
          <w:sz w:val="28"/>
          <w:szCs w:val="28"/>
        </w:rPr>
        <w:t>).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B011E9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964493" w:rsidRPr="00B011E9" w:rsidRDefault="00964493" w:rsidP="004D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4D4A1E">
        <w:rPr>
          <w:rFonts w:ascii="Times New Roman" w:hAnsi="Times New Roman" w:cs="Times New Roman"/>
          <w:sz w:val="28"/>
          <w:szCs w:val="28"/>
        </w:rPr>
        <w:t>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</w:r>
      <w:r w:rsidRPr="00B011E9">
        <w:rPr>
          <w:rFonts w:ascii="Times New Roman" w:hAnsi="Times New Roman" w:cs="Times New Roman"/>
          <w:sz w:val="28"/>
          <w:szCs w:val="28"/>
        </w:rPr>
        <w:t>».</w:t>
      </w:r>
    </w:p>
    <w:p w:rsidR="001334B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2.2. </w:t>
      </w:r>
      <w:r w:rsidR="001334B3" w:rsidRPr="00B011E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1334B3" w:rsidRPr="00B011E9" w:rsidRDefault="001334B3" w:rsidP="00B011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:rsidR="001334B3" w:rsidRPr="00B011E9" w:rsidRDefault="001334B3" w:rsidP="00B011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17" w:history="1">
        <w:r w:rsidRPr="00B011E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964493" w:rsidRPr="00B011E9" w:rsidRDefault="003528B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2.3. Описание ре</w:t>
      </w:r>
      <w:r w:rsidR="00964493" w:rsidRPr="00B011E9">
        <w:rPr>
          <w:rFonts w:ascii="Times New Roman" w:hAnsi="Times New Roman" w:cs="Times New Roman"/>
          <w:sz w:val="28"/>
          <w:szCs w:val="28"/>
        </w:rPr>
        <w:t>зультат</w:t>
      </w:r>
      <w:r w:rsidRPr="00B011E9">
        <w:rPr>
          <w:rFonts w:ascii="Times New Roman" w:hAnsi="Times New Roman" w:cs="Times New Roman"/>
          <w:sz w:val="28"/>
          <w:szCs w:val="28"/>
        </w:rPr>
        <w:t>а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Конечным резуль</w:t>
      </w:r>
      <w:r w:rsidR="003528BF" w:rsidRPr="00B011E9">
        <w:rPr>
          <w:rFonts w:ascii="Times New Roman" w:hAnsi="Times New Roman" w:cs="Times New Roman"/>
          <w:sz w:val="28"/>
          <w:szCs w:val="28"/>
        </w:rPr>
        <w:t>та</w:t>
      </w:r>
      <w:r w:rsidRPr="00B011E9">
        <w:rPr>
          <w:rFonts w:ascii="Times New Roman" w:hAnsi="Times New Roman" w:cs="Times New Roman"/>
          <w:sz w:val="28"/>
          <w:szCs w:val="28"/>
        </w:rPr>
        <w:t>т</w:t>
      </w:r>
      <w:r w:rsidR="003528BF" w:rsidRPr="00B011E9">
        <w:rPr>
          <w:rFonts w:ascii="Times New Roman" w:hAnsi="Times New Roman" w:cs="Times New Roman"/>
          <w:sz w:val="28"/>
          <w:szCs w:val="28"/>
        </w:rPr>
        <w:t>ом</w:t>
      </w:r>
      <w:r w:rsidRPr="00B011E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является</w:t>
      </w:r>
      <w:r w:rsidR="003528BF" w:rsidRPr="00B011E9">
        <w:rPr>
          <w:rFonts w:ascii="Times New Roman" w:hAnsi="Times New Roman" w:cs="Times New Roman"/>
          <w:sz w:val="28"/>
          <w:szCs w:val="28"/>
        </w:rPr>
        <w:t xml:space="preserve"> одно из следующих</w:t>
      </w:r>
      <w:r w:rsidRPr="00B011E9">
        <w:rPr>
          <w:rFonts w:ascii="Times New Roman" w:hAnsi="Times New Roman" w:cs="Times New Roman"/>
          <w:sz w:val="28"/>
          <w:szCs w:val="28"/>
        </w:rPr>
        <w:t>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1) выдача проездного билета;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>2) выплата денежной компенсации за проезд детям-сиротам и детям, оставшимся без попечения родителей, находящимся под опекой (попечительством), на городском, пригородном, в сельской местности на внутрирайонном транспорте (кроме такси);</w:t>
      </w:r>
      <w:proofErr w:type="gramEnd"/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3) выплата денежной компенсации детям-сиротам, детям, оставшимся без попечения родителей, находящимся под опекой (попечительством), проезда один раз в год к месту жительства и обратно к месту учебы;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4) отказ в предоставлении государственной услуги с направлением заявителю уведомления об отказе в предоставлении государственной услуги с указанием причины отказа.</w:t>
      </w:r>
    </w:p>
    <w:p w:rsidR="003528BF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2.4. </w:t>
      </w:r>
      <w:r w:rsidR="003528BF" w:rsidRPr="00B011E9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течение 20 рабочих дней со дня регистрации документов, указанных в </w:t>
      </w:r>
      <w:hyperlink w:anchor="Par76" w:history="1">
        <w:r w:rsidRPr="00B011E9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C0919" w:rsidRPr="00B011E9" w:rsidRDefault="00AC0919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</w:t>
      </w:r>
      <w:r w:rsidR="009E7841" w:rsidRPr="00B011E9">
        <w:rPr>
          <w:rFonts w:ascii="Times New Roman" w:hAnsi="Times New Roman" w:cs="Times New Roman"/>
          <w:sz w:val="28"/>
          <w:szCs w:val="28"/>
        </w:rPr>
        <w:t>риостан</w:t>
      </w:r>
      <w:r w:rsidRPr="00B011E9">
        <w:rPr>
          <w:rFonts w:ascii="Times New Roman" w:hAnsi="Times New Roman" w:cs="Times New Roman"/>
          <w:sz w:val="28"/>
          <w:szCs w:val="28"/>
        </w:rPr>
        <w:t>авливается по основаниям, установленным п. 2.</w:t>
      </w:r>
      <w:r w:rsidR="006950D1" w:rsidRPr="00B011E9">
        <w:rPr>
          <w:rFonts w:ascii="Times New Roman" w:hAnsi="Times New Roman" w:cs="Times New Roman"/>
          <w:sz w:val="28"/>
          <w:szCs w:val="28"/>
        </w:rPr>
        <w:t>9</w:t>
      </w:r>
      <w:r w:rsidRPr="00B011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3528BF" w:rsidRPr="00B011E9" w:rsidRDefault="009E7841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Выдача (направления)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государственной услуги осуществляется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не позднее 3 рабочих дней</w:t>
      </w:r>
      <w:r w:rsidR="00D54882" w:rsidRPr="00B011E9">
        <w:rPr>
          <w:rFonts w:ascii="Times New Roman" w:hAnsi="Times New Roman" w:cs="Times New Roman"/>
          <w:sz w:val="28"/>
          <w:szCs w:val="28"/>
        </w:rPr>
        <w:t xml:space="preserve"> со дня принятия (подписания) правового акта органа местного самоуправления либо отказа в предоставлении государственной услуги</w:t>
      </w:r>
      <w:r w:rsidRPr="00B011E9">
        <w:rPr>
          <w:rFonts w:ascii="Times New Roman" w:hAnsi="Times New Roman" w:cs="Times New Roman"/>
          <w:sz w:val="28"/>
          <w:szCs w:val="28"/>
        </w:rPr>
        <w:t>.</w:t>
      </w:r>
    </w:p>
    <w:p w:rsidR="00D54882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2.5. </w:t>
      </w:r>
      <w:r w:rsidR="00D54882" w:rsidRPr="00B011E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</w:t>
      </w:r>
      <w:r w:rsidR="00D54882" w:rsidRPr="00B011E9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услуги, с указанием их реквизитов и источников официального опубликования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предоставляет государственную услугу в соответствии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>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B011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Pr="00B011E9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 («Собрание законодательства Российской Федерации», 02.08.2010,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Pr="00B011E9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B011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от 21 декабря 1996 года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Pr="00B011E9">
        <w:rPr>
          <w:rFonts w:ascii="Times New Roman" w:hAnsi="Times New Roman" w:cs="Times New Roman"/>
          <w:sz w:val="28"/>
          <w:szCs w:val="28"/>
        </w:rPr>
        <w:t xml:space="preserve"> 159-ФЗ «О дополнительных гарантиях по социальной поддержке детей-сирот и детей, оставшихся без попечения родителей» («Собрание законодательства Российской Федерации», 23.12.1996,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Pr="00B011E9">
        <w:rPr>
          <w:rFonts w:ascii="Times New Roman" w:hAnsi="Times New Roman" w:cs="Times New Roman"/>
          <w:sz w:val="28"/>
          <w:szCs w:val="28"/>
        </w:rPr>
        <w:t xml:space="preserve"> 52, ст. 5880);</w:t>
      </w:r>
    </w:p>
    <w:p w:rsidR="00964493" w:rsidRPr="00B011E9" w:rsidRDefault="0094040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64493" w:rsidRPr="00B011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4493" w:rsidRPr="00B011E9">
        <w:rPr>
          <w:rFonts w:ascii="Times New Roman" w:hAnsi="Times New Roman" w:cs="Times New Roman"/>
          <w:sz w:val="28"/>
          <w:szCs w:val="28"/>
        </w:rPr>
        <w:t xml:space="preserve"> Ставропольского края от 16 марта 2006 года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7-кз «О дополнительных гарантиях по социальной поддержке детей-сирот и детей, оставшихся без попечения родителей» («Сборник законов и других правовых актов Ставропольского края», 30.04.2006,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11, ст. 5413);</w:t>
      </w:r>
    </w:p>
    <w:p w:rsidR="00964493" w:rsidRPr="00B011E9" w:rsidRDefault="0094040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64493" w:rsidRPr="00B011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4493" w:rsidRPr="00B011E9">
        <w:rPr>
          <w:rFonts w:ascii="Times New Roman" w:hAnsi="Times New Roman" w:cs="Times New Roman"/>
          <w:sz w:val="28"/>
          <w:szCs w:val="28"/>
        </w:rPr>
        <w:t xml:space="preserve"> Ставропольского края от 31 декабря 2004 года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(«Сборник законов и других правовых актов Ставропольского края», 28.02.2005,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4, ст. 4247);</w:t>
      </w:r>
    </w:p>
    <w:p w:rsidR="00964493" w:rsidRPr="00B011E9" w:rsidRDefault="0094040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006D3" w:rsidRPr="00B011E9">
          <w:rPr>
            <w:rFonts w:ascii="Times New Roman" w:hAnsi="Times New Roman" w:cs="Times New Roman"/>
            <w:sz w:val="28"/>
            <w:szCs w:val="28"/>
          </w:rPr>
          <w:t>п</w:t>
        </w:r>
        <w:r w:rsidR="00964493" w:rsidRPr="00B011E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964493" w:rsidRPr="00B011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964493" w:rsidRPr="00B011E9" w:rsidRDefault="0094040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006D3" w:rsidRPr="00B011E9">
          <w:rPr>
            <w:rFonts w:ascii="Times New Roman" w:hAnsi="Times New Roman" w:cs="Times New Roman"/>
            <w:sz w:val="28"/>
            <w:szCs w:val="28"/>
          </w:rPr>
          <w:t>п</w:t>
        </w:r>
        <w:r w:rsidR="00964493" w:rsidRPr="00B011E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964493" w:rsidRPr="00B011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(«Собрание законодательства РФ», 26.11.2012,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48, ст. 6706, «Российская газета»,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271, 23.11.2012);</w:t>
      </w:r>
    </w:p>
    <w:p w:rsidR="00964493" w:rsidRPr="00B011E9" w:rsidRDefault="0094040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006D3" w:rsidRPr="00B011E9">
          <w:rPr>
            <w:rFonts w:ascii="Times New Roman" w:hAnsi="Times New Roman" w:cs="Times New Roman"/>
            <w:sz w:val="28"/>
            <w:szCs w:val="28"/>
          </w:rPr>
          <w:t>п</w:t>
        </w:r>
        <w:r w:rsidR="00964493" w:rsidRPr="00B011E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964493" w:rsidRPr="00B011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75, 08.04.2016, «Собрание законодательства РФ», 11.04.2016,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15, ст. 2084);</w:t>
      </w:r>
    </w:p>
    <w:p w:rsidR="00964493" w:rsidRPr="00B011E9" w:rsidRDefault="0094040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64493" w:rsidRPr="00B011E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64493" w:rsidRPr="00B011E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428-п «</w:t>
      </w:r>
      <w:r w:rsidR="006850B4" w:rsidRPr="00B011E9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</w:t>
      </w:r>
      <w:r w:rsidR="006850B4" w:rsidRPr="00B011E9">
        <w:rPr>
          <w:rFonts w:ascii="Times New Roman" w:hAnsi="Times New Roman" w:cs="Times New Roman"/>
          <w:sz w:val="28"/>
          <w:szCs w:val="28"/>
        </w:rPr>
        <w:lastRenderedPageBreak/>
        <w:t>государственные услуги, и их должностных лиц, государственных гражданских служащих Ставропольского края»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="00964493" w:rsidRPr="00B011E9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964493" w:rsidRPr="00B011E9">
        <w:rPr>
          <w:rFonts w:ascii="Times New Roman" w:hAnsi="Times New Roman" w:cs="Times New Roman"/>
          <w:sz w:val="28"/>
          <w:szCs w:val="28"/>
        </w:rPr>
        <w:t xml:space="preserve"> правда»,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330-331, 07.12.2013);</w:t>
      </w:r>
    </w:p>
    <w:p w:rsidR="00964493" w:rsidRPr="00B011E9" w:rsidRDefault="0094040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gramStart"/>
        <w:r w:rsidR="00964493" w:rsidRPr="00B011E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64493" w:rsidRPr="00B011E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июля 2011 года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</w:t>
      </w:r>
      <w:proofErr w:type="gramEnd"/>
      <w:r w:rsidR="00964493" w:rsidRPr="00B011E9">
        <w:rPr>
          <w:rFonts w:ascii="Times New Roman" w:hAnsi="Times New Roman" w:cs="Times New Roman"/>
          <w:sz w:val="28"/>
          <w:szCs w:val="28"/>
        </w:rPr>
        <w:t>) функций» («</w:t>
      </w:r>
      <w:proofErr w:type="gramStart"/>
      <w:r w:rsidR="00964493" w:rsidRPr="00B011E9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964493" w:rsidRPr="00B011E9">
        <w:rPr>
          <w:rFonts w:ascii="Times New Roman" w:hAnsi="Times New Roman" w:cs="Times New Roman"/>
          <w:sz w:val="28"/>
          <w:szCs w:val="28"/>
        </w:rPr>
        <w:t xml:space="preserve"> правда»,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183, 03.08.2011);</w:t>
      </w:r>
    </w:p>
    <w:p w:rsidR="00964493" w:rsidRPr="00B011E9" w:rsidRDefault="0094040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gramStart"/>
        <w:r w:rsidR="00964493" w:rsidRPr="00B011E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64493" w:rsidRPr="00B011E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26 июня 2009 г.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170-п «Об обеспечении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 основным образовательным программам» («Сборник законов и других правовых актов Ставропольского края», 15.09.2009,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21</w:t>
      </w:r>
      <w:proofErr w:type="gramEnd"/>
      <w:r w:rsidR="00964493" w:rsidRPr="00B011E9">
        <w:rPr>
          <w:rFonts w:ascii="Times New Roman" w:hAnsi="Times New Roman" w:cs="Times New Roman"/>
          <w:sz w:val="28"/>
          <w:szCs w:val="28"/>
        </w:rPr>
        <w:t>, ст. 8417);</w:t>
      </w:r>
    </w:p>
    <w:p w:rsidR="008006D3" w:rsidRPr="00B011E9" w:rsidRDefault="008006D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6"/>
      <w:bookmarkEnd w:id="2"/>
      <w:r w:rsidRPr="00B011E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 и последующими редакциями вышеназванных нормативных правовых актов.</w:t>
      </w:r>
    </w:p>
    <w:p w:rsidR="006850B4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2.6. </w:t>
      </w:r>
      <w:r w:rsidR="006850B4" w:rsidRPr="00B011E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2.6.1. Перечень документов, необходимых для получения проездных документов: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888" w:history="1">
        <w:r w:rsidRPr="00B011E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опекуна (попечителя), лица из числа детей-сирот, детей, оставшихся без попечения родителей, о предоставлении проездных документов по форме, являющейся </w:t>
      </w:r>
      <w:r w:rsidR="00194D7C" w:rsidRPr="00B011E9">
        <w:rPr>
          <w:rFonts w:ascii="Times New Roman" w:hAnsi="Times New Roman" w:cs="Times New Roman"/>
          <w:sz w:val="28"/>
          <w:szCs w:val="28"/>
        </w:rPr>
        <w:t>приложением 3</w:t>
      </w: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8123CB" w:rsidRPr="00B011E9">
        <w:rPr>
          <w:rFonts w:ascii="Times New Roman" w:hAnsi="Times New Roman" w:cs="Times New Roman"/>
          <w:sz w:val="28"/>
          <w:szCs w:val="28"/>
        </w:rPr>
        <w:t xml:space="preserve">к </w:t>
      </w:r>
      <w:r w:rsidRPr="00B011E9">
        <w:rPr>
          <w:rFonts w:ascii="Times New Roman" w:hAnsi="Times New Roman" w:cs="Times New Roman"/>
          <w:sz w:val="28"/>
          <w:szCs w:val="28"/>
        </w:rPr>
        <w:t>Административно</w:t>
      </w:r>
      <w:r w:rsidR="008123CB" w:rsidRPr="00B011E9">
        <w:rPr>
          <w:rFonts w:ascii="Times New Roman" w:hAnsi="Times New Roman" w:cs="Times New Roman"/>
          <w:sz w:val="28"/>
          <w:szCs w:val="28"/>
        </w:rPr>
        <w:t>му</w:t>
      </w:r>
      <w:r w:rsidRPr="00B011E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123CB" w:rsidRPr="00B011E9">
        <w:rPr>
          <w:rFonts w:ascii="Times New Roman" w:hAnsi="Times New Roman" w:cs="Times New Roman"/>
          <w:sz w:val="28"/>
          <w:szCs w:val="28"/>
        </w:rPr>
        <w:t>у</w:t>
      </w:r>
      <w:r w:rsidRPr="00B011E9">
        <w:rPr>
          <w:rFonts w:ascii="Times New Roman" w:hAnsi="Times New Roman" w:cs="Times New Roman"/>
          <w:sz w:val="28"/>
          <w:szCs w:val="28"/>
        </w:rPr>
        <w:t>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опекуна (попечителя) и подтверждающий его фактическое проживание на территории </w:t>
      </w:r>
      <w:r w:rsidR="00917E58" w:rsidRPr="00B011E9">
        <w:rPr>
          <w:rFonts w:ascii="Times New Roman" w:hAnsi="Times New Roman" w:cs="Times New Roman"/>
          <w:sz w:val="28"/>
          <w:szCs w:val="28"/>
        </w:rPr>
        <w:t>Петровского района</w:t>
      </w:r>
      <w:r w:rsidRPr="00B011E9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3) копия свидетельства о рождении ребенка-сироты или копия паспорта для ребенка, достигшего возраста 14 лет, а также документы, подтверждающие его правовой статус (свидетельства о смерти родителей, решение суда о лишении их родительских прав, признании недееспособными и иные, установленные действующим законодательством);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lastRenderedPageBreak/>
        <w:t>4) копия документа, подтверждающего факт установления над детьми-сиротами опеки (попечительства) (кроме опеки, установленной по заявлению родителей), передачи их на воспитание в семью патронатного воспитателя или приемную семью, детский дом семейного типа;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5) справка образовательной организации об обучении в данной организации.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получения выплаты денежных средств: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1035" w:history="1">
        <w:r w:rsidRPr="00B011E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опекуна (попечителя), лица из числа детей-сирот, детей, оставшихся без попечения родителей, о предоставлении выплаты денежных средств за проезд по форме, являющейся </w:t>
      </w:r>
      <w:r w:rsidR="00194D7C" w:rsidRPr="00B011E9">
        <w:rPr>
          <w:rFonts w:ascii="Times New Roman" w:hAnsi="Times New Roman" w:cs="Times New Roman"/>
          <w:sz w:val="28"/>
          <w:szCs w:val="28"/>
        </w:rPr>
        <w:t>приложением 5</w:t>
      </w: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8123CB" w:rsidRPr="00B011E9">
        <w:rPr>
          <w:rFonts w:ascii="Times New Roman" w:hAnsi="Times New Roman" w:cs="Times New Roman"/>
          <w:sz w:val="28"/>
          <w:szCs w:val="28"/>
        </w:rPr>
        <w:t xml:space="preserve">к </w:t>
      </w:r>
      <w:r w:rsidRPr="00B011E9">
        <w:rPr>
          <w:rFonts w:ascii="Times New Roman" w:hAnsi="Times New Roman" w:cs="Times New Roman"/>
          <w:sz w:val="28"/>
          <w:szCs w:val="28"/>
        </w:rPr>
        <w:t>Административно</w:t>
      </w:r>
      <w:r w:rsidR="008123CB" w:rsidRPr="00B011E9">
        <w:rPr>
          <w:rFonts w:ascii="Times New Roman" w:hAnsi="Times New Roman" w:cs="Times New Roman"/>
          <w:sz w:val="28"/>
          <w:szCs w:val="28"/>
        </w:rPr>
        <w:t>му</w:t>
      </w:r>
      <w:r w:rsidRPr="00B011E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123CB" w:rsidRPr="00B011E9">
        <w:rPr>
          <w:rFonts w:ascii="Times New Roman" w:hAnsi="Times New Roman" w:cs="Times New Roman"/>
          <w:sz w:val="28"/>
          <w:szCs w:val="28"/>
        </w:rPr>
        <w:t>у</w:t>
      </w:r>
      <w:r w:rsidRPr="00B011E9">
        <w:rPr>
          <w:rFonts w:ascii="Times New Roman" w:hAnsi="Times New Roman" w:cs="Times New Roman"/>
          <w:sz w:val="28"/>
          <w:szCs w:val="28"/>
        </w:rPr>
        <w:t>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опекуна (попечителя) и подтверждающий его фактическое проживание на территории </w:t>
      </w:r>
      <w:r w:rsidR="008006D3" w:rsidRPr="00B011E9">
        <w:rPr>
          <w:rFonts w:ascii="Times New Roman" w:hAnsi="Times New Roman" w:cs="Times New Roman"/>
          <w:sz w:val="28"/>
          <w:szCs w:val="28"/>
        </w:rPr>
        <w:t xml:space="preserve">Петровского района </w:t>
      </w:r>
      <w:r w:rsidRPr="00B011E9">
        <w:rPr>
          <w:rFonts w:ascii="Times New Roman" w:hAnsi="Times New Roman" w:cs="Times New Roman"/>
          <w:sz w:val="28"/>
          <w:szCs w:val="28"/>
        </w:rPr>
        <w:t>Ставропольского края);</w:t>
      </w:r>
      <w:proofErr w:type="gramEnd"/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3) копия свидетельства о рождении ребенка-сироты</w:t>
      </w:r>
      <w:r w:rsidR="008123CB" w:rsidRPr="00B011E9">
        <w:rPr>
          <w:rFonts w:ascii="Times New Roman" w:hAnsi="Times New Roman" w:cs="Times New Roman"/>
          <w:sz w:val="28"/>
          <w:szCs w:val="28"/>
        </w:rPr>
        <w:t>,</w:t>
      </w:r>
      <w:r w:rsidRPr="00B011E9">
        <w:rPr>
          <w:rFonts w:ascii="Times New Roman" w:hAnsi="Times New Roman" w:cs="Times New Roman"/>
          <w:sz w:val="28"/>
          <w:szCs w:val="28"/>
        </w:rPr>
        <w:t xml:space="preserve"> или копия паспорта для ребенка, достигшего возраста 14 лет, а также документы, подтверждающие его правовой статус (свидетельства о смерти родителей, решение суда о лишении их родительских прав, признании недееспособными и иные, установленные действующим законодательством);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4) копия документа, подтверждающего факт установления над детьми-сиротами опеки (попечительства) (кроме опеки, установленной по заявлению родителей), передачи их на воспитание в семью патронатного воспитателя или приемную семью, детский дом семейного типа;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5) справка образовательной организации, об обучении в данной организации;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6) проездной документ, подтверждающий расходы, связанные с обеспечением бесплатным проездом один раз в год к месту жительства и обратно к месту учебы;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7)</w:t>
      </w:r>
      <w:r w:rsidR="008123CB" w:rsidRPr="00B011E9">
        <w:rPr>
          <w:rFonts w:ascii="Times New Roman" w:hAnsi="Times New Roman" w:cs="Times New Roman"/>
          <w:sz w:val="28"/>
          <w:szCs w:val="28"/>
        </w:rPr>
        <w:t xml:space="preserve"> реквизиты </w:t>
      </w:r>
      <w:r w:rsidRPr="00B011E9">
        <w:rPr>
          <w:rFonts w:ascii="Times New Roman" w:hAnsi="Times New Roman" w:cs="Times New Roman"/>
          <w:sz w:val="28"/>
          <w:szCs w:val="28"/>
        </w:rPr>
        <w:t>счета заявителя, наименование организации (филиала, отделение и т.д.), в которую должно быть перечислен</w:t>
      </w:r>
      <w:r w:rsidR="008123CB" w:rsidRPr="00B011E9">
        <w:rPr>
          <w:rFonts w:ascii="Times New Roman" w:hAnsi="Times New Roman" w:cs="Times New Roman"/>
          <w:sz w:val="28"/>
          <w:szCs w:val="28"/>
        </w:rPr>
        <w:t>о возмещение расходов за проезд.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2.6.3. Порядок представления заявителем документов, необходимых и обязательных для предоставления государственной услуги, в том числе в электронной форме</w:t>
      </w:r>
    </w:p>
    <w:p w:rsidR="006850B4" w:rsidRPr="00B011E9" w:rsidRDefault="006850B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Заявитель вправе предоставить документы, необходимые и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 непосредственно в отдел, в орган местного самоуправления, лично, либо почтовым отправлением.</w:t>
      </w:r>
    </w:p>
    <w:p w:rsidR="006850B4" w:rsidRPr="00B011E9" w:rsidRDefault="006850B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При направлении документов по почте, они должны быть заверены нотариально в установленном законном порядке.</w:t>
      </w:r>
    </w:p>
    <w:p w:rsidR="006850B4" w:rsidRPr="00B011E9" w:rsidRDefault="006850B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Форма заявления, необходимая для предоставления государственной услуги, может быть получена заявителем:</w:t>
      </w:r>
    </w:p>
    <w:p w:rsidR="006850B4" w:rsidRPr="00B011E9" w:rsidRDefault="006850B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самоуправления, отделе;</w:t>
      </w:r>
    </w:p>
    <w:p w:rsidR="006850B4" w:rsidRPr="00B011E9" w:rsidRDefault="006850B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органа местного самоуправления, Едином портале и региональном портале;</w:t>
      </w:r>
    </w:p>
    <w:p w:rsidR="006850B4" w:rsidRPr="00B011E9" w:rsidRDefault="006850B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в информационно-правовой системе «</w:t>
      </w:r>
      <w:proofErr w:type="spellStart"/>
      <w:r w:rsidRPr="00B011E9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011E9">
        <w:rPr>
          <w:rFonts w:ascii="Times New Roman" w:hAnsi="Times New Roman" w:cs="Times New Roman"/>
          <w:sz w:val="28"/>
          <w:szCs w:val="28"/>
        </w:rPr>
        <w:t>».</w:t>
      </w:r>
    </w:p>
    <w:p w:rsidR="006850B4" w:rsidRPr="00B011E9" w:rsidRDefault="006850B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6850B4" w:rsidRPr="00B011E9" w:rsidRDefault="006850B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850B4" w:rsidRPr="00B011E9" w:rsidRDefault="006850B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, включенных в определенный </w:t>
      </w:r>
      <w:hyperlink r:id="rId28" w:history="1">
        <w:r w:rsidRPr="00B011E9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перечень документов.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29" w:history="1">
        <w:r w:rsidRPr="00B011E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Pr="00B011E9">
        <w:rPr>
          <w:rFonts w:ascii="Times New Roman" w:hAnsi="Times New Roman" w:cs="Times New Roman"/>
          <w:sz w:val="28"/>
          <w:szCs w:val="28"/>
        </w:rPr>
        <w:t xml:space="preserve">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r w:rsidRPr="00B011E9">
        <w:rPr>
          <w:rFonts w:ascii="Times New Roman" w:hAnsi="Times New Roman" w:cs="Times New Roman"/>
          <w:sz w:val="28"/>
          <w:szCs w:val="28"/>
        </w:rPr>
        <w:lastRenderedPageBreak/>
        <w:t>порядке ее устранения посредством информационного сообщения непосредственно в электронной форме запроса.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B5A31" w:rsidRPr="00B011E9" w:rsidRDefault="00FB5A31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 xml:space="preserve">Сформированный и подписанный </w:t>
      </w:r>
      <w:proofErr w:type="gramStart"/>
      <w:r w:rsidRPr="00B011E9">
        <w:rPr>
          <w:rFonts w:ascii="Times New Roman" w:hAnsi="Times New Roman" w:cs="Times New Roman"/>
          <w:bCs/>
          <w:sz w:val="28"/>
          <w:szCs w:val="28"/>
        </w:rPr>
        <w:t>запрос</w:t>
      </w:r>
      <w:proofErr w:type="gramEnd"/>
      <w:r w:rsidRPr="00B011E9">
        <w:rPr>
          <w:rFonts w:ascii="Times New Roman" w:hAnsi="Times New Roman" w:cs="Times New Roman"/>
          <w:bCs/>
          <w:sz w:val="28"/>
          <w:szCs w:val="28"/>
        </w:rPr>
        <w:t xml:space="preserve"> и иные документы, необходимые для предоставления услуги, направляются в орган местного самоуправления посредством порталов или официального сайта.</w:t>
      </w:r>
    </w:p>
    <w:p w:rsidR="00FB5A31" w:rsidRPr="00B011E9" w:rsidRDefault="00FB5A31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bCs/>
          <w:sz w:val="28"/>
          <w:szCs w:val="28"/>
        </w:rPr>
        <w:t>Орган местного самоуправления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FB5A31" w:rsidRPr="00B011E9" w:rsidRDefault="00FB5A31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FB5A31" w:rsidRPr="00B011E9" w:rsidRDefault="00FB5A31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B5A31" w:rsidRPr="00B011E9" w:rsidRDefault="00FB5A31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lastRenderedPageBreak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B5A31" w:rsidRPr="00B011E9" w:rsidRDefault="00FB5A31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многофункциональном центре;</w:t>
      </w:r>
    </w:p>
    <w:p w:rsidR="00FB5A31" w:rsidRPr="00B011E9" w:rsidRDefault="00FB5A31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B5A31" w:rsidRPr="00B011E9" w:rsidRDefault="00FB5A31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bCs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FB5A31" w:rsidRPr="00B011E9" w:rsidRDefault="00FB5A31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FB5A31" w:rsidRPr="00B011E9" w:rsidRDefault="00FB5A31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>Орган местного самоуправления, оператор единого портала,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сайте.</w:t>
      </w:r>
    </w:p>
    <w:p w:rsidR="00FB5A31" w:rsidRPr="00B011E9" w:rsidRDefault="00FB5A31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>При предоставлении услуги в электронной форме заявителю направляется:</w:t>
      </w:r>
    </w:p>
    <w:p w:rsidR="00FB5A31" w:rsidRPr="00B011E9" w:rsidRDefault="00FB5A31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>а) уведомление о записи на прием в орган местного самоуправления или многофункциональный центр, содержащее сведения о дате, времени и месте приема;</w:t>
      </w:r>
    </w:p>
    <w:p w:rsidR="00FB5A31" w:rsidRPr="00B011E9" w:rsidRDefault="00FB5A31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bCs/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FB5A31" w:rsidRPr="00B011E9" w:rsidRDefault="00FB5A31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</w:t>
      </w:r>
      <w:r w:rsidRPr="00B011E9">
        <w:rPr>
          <w:rFonts w:ascii="Times New Roman" w:hAnsi="Times New Roman" w:cs="Times New Roman"/>
          <w:sz w:val="28"/>
          <w:szCs w:val="28"/>
        </w:rPr>
        <w:lastRenderedPageBreak/>
        <w:t>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>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B72D88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7"/>
      <w:bookmarkEnd w:id="3"/>
      <w:r w:rsidRPr="00B011E9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B72D88" w:rsidRPr="00B011E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r w:rsidR="00B20838" w:rsidRPr="00B011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0838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B72D88" w:rsidRPr="00B011E9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5E0159" w:rsidRPr="00B011E9" w:rsidRDefault="0028238B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 xml:space="preserve">2.7.1. </w:t>
      </w:r>
      <w:r w:rsidR="005E0159" w:rsidRPr="00B011E9">
        <w:rPr>
          <w:rFonts w:ascii="Times New Roman" w:hAnsi="Times New Roman" w:cs="Times New Roman"/>
          <w:bCs/>
          <w:sz w:val="28"/>
          <w:szCs w:val="28"/>
        </w:rPr>
        <w:t>Орган местного самоуправления, предоставляющий государственную услугу не вправе требовать от заявителя:</w:t>
      </w:r>
    </w:p>
    <w:p w:rsidR="005E0159" w:rsidRPr="00B011E9" w:rsidRDefault="005E0159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</w:t>
      </w:r>
      <w:r w:rsidR="00FC29D2" w:rsidRPr="00B011E9">
        <w:rPr>
          <w:rFonts w:ascii="Times New Roman" w:hAnsi="Times New Roman" w:cs="Times New Roman"/>
          <w:bCs/>
          <w:sz w:val="28"/>
          <w:szCs w:val="28"/>
        </w:rPr>
        <w:t>ой</w:t>
      </w:r>
      <w:r w:rsidRPr="00B011E9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FC29D2" w:rsidRPr="00B011E9">
        <w:rPr>
          <w:rFonts w:ascii="Times New Roman" w:hAnsi="Times New Roman" w:cs="Times New Roman"/>
          <w:bCs/>
          <w:sz w:val="28"/>
          <w:szCs w:val="28"/>
        </w:rPr>
        <w:t>и</w:t>
      </w:r>
      <w:r w:rsidRPr="00B011E9">
        <w:rPr>
          <w:rFonts w:ascii="Times New Roman" w:hAnsi="Times New Roman" w:cs="Times New Roman"/>
          <w:bCs/>
          <w:sz w:val="28"/>
          <w:szCs w:val="28"/>
        </w:rPr>
        <w:t>;</w:t>
      </w:r>
    </w:p>
    <w:p w:rsidR="005E0159" w:rsidRPr="00B011E9" w:rsidRDefault="005E0159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bCs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B011E9">
        <w:rPr>
          <w:rFonts w:ascii="Times New Roman" w:hAnsi="Times New Roman" w:cs="Times New Roman"/>
          <w:bCs/>
          <w:sz w:val="28"/>
          <w:szCs w:val="28"/>
        </w:rPr>
        <w:t xml:space="preserve"> актами, за исключением документов, включенных в определенный </w:t>
      </w:r>
      <w:hyperlink r:id="rId30" w:history="1">
        <w:r w:rsidRPr="00B011E9">
          <w:rPr>
            <w:rFonts w:ascii="Times New Roman" w:hAnsi="Times New Roman" w:cs="Times New Roman"/>
            <w:bCs/>
            <w:sz w:val="28"/>
            <w:szCs w:val="28"/>
          </w:rPr>
          <w:t>частью 6</w:t>
        </w:r>
      </w:hyperlink>
      <w:r w:rsidRPr="00B011E9">
        <w:rPr>
          <w:rFonts w:ascii="Times New Roman" w:hAnsi="Times New Roman" w:cs="Times New Roman"/>
          <w:bCs/>
          <w:sz w:val="28"/>
          <w:szCs w:val="28"/>
        </w:rPr>
        <w:t xml:space="preserve"> ст.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</w:t>
      </w:r>
      <w:r w:rsidR="0028238B" w:rsidRPr="00B011E9">
        <w:rPr>
          <w:rFonts w:ascii="Times New Roman" w:hAnsi="Times New Roman" w:cs="Times New Roman"/>
          <w:bCs/>
          <w:sz w:val="28"/>
          <w:szCs w:val="28"/>
        </w:rPr>
        <w:t>, предоставляющий государственную</w:t>
      </w:r>
      <w:r w:rsidRPr="00B011E9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28238B" w:rsidRPr="00B011E9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B011E9">
        <w:rPr>
          <w:rFonts w:ascii="Times New Roman" w:hAnsi="Times New Roman" w:cs="Times New Roman"/>
          <w:bCs/>
          <w:sz w:val="28"/>
          <w:szCs w:val="28"/>
        </w:rPr>
        <w:t>по собственной инициативе;</w:t>
      </w:r>
    </w:p>
    <w:p w:rsidR="005E0159" w:rsidRPr="00B011E9" w:rsidRDefault="005E0159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bCs/>
          <w:sz w:val="28"/>
          <w:szCs w:val="28"/>
        </w:rPr>
        <w:t>3) осуществления действий, в том числе согласований, необходи</w:t>
      </w:r>
      <w:r w:rsidR="0028238B" w:rsidRPr="00B011E9">
        <w:rPr>
          <w:rFonts w:ascii="Times New Roman" w:hAnsi="Times New Roman" w:cs="Times New Roman"/>
          <w:bCs/>
          <w:sz w:val="28"/>
          <w:szCs w:val="28"/>
        </w:rPr>
        <w:t>мых для получения государственной</w:t>
      </w:r>
      <w:r w:rsidRPr="00B011E9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28238B" w:rsidRPr="00B011E9">
        <w:rPr>
          <w:rFonts w:ascii="Times New Roman" w:hAnsi="Times New Roman" w:cs="Times New Roman"/>
          <w:bCs/>
          <w:sz w:val="28"/>
          <w:szCs w:val="28"/>
        </w:rPr>
        <w:t>и</w:t>
      </w:r>
      <w:r w:rsidRPr="00B011E9">
        <w:rPr>
          <w:rFonts w:ascii="Times New Roman" w:hAnsi="Times New Roman" w:cs="Times New Roman"/>
          <w:bCs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1" w:history="1">
        <w:r w:rsidRPr="00B011E9">
          <w:rPr>
            <w:rFonts w:ascii="Times New Roman" w:hAnsi="Times New Roman" w:cs="Times New Roman"/>
            <w:bCs/>
            <w:sz w:val="28"/>
            <w:szCs w:val="28"/>
          </w:rPr>
          <w:t>части 1 статьи 9</w:t>
        </w:r>
      </w:hyperlink>
      <w:r w:rsidRPr="00B011E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1B6CC7" w:rsidRPr="00B011E9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услуг»;</w:t>
      </w:r>
      <w:proofErr w:type="gramEnd"/>
    </w:p>
    <w:p w:rsidR="001B6CC7" w:rsidRPr="00B011E9" w:rsidRDefault="001B6CC7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B6CC7" w:rsidRPr="00B011E9" w:rsidRDefault="001B6CC7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B6CC7" w:rsidRPr="00B011E9" w:rsidRDefault="001B6CC7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B6CC7" w:rsidRPr="00B011E9" w:rsidRDefault="001B6CC7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B6CC7" w:rsidRPr="00B011E9" w:rsidRDefault="001B6CC7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многофункционального центра, работника организации, предусмотренной </w:t>
      </w:r>
      <w:hyperlink r:id="rId32" w:history="1">
        <w:r w:rsidRPr="00B011E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Федерального закона 210-ФЗ от 27.07.2010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33" w:history="1">
        <w:r w:rsidRPr="00B011E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Федерального закона 210-ФЗ от 27.07.2010, уведомляется заявитель, а также приносятся извинения за доставленные неудобства.</w:t>
      </w:r>
    </w:p>
    <w:p w:rsidR="005E0159" w:rsidRPr="00B011E9" w:rsidRDefault="0028238B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2.7.2. </w:t>
      </w:r>
      <w:r w:rsidR="005E0159" w:rsidRPr="00B011E9">
        <w:rPr>
          <w:rFonts w:ascii="Times New Roman" w:hAnsi="Times New Roman" w:cs="Times New Roman"/>
          <w:sz w:val="28"/>
          <w:szCs w:val="28"/>
        </w:rPr>
        <w:t>Перечень документов необходимые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 отсутствует.</w:t>
      </w:r>
    </w:p>
    <w:p w:rsidR="0028238B" w:rsidRPr="00B011E9" w:rsidRDefault="0028238B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964493" w:rsidRPr="00B011E9" w:rsidRDefault="00AC0919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2.8.1. </w:t>
      </w:r>
      <w:r w:rsidR="00964493" w:rsidRPr="00B011E9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с заявлением обратилось неуполномоченное лицо;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заявление не содержит подписи и указания фамилии, имени, отчества заявителя и его почтового адреса для ответа;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не имеет регистрации по месту жительства или пребывания на территории </w:t>
      </w:r>
      <w:r w:rsidR="007647CF" w:rsidRPr="00B011E9">
        <w:rPr>
          <w:rFonts w:ascii="Times New Roman" w:hAnsi="Times New Roman" w:cs="Times New Roman"/>
          <w:sz w:val="28"/>
          <w:szCs w:val="28"/>
        </w:rPr>
        <w:t xml:space="preserve">Петровского района </w:t>
      </w:r>
      <w:r w:rsidRPr="00B011E9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документы, необходимые для назначения, оформлены ненадлежащим образом.</w:t>
      </w:r>
    </w:p>
    <w:p w:rsidR="00964493" w:rsidRPr="00B011E9" w:rsidRDefault="00AC0919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2.8.2. </w:t>
      </w:r>
      <w:r w:rsidR="00964493" w:rsidRPr="00B011E9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8123CB" w:rsidRPr="00B011E9" w:rsidRDefault="00AC0919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2.8.3. </w:t>
      </w:r>
      <w:r w:rsidR="009E5A33" w:rsidRPr="00B011E9">
        <w:rPr>
          <w:rFonts w:ascii="Times New Roman" w:hAnsi="Times New Roman" w:cs="Times New Roman"/>
          <w:sz w:val="28"/>
          <w:szCs w:val="28"/>
        </w:rPr>
        <w:t>Если п</w:t>
      </w:r>
      <w:r w:rsidR="008123CB" w:rsidRPr="00B011E9">
        <w:rPr>
          <w:rFonts w:ascii="Times New Roman" w:hAnsi="Times New Roman" w:cs="Times New Roman"/>
          <w:sz w:val="28"/>
          <w:szCs w:val="28"/>
        </w:rPr>
        <w:t>ри установлении фактов отсутствия необходимых</w:t>
      </w:r>
      <w:r w:rsidRPr="00B011E9">
        <w:rPr>
          <w:rFonts w:ascii="Times New Roman" w:hAnsi="Times New Roman" w:cs="Times New Roman"/>
          <w:sz w:val="28"/>
          <w:szCs w:val="28"/>
        </w:rPr>
        <w:t xml:space="preserve"> и обязательных</w:t>
      </w:r>
      <w:r w:rsidR="008123CB" w:rsidRPr="00B011E9">
        <w:rPr>
          <w:rFonts w:ascii="Times New Roman" w:hAnsi="Times New Roman" w:cs="Times New Roman"/>
          <w:sz w:val="28"/>
          <w:szCs w:val="28"/>
        </w:rPr>
        <w:t xml:space="preserve"> документов, заявитель настаивает на приеме документов для предоставления государственной услуги, должностное лицо, специалист, ответственный за предоставление государственной услуги, принимает документы</w:t>
      </w:r>
      <w:r w:rsidR="00103B71" w:rsidRPr="00B011E9">
        <w:rPr>
          <w:rFonts w:ascii="Times New Roman" w:hAnsi="Times New Roman" w:cs="Times New Roman"/>
          <w:sz w:val="28"/>
          <w:szCs w:val="28"/>
        </w:rPr>
        <w:t xml:space="preserve"> в представленном варианте</w:t>
      </w:r>
      <w:r w:rsidR="008123CB" w:rsidRPr="00B011E9">
        <w:rPr>
          <w:rFonts w:ascii="Times New Roman" w:hAnsi="Times New Roman" w:cs="Times New Roman"/>
          <w:sz w:val="28"/>
          <w:szCs w:val="28"/>
        </w:rPr>
        <w:t>, указывает заявителю на выявленные недостатки и факт отсутствия необходимых документов</w:t>
      </w:r>
      <w:r w:rsidR="006950D1" w:rsidRPr="00B011E9">
        <w:rPr>
          <w:rFonts w:ascii="Times New Roman" w:hAnsi="Times New Roman" w:cs="Times New Roman"/>
          <w:sz w:val="28"/>
          <w:szCs w:val="28"/>
        </w:rPr>
        <w:t>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  <w:proofErr w:type="gramEnd"/>
    </w:p>
    <w:p w:rsidR="00964493" w:rsidRPr="00B011E9" w:rsidRDefault="00DE73F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2.9</w:t>
      </w:r>
      <w:r w:rsidR="00964493" w:rsidRPr="00B011E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государственной услуги</w:t>
      </w:r>
    </w:p>
    <w:p w:rsidR="00964493" w:rsidRPr="00B011E9" w:rsidRDefault="00DE73F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2.9</w:t>
      </w:r>
      <w:r w:rsidR="00B57DE3" w:rsidRPr="00B011E9">
        <w:rPr>
          <w:rFonts w:ascii="Times New Roman" w:hAnsi="Times New Roman" w:cs="Times New Roman"/>
          <w:sz w:val="28"/>
          <w:szCs w:val="28"/>
        </w:rPr>
        <w:t xml:space="preserve">.1. </w:t>
      </w:r>
      <w:r w:rsidR="00964493" w:rsidRPr="00B011E9">
        <w:rPr>
          <w:rFonts w:ascii="Times New Roman" w:hAnsi="Times New Roman" w:cs="Times New Roman"/>
          <w:sz w:val="28"/>
          <w:szCs w:val="28"/>
        </w:rPr>
        <w:t>Государственная услуга приостанавливается при условии, если:</w:t>
      </w:r>
    </w:p>
    <w:p w:rsidR="007647CF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1) представленные документы не соответствуют требованиям, предъявляемым к ним законодательством</w:t>
      </w:r>
      <w:r w:rsidR="007647CF" w:rsidRPr="00B011E9">
        <w:rPr>
          <w:rFonts w:ascii="Times New Roman" w:hAnsi="Times New Roman" w:cs="Times New Roman"/>
          <w:sz w:val="28"/>
          <w:szCs w:val="28"/>
        </w:rPr>
        <w:t>:</w:t>
      </w:r>
    </w:p>
    <w:p w:rsidR="00710D5D" w:rsidRPr="00B011E9" w:rsidRDefault="00710D5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отсутствует документ подтверждающий личность заявителя;</w:t>
      </w:r>
    </w:p>
    <w:p w:rsidR="00710D5D" w:rsidRPr="00B011E9" w:rsidRDefault="00710D5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710D5D" w:rsidRPr="00B011E9" w:rsidRDefault="00710D5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документы исполнены цветными чернилами (пастой), кроме </w:t>
      </w:r>
      <w:proofErr w:type="gramStart"/>
      <w:r w:rsidRPr="00B011E9">
        <w:rPr>
          <w:rFonts w:ascii="Times New Roman" w:hAnsi="Times New Roman" w:cs="Times New Roman"/>
          <w:sz w:val="28"/>
          <w:szCs w:val="28"/>
          <w:lang w:eastAsia="en-US"/>
        </w:rPr>
        <w:t>синих</w:t>
      </w:r>
      <w:proofErr w:type="gramEnd"/>
      <w:r w:rsidRPr="00B011E9">
        <w:rPr>
          <w:rFonts w:ascii="Times New Roman" w:hAnsi="Times New Roman" w:cs="Times New Roman"/>
          <w:sz w:val="28"/>
          <w:szCs w:val="28"/>
          <w:lang w:eastAsia="en-US"/>
        </w:rPr>
        <w:t>, либо карандашом;</w:t>
      </w:r>
    </w:p>
    <w:p w:rsidR="00710D5D" w:rsidRPr="00B011E9" w:rsidRDefault="00710D5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организаций, выдавшей документ, дату выдачи документа, номер и серию (если есть) документа, срок действия документа;</w:t>
      </w:r>
    </w:p>
    <w:p w:rsidR="00710D5D" w:rsidRPr="00B011E9" w:rsidRDefault="00710D5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документы имеют серьезные повреждения, наличие которых не  позволяет однозначно истолковать их содержание;</w:t>
      </w:r>
    </w:p>
    <w:p w:rsidR="00710D5D" w:rsidRPr="00B011E9" w:rsidRDefault="00710D5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в документах фамилии, имена, отчества гражданина указаны не полностью (фамилия, инициалы);</w:t>
      </w:r>
    </w:p>
    <w:p w:rsidR="00710D5D" w:rsidRPr="00B011E9" w:rsidRDefault="00710D5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копии документов не заверены нотариально (при направлении документов по почте);</w:t>
      </w:r>
    </w:p>
    <w:p w:rsidR="00710D5D" w:rsidRPr="00B011E9" w:rsidRDefault="00710D5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подписи;</w:t>
      </w:r>
    </w:p>
    <w:p w:rsidR="00710D5D" w:rsidRPr="00B011E9" w:rsidRDefault="00710D5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заявление и иные документы в электронной форме подписаны с использованием электронной подписи, не принадлежащей заявителю.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2) представление неполного пакета документов, </w:t>
      </w:r>
      <w:hyperlink w:anchor="Par76" w:history="1">
        <w:r w:rsidRPr="00B011E9">
          <w:rPr>
            <w:rFonts w:ascii="Times New Roman" w:hAnsi="Times New Roman" w:cs="Times New Roman"/>
            <w:sz w:val="28"/>
            <w:szCs w:val="28"/>
          </w:rPr>
          <w:t>определенных п. 2.6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64493" w:rsidRPr="00B011E9" w:rsidRDefault="00DE73F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2.9</w:t>
      </w:r>
      <w:r w:rsidR="00B57DE3" w:rsidRPr="00B011E9">
        <w:rPr>
          <w:rFonts w:ascii="Times New Roman" w:hAnsi="Times New Roman" w:cs="Times New Roman"/>
          <w:sz w:val="28"/>
          <w:szCs w:val="28"/>
        </w:rPr>
        <w:t xml:space="preserve">.2. </w:t>
      </w:r>
      <w:r w:rsidR="00964493" w:rsidRPr="00B011E9">
        <w:rPr>
          <w:rFonts w:ascii="Times New Roman" w:hAnsi="Times New Roman" w:cs="Times New Roman"/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 и (или) представлении отсутствующих документов, необходимых для предоставления государственной услуги.</w:t>
      </w:r>
    </w:p>
    <w:p w:rsidR="00B57DE3" w:rsidRPr="00B011E9" w:rsidRDefault="00DE73F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2.10</w:t>
      </w:r>
      <w:r w:rsidR="00B57DE3" w:rsidRPr="00B011E9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B57DE3" w:rsidRPr="00B011E9" w:rsidRDefault="00B57DE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услуги, отсутствует.</w:t>
      </w:r>
    </w:p>
    <w:p w:rsidR="00B57DE3" w:rsidRPr="00B011E9" w:rsidRDefault="00DE73F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2.11</w:t>
      </w:r>
      <w:r w:rsidR="00B57DE3" w:rsidRPr="00B011E9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B57DE3" w:rsidRPr="00B011E9" w:rsidRDefault="00B57DE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Государственная пошлина или иная плата, за предоставление государственной услуги</w:t>
      </w:r>
      <w:r w:rsidR="00494847" w:rsidRPr="00B011E9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DE73FF" w:rsidRPr="00B011E9" w:rsidRDefault="00DE73F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B57DE3" w:rsidRPr="00B011E9" w:rsidRDefault="00DE73F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 не предусмотрена.</w:t>
      </w:r>
    </w:p>
    <w:p w:rsidR="00DE73FF" w:rsidRPr="00B011E9" w:rsidRDefault="00DE73F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2.13. 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Максимальное время приема должностными лицами составляет </w:t>
      </w:r>
      <w:r w:rsidR="00A74D2D" w:rsidRPr="00B011E9">
        <w:rPr>
          <w:rFonts w:ascii="Times New Roman" w:hAnsi="Times New Roman" w:cs="Times New Roman"/>
          <w:sz w:val="28"/>
          <w:szCs w:val="28"/>
        </w:rPr>
        <w:t>15</w:t>
      </w:r>
      <w:r w:rsidRPr="00B011E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E73FF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</w:t>
      </w:r>
      <w:r w:rsidR="00DE73FF" w:rsidRPr="00B011E9">
        <w:rPr>
          <w:rFonts w:ascii="Times New Roman" w:hAnsi="Times New Roman" w:cs="Times New Roman"/>
          <w:sz w:val="28"/>
          <w:szCs w:val="28"/>
        </w:rPr>
        <w:t>4</w:t>
      </w:r>
      <w:r w:rsidRPr="00B011E9">
        <w:rPr>
          <w:rFonts w:ascii="Times New Roman" w:hAnsi="Times New Roman" w:cs="Times New Roman"/>
          <w:sz w:val="28"/>
          <w:szCs w:val="28"/>
        </w:rPr>
        <w:t xml:space="preserve">. </w:t>
      </w:r>
      <w:r w:rsidR="00DE73FF" w:rsidRPr="00B011E9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9E5A33" w:rsidRPr="00B011E9" w:rsidRDefault="009E5A3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государственной услуги не может превышать </w:t>
      </w:r>
      <w:r w:rsidR="006950D1" w:rsidRPr="00B011E9">
        <w:rPr>
          <w:rFonts w:ascii="Times New Roman" w:hAnsi="Times New Roman" w:cs="Times New Roman"/>
          <w:sz w:val="28"/>
          <w:szCs w:val="28"/>
        </w:rPr>
        <w:t>15</w:t>
      </w:r>
      <w:r w:rsidRPr="00B011E9">
        <w:rPr>
          <w:rFonts w:ascii="Times New Roman" w:hAnsi="Times New Roman" w:cs="Times New Roman"/>
          <w:sz w:val="28"/>
          <w:szCs w:val="28"/>
        </w:rPr>
        <w:t xml:space="preserve"> минут. Срок регистрации запроса заявителя о предоставлении государственной услуги, полученный в </w:t>
      </w:r>
      <w:r w:rsidRPr="00B011E9">
        <w:rPr>
          <w:rFonts w:ascii="Times New Roman" w:hAnsi="Times New Roman" w:cs="Times New Roman"/>
          <w:sz w:val="28"/>
          <w:szCs w:val="28"/>
        </w:rPr>
        <w:lastRenderedPageBreak/>
        <w:t>электронном виде и уведомления заявителя о его получении, не должен превышать 1 день.</w:t>
      </w:r>
    </w:p>
    <w:p w:rsidR="00DE73FF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</w:t>
      </w:r>
      <w:r w:rsidR="00DE73FF" w:rsidRPr="00B011E9">
        <w:rPr>
          <w:rFonts w:ascii="Times New Roman" w:hAnsi="Times New Roman" w:cs="Times New Roman"/>
          <w:sz w:val="28"/>
          <w:szCs w:val="28"/>
        </w:rPr>
        <w:t>5</w:t>
      </w:r>
      <w:r w:rsidRPr="00B011E9">
        <w:rPr>
          <w:rFonts w:ascii="Times New Roman" w:hAnsi="Times New Roman" w:cs="Times New Roman"/>
          <w:sz w:val="28"/>
          <w:szCs w:val="28"/>
        </w:rPr>
        <w:t xml:space="preserve">. </w:t>
      </w:r>
      <w:r w:rsidR="00DE73FF" w:rsidRPr="00B011E9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="00DE73FF" w:rsidRPr="00B011E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DE73FF" w:rsidRPr="00B011E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</w:t>
      </w:r>
      <w:r w:rsidR="00DE73FF" w:rsidRPr="00B011E9">
        <w:rPr>
          <w:rFonts w:ascii="Times New Roman" w:hAnsi="Times New Roman" w:cs="Times New Roman"/>
          <w:sz w:val="28"/>
          <w:szCs w:val="28"/>
        </w:rPr>
        <w:t>5</w:t>
      </w:r>
      <w:r w:rsidRPr="00B011E9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государственная услуга: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B011E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011E9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использующих кресла-коляски и собак-проводников.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B011E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011E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</w:t>
      </w:r>
      <w:r w:rsidR="00DE73FF" w:rsidRPr="00B011E9">
        <w:rPr>
          <w:rFonts w:ascii="Times New Roman" w:hAnsi="Times New Roman" w:cs="Times New Roman"/>
          <w:sz w:val="28"/>
          <w:szCs w:val="28"/>
        </w:rPr>
        <w:t>5</w:t>
      </w:r>
      <w:r w:rsidRPr="00B011E9">
        <w:rPr>
          <w:rFonts w:ascii="Times New Roman" w:hAnsi="Times New Roman" w:cs="Times New Roman"/>
          <w:sz w:val="28"/>
          <w:szCs w:val="28"/>
        </w:rPr>
        <w:t>.2. Требования к местам проведения личного приема заявителей: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lastRenderedPageBreak/>
        <w:t xml:space="preserve">2) специалисты, осуществляющие прием, обеспечиваются личным нагрудным </w:t>
      </w:r>
      <w:proofErr w:type="spellStart"/>
      <w:r w:rsidRPr="00B011E9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B011E9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964493" w:rsidRPr="00B011E9" w:rsidRDefault="0094040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964493" w:rsidRPr="00B011E9">
          <w:rPr>
            <w:rFonts w:ascii="Times New Roman" w:hAnsi="Times New Roman" w:cs="Times New Roman"/>
            <w:sz w:val="28"/>
            <w:szCs w:val="28"/>
          </w:rPr>
          <w:t>2.1</w:t>
        </w:r>
        <w:r w:rsidR="00DE73FF" w:rsidRPr="00B011E9">
          <w:rPr>
            <w:rFonts w:ascii="Times New Roman" w:hAnsi="Times New Roman" w:cs="Times New Roman"/>
            <w:sz w:val="28"/>
            <w:szCs w:val="28"/>
          </w:rPr>
          <w:t>5</w:t>
        </w:r>
        <w:r w:rsidR="00964493" w:rsidRPr="00B011E9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964493" w:rsidRPr="00B011E9">
        <w:rPr>
          <w:rFonts w:ascii="Times New Roman" w:hAnsi="Times New Roman" w:cs="Times New Roman"/>
          <w:sz w:val="28"/>
          <w:szCs w:val="28"/>
        </w:rPr>
        <w:t>. Требования к информационным стендам.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В помещениях органа местного самоуправления, предоставляющего государственную услугу, предназначенных для работы с заявителями, размещаются информационные стенды, обеспеч</w:t>
      </w:r>
      <w:r w:rsidR="005F6129" w:rsidRPr="00B011E9">
        <w:rPr>
          <w:rFonts w:ascii="Times New Roman" w:hAnsi="Times New Roman" w:cs="Times New Roman"/>
          <w:sz w:val="28"/>
          <w:szCs w:val="28"/>
        </w:rPr>
        <w:t xml:space="preserve">ивающие получение информации о предоставлении </w:t>
      </w:r>
      <w:r w:rsidRPr="00B011E9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На информационных стендах органа местного самоуправления размещаются следующие информационные материалы: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2) извлечения из Административного регламента;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3) информация о порядке </w:t>
      </w:r>
      <w:r w:rsidR="005F6129" w:rsidRPr="00B011E9">
        <w:rPr>
          <w:rFonts w:ascii="Times New Roman" w:hAnsi="Times New Roman" w:cs="Times New Roman"/>
          <w:sz w:val="28"/>
          <w:szCs w:val="28"/>
        </w:rPr>
        <w:t>предоставления</w:t>
      </w:r>
      <w:r w:rsidRPr="00B011E9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4) перечень документов, представляемых для получения государственной услуги;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DE73FF" w:rsidRPr="00B011E9" w:rsidRDefault="00DE73F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</w:t>
      </w:r>
      <w:r w:rsidR="00B52096" w:rsidRPr="00B011E9">
        <w:rPr>
          <w:rFonts w:ascii="Times New Roman" w:hAnsi="Times New Roman" w:cs="Times New Roman"/>
          <w:sz w:val="28"/>
          <w:szCs w:val="28"/>
        </w:rPr>
        <w:t>6</w:t>
      </w:r>
      <w:r w:rsidRPr="00B011E9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436E72" w:rsidRPr="00B011E9" w:rsidRDefault="00B52096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2.16</w:t>
      </w:r>
      <w:r w:rsidR="00436E72"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Показателем доступности при предоставлении государственной услуги являются:</w:t>
      </w:r>
    </w:p>
    <w:p w:rsidR="00436E72" w:rsidRPr="00B011E9" w:rsidRDefault="00436E72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r:id="rId35" w:history="1">
        <w:r w:rsidRPr="00B011E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</w:t>
        </w:r>
      </w:hyperlink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36E72" w:rsidRPr="00B011E9" w:rsidRDefault="00436E72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беспрепятственный доступ к месту предоставления государственной услуги для </w:t>
      </w:r>
      <w:proofErr w:type="spellStart"/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граждан, включая инвалидов, использующих кресла-коляски и собак-проводников;</w:t>
      </w:r>
    </w:p>
    <w:p w:rsidR="00436E72" w:rsidRPr="00B011E9" w:rsidRDefault="00436E72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36E72" w:rsidRPr="00B011E9" w:rsidRDefault="00436E72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436E72" w:rsidRPr="00B011E9" w:rsidRDefault="00436E72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возможность обращения за получением государственной услуги в многофункциональный центр.</w:t>
      </w:r>
    </w:p>
    <w:p w:rsidR="00436E72" w:rsidRPr="00B011E9" w:rsidRDefault="00436E72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</w:rPr>
        <w:t>2.1</w:t>
      </w:r>
      <w:r w:rsidR="00B52096" w:rsidRPr="00B011E9">
        <w:rPr>
          <w:rFonts w:ascii="Times New Roman" w:hAnsi="Times New Roman" w:cs="Times New Roman"/>
          <w:sz w:val="28"/>
          <w:szCs w:val="28"/>
        </w:rPr>
        <w:t>6</w:t>
      </w:r>
      <w:r w:rsidRPr="00B011E9">
        <w:rPr>
          <w:rFonts w:ascii="Times New Roman" w:hAnsi="Times New Roman" w:cs="Times New Roman"/>
          <w:sz w:val="28"/>
          <w:szCs w:val="28"/>
        </w:rPr>
        <w:t xml:space="preserve">.2. </w:t>
      </w: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качества предоставления государственной услуги являются:</w:t>
      </w:r>
    </w:p>
    <w:p w:rsidR="00436E72" w:rsidRPr="00B011E9" w:rsidRDefault="00436E72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своевременное рассмотрение документов, указанных в </w:t>
      </w:r>
      <w:hyperlink r:id="rId36" w:history="1">
        <w:r w:rsidRPr="00B011E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</w:t>
        </w:r>
      </w:hyperlink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в случае необходимости - с участием заявителя;</w:t>
      </w:r>
    </w:p>
    <w:p w:rsidR="00436E72" w:rsidRPr="00B011E9" w:rsidRDefault="00436E72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436E72" w:rsidRPr="00B011E9" w:rsidRDefault="00436E72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оперативность вынесения решения по итогам рассмотрения документов, указанных в </w:t>
      </w:r>
      <w:hyperlink r:id="rId37" w:history="1">
        <w:r w:rsidRPr="00B011E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</w:t>
        </w:r>
      </w:hyperlink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36E72" w:rsidRPr="00B011E9" w:rsidRDefault="00436E72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B52096"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436E72" w:rsidRPr="00B011E9" w:rsidRDefault="00436E72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B52096"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.4.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436E72" w:rsidRPr="00B011E9" w:rsidRDefault="00436E72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</w:t>
      </w:r>
      <w:r w:rsidR="00B52096" w:rsidRPr="00B011E9">
        <w:rPr>
          <w:rFonts w:ascii="Times New Roman" w:hAnsi="Times New Roman" w:cs="Times New Roman"/>
          <w:sz w:val="28"/>
          <w:szCs w:val="28"/>
        </w:rPr>
        <w:t>7</w:t>
      </w:r>
      <w:r w:rsidRPr="00B011E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органа местного самоуправления (указать адрес), Единый портал (</w:t>
      </w:r>
      <w:proofErr w:type="spellStart"/>
      <w:r w:rsidRPr="00B011E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011E9">
        <w:rPr>
          <w:rFonts w:ascii="Times New Roman" w:hAnsi="Times New Roman" w:cs="Times New Roman"/>
          <w:sz w:val="28"/>
          <w:szCs w:val="28"/>
        </w:rPr>
        <w:t>) и региональный портал (www.26gosuslugi.ru).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 w:rsidR="00B75EF0" w:rsidRPr="00B011E9">
        <w:rPr>
          <w:rFonts w:ascii="Times New Roman" w:hAnsi="Times New Roman" w:cs="Times New Roman"/>
          <w:sz w:val="28"/>
          <w:szCs w:val="28"/>
        </w:rPr>
        <w:t xml:space="preserve">сайта органа местного самоуправления: </w:t>
      </w:r>
      <w:hyperlink r:id="rId38" w:history="1">
        <w:r w:rsidR="00B75EF0" w:rsidRPr="00B011E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http://petrgosk.ru</w:t>
        </w:r>
      </w:hyperlink>
      <w:r w:rsidRPr="00B011E9">
        <w:rPr>
          <w:rFonts w:ascii="Times New Roman" w:hAnsi="Times New Roman" w:cs="Times New Roman"/>
          <w:sz w:val="28"/>
          <w:szCs w:val="28"/>
        </w:rPr>
        <w:t>. Заявитель имеет возможность оформить все необходимые документы в удобн</w:t>
      </w:r>
      <w:r w:rsidR="00B75EF0" w:rsidRPr="00B011E9">
        <w:rPr>
          <w:rFonts w:ascii="Times New Roman" w:hAnsi="Times New Roman" w:cs="Times New Roman"/>
          <w:sz w:val="28"/>
          <w:szCs w:val="28"/>
        </w:rPr>
        <w:t xml:space="preserve">ом для него месте для подачи в </w:t>
      </w:r>
      <w:r w:rsidRPr="00B011E9">
        <w:rPr>
          <w:rFonts w:ascii="Times New Roman" w:hAnsi="Times New Roman" w:cs="Times New Roman"/>
          <w:sz w:val="28"/>
          <w:szCs w:val="28"/>
        </w:rPr>
        <w:t>орган местного самоуправления, предоставляющ</w:t>
      </w:r>
      <w:r w:rsidR="00B75EF0" w:rsidRPr="00B011E9">
        <w:rPr>
          <w:rFonts w:ascii="Times New Roman" w:hAnsi="Times New Roman" w:cs="Times New Roman"/>
          <w:sz w:val="28"/>
          <w:szCs w:val="28"/>
        </w:rPr>
        <w:t>ий</w:t>
      </w:r>
      <w:r w:rsidRPr="00B011E9">
        <w:rPr>
          <w:rFonts w:ascii="Times New Roman" w:hAnsi="Times New Roman" w:cs="Times New Roman"/>
          <w:sz w:val="28"/>
          <w:szCs w:val="28"/>
        </w:rPr>
        <w:t xml:space="preserve"> государственную услугу.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Предоставление заявителям государственной услуги может быть организовано в МФЦ по принципу «одного окна» в соответствии с соглашениями о взаимодействии с органами местного самоуправления, </w:t>
      </w:r>
      <w:r w:rsidRPr="00B011E9">
        <w:rPr>
          <w:rFonts w:ascii="Times New Roman" w:hAnsi="Times New Roman" w:cs="Times New Roman"/>
          <w:sz w:val="28"/>
          <w:szCs w:val="28"/>
        </w:rPr>
        <w:lastRenderedPageBreak/>
        <w:t>определяющими порядок, условия и правила взаимодействия при предоставлении государственных и муниципальных услуг.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При предоставлении государственных услуг в МФЦ специалистами МФЦ могут в соответствии с настоящим Регламентом осуществляться следующие функции: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прием заявления и документов в соответствии с настоящим административным регламентом и передача их в орган местного самоуправления для исполнения.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уведомление о записи на прием в орган местного самоуправления, содержащее сведения о дате, времени и месте приема;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4D2522" w:rsidRPr="00B011E9" w:rsidRDefault="00B52096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2.18</w:t>
      </w:r>
      <w:r w:rsidR="004D2522" w:rsidRPr="00B0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2522" w:rsidRPr="00B011E9">
        <w:rPr>
          <w:rFonts w:ascii="Times New Roman" w:hAnsi="Times New Roman" w:cs="Times New Roman"/>
          <w:sz w:val="28"/>
          <w:szCs w:val="28"/>
        </w:rPr>
        <w:t xml:space="preserve">Порядок организации обеспечения бесплатного проезда детей-сирот и детей, оставшихся без попечения родителей, находящихся под опекой (попечительством), обучающихся за счет средств бюджета </w:t>
      </w:r>
      <w:r w:rsidR="004D2522" w:rsidRPr="00B011E9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по основным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учебы.</w:t>
      </w:r>
      <w:proofErr w:type="gramEnd"/>
    </w:p>
    <w:p w:rsidR="004D2522" w:rsidRPr="00B011E9" w:rsidRDefault="00B52096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2.18</w:t>
      </w:r>
      <w:r w:rsidR="004D2522" w:rsidRPr="00B011E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4D2522" w:rsidRPr="00B011E9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находящиеся под опекой (попечительством), обеспечиваются бесплатным проездом на городском, пригородном, в сельской местности на внутрирайонном транспорте (кроме такси) в случаях необходимости:</w:t>
      </w:r>
      <w:proofErr w:type="gramEnd"/>
    </w:p>
    <w:p w:rsidR="004D2522" w:rsidRPr="00B011E9" w:rsidRDefault="004D2522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проезда к месту расположения образовательной организации и обратно;</w:t>
      </w:r>
    </w:p>
    <w:p w:rsidR="004D2522" w:rsidRPr="00B011E9" w:rsidRDefault="004D2522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посещения организаций дополнительного образования (кружков, секций), культурно-массовых и спортивных мероприятий, подготовительных отделений.</w:t>
      </w:r>
    </w:p>
    <w:p w:rsidR="004D2522" w:rsidRPr="00B011E9" w:rsidRDefault="00B52096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2.18</w:t>
      </w:r>
      <w:r w:rsidR="004D2522" w:rsidRPr="00B011E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4D2522" w:rsidRPr="00B011E9">
        <w:rPr>
          <w:rFonts w:ascii="Times New Roman" w:hAnsi="Times New Roman" w:cs="Times New Roman"/>
          <w:sz w:val="28"/>
          <w:szCs w:val="28"/>
        </w:rPr>
        <w:t>Уполномоченное должностное лицо органа местного самоуправления на основании представленных документов и правового акта о выдаче проездного билета детям-сиротам и детям, оставшимся без попечения родителей, находящимся под опекой (попечительством), на городском, пригородном, в сельской местности на внутрирайонном транспорте (кроме такси), оформляет документы на получение Единых месячных проездных билетов у соответствующего транспортного предприятия.</w:t>
      </w:r>
      <w:proofErr w:type="gramEnd"/>
    </w:p>
    <w:p w:rsidR="004D2522" w:rsidRPr="00B011E9" w:rsidRDefault="00B52096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2.18</w:t>
      </w:r>
      <w:r w:rsidR="004D2522" w:rsidRPr="00B011E9">
        <w:rPr>
          <w:rFonts w:ascii="Times New Roman" w:hAnsi="Times New Roman" w:cs="Times New Roman"/>
          <w:sz w:val="28"/>
          <w:szCs w:val="28"/>
        </w:rPr>
        <w:t>.3. Единые месячные проездные билеты выдаются по ведомости опекунам (попечителям), приемным родителям или подопечным, достигшим 14-летнего возраста под роспись с указанием стоимости Единого месячного проездного билета.</w:t>
      </w:r>
    </w:p>
    <w:p w:rsidR="004D2522" w:rsidRPr="00B011E9" w:rsidRDefault="00B52096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2.18</w:t>
      </w:r>
      <w:r w:rsidR="004D2522" w:rsidRPr="00B011E9">
        <w:rPr>
          <w:rFonts w:ascii="Times New Roman" w:hAnsi="Times New Roman" w:cs="Times New Roman"/>
          <w:sz w:val="28"/>
          <w:szCs w:val="28"/>
        </w:rPr>
        <w:t>.4. Приобретенные Единые месячные проездные билеты по окончании срока их действия сдаются в орган местного самоуправления.</w:t>
      </w:r>
    </w:p>
    <w:p w:rsidR="004D2522" w:rsidRPr="00B011E9" w:rsidRDefault="00B52096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2.18</w:t>
      </w:r>
      <w:r w:rsidR="004D2522" w:rsidRPr="00B011E9">
        <w:rPr>
          <w:rFonts w:ascii="Times New Roman" w:hAnsi="Times New Roman" w:cs="Times New Roman"/>
          <w:sz w:val="28"/>
          <w:szCs w:val="28"/>
        </w:rPr>
        <w:t xml:space="preserve">.5. Единый месячный </w:t>
      </w:r>
      <w:hyperlink w:anchor="Par974" w:history="1">
        <w:r w:rsidR="004D2522" w:rsidRPr="00B011E9">
          <w:rPr>
            <w:rFonts w:ascii="Times New Roman" w:hAnsi="Times New Roman" w:cs="Times New Roman"/>
            <w:sz w:val="28"/>
            <w:szCs w:val="28"/>
          </w:rPr>
          <w:t>проездной билет</w:t>
        </w:r>
      </w:hyperlink>
      <w:r w:rsidR="004D2522" w:rsidRPr="00B011E9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родителей, по форме, указанной в приложении 4 настоящего Административного регламента, действителен при предъявлении справки установленного образца, выдаваемой образовательной организацией.</w:t>
      </w:r>
    </w:p>
    <w:p w:rsidR="004D2522" w:rsidRPr="00B011E9" w:rsidRDefault="00B52096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2.18</w:t>
      </w:r>
      <w:r w:rsidR="004D2522" w:rsidRPr="00B011E9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="004D2522" w:rsidRPr="00B011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2522" w:rsidRPr="00B011E9">
        <w:rPr>
          <w:rFonts w:ascii="Times New Roman" w:hAnsi="Times New Roman" w:cs="Times New Roman"/>
          <w:sz w:val="28"/>
          <w:szCs w:val="28"/>
        </w:rPr>
        <w:t xml:space="preserve"> если приобретение проездных документов является невозможным, выплата денежной компенсации на оплату проезда детей-сирот и детей, оставшихся без попечения родителей,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 производится на счета опекунов (попечителей), открытые в кредитной организации.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1DC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E531DC" w:rsidRPr="00B011E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36E72" w:rsidRPr="00B011E9" w:rsidRDefault="00436E72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3704" w:rsidRPr="00B011E9" w:rsidRDefault="00B823A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3.1</w:t>
      </w:r>
      <w:r w:rsidR="002B3704" w:rsidRPr="00B011E9">
        <w:rPr>
          <w:rFonts w:ascii="Times New Roman" w:hAnsi="Times New Roman" w:cs="Times New Roman"/>
          <w:sz w:val="28"/>
          <w:szCs w:val="28"/>
        </w:rPr>
        <w:t xml:space="preserve">. Предоставление в установленном порядке информации заявителю и обеспечение доступа заявителя к сведениям о государственной услуге основания для начала административной процедуры </w:t>
      </w:r>
    </w:p>
    <w:p w:rsidR="002B3704" w:rsidRPr="00B011E9" w:rsidRDefault="002B370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самоуправления, отдел или поступление его обращения в письменном, электронном виде через официальный портал органа местного самоуправления в информационно-телекоммуникационной сети Интернет.</w:t>
      </w:r>
    </w:p>
    <w:p w:rsidR="002B3704" w:rsidRPr="00B011E9" w:rsidRDefault="002B370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самоуправления, отдела, МФЦ.</w:t>
      </w:r>
    </w:p>
    <w:p w:rsidR="002B3704" w:rsidRPr="00B011E9" w:rsidRDefault="002B370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Критерием принятия решений является обращение заявителя. </w:t>
      </w:r>
    </w:p>
    <w:p w:rsidR="002B3704" w:rsidRPr="00B011E9" w:rsidRDefault="002B370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Срок предоставления информации по вопросам предоставления государственной услуги в устной форме не превышает 15 минут на одного заявителя. Срок предоставления информации по вопросам предоставления государственной услуги в письменной форме не превышает </w:t>
      </w:r>
      <w:r w:rsidR="00B823AD" w:rsidRPr="00B011E9">
        <w:rPr>
          <w:rFonts w:ascii="Times New Roman" w:hAnsi="Times New Roman" w:cs="Times New Roman"/>
          <w:sz w:val="28"/>
          <w:szCs w:val="28"/>
        </w:rPr>
        <w:t>10</w:t>
      </w:r>
      <w:r w:rsidRPr="00B011E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B3704" w:rsidRPr="00B011E9" w:rsidRDefault="002B370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исчерпывающей информации заявителю в устном либо в письменном виде.</w:t>
      </w:r>
      <w:proofErr w:type="gramEnd"/>
    </w:p>
    <w:p w:rsidR="002B3704" w:rsidRPr="00B011E9" w:rsidRDefault="002B370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является получение заявителем исчерпывающей информации удобным для него способом.</w:t>
      </w:r>
    </w:p>
    <w:p w:rsidR="00626FAF" w:rsidRPr="00B011E9" w:rsidRDefault="00626FA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B823AD"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Последовательность административных действий (процедур) предоставления государственной услуги в МФЦ:</w:t>
      </w:r>
    </w:p>
    <w:p w:rsidR="00626FAF" w:rsidRPr="00B011E9" w:rsidRDefault="00626FA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1) консультирование заявителя по вопросу предоставления государственной услуги;</w:t>
      </w:r>
    </w:p>
    <w:p w:rsidR="00626FAF" w:rsidRPr="00B011E9" w:rsidRDefault="00626FA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прием и регистрация документов заявителя;</w:t>
      </w:r>
    </w:p>
    <w:p w:rsidR="00626FAF" w:rsidRPr="00B011E9" w:rsidRDefault="00626FA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передача документов заявителя в орган местного самоуправления.</w:t>
      </w:r>
    </w:p>
    <w:p w:rsidR="00B823AD" w:rsidRPr="00B011E9" w:rsidRDefault="00B823A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3.3 Последовательность административных действий (процедур) при предоставлении государственной услуги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964493" w:rsidRPr="00B011E9" w:rsidRDefault="002B370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1</w:t>
      </w:r>
      <w:r w:rsidR="00964493" w:rsidRPr="00B011E9">
        <w:rPr>
          <w:rFonts w:ascii="Times New Roman" w:hAnsi="Times New Roman" w:cs="Times New Roman"/>
          <w:sz w:val="28"/>
          <w:szCs w:val="28"/>
        </w:rPr>
        <w:t>) прием и регистрация документов заявителя;</w:t>
      </w:r>
    </w:p>
    <w:p w:rsidR="00964493" w:rsidRPr="00B011E9" w:rsidRDefault="002B370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</w:t>
      </w:r>
      <w:r w:rsidR="00964493" w:rsidRPr="00B011E9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заявителем;</w:t>
      </w:r>
    </w:p>
    <w:p w:rsidR="00964493" w:rsidRPr="00B011E9" w:rsidRDefault="002B370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3</w:t>
      </w:r>
      <w:r w:rsidR="00964493" w:rsidRPr="00B011E9">
        <w:rPr>
          <w:rFonts w:ascii="Times New Roman" w:hAnsi="Times New Roman" w:cs="Times New Roman"/>
          <w:sz w:val="28"/>
          <w:szCs w:val="28"/>
        </w:rPr>
        <w:t>) принятие решения</w:t>
      </w:r>
      <w:r w:rsidR="003A37AA" w:rsidRPr="00B011E9">
        <w:rPr>
          <w:rFonts w:ascii="Times New Roman" w:hAnsi="Times New Roman" w:cs="Times New Roman"/>
          <w:sz w:val="28"/>
          <w:szCs w:val="28"/>
        </w:rPr>
        <w:t xml:space="preserve"> о предоставлении либо об отказе в предоставлении государственной услуги</w:t>
      </w:r>
      <w:r w:rsidR="00B52096" w:rsidRPr="00B011E9">
        <w:rPr>
          <w:rFonts w:ascii="Times New Roman" w:hAnsi="Times New Roman" w:cs="Times New Roman"/>
          <w:sz w:val="28"/>
          <w:szCs w:val="28"/>
        </w:rPr>
        <w:t>;</w:t>
      </w:r>
    </w:p>
    <w:p w:rsidR="00964493" w:rsidRPr="00B011E9" w:rsidRDefault="002B370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4</w:t>
      </w:r>
      <w:r w:rsidR="00964493" w:rsidRPr="00B011E9">
        <w:rPr>
          <w:rFonts w:ascii="Times New Roman" w:hAnsi="Times New Roman" w:cs="Times New Roman"/>
          <w:sz w:val="28"/>
          <w:szCs w:val="28"/>
        </w:rPr>
        <w:t>) уведомление заявителя</w:t>
      </w:r>
      <w:r w:rsidR="003A37AA" w:rsidRPr="00B011E9"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="00B52096" w:rsidRPr="00B011E9">
        <w:rPr>
          <w:rFonts w:ascii="Times New Roman" w:hAnsi="Times New Roman" w:cs="Times New Roman"/>
          <w:sz w:val="28"/>
          <w:szCs w:val="28"/>
        </w:rPr>
        <w:t>.</w:t>
      </w:r>
    </w:p>
    <w:p w:rsidR="00F713CB" w:rsidRPr="00B011E9" w:rsidRDefault="00F713CB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3.</w:t>
      </w:r>
      <w:r w:rsidR="00B823AD" w:rsidRPr="00B011E9">
        <w:rPr>
          <w:rFonts w:ascii="Times New Roman" w:hAnsi="Times New Roman" w:cs="Times New Roman"/>
          <w:sz w:val="28"/>
          <w:szCs w:val="28"/>
        </w:rPr>
        <w:t>4</w:t>
      </w:r>
      <w:r w:rsidRPr="00B011E9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</w:t>
      </w:r>
    </w:p>
    <w:p w:rsidR="002B3704" w:rsidRPr="00B011E9" w:rsidRDefault="002B370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3.</w:t>
      </w:r>
      <w:r w:rsidR="00B823AD" w:rsidRPr="00B011E9">
        <w:rPr>
          <w:rFonts w:ascii="Times New Roman" w:hAnsi="Times New Roman" w:cs="Times New Roman"/>
          <w:sz w:val="28"/>
          <w:szCs w:val="28"/>
        </w:rPr>
        <w:t>4</w:t>
      </w:r>
      <w:r w:rsidRPr="00B011E9">
        <w:rPr>
          <w:rFonts w:ascii="Times New Roman" w:hAnsi="Times New Roman" w:cs="Times New Roman"/>
          <w:sz w:val="28"/>
          <w:szCs w:val="28"/>
        </w:rPr>
        <w:t>.</w:t>
      </w:r>
      <w:r w:rsidR="00F713CB" w:rsidRPr="00B011E9">
        <w:rPr>
          <w:rFonts w:ascii="Times New Roman" w:hAnsi="Times New Roman" w:cs="Times New Roman"/>
          <w:sz w:val="28"/>
          <w:szCs w:val="28"/>
        </w:rPr>
        <w:t>1.</w:t>
      </w:r>
      <w:r w:rsidRPr="00B011E9">
        <w:rPr>
          <w:rFonts w:ascii="Times New Roman" w:hAnsi="Times New Roman" w:cs="Times New Roman"/>
          <w:sz w:val="28"/>
          <w:szCs w:val="28"/>
        </w:rPr>
        <w:t xml:space="preserve"> Прием и регистрация документов заявителя</w:t>
      </w:r>
    </w:p>
    <w:p w:rsidR="002B3704" w:rsidRPr="00B011E9" w:rsidRDefault="002B370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приема и регистрации документов заявителя является предоставление заявителем заявления с прилагаемыми документами по обеспечению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</w:t>
      </w:r>
      <w:r w:rsidRPr="00B011E9">
        <w:rPr>
          <w:rFonts w:ascii="Times New Roman" w:hAnsi="Times New Roman" w:cs="Times New Roman"/>
          <w:sz w:val="28"/>
          <w:szCs w:val="28"/>
        </w:rPr>
        <w:lastRenderedPageBreak/>
        <w:t>внутрирайонном транспорте (кроме такси), получение заявления о предоставлении денежных средств на проезд к месту жительства и обратно к месту учебы.</w:t>
      </w:r>
      <w:proofErr w:type="gramEnd"/>
    </w:p>
    <w:p w:rsidR="00626FAF" w:rsidRPr="00B011E9" w:rsidRDefault="00626FAF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При установлен</w:t>
      </w:r>
      <w:r w:rsidR="00B52096" w:rsidRPr="00B011E9">
        <w:rPr>
          <w:rFonts w:ascii="Times New Roman" w:hAnsi="Times New Roman" w:cs="Times New Roman"/>
          <w:sz w:val="28"/>
          <w:szCs w:val="28"/>
        </w:rPr>
        <w:t>ии оснований, указанных в п. 2.8</w:t>
      </w:r>
      <w:r w:rsidRPr="00B011E9">
        <w:rPr>
          <w:rFonts w:ascii="Times New Roman" w:hAnsi="Times New Roman" w:cs="Times New Roman"/>
          <w:sz w:val="28"/>
          <w:szCs w:val="28"/>
        </w:rPr>
        <w:t xml:space="preserve"> в приеме документов отказывается, о чем уведомляется заявитель.</w:t>
      </w:r>
    </w:p>
    <w:p w:rsidR="002B3704" w:rsidRPr="00B011E9" w:rsidRDefault="000972D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При получении заявления с </w:t>
      </w:r>
      <w:r w:rsidR="00BF3B9C" w:rsidRPr="00B011E9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Pr="00B011E9">
        <w:rPr>
          <w:rFonts w:ascii="Times New Roman" w:hAnsi="Times New Roman" w:cs="Times New Roman"/>
          <w:sz w:val="28"/>
          <w:szCs w:val="28"/>
        </w:rPr>
        <w:t>прилагаемыми документами д</w:t>
      </w:r>
      <w:r w:rsidR="002B3704" w:rsidRPr="00B011E9">
        <w:rPr>
          <w:rFonts w:ascii="Times New Roman" w:hAnsi="Times New Roman" w:cs="Times New Roman"/>
          <w:sz w:val="28"/>
          <w:szCs w:val="28"/>
        </w:rPr>
        <w:t>олжностное лицо, специалист, ответственный за делопроизводство, вносит запись о приеме заявления в «</w:t>
      </w:r>
      <w:hyperlink w:anchor="Par935" w:history="1">
        <w:r w:rsidR="002B3704" w:rsidRPr="00B011E9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2B3704" w:rsidRPr="00B011E9">
        <w:rPr>
          <w:rFonts w:ascii="Times New Roman" w:hAnsi="Times New Roman" w:cs="Times New Roman"/>
          <w:sz w:val="28"/>
          <w:szCs w:val="28"/>
        </w:rPr>
        <w:t xml:space="preserve"> регистрации входящей корреспонденции». </w:t>
      </w:r>
    </w:p>
    <w:p w:rsidR="000972D4" w:rsidRPr="00B011E9" w:rsidRDefault="000972D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указанных административных действий составляет </w:t>
      </w:r>
      <w:r w:rsidR="009D3B73" w:rsidRPr="00B011E9">
        <w:rPr>
          <w:rFonts w:ascii="Times New Roman" w:hAnsi="Times New Roman" w:cs="Times New Roman"/>
          <w:sz w:val="28"/>
          <w:szCs w:val="28"/>
        </w:rPr>
        <w:t>1 рабочий день</w:t>
      </w:r>
      <w:r w:rsidRPr="00B011E9">
        <w:rPr>
          <w:rFonts w:ascii="Times New Roman" w:hAnsi="Times New Roman" w:cs="Times New Roman"/>
          <w:sz w:val="28"/>
          <w:szCs w:val="28"/>
        </w:rPr>
        <w:t>.</w:t>
      </w:r>
    </w:p>
    <w:p w:rsidR="000972D4" w:rsidRPr="00B011E9" w:rsidRDefault="000972D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В случае получения документов в электронной форме, почтовым отправлением максимальный срок выполнения указанных административных действий не превышает 1 рабоч</w:t>
      </w:r>
      <w:r w:rsidR="00B823AD" w:rsidRPr="00B011E9">
        <w:rPr>
          <w:rFonts w:ascii="Times New Roman" w:hAnsi="Times New Roman" w:cs="Times New Roman"/>
          <w:sz w:val="28"/>
          <w:szCs w:val="28"/>
        </w:rPr>
        <w:t>ий</w:t>
      </w:r>
      <w:r w:rsidRPr="00B011E9">
        <w:rPr>
          <w:rFonts w:ascii="Times New Roman" w:hAnsi="Times New Roman" w:cs="Times New Roman"/>
          <w:sz w:val="28"/>
          <w:szCs w:val="28"/>
        </w:rPr>
        <w:t xml:space="preserve"> д</w:t>
      </w:r>
      <w:r w:rsidR="00B823AD" w:rsidRPr="00B011E9">
        <w:rPr>
          <w:rFonts w:ascii="Times New Roman" w:hAnsi="Times New Roman" w:cs="Times New Roman"/>
          <w:sz w:val="28"/>
          <w:szCs w:val="28"/>
        </w:rPr>
        <w:t>е</w:t>
      </w:r>
      <w:r w:rsidRPr="00B011E9">
        <w:rPr>
          <w:rFonts w:ascii="Times New Roman" w:hAnsi="Times New Roman" w:cs="Times New Roman"/>
          <w:sz w:val="28"/>
          <w:szCs w:val="28"/>
        </w:rPr>
        <w:t>н</w:t>
      </w:r>
      <w:r w:rsidR="00B823AD" w:rsidRPr="00B011E9">
        <w:rPr>
          <w:rFonts w:ascii="Times New Roman" w:hAnsi="Times New Roman" w:cs="Times New Roman"/>
          <w:sz w:val="28"/>
          <w:szCs w:val="28"/>
        </w:rPr>
        <w:t>ь</w:t>
      </w:r>
      <w:r w:rsidRPr="00B011E9">
        <w:rPr>
          <w:rFonts w:ascii="Times New Roman" w:hAnsi="Times New Roman" w:cs="Times New Roman"/>
          <w:sz w:val="28"/>
          <w:szCs w:val="28"/>
        </w:rPr>
        <w:t>.</w:t>
      </w:r>
    </w:p>
    <w:p w:rsidR="000972D4" w:rsidRPr="00B011E9" w:rsidRDefault="000972D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Критерием принятия решения является поступление обращение заявителя.</w:t>
      </w:r>
    </w:p>
    <w:p w:rsidR="002B3704" w:rsidRPr="00B011E9" w:rsidRDefault="002B370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После регистрации поступившего заявления по форме </w:t>
      </w:r>
      <w:hyperlink w:anchor="Par888" w:history="1">
        <w:r w:rsidRPr="00B011E9">
          <w:rPr>
            <w:rFonts w:ascii="Times New Roman" w:hAnsi="Times New Roman" w:cs="Times New Roman"/>
            <w:sz w:val="28"/>
            <w:szCs w:val="28"/>
          </w:rPr>
          <w:t>приложений 3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1035" w:history="1">
        <w:r w:rsidRPr="00B011E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к </w:t>
      </w:r>
      <w:r w:rsidR="00B52096" w:rsidRPr="00B011E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B011E9">
        <w:rPr>
          <w:rFonts w:ascii="Times New Roman" w:hAnsi="Times New Roman" w:cs="Times New Roman"/>
          <w:sz w:val="28"/>
          <w:szCs w:val="28"/>
        </w:rPr>
        <w:t>Административному регламенту со всеми необходимыми документами специалист, ответственный за делопроизводство в соответствии с установленными правилами делопроизводства, передает пакет документов начальнику отдела, для дальнейшей работы или указания резолюции и ответственного исполнителя (специалиста, ответственного за предоставление государственной услуги).</w:t>
      </w:r>
    </w:p>
    <w:p w:rsidR="0016032D" w:rsidRPr="00B011E9" w:rsidRDefault="00B823A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3.4</w:t>
      </w:r>
      <w:r w:rsidR="0016032D" w:rsidRPr="00B011E9">
        <w:rPr>
          <w:rFonts w:ascii="Times New Roman" w:hAnsi="Times New Roman" w:cs="Times New Roman"/>
          <w:sz w:val="28"/>
          <w:szCs w:val="28"/>
        </w:rPr>
        <w:t>.</w:t>
      </w:r>
      <w:r w:rsidR="00DB1A10" w:rsidRPr="00B011E9">
        <w:rPr>
          <w:rFonts w:ascii="Times New Roman" w:hAnsi="Times New Roman" w:cs="Times New Roman"/>
          <w:sz w:val="28"/>
          <w:szCs w:val="28"/>
        </w:rPr>
        <w:t>2.</w:t>
      </w:r>
      <w:r w:rsidR="0016032D" w:rsidRPr="00B011E9">
        <w:rPr>
          <w:rFonts w:ascii="Times New Roman" w:hAnsi="Times New Roman" w:cs="Times New Roman"/>
          <w:sz w:val="28"/>
          <w:szCs w:val="28"/>
        </w:rPr>
        <w:t xml:space="preserve"> Экспертиза документов, представленных заявителем</w:t>
      </w:r>
    </w:p>
    <w:p w:rsidR="0016032D" w:rsidRPr="00B011E9" w:rsidRDefault="0016032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получение специалистом, ответственным за предоставление государственной услуги, заявления с приложенными документами.</w:t>
      </w:r>
    </w:p>
    <w:p w:rsidR="0016032D" w:rsidRPr="00B011E9" w:rsidRDefault="0016032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государственной услуги, устанавливает принадлежность заявителя к категории граждан, имеющих право на получение государственной услуги, а именно:</w:t>
      </w:r>
    </w:p>
    <w:p w:rsidR="0016032D" w:rsidRPr="00B011E9" w:rsidRDefault="0016032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устанавливает факт проживания заявителя на территории Петровского района Ставропольского края;</w:t>
      </w:r>
    </w:p>
    <w:p w:rsidR="0016032D" w:rsidRPr="00B011E9" w:rsidRDefault="0016032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устанавливает факт постоянной регистрации на территории Петровского района Ставропольского края;</w:t>
      </w:r>
    </w:p>
    <w:p w:rsidR="0016032D" w:rsidRPr="00B011E9" w:rsidRDefault="0016032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2B3704" w:rsidRPr="00B011E9" w:rsidRDefault="00B823A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государственной услуги </w:t>
      </w:r>
      <w:r w:rsidR="002B3704" w:rsidRPr="00B011E9">
        <w:rPr>
          <w:rFonts w:ascii="Times New Roman" w:hAnsi="Times New Roman" w:cs="Times New Roman"/>
          <w:sz w:val="28"/>
          <w:szCs w:val="28"/>
        </w:rPr>
        <w:t xml:space="preserve">устанавливает предмет обращения, проверяет документ, удостоверяющий личность заявителя, проверяет соответствие представленных документов требованиям, предъявляемых к ним законодательством, наличие всех необходимых документов, установленных </w:t>
      </w:r>
      <w:hyperlink w:anchor="Par76" w:history="1">
        <w:r w:rsidR="002B3704" w:rsidRPr="00B011E9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="002B3704" w:rsidRPr="00B011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7" w:history="1">
        <w:r w:rsidR="002B3704" w:rsidRPr="00B011E9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="002B3704" w:rsidRPr="00B011E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сверяет представленные экземпляры оригиналов и копий документов, делает на них надпись об их соответствии подлинным экземплярам.</w:t>
      </w:r>
    </w:p>
    <w:p w:rsidR="002B3704" w:rsidRPr="00B011E9" w:rsidRDefault="002B370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011E9">
        <w:rPr>
          <w:rFonts w:ascii="Times New Roman" w:hAnsi="Times New Roman" w:cs="Times New Roman"/>
          <w:sz w:val="28"/>
          <w:szCs w:val="28"/>
        </w:rPr>
        <w:lastRenderedPageBreak/>
        <w:t xml:space="preserve">При установлении фактов отсутствия необходимых документов или несоответствия предоставленных документов требованиям, указанным в </w:t>
      </w:r>
      <w:hyperlink w:anchor="Par43" w:history="1">
        <w:r w:rsidRPr="00B011E9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специалист, ответственный за предоставление государственной услуги,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  <w:r w:rsidRPr="00B011E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B3704" w:rsidRPr="00B011E9" w:rsidRDefault="002B370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недостатки и препятствия, прервав процедуру предоставления государственной услуги, должностное лицо, специалист, ответственный за предоставление государственной услуги, </w:t>
      </w:r>
      <w:r w:rsidR="0016032D" w:rsidRPr="00B011E9">
        <w:rPr>
          <w:rFonts w:ascii="Times New Roman" w:hAnsi="Times New Roman" w:cs="Times New Roman"/>
          <w:sz w:val="28"/>
          <w:szCs w:val="28"/>
        </w:rPr>
        <w:t xml:space="preserve">по заявлению заявителю приостанавливает процедуру предоставления государственной услуги до устранения нарушений (или) предоставления отсутствующих документов, либо </w:t>
      </w:r>
      <w:r w:rsidRPr="00B011E9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16032D" w:rsidRPr="00B011E9">
        <w:rPr>
          <w:rFonts w:ascii="Times New Roman" w:hAnsi="Times New Roman" w:cs="Times New Roman"/>
          <w:sz w:val="28"/>
          <w:szCs w:val="28"/>
        </w:rPr>
        <w:t>заявителю</w:t>
      </w:r>
      <w:r w:rsidRPr="00B011E9">
        <w:rPr>
          <w:rFonts w:ascii="Times New Roman" w:hAnsi="Times New Roman" w:cs="Times New Roman"/>
          <w:sz w:val="28"/>
          <w:szCs w:val="28"/>
        </w:rPr>
        <w:t xml:space="preserve"> заявление и представленные им документы.</w:t>
      </w:r>
    </w:p>
    <w:p w:rsidR="002B3704" w:rsidRPr="00B011E9" w:rsidRDefault="002B3704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663C06" w:rsidRPr="00B011E9">
        <w:rPr>
          <w:rFonts w:ascii="Times New Roman" w:hAnsi="Times New Roman" w:cs="Times New Roman"/>
          <w:sz w:val="28"/>
          <w:szCs w:val="28"/>
        </w:rPr>
        <w:t>выполнения</w:t>
      </w:r>
      <w:r w:rsidRPr="00B011E9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B823AD" w:rsidRPr="00B011E9">
        <w:rPr>
          <w:rFonts w:ascii="Times New Roman" w:hAnsi="Times New Roman" w:cs="Times New Roman"/>
          <w:sz w:val="28"/>
          <w:szCs w:val="28"/>
        </w:rPr>
        <w:t>й административной процедуры - 7</w:t>
      </w:r>
      <w:r w:rsidRPr="00B011E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D3B73" w:rsidRPr="00B011E9">
        <w:rPr>
          <w:rFonts w:ascii="Times New Roman" w:hAnsi="Times New Roman" w:cs="Times New Roman"/>
          <w:sz w:val="28"/>
          <w:szCs w:val="28"/>
        </w:rPr>
        <w:t>х д</w:t>
      </w:r>
      <w:r w:rsidRPr="00B011E9">
        <w:rPr>
          <w:rFonts w:ascii="Times New Roman" w:hAnsi="Times New Roman" w:cs="Times New Roman"/>
          <w:sz w:val="28"/>
          <w:szCs w:val="28"/>
        </w:rPr>
        <w:t>н</w:t>
      </w:r>
      <w:r w:rsidR="009D3B73" w:rsidRPr="00B011E9">
        <w:rPr>
          <w:rFonts w:ascii="Times New Roman" w:hAnsi="Times New Roman" w:cs="Times New Roman"/>
          <w:sz w:val="28"/>
          <w:szCs w:val="28"/>
        </w:rPr>
        <w:t>ей</w:t>
      </w:r>
      <w:r w:rsidRPr="00B011E9">
        <w:rPr>
          <w:rFonts w:ascii="Times New Roman" w:hAnsi="Times New Roman" w:cs="Times New Roman"/>
          <w:sz w:val="28"/>
          <w:szCs w:val="28"/>
        </w:rPr>
        <w:t>.</w:t>
      </w:r>
    </w:p>
    <w:p w:rsidR="002B3704" w:rsidRPr="00B011E9" w:rsidRDefault="0016032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Критерием принятия решения является установление фактов отсутствия</w:t>
      </w:r>
      <w:r w:rsidR="009D3B73" w:rsidRPr="00B011E9">
        <w:rPr>
          <w:rFonts w:ascii="Times New Roman" w:hAnsi="Times New Roman" w:cs="Times New Roman"/>
          <w:sz w:val="28"/>
          <w:szCs w:val="28"/>
        </w:rPr>
        <w:t>/наличия</w:t>
      </w:r>
      <w:r w:rsidRPr="00B011E9">
        <w:rPr>
          <w:rFonts w:ascii="Times New Roman" w:hAnsi="Times New Roman" w:cs="Times New Roman"/>
          <w:sz w:val="28"/>
          <w:szCs w:val="28"/>
        </w:rPr>
        <w:t xml:space="preserve"> необходимых документов или несоответствия</w:t>
      </w:r>
      <w:r w:rsidR="009D3B73" w:rsidRPr="00B011E9">
        <w:rPr>
          <w:rFonts w:ascii="Times New Roman" w:hAnsi="Times New Roman" w:cs="Times New Roman"/>
          <w:sz w:val="28"/>
          <w:szCs w:val="28"/>
        </w:rPr>
        <w:t>/соответствия</w:t>
      </w:r>
      <w:r w:rsidRPr="00B011E9">
        <w:rPr>
          <w:rFonts w:ascii="Times New Roman" w:hAnsi="Times New Roman" w:cs="Times New Roman"/>
          <w:sz w:val="28"/>
          <w:szCs w:val="28"/>
        </w:rPr>
        <w:t xml:space="preserve"> предоставленных документов требованиям, указанным в </w:t>
      </w:r>
      <w:hyperlink w:anchor="Par43" w:history="1">
        <w:r w:rsidRPr="00B011E9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6032D" w:rsidRPr="00B011E9" w:rsidRDefault="0016032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</w:t>
      </w:r>
      <w:r w:rsidR="00BF3B9C" w:rsidRPr="00B011E9">
        <w:rPr>
          <w:rFonts w:ascii="Times New Roman" w:hAnsi="Times New Roman" w:cs="Times New Roman"/>
          <w:sz w:val="28"/>
          <w:szCs w:val="28"/>
        </w:rPr>
        <w:t>риостановлени</w:t>
      </w:r>
      <w:r w:rsidR="009D3B73" w:rsidRPr="00B011E9">
        <w:rPr>
          <w:rFonts w:ascii="Times New Roman" w:hAnsi="Times New Roman" w:cs="Times New Roman"/>
          <w:sz w:val="28"/>
          <w:szCs w:val="28"/>
        </w:rPr>
        <w:t>е</w:t>
      </w:r>
      <w:r w:rsidRPr="00B011E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F3B9C" w:rsidRPr="00B011E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9D3B73" w:rsidRPr="00B011E9">
        <w:rPr>
          <w:rFonts w:ascii="Times New Roman" w:hAnsi="Times New Roman" w:cs="Times New Roman"/>
          <w:sz w:val="28"/>
          <w:szCs w:val="28"/>
        </w:rPr>
        <w:t>, рассмотрения пакета документов для принятия решения.</w:t>
      </w:r>
    </w:p>
    <w:p w:rsidR="00964493" w:rsidRPr="00B011E9" w:rsidRDefault="00B823A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3.4</w:t>
      </w:r>
      <w:r w:rsidR="00DB1A10" w:rsidRPr="00B011E9">
        <w:rPr>
          <w:rFonts w:ascii="Times New Roman" w:hAnsi="Times New Roman" w:cs="Times New Roman"/>
          <w:sz w:val="28"/>
          <w:szCs w:val="28"/>
        </w:rPr>
        <w:t>.3.</w:t>
      </w:r>
      <w:r w:rsidR="006A5943" w:rsidRPr="00B011E9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9D3B73" w:rsidRPr="00B011E9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либо об отказе </w:t>
      </w:r>
      <w:r w:rsidR="00F713CB" w:rsidRPr="00B011E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принятия решения является </w:t>
      </w:r>
      <w:r w:rsidR="006A5943" w:rsidRPr="00B011E9">
        <w:rPr>
          <w:rFonts w:ascii="Times New Roman" w:hAnsi="Times New Roman" w:cs="Times New Roman"/>
          <w:sz w:val="28"/>
          <w:szCs w:val="28"/>
        </w:rPr>
        <w:t xml:space="preserve">отсутствие фактов для отказа в предоставлении государственной услуги, </w:t>
      </w:r>
      <w:r w:rsidRPr="00B011E9">
        <w:rPr>
          <w:rFonts w:ascii="Times New Roman" w:hAnsi="Times New Roman" w:cs="Times New Roman"/>
          <w:sz w:val="28"/>
          <w:szCs w:val="28"/>
        </w:rPr>
        <w:t xml:space="preserve">формирование полного пакета документов по государственной услуге, на основании которого орган местного самоуправления издает </w:t>
      </w:r>
      <w:r w:rsidR="006A5943" w:rsidRPr="00B011E9">
        <w:rPr>
          <w:rFonts w:ascii="Times New Roman" w:hAnsi="Times New Roman" w:cs="Times New Roman"/>
          <w:sz w:val="28"/>
          <w:szCs w:val="28"/>
        </w:rPr>
        <w:t>правовой акт</w:t>
      </w:r>
      <w:r w:rsidRPr="00B011E9">
        <w:rPr>
          <w:rFonts w:ascii="Times New Roman" w:hAnsi="Times New Roman" w:cs="Times New Roman"/>
          <w:sz w:val="28"/>
          <w:szCs w:val="28"/>
        </w:rPr>
        <w:t xml:space="preserve"> о выдаче проездного билета на бесплатный проезд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), </w:t>
      </w:r>
      <w:r w:rsidR="006A5943" w:rsidRPr="00B011E9">
        <w:rPr>
          <w:rFonts w:ascii="Times New Roman" w:hAnsi="Times New Roman" w:cs="Times New Roman"/>
          <w:sz w:val="28"/>
          <w:szCs w:val="28"/>
        </w:rPr>
        <w:t>правовой акт</w:t>
      </w:r>
      <w:r w:rsidRPr="00B011E9">
        <w:rPr>
          <w:rFonts w:ascii="Times New Roman" w:hAnsi="Times New Roman" w:cs="Times New Roman"/>
          <w:sz w:val="28"/>
          <w:szCs w:val="28"/>
        </w:rPr>
        <w:t xml:space="preserve"> о выплате денежных средств на проезд один раз в год к месту жительства и обратно к месту учебы или </w:t>
      </w:r>
      <w:r w:rsidR="006A5943" w:rsidRPr="00B011E9">
        <w:rPr>
          <w:rFonts w:ascii="Times New Roman" w:hAnsi="Times New Roman" w:cs="Times New Roman"/>
          <w:sz w:val="28"/>
          <w:szCs w:val="28"/>
        </w:rPr>
        <w:t>правовой акт</w:t>
      </w:r>
      <w:r w:rsidRPr="00B011E9">
        <w:rPr>
          <w:rFonts w:ascii="Times New Roman" w:hAnsi="Times New Roman" w:cs="Times New Roman"/>
          <w:sz w:val="28"/>
          <w:szCs w:val="28"/>
        </w:rPr>
        <w:t xml:space="preserve"> о выплате денежной компенсации за проезд.</w:t>
      </w:r>
    </w:p>
    <w:p w:rsidR="009E5A33" w:rsidRPr="00B011E9" w:rsidRDefault="009E5A3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государственной услуги, при установлении фактов наличия оснований для отказа в обеспечении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учебы, предусмотренных настоящим Административным регламентом, готовит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проект отказа в выдаче проездного билета или получения денежной компенсации, передает на </w:t>
      </w:r>
      <w:r w:rsidR="00F713CB" w:rsidRPr="00B011E9">
        <w:rPr>
          <w:rFonts w:ascii="Times New Roman" w:hAnsi="Times New Roman" w:cs="Times New Roman"/>
          <w:sz w:val="28"/>
          <w:szCs w:val="28"/>
        </w:rPr>
        <w:t>проверку</w:t>
      </w: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F713CB" w:rsidRPr="00B011E9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B011E9">
        <w:rPr>
          <w:rFonts w:ascii="Times New Roman" w:hAnsi="Times New Roman" w:cs="Times New Roman"/>
          <w:sz w:val="28"/>
          <w:szCs w:val="28"/>
        </w:rPr>
        <w:t>.</w:t>
      </w:r>
    </w:p>
    <w:p w:rsidR="008F2AB9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ответственный за </w:t>
      </w:r>
      <w:r w:rsidR="006A5943" w:rsidRPr="00B011E9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Pr="00B011E9">
        <w:rPr>
          <w:rFonts w:ascii="Times New Roman" w:hAnsi="Times New Roman" w:cs="Times New Roman"/>
          <w:sz w:val="28"/>
          <w:szCs w:val="28"/>
        </w:rPr>
        <w:t xml:space="preserve">, </w:t>
      </w:r>
      <w:r w:rsidR="009E5A33" w:rsidRPr="00B011E9">
        <w:rPr>
          <w:rFonts w:ascii="Times New Roman" w:hAnsi="Times New Roman" w:cs="Times New Roman"/>
          <w:sz w:val="28"/>
          <w:szCs w:val="28"/>
        </w:rPr>
        <w:t xml:space="preserve">при отсутствии установленных фактов наличия оснований для отказа в обеспечении бесплатного проезда детей-сирот и </w:t>
      </w:r>
      <w:proofErr w:type="gramStart"/>
      <w:r w:rsidR="009E5A33" w:rsidRPr="00B011E9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родителей </w:t>
      </w:r>
      <w:r w:rsidR="006A5943" w:rsidRPr="00B011E9">
        <w:rPr>
          <w:rFonts w:ascii="Times New Roman" w:hAnsi="Times New Roman" w:cs="Times New Roman"/>
          <w:sz w:val="28"/>
          <w:szCs w:val="28"/>
        </w:rPr>
        <w:t>готовит</w:t>
      </w:r>
      <w:proofErr w:type="gramEnd"/>
      <w:r w:rsidR="006A5943" w:rsidRPr="00B011E9">
        <w:rPr>
          <w:rFonts w:ascii="Times New Roman" w:hAnsi="Times New Roman" w:cs="Times New Roman"/>
          <w:sz w:val="28"/>
          <w:szCs w:val="28"/>
        </w:rPr>
        <w:t xml:space="preserve"> проект правового акта</w:t>
      </w:r>
      <w:r w:rsidR="008F2AB9" w:rsidRPr="00B011E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самоуправления:</w:t>
      </w:r>
    </w:p>
    <w:p w:rsidR="008F2AB9" w:rsidRPr="00B011E9" w:rsidRDefault="009E5A3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о выдаче проездного билета</w:t>
      </w:r>
      <w:r w:rsidR="008F2AB9" w:rsidRPr="00B011E9">
        <w:rPr>
          <w:rFonts w:ascii="Times New Roman" w:hAnsi="Times New Roman" w:cs="Times New Roman"/>
          <w:sz w:val="28"/>
          <w:szCs w:val="28"/>
        </w:rPr>
        <w:t>;</w:t>
      </w:r>
    </w:p>
    <w:p w:rsidR="008F2AB9" w:rsidRPr="00B011E9" w:rsidRDefault="009E5A3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>о выплате денежной компенсации за проезд детям-сиротам и детям, оставшимся без попечения родителей, находящимся под опекой (попечительством), на городском, пригородном, в сельской местности на внутрира</w:t>
      </w:r>
      <w:r w:rsidR="008F2AB9" w:rsidRPr="00B011E9">
        <w:rPr>
          <w:rFonts w:ascii="Times New Roman" w:hAnsi="Times New Roman" w:cs="Times New Roman"/>
          <w:sz w:val="28"/>
          <w:szCs w:val="28"/>
        </w:rPr>
        <w:t>йонном транспорте (кроме такси);</w:t>
      </w: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4493" w:rsidRPr="00B011E9" w:rsidRDefault="009E5A3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о выплате денежной компенсации детям-сиротам, детям, оставшимся без попечения родителей, находящимся под опекой (попечительством), проезда один раз в год к месту жительства и обратно к месту учебы</w:t>
      </w:r>
      <w:r w:rsidR="008F2AB9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6A5943" w:rsidRPr="00B011E9">
        <w:rPr>
          <w:rFonts w:ascii="Times New Roman" w:hAnsi="Times New Roman" w:cs="Times New Roman"/>
          <w:sz w:val="28"/>
          <w:szCs w:val="28"/>
        </w:rPr>
        <w:t>и передает на проверку начальнику отдела.</w:t>
      </w:r>
    </w:p>
    <w:p w:rsidR="00FD70BA" w:rsidRPr="00B011E9" w:rsidRDefault="00FD70BA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наличие/отсутствие оснований для отказа в обеспечении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учебы.</w:t>
      </w:r>
      <w:proofErr w:type="gramEnd"/>
    </w:p>
    <w:p w:rsidR="00FD70BA" w:rsidRPr="00B011E9" w:rsidRDefault="00FD70BA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принятый правовой </w:t>
      </w:r>
      <w:r w:rsidR="00B52096" w:rsidRPr="00B011E9">
        <w:rPr>
          <w:rFonts w:ascii="Times New Roman" w:hAnsi="Times New Roman" w:cs="Times New Roman"/>
          <w:sz w:val="28"/>
          <w:szCs w:val="28"/>
        </w:rPr>
        <w:t xml:space="preserve">акт </w:t>
      </w:r>
      <w:r w:rsidRPr="00B011E9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B52096" w:rsidRPr="00B011E9">
        <w:rPr>
          <w:rFonts w:ascii="Times New Roman" w:hAnsi="Times New Roman" w:cs="Times New Roman"/>
          <w:sz w:val="28"/>
          <w:szCs w:val="28"/>
        </w:rPr>
        <w:t xml:space="preserve">по </w:t>
      </w:r>
      <w:r w:rsidRPr="00B011E9">
        <w:rPr>
          <w:rFonts w:ascii="Times New Roman" w:hAnsi="Times New Roman" w:cs="Times New Roman"/>
          <w:sz w:val="28"/>
          <w:szCs w:val="28"/>
        </w:rPr>
        <w:t>предоставлени</w:t>
      </w:r>
      <w:r w:rsidR="00B52096" w:rsidRPr="00B011E9">
        <w:rPr>
          <w:rFonts w:ascii="Times New Roman" w:hAnsi="Times New Roman" w:cs="Times New Roman"/>
          <w:sz w:val="28"/>
          <w:szCs w:val="28"/>
        </w:rPr>
        <w:t>ю</w:t>
      </w:r>
      <w:r w:rsidRPr="00B011E9">
        <w:rPr>
          <w:rFonts w:ascii="Times New Roman" w:hAnsi="Times New Roman" w:cs="Times New Roman"/>
          <w:sz w:val="28"/>
          <w:szCs w:val="28"/>
        </w:rPr>
        <w:t xml:space="preserve"> государственной услуги, либо </w:t>
      </w:r>
      <w:r w:rsidR="00B52096" w:rsidRPr="00B011E9">
        <w:rPr>
          <w:rFonts w:ascii="Times New Roman" w:hAnsi="Times New Roman" w:cs="Times New Roman"/>
          <w:sz w:val="28"/>
          <w:szCs w:val="28"/>
        </w:rPr>
        <w:t xml:space="preserve">письмо об </w:t>
      </w:r>
      <w:r w:rsidRPr="00B011E9">
        <w:rPr>
          <w:rFonts w:ascii="Times New Roman" w:hAnsi="Times New Roman" w:cs="Times New Roman"/>
          <w:sz w:val="28"/>
          <w:szCs w:val="28"/>
        </w:rPr>
        <w:t>отказ</w:t>
      </w:r>
      <w:r w:rsidR="00B52096" w:rsidRPr="00B011E9">
        <w:rPr>
          <w:rFonts w:ascii="Times New Roman" w:hAnsi="Times New Roman" w:cs="Times New Roman"/>
          <w:sz w:val="28"/>
          <w:szCs w:val="28"/>
        </w:rPr>
        <w:t>е</w:t>
      </w:r>
      <w:r w:rsidRPr="00B011E9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 с указанием причин отказа. 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Максимальный срок выполнения указанн</w:t>
      </w:r>
      <w:r w:rsidR="00F713CB" w:rsidRPr="00B011E9">
        <w:rPr>
          <w:rFonts w:ascii="Times New Roman" w:hAnsi="Times New Roman" w:cs="Times New Roman"/>
          <w:sz w:val="28"/>
          <w:szCs w:val="28"/>
        </w:rPr>
        <w:t>ой</w:t>
      </w:r>
      <w:r w:rsidRPr="00B011E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F713CB" w:rsidRPr="00B011E9">
        <w:rPr>
          <w:rFonts w:ascii="Times New Roman" w:hAnsi="Times New Roman" w:cs="Times New Roman"/>
          <w:sz w:val="28"/>
          <w:szCs w:val="28"/>
        </w:rPr>
        <w:t>ой</w:t>
      </w: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F713CB" w:rsidRPr="00B011E9">
        <w:rPr>
          <w:rFonts w:ascii="Times New Roman" w:hAnsi="Times New Roman" w:cs="Times New Roman"/>
          <w:sz w:val="28"/>
          <w:szCs w:val="28"/>
        </w:rPr>
        <w:t>процедуры</w:t>
      </w:r>
      <w:r w:rsidRPr="00B011E9">
        <w:rPr>
          <w:rFonts w:ascii="Times New Roman" w:hAnsi="Times New Roman" w:cs="Times New Roman"/>
          <w:sz w:val="28"/>
          <w:szCs w:val="28"/>
        </w:rPr>
        <w:t xml:space="preserve"> составляет 7 рабочих дней.</w:t>
      </w:r>
    </w:p>
    <w:p w:rsidR="00964493" w:rsidRPr="00B011E9" w:rsidRDefault="00B823AD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3.4.4</w:t>
      </w:r>
      <w:r w:rsidR="00964493" w:rsidRPr="00B011E9">
        <w:rPr>
          <w:rFonts w:ascii="Times New Roman" w:hAnsi="Times New Roman" w:cs="Times New Roman"/>
          <w:sz w:val="28"/>
          <w:szCs w:val="28"/>
        </w:rPr>
        <w:t>. Уведомление заявителя</w:t>
      </w:r>
      <w:r w:rsidR="00F713CB" w:rsidRPr="00B011E9"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уведомления заявителя о принятом </w:t>
      </w:r>
      <w:proofErr w:type="gramStart"/>
      <w:r w:rsidR="006A5943" w:rsidRPr="00B011E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об обеспечении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учебы, является </w:t>
      </w:r>
      <w:r w:rsidR="006A5943" w:rsidRPr="00B011E9">
        <w:rPr>
          <w:rFonts w:ascii="Times New Roman" w:hAnsi="Times New Roman" w:cs="Times New Roman"/>
          <w:sz w:val="28"/>
          <w:szCs w:val="28"/>
        </w:rPr>
        <w:t xml:space="preserve">принятый правовой акт </w:t>
      </w:r>
      <w:r w:rsidRPr="00B011E9">
        <w:rPr>
          <w:rFonts w:ascii="Times New Roman" w:hAnsi="Times New Roman" w:cs="Times New Roman"/>
          <w:sz w:val="28"/>
          <w:szCs w:val="28"/>
        </w:rPr>
        <w:t>о</w:t>
      </w:r>
      <w:r w:rsidR="006A5943" w:rsidRPr="00B011E9"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 </w:t>
      </w:r>
      <w:r w:rsidRPr="00B011E9">
        <w:rPr>
          <w:rFonts w:ascii="Times New Roman" w:hAnsi="Times New Roman" w:cs="Times New Roman"/>
          <w:sz w:val="28"/>
          <w:szCs w:val="28"/>
        </w:rPr>
        <w:t>или отказ в обеспечении бесплатного проезда детей-сирот и детей, оставшихся без попечения</w:t>
      </w:r>
      <w:r w:rsidR="006A5943" w:rsidRPr="00B011E9">
        <w:rPr>
          <w:rFonts w:ascii="Times New Roman" w:hAnsi="Times New Roman" w:cs="Times New Roman"/>
          <w:sz w:val="28"/>
          <w:szCs w:val="28"/>
        </w:rPr>
        <w:t xml:space="preserve"> родителей, в выплате денежных средств на проезд один раз в год к месту жительства и обратно к месту учебы или правовой акт о выплате денежной компенсации за проезд</w:t>
      </w:r>
      <w:r w:rsidR="00B52096" w:rsidRPr="00B011E9">
        <w:rPr>
          <w:rFonts w:ascii="Times New Roman" w:hAnsi="Times New Roman" w:cs="Times New Roman"/>
          <w:sz w:val="28"/>
          <w:szCs w:val="28"/>
        </w:rPr>
        <w:t>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государственной услуги, уведомляет заявителя о принятом решении</w:t>
      </w:r>
      <w:r w:rsidR="00F430E3" w:rsidRPr="00B011E9">
        <w:rPr>
          <w:rFonts w:ascii="Times New Roman" w:hAnsi="Times New Roman" w:cs="Times New Roman"/>
          <w:sz w:val="28"/>
          <w:szCs w:val="28"/>
        </w:rPr>
        <w:t xml:space="preserve"> удобным для заявителя способом</w:t>
      </w:r>
      <w:r w:rsidRPr="00B011E9">
        <w:rPr>
          <w:rFonts w:ascii="Times New Roman" w:hAnsi="Times New Roman" w:cs="Times New Roman"/>
          <w:sz w:val="28"/>
          <w:szCs w:val="28"/>
        </w:rPr>
        <w:t>.</w:t>
      </w:r>
    </w:p>
    <w:p w:rsidR="00FD70BA" w:rsidRPr="00B011E9" w:rsidRDefault="00FD70BA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Критерием принятия решения является принят</w:t>
      </w:r>
      <w:r w:rsidR="00DB1A10" w:rsidRPr="00B011E9">
        <w:rPr>
          <w:rFonts w:ascii="Times New Roman" w:hAnsi="Times New Roman" w:cs="Times New Roman"/>
          <w:sz w:val="28"/>
          <w:szCs w:val="28"/>
        </w:rPr>
        <w:t>ый</w:t>
      </w:r>
      <w:r w:rsidRPr="00B011E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DB1A10" w:rsidRPr="00B011E9">
        <w:rPr>
          <w:rFonts w:ascii="Times New Roman" w:hAnsi="Times New Roman" w:cs="Times New Roman"/>
          <w:sz w:val="28"/>
          <w:szCs w:val="28"/>
        </w:rPr>
        <w:t>й</w:t>
      </w: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DB1A10" w:rsidRPr="00B011E9">
        <w:rPr>
          <w:rFonts w:ascii="Times New Roman" w:hAnsi="Times New Roman" w:cs="Times New Roman"/>
          <w:sz w:val="28"/>
          <w:szCs w:val="28"/>
        </w:rPr>
        <w:t xml:space="preserve">акт </w:t>
      </w:r>
      <w:r w:rsidRPr="00B011E9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DB1A10" w:rsidRPr="00B011E9">
        <w:rPr>
          <w:rFonts w:ascii="Times New Roman" w:hAnsi="Times New Roman" w:cs="Times New Roman"/>
          <w:sz w:val="28"/>
          <w:szCs w:val="28"/>
        </w:rPr>
        <w:t xml:space="preserve">о </w:t>
      </w:r>
      <w:r w:rsidRPr="00B011E9">
        <w:rPr>
          <w:rFonts w:ascii="Times New Roman" w:hAnsi="Times New Roman" w:cs="Times New Roman"/>
          <w:sz w:val="28"/>
          <w:szCs w:val="28"/>
        </w:rPr>
        <w:t>предоставлении государственной услуги, либо отказ в предоставлении государственной услуги с указанием причин отказа.</w:t>
      </w:r>
    </w:p>
    <w:p w:rsidR="00DB1A10" w:rsidRPr="00B011E9" w:rsidRDefault="00FD70BA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</w:t>
      </w:r>
      <w:r w:rsidR="00DB1A10" w:rsidRPr="00B011E9">
        <w:rPr>
          <w:rFonts w:ascii="Times New Roman" w:hAnsi="Times New Roman" w:cs="Times New Roman"/>
          <w:sz w:val="28"/>
          <w:szCs w:val="28"/>
        </w:rPr>
        <w:t>получение заявителем удобным для него способом результата предоставления государственной услуги.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указанных административных действий составляет </w:t>
      </w:r>
      <w:r w:rsidR="00B823AD" w:rsidRPr="00B011E9">
        <w:rPr>
          <w:rFonts w:ascii="Times New Roman" w:hAnsi="Times New Roman" w:cs="Times New Roman"/>
          <w:sz w:val="28"/>
          <w:szCs w:val="28"/>
        </w:rPr>
        <w:t>3</w:t>
      </w:r>
      <w:r w:rsidRPr="00B011E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4D7C" w:rsidRPr="00B011E9" w:rsidRDefault="00194D7C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3.</w:t>
      </w:r>
      <w:r w:rsidR="00B823AD" w:rsidRPr="00B011E9">
        <w:rPr>
          <w:rFonts w:ascii="Times New Roman" w:hAnsi="Times New Roman" w:cs="Times New Roman"/>
          <w:sz w:val="28"/>
          <w:szCs w:val="28"/>
        </w:rPr>
        <w:t>5</w:t>
      </w:r>
      <w:r w:rsidRPr="00B011E9">
        <w:rPr>
          <w:rFonts w:ascii="Times New Roman" w:hAnsi="Times New Roman" w:cs="Times New Roman"/>
          <w:sz w:val="28"/>
          <w:szCs w:val="28"/>
        </w:rPr>
        <w:t xml:space="preserve">. </w:t>
      </w:r>
      <w:r w:rsidR="006F57F3" w:rsidRPr="00B011E9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отражены в Блок-схеме предоставления государственной услуги согласно приложению 1 к настоящему Административному регламенту.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регламента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органа местного самоуправления, предоставляющего государственную услугу, осуществляется руководителем органа местного самоуправления или заместителем руководителя путем визирования документов.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4.2. Плановый и внеплановый контроль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ответственными за организацию работы по контролю.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Внеплановый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министерства финансов Ставропольского края.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местного самоуправления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Ответственность за своевременное и качественное предоставление государственной услуги и несвоевременное принятие решений при предоставлении государственной услуги возлагается на руководителя органа местного самоуправления.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Должностные лица органа местного самоуправления несут персональную ответственность, закрепленную в их должностных </w:t>
      </w:r>
      <w:r w:rsidR="005A63C0" w:rsidRPr="00B011E9">
        <w:rPr>
          <w:rFonts w:ascii="Times New Roman" w:hAnsi="Times New Roman" w:cs="Times New Roman"/>
          <w:sz w:val="28"/>
          <w:szCs w:val="28"/>
        </w:rPr>
        <w:t>инструкциях</w:t>
      </w: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>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соответствие результатов административных процедур требованиям законодательства;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lastRenderedPageBreak/>
        <w:t>достоверность представленной ими информации.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V. </w:t>
      </w:r>
      <w:r w:rsidR="005A63C0"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39" w:history="1">
        <w:r w:rsidR="005A63C0"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части 1.1 статьи 16</w:t>
        </w:r>
      </w:hyperlink>
      <w:r w:rsidR="005A63C0"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</w:t>
      </w:r>
      <w:r w:rsidR="005A63C0" w:rsidRPr="00B011E9">
        <w:rPr>
          <w:rStyle w:val="ae"/>
          <w:rFonts w:ascii="Times New Roman" w:hAnsi="Times New Roman"/>
          <w:i w:val="0"/>
          <w:iCs/>
          <w:sz w:val="28"/>
          <w:szCs w:val="28"/>
        </w:rPr>
        <w:t>многофункционального центра, работника многофункционального центра</w:t>
      </w:r>
      <w:r w:rsidR="005A63C0" w:rsidRPr="00B011E9">
        <w:rPr>
          <w:rStyle w:val="ae"/>
          <w:rFonts w:ascii="Times New Roman" w:hAnsi="Times New Roman"/>
          <w:iCs/>
          <w:sz w:val="28"/>
          <w:szCs w:val="28"/>
        </w:rPr>
        <w:t>,</w:t>
      </w:r>
      <w:r w:rsidR="005A63C0"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государственных или муниципальных служащих, их работников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5.1. Заявитель имеет право на досудебное (внесудебное) обжалование решений и действий (бездействия) органа местного самоуправления, его должностных лиц, муниципальных служащих принятых (осуществляемых) в ходе предоставления государственной услуги.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r:id="rId40" w:history="1">
        <w:r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статье 15.1</w:t>
        </w:r>
      </w:hyperlink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 (ред. от 19.02.2018) «Об организации предоставления государственных и муниципальных услуг» (д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>алее – Федеральный закон от 27.07.2010 № 210-ФЗ);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государственной услуги. </w:t>
      </w:r>
      <w:proofErr w:type="gramStart"/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1" w:history="1">
        <w:r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1.3 статьи 16</w:t>
        </w:r>
      </w:hyperlink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                 № 210-ФЗ;</w:t>
      </w:r>
      <w:proofErr w:type="gramEnd"/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3) требование у заявителя документов, </w:t>
      </w:r>
      <w:r w:rsidR="001B6CC7" w:rsidRPr="00B011E9">
        <w:rPr>
          <w:rFonts w:ascii="Times New Roman" w:hAnsi="Times New Roman" w:cs="Times New Roman"/>
          <w:sz w:val="28"/>
          <w:szCs w:val="28"/>
        </w:rPr>
        <w:t xml:space="preserve">либо осуществления действий, представление или осуществление которых не предусмотрено 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нормативными 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правовыми актами Российской Федерации, нормативными правовыми актами Ставропольского края, муниципальными правовыми актами для предоставления государственной услуги;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 актами Российской Федерации, нормативными правовыми актами Ставропольского края, муниципальными правовыми актами для предоставления государственной услуги, у заявителя;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актами.</w:t>
      </w:r>
      <w:proofErr w:type="gramEnd"/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2" w:history="1">
        <w:r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1.3 статьи 16</w:t>
        </w:r>
      </w:hyperlink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                    № 210-ФЗ;</w:t>
      </w:r>
      <w:proofErr w:type="gramEnd"/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6) за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7) отказ органа местного самоуправления, предоставляющего государственную услугу, должностного лица отдела,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r:id="rId43" w:history="1">
        <w:r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210-ФЗ, или их работников в исправлении допущенных ими опечаток и ошибок в выданных в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4" w:history="1">
        <w:r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1.3 статьи 16</w:t>
        </w:r>
      </w:hyperlink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210-ФЗ;</w:t>
      </w:r>
      <w:proofErr w:type="gramEnd"/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услуги;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Ставропольского края, муниципальными правовыми актами.</w:t>
      </w:r>
      <w:proofErr w:type="gramEnd"/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5" w:history="1">
        <w:r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1.3 статьи 16</w:t>
        </w:r>
      </w:hyperlink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</w:t>
      </w:r>
      <w:r w:rsidR="001B6CC7"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2010                   № 210-ФЗ;</w:t>
      </w:r>
      <w:proofErr w:type="gramEnd"/>
    </w:p>
    <w:p w:rsidR="001B6CC7" w:rsidRPr="00B011E9" w:rsidRDefault="001B6CC7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46" w:history="1">
        <w:r w:rsidRPr="00B011E9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7" w:history="1">
        <w:r w:rsidRPr="00B011E9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  <w:proofErr w:type="gramEnd"/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5.3. </w:t>
      </w:r>
      <w:proofErr w:type="gramStart"/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предоставляющую государственную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8" w:history="1">
        <w:r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210-ФЗ.</w:t>
      </w:r>
      <w:proofErr w:type="gramEnd"/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Жалобы на решения и действия (бездействие) руководителя администрации, предоставляющей государственную услугу, либо,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предоставляющей государственную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Ставропольского края. Жалобы на решения и действия (бездействие) работников организаций, предусмотренных </w:t>
      </w:r>
      <w:hyperlink r:id="rId49" w:history="1">
        <w:r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210-ФЗ, подаются руководителям этих организаций.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5.4. </w:t>
      </w:r>
      <w:proofErr w:type="gramStart"/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Жалоба на решения и действия (бездействие) </w:t>
      </w:r>
      <w:r w:rsidR="004B0936" w:rsidRPr="00B011E9">
        <w:rPr>
          <w:rFonts w:ascii="Times New Roman" w:hAnsi="Times New Roman" w:cs="Times New Roman"/>
          <w:sz w:val="28"/>
          <w:szCs w:val="28"/>
          <w:lang w:eastAsia="en-US"/>
        </w:rPr>
        <w:t>органа местного самоуправления</w:t>
      </w:r>
      <w:r w:rsidR="004B0936"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предоставляющего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государственную услугу, должностного лица </w:t>
      </w:r>
      <w:r w:rsidR="004B0936" w:rsidRPr="00B011E9">
        <w:rPr>
          <w:rFonts w:ascii="Times New Roman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предоставляюще</w:t>
      </w:r>
      <w:r w:rsidR="004B0936"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государственную услугу, муниципального служащего, руководителя </w:t>
      </w:r>
      <w:r w:rsidR="004B0936" w:rsidRPr="00B011E9">
        <w:rPr>
          <w:rFonts w:ascii="Times New Roman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>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предоставляющей государственную услугу, Единого портала, либо регионального портала, а также может быть принята при личном</w:t>
      </w:r>
      <w:proofErr w:type="gramEnd"/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011E9">
        <w:rPr>
          <w:rFonts w:ascii="Times New Roman" w:hAnsi="Times New Roman" w:cs="Times New Roman"/>
          <w:sz w:val="28"/>
          <w:szCs w:val="28"/>
          <w:lang w:eastAsia="en-US"/>
        </w:rPr>
        <w:t>приеме</w:t>
      </w:r>
      <w:proofErr w:type="gramEnd"/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портала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50" w:history="1">
        <w:r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</w:t>
      </w:r>
      <w:r w:rsidR="004B0936"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Оснований для приостановления рассмотрения жалобы не установлено.</w:t>
      </w:r>
    </w:p>
    <w:p w:rsidR="005A63C0" w:rsidRPr="00B011E9" w:rsidRDefault="004B0936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5.6</w:t>
      </w:r>
      <w:r w:rsidR="005A63C0"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В удовлетворении</w:t>
      </w:r>
      <w:r w:rsidR="005A63C0"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орган местного самоуправления отказывает в случае, если жалоба признана необоснованной.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если в жалобе не </w:t>
      </w:r>
      <w:proofErr w:type="gramStart"/>
      <w:r w:rsidRPr="00B011E9">
        <w:rPr>
          <w:rFonts w:ascii="Times New Roman" w:hAnsi="Times New Roman" w:cs="Times New Roman"/>
          <w:sz w:val="28"/>
          <w:szCs w:val="28"/>
          <w:lang w:eastAsia="en-US"/>
        </w:rPr>
        <w:t>указаны</w:t>
      </w:r>
      <w:proofErr w:type="gramEnd"/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 недопустимости злоупотребления правом на обращение.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если текст жалобы не поддается прочтению, ответ на жалобу не </w:t>
      </w:r>
      <w:proofErr w:type="gramStart"/>
      <w:r w:rsidRPr="00B011E9">
        <w:rPr>
          <w:rFonts w:ascii="Times New Roman" w:hAnsi="Times New Roman" w:cs="Times New Roman"/>
          <w:sz w:val="28"/>
          <w:szCs w:val="28"/>
          <w:lang w:eastAsia="en-US"/>
        </w:rPr>
        <w:t>дается</w:t>
      </w:r>
      <w:proofErr w:type="gramEnd"/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 и она не подлежит направлению на рассмотрение в орган, предоставляющий государственную услугу,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A63C0" w:rsidRPr="00B011E9" w:rsidRDefault="004B0936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5.7</w:t>
      </w:r>
      <w:r w:rsidR="005A63C0" w:rsidRPr="00B011E9">
        <w:rPr>
          <w:rFonts w:ascii="Times New Roman" w:hAnsi="Times New Roman" w:cs="Times New Roman"/>
          <w:sz w:val="28"/>
          <w:szCs w:val="28"/>
          <w:lang w:eastAsia="en-US"/>
        </w:rPr>
        <w:t>. Основанием для начала процедуры досудебного (внесудебного) обжалования является поступление жалобы заявителя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Заявитель вправе подать жалобу: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лично в </w:t>
      </w:r>
      <w:r w:rsidR="004B0936" w:rsidRPr="00B011E9">
        <w:rPr>
          <w:rFonts w:ascii="Times New Roman" w:hAnsi="Times New Roman" w:cs="Times New Roman"/>
          <w:sz w:val="28"/>
          <w:szCs w:val="28"/>
          <w:lang w:eastAsia="en-US"/>
        </w:rPr>
        <w:t>орган местного самоуправления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письменной форме путем направления почтовых отправлений в </w:t>
      </w:r>
      <w:r w:rsidR="004B0936" w:rsidRPr="00B011E9">
        <w:rPr>
          <w:rFonts w:ascii="Times New Roman" w:hAnsi="Times New Roman" w:cs="Times New Roman"/>
          <w:sz w:val="28"/>
          <w:szCs w:val="28"/>
          <w:lang w:eastAsia="en-US"/>
        </w:rPr>
        <w:t>орган местного самоуправления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в электронном виде посредством использования: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официального сайта администрации в сети «Интернет»;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Единого портала (</w:t>
      </w:r>
      <w:proofErr w:type="spellStart"/>
      <w:r w:rsidRPr="00B011E9">
        <w:rPr>
          <w:rFonts w:ascii="Times New Roman" w:hAnsi="Times New Roman" w:cs="Times New Roman"/>
          <w:sz w:val="28"/>
          <w:szCs w:val="28"/>
          <w:lang w:eastAsia="en-US"/>
        </w:rPr>
        <w:t>www.gosuslugi.ru</w:t>
      </w:r>
      <w:proofErr w:type="spellEnd"/>
      <w:r w:rsidRPr="00B011E9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регионального портала (www.26gosuslugi.ru);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Par22"/>
      <w:bookmarkEnd w:id="4"/>
      <w:proofErr w:type="gramStart"/>
      <w:r w:rsidRPr="00B011E9">
        <w:rPr>
          <w:rFonts w:ascii="Times New Roman" w:hAnsi="Times New Roman" w:cs="Times New Roman"/>
          <w:sz w:val="28"/>
          <w:szCs w:val="28"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может быть подана заявителем через МФЦ, который обеспечивает ее передачу в </w:t>
      </w:r>
      <w:r w:rsidR="004B0936" w:rsidRPr="00B011E9">
        <w:rPr>
          <w:rFonts w:ascii="Times New Roman" w:hAnsi="Times New Roman" w:cs="Times New Roman"/>
          <w:sz w:val="28"/>
          <w:szCs w:val="28"/>
          <w:lang w:eastAsia="en-US"/>
        </w:rPr>
        <w:t>орган местного самоуправления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передается в </w:t>
      </w:r>
      <w:r w:rsidR="004B0936"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орган местного самоуправления 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>в порядке и сроки, установленные соглашением о взаимодействии между МФЦ и администрацией (далее - соглашение о взаимодействии), но не позднее рабочего дня, следующего за рабочим днем, в который поступила жалоба.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Par27"/>
      <w:bookmarkEnd w:id="5"/>
      <w:r w:rsidRPr="00B011E9">
        <w:rPr>
          <w:rFonts w:ascii="Times New Roman" w:hAnsi="Times New Roman" w:cs="Times New Roman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Par28"/>
      <w:bookmarkEnd w:id="6"/>
      <w:r w:rsidRPr="00B011E9">
        <w:rPr>
          <w:rFonts w:ascii="Times New Roman" w:hAnsi="Times New Roman" w:cs="Times New Roman"/>
          <w:sz w:val="28"/>
          <w:szCs w:val="28"/>
          <w:lang w:eastAsia="en-US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подачи заявителем жалобы в электронном виде документы, предусмотренные </w:t>
      </w:r>
      <w:hyperlink w:anchor="Par27" w:history="1">
        <w:r w:rsidRPr="00B011E9">
          <w:rPr>
            <w:rFonts w:ascii="Times New Roman" w:hAnsi="Times New Roman" w:cs="Times New Roman"/>
            <w:sz w:val="28"/>
            <w:szCs w:val="28"/>
            <w:lang w:eastAsia="en-US"/>
          </w:rPr>
          <w:t>подпунктами «1</w:t>
        </w:r>
      </w:hyperlink>
      <w:r w:rsidRPr="00B011E9">
        <w:rPr>
          <w:rFonts w:ascii="Times New Roman" w:hAnsi="Times New Roman" w:cs="Times New Roman"/>
          <w:sz w:val="28"/>
          <w:szCs w:val="28"/>
        </w:rPr>
        <w:t>»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w:anchor="Par28" w:history="1">
        <w:r w:rsidRPr="00B011E9">
          <w:rPr>
            <w:rFonts w:ascii="Times New Roman" w:hAnsi="Times New Roman" w:cs="Times New Roman"/>
            <w:sz w:val="28"/>
            <w:szCs w:val="28"/>
            <w:lang w:eastAsia="en-US"/>
          </w:rPr>
          <w:t>«2» абзаца тринадцатого пункта 5.</w:t>
        </w:r>
      </w:hyperlink>
      <w:r w:rsidR="004B0936" w:rsidRPr="00B011E9">
        <w:rPr>
          <w:rFonts w:ascii="Times New Roman" w:hAnsi="Times New Roman" w:cs="Times New Roman"/>
          <w:sz w:val="28"/>
          <w:szCs w:val="28"/>
        </w:rPr>
        <w:t>7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B0936" w:rsidRPr="00B011E9">
        <w:rPr>
          <w:rFonts w:ascii="Times New Roman" w:hAnsi="Times New Roman" w:cs="Times New Roman"/>
          <w:sz w:val="28"/>
          <w:szCs w:val="28"/>
          <w:lang w:eastAsia="en-US"/>
        </w:rPr>
        <w:t>настоящего А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4B0936" w:rsidRPr="00B011E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>. Жалоба должна содержать: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1) наименование органа, предоставляющего 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51" w:history="1">
        <w:r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2" w:history="1">
        <w:r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210-ФЗ, их работников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муниципального служащего, 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53" w:history="1">
        <w:r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</w:t>
      </w:r>
      <w:r w:rsidR="004B0936"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27.07.2010 № 210-ФЗ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A63C0" w:rsidRPr="00B011E9" w:rsidRDefault="004B0936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7" w:name="Par0"/>
      <w:bookmarkEnd w:id="7"/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5.9</w:t>
      </w:r>
      <w:r w:rsidR="005A63C0"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  <w:proofErr w:type="gramEnd"/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2) в удовлетворении жалобы отказывается.</w:t>
      </w:r>
    </w:p>
    <w:p w:rsidR="001B6CC7" w:rsidRPr="00B011E9" w:rsidRDefault="001B6CC7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5.10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е позднее дня, следующего за днем принятия решения, указанного в </w:t>
      </w:r>
      <w:hyperlink r:id="rId54" w:history="1">
        <w:r w:rsidRPr="00B011E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Pr="00B011E9">
        <w:rPr>
          <w:rFonts w:ascii="Times New Roman" w:hAnsi="Times New Roman" w:cs="Times New Roman"/>
          <w:sz w:val="28"/>
          <w:szCs w:val="28"/>
        </w:rPr>
        <w:t>5.10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1B6CC7" w:rsidRPr="00B011E9" w:rsidRDefault="001B6CC7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5.11. В случае признания жалобы подлежащей удовлетворению в ответе заявителю, указанном в </w:t>
      </w:r>
      <w:hyperlink w:anchor="Par0" w:history="1">
        <w:r w:rsidRPr="00B011E9">
          <w:rPr>
            <w:rFonts w:ascii="Times New Roman" w:hAnsi="Times New Roman" w:cs="Times New Roman"/>
            <w:color w:val="0000FF"/>
            <w:sz w:val="28"/>
            <w:szCs w:val="28"/>
          </w:rPr>
          <w:t>п.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5.10 настоящего административного регламент,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55" w:history="1">
        <w:r w:rsidRPr="00B011E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государственной услуги.</w:t>
      </w:r>
    </w:p>
    <w:p w:rsidR="001B6CC7" w:rsidRPr="00B011E9" w:rsidRDefault="001B6CC7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lastRenderedPageBreak/>
        <w:t xml:space="preserve">5.12. В случае признания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56" w:history="1">
        <w:r w:rsidRPr="00B011E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Pr="00B011E9">
        <w:rPr>
          <w:rFonts w:ascii="Times New Roman" w:hAnsi="Times New Roman" w:cs="Times New Roman"/>
          <w:sz w:val="28"/>
          <w:szCs w:val="28"/>
        </w:rPr>
        <w:t>5.10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011E9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</w:t>
      </w:r>
      <w:r w:rsidRPr="00B011E9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жалоб, незамедлительно направляют имеющиеся материалы в органы прокуратуры.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5.1</w:t>
      </w:r>
      <w:r w:rsidR="00B011E9" w:rsidRPr="00B011E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</w:t>
      </w:r>
      <w:proofErr w:type="gramStart"/>
      <w:r w:rsidRPr="00B011E9">
        <w:rPr>
          <w:rFonts w:ascii="Times New Roman" w:hAnsi="Times New Roman" w:cs="Times New Roman"/>
          <w:sz w:val="28"/>
          <w:szCs w:val="28"/>
          <w:lang w:eastAsia="en-US"/>
        </w:rPr>
        <w:t>последний</w:t>
      </w:r>
      <w:proofErr w:type="gramEnd"/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Орган местного самоуправления, предоставляющий государственную услугу, обеспечивает: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</w:t>
      </w:r>
      <w:proofErr w:type="spellStart"/>
      <w:r w:rsidRPr="00B011E9">
        <w:rPr>
          <w:rFonts w:ascii="Times New Roman" w:hAnsi="Times New Roman" w:cs="Times New Roman"/>
          <w:sz w:val="28"/>
          <w:szCs w:val="28"/>
          <w:lang w:eastAsia="en-US"/>
        </w:rPr>
        <w:t>www.gosuslugi.ru</w:t>
      </w:r>
      <w:proofErr w:type="spellEnd"/>
      <w:r w:rsidRPr="00B011E9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оснащение мест приема жалоб стульями, кресельными секциями и столами (стойками);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5.1</w:t>
      </w:r>
      <w:r w:rsidR="00B011E9" w:rsidRPr="00B011E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>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определяются администрацией.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5.1</w:t>
      </w:r>
      <w:r w:rsidR="00B011E9"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Жалоба, поступившая в администрацию, предоставляющую государственную услугу, многофункциональный центр, учредителю многофункционального центра, в организации, предусмотренные </w:t>
      </w:r>
      <w:hyperlink r:id="rId57" w:history="1">
        <w:r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 xml:space="preserve">частью 1.1 </w:t>
        </w:r>
        <w:r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lastRenderedPageBreak/>
          <w:t>статьи 16</w:t>
        </w:r>
      </w:hyperlink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государственную услугу, многофункционального центра, организаций, предусмотренных </w:t>
      </w:r>
      <w:hyperlink r:id="rId58" w:history="1">
        <w:r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</w:t>
      </w:r>
      <w:proofErr w:type="gramEnd"/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случае если принятие решения по жалобе заявителя не входит в компетенцию администрации, в течение трех рабочих дней со дня регистрации жалобы орган местного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 самоуправления направляет ее в уполномоченный на рассмотрение орган и информирует заявителя о перенаправлении жалобы в 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письменной форме.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w:anchor="Par22" w:history="1">
        <w:r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абзаце девятом пункта 5.</w:t>
        </w:r>
        <w:r w:rsidR="004B0936" w:rsidRPr="00B011E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9</w:t>
        </w:r>
      </w:hyperlink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настоящего </w:t>
      </w:r>
      <w:r w:rsidR="004B0936"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дминистративного регламента, ответ заявителю направляется посредством системы досудебного обжалования.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ответе по результатам рассмотрения</w:t>
      </w:r>
      <w:r w:rsidRPr="00B011E9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указывается: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3) фамилия, имя, отчество (при наличии) заявителя;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4) основания для принятия решения по жалобе;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5) принятое по жалобе решение;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7) сведения о порядке обжалования принятого по жалобе решения.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5A63C0" w:rsidRPr="00B011E9" w:rsidRDefault="005A63C0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1E9">
        <w:rPr>
          <w:rFonts w:ascii="Times New Roman" w:hAnsi="Times New Roman" w:cs="Times New Roman"/>
          <w:sz w:val="28"/>
          <w:szCs w:val="28"/>
          <w:lang w:eastAsia="en-US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5A63C0" w:rsidRPr="00B011E9" w:rsidRDefault="005A63C0" w:rsidP="00B011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63C0" w:rsidRPr="00B011E9" w:rsidRDefault="005A63C0" w:rsidP="00B011E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5A63C0" w:rsidRPr="00B011E9" w:rsidRDefault="005A63C0" w:rsidP="00B011E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5A63C0" w:rsidRPr="00B011E9" w:rsidRDefault="005A63C0" w:rsidP="00B011E9">
      <w:pPr>
        <w:pStyle w:val="ConsNormal"/>
        <w:tabs>
          <w:tab w:val="right" w:pos="929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В.В.Редькин</w:t>
      </w:r>
      <w:r w:rsidRPr="00B011E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4B0936" w:rsidRPr="00B011E9" w:rsidTr="00200DB4">
        <w:tc>
          <w:tcPr>
            <w:tcW w:w="5070" w:type="dxa"/>
          </w:tcPr>
          <w:p w:rsidR="004B0936" w:rsidRPr="00B011E9" w:rsidRDefault="004B0936" w:rsidP="00B01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B0936" w:rsidRPr="00B011E9" w:rsidRDefault="004B0936" w:rsidP="00B011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Приложение 1</w:t>
            </w:r>
          </w:p>
          <w:p w:rsidR="004B0936" w:rsidRPr="00B011E9" w:rsidRDefault="004B0936" w:rsidP="00B01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B011E9">
              <w:rPr>
                <w:sz w:val="28"/>
                <w:szCs w:val="28"/>
              </w:rPr>
              <w:t>к административному регламенту предоставления государственной услуги «Обеспечение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 основным образовательным программам, на городском, пригородном, в сельской местности на внутрирайонном транспорте (кроме такси), а также бесплатного проезда</w:t>
            </w:r>
            <w:proofErr w:type="gramEnd"/>
            <w:r w:rsidRPr="00B011E9">
              <w:rPr>
                <w:sz w:val="28"/>
                <w:szCs w:val="28"/>
              </w:rPr>
              <w:t xml:space="preserve"> один раз в год к месту жительства и обратно к месту учебы»</w:t>
            </w:r>
          </w:p>
          <w:p w:rsidR="004B0936" w:rsidRPr="00B011E9" w:rsidRDefault="004B0936" w:rsidP="00B01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6F57F3" w:rsidP="00B0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Блок - схема предоставления государственной услуги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BD" w:rsidRPr="00B011E9" w:rsidRDefault="0094040F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.85pt;margin-top:6.35pt;width:6in;height:25.35pt;z-index:251659264">
            <v:textbox style="mso-next-textbox:#_x0000_s1028">
              <w:txbxContent>
                <w:p w:rsidR="0026124B" w:rsidRPr="005C72A2" w:rsidRDefault="0026124B" w:rsidP="005C72A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7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документов, представленных заявителем</w:t>
                  </w:r>
                </w:p>
              </w:txbxContent>
            </v:textbox>
          </v:shape>
        </w:pict>
      </w:r>
    </w:p>
    <w:p w:rsidR="00794BBD" w:rsidRPr="00B011E9" w:rsidRDefault="0094040F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67.8pt;margin-top:15.6pt;width:.65pt;height:23.8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35.55pt;margin-top:9.95pt;width:0;height:23.8pt;z-index:251662336" o:connectortype="straight">
            <v:stroke endarrow="block"/>
          </v:shape>
        </w:pict>
      </w:r>
    </w:p>
    <w:p w:rsidR="00794BBD" w:rsidRPr="00B011E9" w:rsidRDefault="00794BBD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4040F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247.6pt;margin-top:7.2pt;width:57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202" style="position:absolute;left:0;text-align:left;margin-left:304.6pt;margin-top:7.2pt;width:157.1pt;height:28.2pt;z-index:251674624">
            <v:textbox style="mso-next-textbox:#_x0000_s1049">
              <w:txbxContent>
                <w:p w:rsidR="0026124B" w:rsidRPr="002417FD" w:rsidRDefault="002612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41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36pt;margin-top:1.55pt;width:211.6pt;height:33.85pt;z-index:251660288">
            <v:textbox style="mso-next-textbox:#_x0000_s1029">
              <w:txbxContent>
                <w:p w:rsidR="0026124B" w:rsidRPr="005C72A2" w:rsidRDefault="0026124B" w:rsidP="005C72A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7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Экспертиза документов, представленных заявителем</w:t>
                  </w:r>
                </w:p>
              </w:txbxContent>
            </v:textbox>
          </v:shape>
        </w:pict>
      </w:r>
    </w:p>
    <w:p w:rsidR="00C26924" w:rsidRPr="00B011E9" w:rsidRDefault="0094040F" w:rsidP="00B011E9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247.6pt;margin-top:11.05pt;width:57pt;height:.75pt;flip:x y;z-index:251677696" o:connectortype="straight">
            <v:stroke endarrow="block"/>
          </v:shape>
        </w:pict>
      </w:r>
    </w:p>
    <w:p w:rsidR="00964493" w:rsidRPr="00B011E9" w:rsidRDefault="0026124B" w:rsidP="00B011E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35.55pt;margin-top:3.2pt;width:0;height:23.2pt;z-index:251668480" o:connectortype="straight">
            <v:stroke endarrow="block"/>
          </v:shape>
        </w:pict>
      </w:r>
      <w:r w:rsidR="00C26924" w:rsidRPr="00B011E9">
        <w:rPr>
          <w:rFonts w:ascii="Times New Roman" w:hAnsi="Times New Roman" w:cs="Times New Roman"/>
          <w:sz w:val="28"/>
          <w:szCs w:val="28"/>
        </w:rPr>
        <w:tab/>
        <w:t>Заявитель настаивает</w:t>
      </w:r>
      <w:r w:rsidR="00C26924" w:rsidRPr="00B011E9">
        <w:rPr>
          <w:rFonts w:ascii="Times New Roman" w:hAnsi="Times New Roman" w:cs="Times New Roman"/>
          <w:sz w:val="28"/>
          <w:szCs w:val="28"/>
        </w:rPr>
        <w:tab/>
      </w:r>
      <w:r w:rsidR="00C26924" w:rsidRPr="00B011E9">
        <w:rPr>
          <w:rFonts w:ascii="Times New Roman" w:hAnsi="Times New Roman" w:cs="Times New Roman"/>
          <w:sz w:val="28"/>
          <w:szCs w:val="28"/>
        </w:rPr>
        <w:tab/>
      </w:r>
      <w:r w:rsidR="00C26924" w:rsidRPr="00B011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</w:p>
    <w:p w:rsidR="00964493" w:rsidRPr="00B011E9" w:rsidRDefault="0094040F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39.15pt;margin-top:10.3pt;width:422.55pt;height:26.25pt;z-index:251663360">
            <v:textbox style="mso-next-textbox:#_x0000_s1032">
              <w:txbxContent>
                <w:p w:rsidR="0026124B" w:rsidRPr="005C72A2" w:rsidRDefault="0026124B" w:rsidP="00602E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7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794BBD" w:rsidRPr="00B011E9" w:rsidRDefault="00794BBD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BD" w:rsidRPr="00B011E9" w:rsidRDefault="0094040F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352.8pt;margin-top:4.35pt;width:0;height:28.8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120.5pt;margin-top:4.35pt;width:0;height:28.8pt;z-index:251669504" o:connectortype="straight">
            <v:stroke endarrow="block"/>
          </v:shape>
        </w:pict>
      </w:r>
    </w:p>
    <w:p w:rsidR="00794BBD" w:rsidRPr="00B011E9" w:rsidRDefault="00794BBD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BD" w:rsidRPr="00B011E9" w:rsidRDefault="0094040F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36pt;margin-top:1pt;width:196.6pt;height:133.95pt;z-index:251664384">
            <v:textbox style="mso-next-textbox:#_x0000_s1033">
              <w:txbxContent>
                <w:p w:rsidR="0026124B" w:rsidRPr="00200DB4" w:rsidRDefault="0026124B" w:rsidP="00200DB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00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обеспечении бесплатного проезда на городском, пригородном, в сельской местности на внутрирайонном транспорте (кроме такси), в возмещении расходов проезда один раз в год к месту учебы и обратно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256.35pt;margin-top:1pt;width:205.35pt;height:137.1pt;z-index:251665408">
            <v:textbox style="mso-next-textbox:#_x0000_s1034">
              <w:txbxContent>
                <w:p w:rsidR="0026124B" w:rsidRPr="00200DB4" w:rsidRDefault="002612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00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Издание правового акта о выдаче проездного билета, о выплате денежной компенсации за проезд на городском, пригородном, в сельской местности на внутрирайонном транспорте (кроме такси), в возмещении расходов проезда один раз в год к месту учебы и обратно</w:t>
                  </w:r>
                  <w:proofErr w:type="gramEnd"/>
                </w:p>
              </w:txbxContent>
            </v:textbox>
          </v:shape>
        </w:pict>
      </w:r>
    </w:p>
    <w:p w:rsidR="00602E08" w:rsidRPr="00B011E9" w:rsidRDefault="00602E08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E08" w:rsidRPr="00B011E9" w:rsidRDefault="00602E08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E08" w:rsidRPr="00B011E9" w:rsidRDefault="00602E08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E08" w:rsidRPr="00B011E9" w:rsidRDefault="00602E08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E08" w:rsidRPr="00B011E9" w:rsidRDefault="00602E08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E08" w:rsidRPr="00B011E9" w:rsidRDefault="00602E08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E08" w:rsidRPr="00B011E9" w:rsidRDefault="00602E08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E08" w:rsidRPr="00B011E9" w:rsidRDefault="0094040F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12.35pt;margin-top:6.15pt;width:0;height:18.2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372.8pt;margin-top:9.3pt;width:0;height:15.05pt;z-index:251673600" o:connectortype="straight">
            <v:stroke endarrow="block"/>
          </v:shape>
        </w:pict>
      </w:r>
    </w:p>
    <w:p w:rsidR="002417FD" w:rsidRPr="00B011E9" w:rsidRDefault="0094040F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36pt;margin-top:8.25pt;width:418.85pt;height:30.65pt;z-index:251666432">
            <v:textbox style="mso-next-textbox:#_x0000_s1035">
              <w:txbxContent>
                <w:p w:rsidR="0026124B" w:rsidRPr="005C72A2" w:rsidRDefault="0026124B" w:rsidP="00200D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7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</w:t>
                  </w:r>
                </w:p>
              </w:txbxContent>
            </v:textbox>
          </v:shape>
        </w:pict>
      </w:r>
    </w:p>
    <w:p w:rsidR="002417FD" w:rsidRPr="00B011E9" w:rsidRDefault="002417FD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C72A2" w:rsidRPr="00B011E9" w:rsidTr="005C72A2">
        <w:tc>
          <w:tcPr>
            <w:tcW w:w="5070" w:type="dxa"/>
          </w:tcPr>
          <w:p w:rsidR="005C72A2" w:rsidRPr="00B011E9" w:rsidRDefault="005C72A2" w:rsidP="00B01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C72A2" w:rsidRPr="00B011E9" w:rsidRDefault="005C72A2" w:rsidP="00B011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Приложение 2</w:t>
            </w:r>
          </w:p>
          <w:p w:rsidR="005C72A2" w:rsidRPr="00B011E9" w:rsidRDefault="005C72A2" w:rsidP="00B01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B011E9">
              <w:rPr>
                <w:sz w:val="28"/>
                <w:szCs w:val="28"/>
              </w:rPr>
              <w:t>к административному регламенту предоставления государственной услуги «Обеспечение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 основным образовательным программам, на городском, пригородном, в сельской местности на внутрирайонном транспорте (кроме такси), а также бесплатного проезда</w:t>
            </w:r>
            <w:proofErr w:type="gramEnd"/>
            <w:r w:rsidRPr="00B011E9">
              <w:rPr>
                <w:sz w:val="28"/>
                <w:szCs w:val="28"/>
              </w:rPr>
              <w:t xml:space="preserve"> один раз в год к месту жительства и обратно к месту учебы»</w:t>
            </w:r>
          </w:p>
          <w:p w:rsidR="005C72A2" w:rsidRPr="00B011E9" w:rsidRDefault="005C72A2" w:rsidP="00B01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02E08" w:rsidRPr="00B011E9" w:rsidRDefault="00602E08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Pr="00B011E9" w:rsidRDefault="00200DB4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63" w:rsidRPr="00B011E9" w:rsidRDefault="001B6B63" w:rsidP="00B011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ar829"/>
      <w:bookmarkEnd w:id="8"/>
      <w:r w:rsidRPr="00B011E9">
        <w:rPr>
          <w:rFonts w:ascii="Times New Roman" w:hAnsi="Times New Roman" w:cs="Times New Roman"/>
          <w:b w:val="0"/>
          <w:sz w:val="28"/>
          <w:szCs w:val="28"/>
        </w:rPr>
        <w:t>График приема граждан по личным вопросам специалистами отдела опеки и попечительства администрации Петровского городского округа Ставропольского края</w:t>
      </w:r>
    </w:p>
    <w:p w:rsidR="001B6B63" w:rsidRPr="00B011E9" w:rsidRDefault="001B6B63" w:rsidP="00B011E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3"/>
        <w:gridCol w:w="1814"/>
        <w:gridCol w:w="3006"/>
      </w:tblGrid>
      <w:tr w:rsidR="001B6B63" w:rsidRPr="00B011E9" w:rsidTr="003B3DFE">
        <w:trPr>
          <w:jc w:val="center"/>
        </w:trPr>
        <w:tc>
          <w:tcPr>
            <w:tcW w:w="4533" w:type="dxa"/>
          </w:tcPr>
          <w:p w:rsidR="001B6B63" w:rsidRPr="00B011E9" w:rsidRDefault="001B6B63" w:rsidP="00B011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1E9">
              <w:rPr>
                <w:rFonts w:ascii="Times New Roman" w:hAnsi="Times New Roman" w:cs="Times New Roman"/>
                <w:sz w:val="26"/>
                <w:szCs w:val="26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:rsidR="001B6B63" w:rsidRPr="00B011E9" w:rsidRDefault="001B6B63" w:rsidP="00B011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1E9">
              <w:rPr>
                <w:rFonts w:ascii="Times New Roman" w:hAnsi="Times New Roman" w:cs="Times New Roman"/>
                <w:sz w:val="26"/>
                <w:szCs w:val="26"/>
              </w:rPr>
              <w:t>Дни приема</w:t>
            </w:r>
          </w:p>
        </w:tc>
        <w:tc>
          <w:tcPr>
            <w:tcW w:w="3006" w:type="dxa"/>
          </w:tcPr>
          <w:p w:rsidR="001B6B63" w:rsidRPr="00B011E9" w:rsidRDefault="001B6B63" w:rsidP="00B011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1E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1B6B63" w:rsidRPr="00B011E9" w:rsidTr="003B3DFE">
        <w:trPr>
          <w:jc w:val="center"/>
        </w:trPr>
        <w:tc>
          <w:tcPr>
            <w:tcW w:w="4533" w:type="dxa"/>
          </w:tcPr>
          <w:p w:rsidR="001B6B63" w:rsidRPr="00B011E9" w:rsidRDefault="001B6B63" w:rsidP="00B011E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1E9">
              <w:rPr>
                <w:rFonts w:ascii="Times New Roman" w:hAnsi="Times New Roman" w:cs="Times New Roman"/>
                <w:sz w:val="26"/>
                <w:szCs w:val="26"/>
              </w:rPr>
              <w:t>Начальник отдела опеки и попечительства администрации Петровского городского округа Ставропольского края</w:t>
            </w:r>
          </w:p>
        </w:tc>
        <w:tc>
          <w:tcPr>
            <w:tcW w:w="1814" w:type="dxa"/>
          </w:tcPr>
          <w:p w:rsidR="001B6B63" w:rsidRPr="00B011E9" w:rsidRDefault="001B6B63" w:rsidP="00B011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1E9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1B6B63" w:rsidRPr="00B011E9" w:rsidRDefault="001B6B63" w:rsidP="00B011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1E9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1B6B63" w:rsidRPr="00B011E9" w:rsidRDefault="001B6B63" w:rsidP="00B011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1E9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3006" w:type="dxa"/>
          </w:tcPr>
          <w:p w:rsidR="001B6B63" w:rsidRPr="00B011E9" w:rsidRDefault="001B6B63" w:rsidP="00B011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1E9">
              <w:rPr>
                <w:rFonts w:ascii="Times New Roman" w:hAnsi="Times New Roman" w:cs="Times New Roman"/>
                <w:sz w:val="26"/>
                <w:szCs w:val="26"/>
              </w:rPr>
              <w:t>с 8.00 до 17.00 часов перерыв с 12.00 до 13.00</w:t>
            </w:r>
          </w:p>
        </w:tc>
      </w:tr>
      <w:tr w:rsidR="001B6B63" w:rsidRPr="00B011E9" w:rsidTr="003B3DFE">
        <w:trPr>
          <w:jc w:val="center"/>
        </w:trPr>
        <w:tc>
          <w:tcPr>
            <w:tcW w:w="4533" w:type="dxa"/>
          </w:tcPr>
          <w:p w:rsidR="001B6B63" w:rsidRPr="00B011E9" w:rsidRDefault="001B6B63" w:rsidP="00B011E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1E9">
              <w:rPr>
                <w:rFonts w:ascii="Times New Roman" w:hAnsi="Times New Roman" w:cs="Times New Roman"/>
                <w:sz w:val="26"/>
                <w:szCs w:val="26"/>
              </w:rPr>
              <w:t>Специалист отдела опеки и попечительства администрации Петровского городского округа Ставропольского края,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:rsidR="001B6B63" w:rsidRPr="00B011E9" w:rsidRDefault="001B6B63" w:rsidP="00B011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1E9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1B6B63" w:rsidRPr="00B011E9" w:rsidRDefault="001B6B63" w:rsidP="00B011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1E9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1B6B63" w:rsidRPr="00B011E9" w:rsidRDefault="001B6B63" w:rsidP="00B011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1E9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3006" w:type="dxa"/>
          </w:tcPr>
          <w:p w:rsidR="001B6B63" w:rsidRPr="00B011E9" w:rsidRDefault="001B6B63" w:rsidP="00B011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1E9">
              <w:rPr>
                <w:rFonts w:ascii="Times New Roman" w:hAnsi="Times New Roman" w:cs="Times New Roman"/>
                <w:sz w:val="26"/>
                <w:szCs w:val="26"/>
              </w:rPr>
              <w:t>с 8.00 до 17.00 часов.</w:t>
            </w:r>
          </w:p>
          <w:p w:rsidR="001B6B63" w:rsidRPr="00B011E9" w:rsidRDefault="001B6B63" w:rsidP="00B011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1E9">
              <w:rPr>
                <w:rFonts w:ascii="Times New Roman" w:hAnsi="Times New Roman" w:cs="Times New Roman"/>
                <w:sz w:val="26"/>
                <w:szCs w:val="26"/>
              </w:rPr>
              <w:t>перерыв с 12.00 до 13.00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C72A2" w:rsidRPr="00B011E9" w:rsidTr="003C378C">
        <w:tc>
          <w:tcPr>
            <w:tcW w:w="4785" w:type="dxa"/>
          </w:tcPr>
          <w:p w:rsidR="005C72A2" w:rsidRPr="00B011E9" w:rsidRDefault="005C72A2" w:rsidP="00B01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6124B" w:rsidRDefault="0026124B" w:rsidP="00B011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26124B" w:rsidRDefault="0026124B" w:rsidP="00B011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26124B" w:rsidRDefault="0026124B" w:rsidP="00B011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5C72A2" w:rsidRPr="00B011E9" w:rsidRDefault="005C72A2" w:rsidP="00B011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lastRenderedPageBreak/>
              <w:t>Приложение 3</w:t>
            </w:r>
          </w:p>
          <w:p w:rsidR="005C72A2" w:rsidRPr="00B011E9" w:rsidRDefault="005C72A2" w:rsidP="00B01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B011E9">
              <w:rPr>
                <w:sz w:val="28"/>
                <w:szCs w:val="28"/>
              </w:rPr>
              <w:t>к административному регламенту предоставления государственной услуги «Обеспечение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 основным образовательным программам, на городском, пригородном, в сельской местности на внутрирайонном транспорте (кроме такси), а также бесплатного проезда</w:t>
            </w:r>
            <w:proofErr w:type="gramEnd"/>
            <w:r w:rsidRPr="00B011E9">
              <w:rPr>
                <w:sz w:val="28"/>
                <w:szCs w:val="28"/>
              </w:rPr>
              <w:t xml:space="preserve"> один раз в год к месту жительства и обратно к месту учебы»</w:t>
            </w:r>
          </w:p>
          <w:p w:rsidR="005C72A2" w:rsidRPr="00B011E9" w:rsidRDefault="005C72A2" w:rsidP="00B01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2B93" w:rsidRPr="00B011E9" w:rsidRDefault="00C92B9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92B93" w:rsidRPr="00B011E9" w:rsidRDefault="00C92B9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17FD" w:rsidRPr="00B011E9" w:rsidRDefault="002417FD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FD" w:rsidRPr="00B011E9" w:rsidRDefault="002417FD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964493" w:rsidRPr="00B011E9" w:rsidRDefault="002417FD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417FD" w:rsidRPr="00B011E9" w:rsidRDefault="001B6B6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964493" w:rsidRPr="00B011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64493" w:rsidRPr="00B011E9" w:rsidRDefault="002417FD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(Ф.И.О. главы)</w:t>
      </w:r>
    </w:p>
    <w:p w:rsidR="00964493" w:rsidRPr="00B011E9" w:rsidRDefault="001B6B6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964493" w:rsidRPr="00B011E9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964493" w:rsidRPr="00B011E9" w:rsidRDefault="001B6B6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964493" w:rsidRPr="00B011E9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964493" w:rsidRPr="00B011E9" w:rsidRDefault="001B6B6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493" w:rsidRPr="00B011E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="00964493" w:rsidRPr="00B011E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64493" w:rsidRPr="00B011E9" w:rsidRDefault="001B6B6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964493" w:rsidRPr="00B011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64493" w:rsidRPr="00B011E9" w:rsidRDefault="001B6B6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964493" w:rsidRPr="00B011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64493" w:rsidRPr="00B011E9" w:rsidRDefault="002417FD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_</w:t>
      </w:r>
      <w:r w:rsidR="00964493" w:rsidRPr="00B011E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888"/>
      <w:bookmarkEnd w:id="9"/>
      <w:r w:rsidRPr="00B011E9">
        <w:rPr>
          <w:rFonts w:ascii="Times New Roman" w:hAnsi="Times New Roman" w:cs="Times New Roman"/>
          <w:sz w:val="28"/>
          <w:szCs w:val="28"/>
        </w:rPr>
        <w:t>заявление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В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соответствии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со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B011E9">
          <w:rPr>
            <w:rFonts w:ascii="Times New Roman" w:hAnsi="Times New Roman" w:cs="Times New Roman"/>
            <w:sz w:val="28"/>
            <w:szCs w:val="28"/>
          </w:rPr>
          <w:t>статьей</w:t>
        </w:r>
        <w:r w:rsidR="001B6B63" w:rsidRPr="00B011E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011E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16 марта</w:t>
      </w:r>
      <w:r w:rsidR="00194D7C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2006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года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7-кз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«О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дополнительных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гарантиях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по социальной поддержке</w:t>
      </w:r>
      <w:r w:rsidR="00594C6A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детей-сирот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и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детей,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оставшихся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без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попечения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родителей»,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прошу</w:t>
      </w:r>
      <w:r w:rsidR="00594C6A" w:rsidRPr="00B0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предоставить проездные документы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моему подопечному __________________________________________________________________,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(Ф.И.О. подопечного, дата рождения)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E9">
        <w:rPr>
          <w:rFonts w:ascii="Times New Roman" w:hAnsi="Times New Roman" w:cs="Times New Roman"/>
          <w:sz w:val="28"/>
          <w:szCs w:val="28"/>
        </w:rPr>
        <w:lastRenderedPageBreak/>
        <w:t>проживающему</w:t>
      </w:r>
      <w:proofErr w:type="gramEnd"/>
      <w:r w:rsidRPr="00B011E9">
        <w:rPr>
          <w:rFonts w:ascii="Times New Roman" w:hAnsi="Times New Roman" w:cs="Times New Roman"/>
          <w:sz w:val="28"/>
          <w:szCs w:val="28"/>
        </w:rPr>
        <w:t xml:space="preserve"> в моей семье согласно ________________________________________</w:t>
      </w:r>
      <w:r w:rsidR="00594C6A" w:rsidRPr="00B011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(наименование нормативно-правового акта)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Документы,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подтверждающие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правовое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основание обеспечения бесплатного</w:t>
      </w:r>
      <w:r w:rsidR="00594C6A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проезда, прилагаются.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Даю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согласие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на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обработку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и использование моих персональных данных,</w:t>
      </w:r>
      <w:r w:rsidR="00594C6A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«__» _____________ 20</w:t>
      </w:r>
      <w:r w:rsidR="00594C6A" w:rsidRPr="00B011E9">
        <w:rPr>
          <w:rFonts w:ascii="Times New Roman" w:hAnsi="Times New Roman" w:cs="Times New Roman"/>
          <w:sz w:val="28"/>
          <w:szCs w:val="28"/>
        </w:rPr>
        <w:t>_</w:t>
      </w:r>
      <w:r w:rsidRPr="00B011E9">
        <w:rPr>
          <w:rFonts w:ascii="Times New Roman" w:hAnsi="Times New Roman" w:cs="Times New Roman"/>
          <w:sz w:val="28"/>
          <w:szCs w:val="28"/>
        </w:rPr>
        <w:t>_ г.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___________________</w:t>
      </w:r>
    </w:p>
    <w:p w:rsidR="00964493" w:rsidRPr="00B011E9" w:rsidRDefault="001B6B6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964493" w:rsidRPr="00B011E9">
        <w:rPr>
          <w:rFonts w:ascii="Times New Roman" w:hAnsi="Times New Roman" w:cs="Times New Roman"/>
          <w:sz w:val="28"/>
          <w:szCs w:val="28"/>
        </w:rPr>
        <w:t>(подпись)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1.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3.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6A" w:rsidRPr="00B011E9" w:rsidRDefault="00594C6A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24" w:rsidRPr="00B011E9" w:rsidRDefault="00C26924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94C6A" w:rsidRPr="00B011E9" w:rsidTr="00594C6A">
        <w:tc>
          <w:tcPr>
            <w:tcW w:w="4785" w:type="dxa"/>
          </w:tcPr>
          <w:p w:rsidR="00594C6A" w:rsidRPr="00B011E9" w:rsidRDefault="00594C6A" w:rsidP="00B01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94C6A" w:rsidRPr="00B011E9" w:rsidRDefault="00594C6A" w:rsidP="00B011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Приложение 4</w:t>
            </w:r>
          </w:p>
          <w:p w:rsidR="00594C6A" w:rsidRPr="00B011E9" w:rsidRDefault="00594C6A" w:rsidP="00B01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B011E9">
              <w:rPr>
                <w:sz w:val="28"/>
                <w:szCs w:val="28"/>
              </w:rPr>
              <w:t>к административному регламенту предоставления государственной услуги «Обеспечение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 основным образовательным программам, на городском, пригородном, в сельской местности на внутрирайонном транспорте (кроме такси), а также бесплатного проезда</w:t>
            </w:r>
            <w:proofErr w:type="gramEnd"/>
            <w:r w:rsidRPr="00B011E9">
              <w:rPr>
                <w:sz w:val="28"/>
                <w:szCs w:val="28"/>
              </w:rPr>
              <w:t xml:space="preserve"> один раз в год к месту жительства и обратно к месту учебы»</w:t>
            </w:r>
          </w:p>
          <w:p w:rsidR="00594C6A" w:rsidRPr="00B011E9" w:rsidRDefault="00594C6A" w:rsidP="00B01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35"/>
      <w:bookmarkEnd w:id="10"/>
    </w:p>
    <w:p w:rsidR="00C92B93" w:rsidRPr="00B011E9" w:rsidRDefault="00C92B9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Форма</w:t>
      </w:r>
    </w:p>
    <w:p w:rsidR="00C92B93" w:rsidRPr="00B011E9" w:rsidRDefault="00C92B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974"/>
      <w:bookmarkEnd w:id="11"/>
      <w:r w:rsidRPr="00B011E9">
        <w:rPr>
          <w:rFonts w:ascii="Times New Roman" w:hAnsi="Times New Roman" w:cs="Times New Roman"/>
          <w:sz w:val="28"/>
          <w:szCs w:val="28"/>
        </w:rPr>
        <w:t>ЕДИНЫЙ ПРОЕЗДНОЙ БИЛЕТ</w:t>
      </w:r>
    </w:p>
    <w:p w:rsidR="00964493" w:rsidRPr="00B011E9" w:rsidRDefault="00F45155" w:rsidP="00B0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№</w:t>
      </w:r>
      <w:r w:rsidR="00964493" w:rsidRPr="00B011E9">
        <w:rPr>
          <w:rFonts w:ascii="Times New Roman" w:hAnsi="Times New Roman" w:cs="Times New Roman"/>
          <w:sz w:val="28"/>
          <w:szCs w:val="28"/>
        </w:rPr>
        <w:t xml:space="preserve"> ______ серия _________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┌────────┐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│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594C6A" w:rsidRPr="00B011E9">
        <w:rPr>
          <w:rFonts w:ascii="Times New Roman" w:hAnsi="Times New Roman" w:cs="Times New Roman"/>
          <w:sz w:val="28"/>
          <w:szCs w:val="28"/>
        </w:rPr>
        <w:t xml:space="preserve">       </w:t>
      </w:r>
      <w:r w:rsidR="00B011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4C6A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Фамилия ________________________</w:t>
      </w:r>
      <w:r w:rsidR="00B011E9">
        <w:rPr>
          <w:rFonts w:ascii="Times New Roman" w:hAnsi="Times New Roman" w:cs="Times New Roman"/>
          <w:sz w:val="28"/>
          <w:szCs w:val="28"/>
        </w:rPr>
        <w:t>____________________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│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 xml:space="preserve">Фото </w:t>
      </w:r>
      <w:r w:rsidR="00594C6A" w:rsidRPr="00B011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11E9">
        <w:rPr>
          <w:rFonts w:ascii="Times New Roman" w:hAnsi="Times New Roman" w:cs="Times New Roman"/>
          <w:sz w:val="28"/>
          <w:szCs w:val="28"/>
        </w:rPr>
        <w:t>Имя ____________________________</w:t>
      </w:r>
      <w:r w:rsidR="00B011E9">
        <w:rPr>
          <w:rFonts w:ascii="Times New Roman" w:hAnsi="Times New Roman" w:cs="Times New Roman"/>
          <w:sz w:val="28"/>
          <w:szCs w:val="28"/>
        </w:rPr>
        <w:t>_______________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│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594C6A" w:rsidRPr="00B011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11E9">
        <w:rPr>
          <w:rFonts w:ascii="Times New Roman" w:hAnsi="Times New Roman" w:cs="Times New Roman"/>
          <w:sz w:val="28"/>
          <w:szCs w:val="28"/>
        </w:rPr>
        <w:t>Отчество _______________________</w:t>
      </w:r>
      <w:r w:rsidR="00B011E9">
        <w:rPr>
          <w:rFonts w:ascii="Times New Roman" w:hAnsi="Times New Roman" w:cs="Times New Roman"/>
          <w:sz w:val="28"/>
          <w:szCs w:val="28"/>
        </w:rPr>
        <w:t>_________________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└────────┘ Дата рождения __________________</w:t>
      </w:r>
      <w:r w:rsidR="00B011E9">
        <w:rPr>
          <w:rFonts w:ascii="Times New Roman" w:hAnsi="Times New Roman" w:cs="Times New Roman"/>
          <w:sz w:val="28"/>
          <w:szCs w:val="28"/>
        </w:rPr>
        <w:t>____________________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М.П.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594C6A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(Ф.И.О.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 xml:space="preserve">владельца единого проездного билета) имеет право на </w:t>
      </w:r>
      <w:proofErr w:type="gramStart"/>
      <w:r w:rsidRPr="00B011E9">
        <w:rPr>
          <w:rFonts w:ascii="Times New Roman" w:hAnsi="Times New Roman" w:cs="Times New Roman"/>
          <w:sz w:val="28"/>
          <w:szCs w:val="28"/>
        </w:rPr>
        <w:t>бесплатный</w:t>
      </w:r>
      <w:proofErr w:type="gramEnd"/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проезд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на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внутрирайонном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транспорте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(кроме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такси)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на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территории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(наименование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района или городского округа Ставропольского</w:t>
      </w:r>
      <w:r w:rsidR="00594C6A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края)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Выдан _________________________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Действителен по _______________</w:t>
      </w:r>
      <w:r w:rsidR="00594C6A" w:rsidRPr="00B011E9">
        <w:rPr>
          <w:rFonts w:ascii="Times New Roman" w:hAnsi="Times New Roman" w:cs="Times New Roman"/>
          <w:sz w:val="28"/>
          <w:szCs w:val="28"/>
        </w:rPr>
        <w:t>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Продлен до ____________</w:t>
      </w:r>
      <w:r w:rsidR="00594C6A" w:rsidRPr="00B011E9">
        <w:rPr>
          <w:rFonts w:ascii="Times New Roman" w:hAnsi="Times New Roman" w:cs="Times New Roman"/>
          <w:sz w:val="28"/>
          <w:szCs w:val="28"/>
        </w:rPr>
        <w:t>_</w:t>
      </w:r>
      <w:r w:rsidRPr="00B011E9">
        <w:rPr>
          <w:rFonts w:ascii="Times New Roman" w:hAnsi="Times New Roman" w:cs="Times New Roman"/>
          <w:sz w:val="28"/>
          <w:szCs w:val="28"/>
        </w:rPr>
        <w:t>________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образовательной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организации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_______________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(подпись)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94C6A" w:rsidRPr="00B011E9" w:rsidTr="00594C6A">
        <w:tc>
          <w:tcPr>
            <w:tcW w:w="4785" w:type="dxa"/>
          </w:tcPr>
          <w:p w:rsidR="00594C6A" w:rsidRPr="00B011E9" w:rsidRDefault="00594C6A" w:rsidP="00B01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94C6A" w:rsidRPr="00B011E9" w:rsidRDefault="00594C6A" w:rsidP="00B011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B011E9">
              <w:rPr>
                <w:sz w:val="28"/>
                <w:szCs w:val="28"/>
              </w:rPr>
              <w:t>Приложение 5</w:t>
            </w:r>
          </w:p>
          <w:p w:rsidR="00594C6A" w:rsidRPr="00B011E9" w:rsidRDefault="00594C6A" w:rsidP="00B01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B011E9">
              <w:rPr>
                <w:sz w:val="28"/>
                <w:szCs w:val="28"/>
              </w:rPr>
              <w:t>к административному регламенту предоставления государственной услуги «Обеспечение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 основным образовательным программам, на городском, пригородном, в сельской местности на внутрирайонном транспорте (кроме такси), а также бесплатного проезда</w:t>
            </w:r>
            <w:proofErr w:type="gramEnd"/>
            <w:r w:rsidRPr="00B011E9">
              <w:rPr>
                <w:sz w:val="28"/>
                <w:szCs w:val="28"/>
              </w:rPr>
              <w:t xml:space="preserve"> один раз в год к месту жительства и обратно к месту учебы»</w:t>
            </w:r>
          </w:p>
          <w:p w:rsidR="00594C6A" w:rsidRPr="00B011E9" w:rsidRDefault="00594C6A" w:rsidP="00B01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93" w:rsidRPr="00B011E9" w:rsidRDefault="00C92B9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Форма</w:t>
      </w:r>
    </w:p>
    <w:p w:rsidR="00C92B93" w:rsidRPr="00B011E9" w:rsidRDefault="00C92B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D1" w:rsidRPr="00B011E9" w:rsidRDefault="004C17D1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Главе Петровского городского округа </w:t>
      </w:r>
    </w:p>
    <w:p w:rsidR="004C17D1" w:rsidRPr="00B011E9" w:rsidRDefault="004C17D1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C17D1" w:rsidRPr="00B011E9" w:rsidRDefault="0096449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C17D1" w:rsidRPr="00B01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D1" w:rsidRPr="00B011E9" w:rsidRDefault="002417FD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(</w:t>
      </w:r>
      <w:r w:rsidR="004C17D1" w:rsidRPr="00B011E9">
        <w:rPr>
          <w:rFonts w:ascii="Times New Roman" w:hAnsi="Times New Roman" w:cs="Times New Roman"/>
          <w:sz w:val="28"/>
          <w:szCs w:val="28"/>
        </w:rPr>
        <w:t>Ф.И.О.</w:t>
      </w:r>
      <w:r w:rsidRPr="00B011E9">
        <w:rPr>
          <w:rFonts w:ascii="Times New Roman" w:hAnsi="Times New Roman" w:cs="Times New Roman"/>
          <w:sz w:val="28"/>
          <w:szCs w:val="28"/>
        </w:rPr>
        <w:t xml:space="preserve"> главы)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964493" w:rsidRPr="00B011E9" w:rsidRDefault="001B6B6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964493" w:rsidRPr="00B011E9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964493" w:rsidRPr="00B011E9" w:rsidRDefault="001B6B6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493" w:rsidRPr="00B011E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="00964493" w:rsidRPr="00B011E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035"/>
      <w:bookmarkEnd w:id="12"/>
      <w:r w:rsidRPr="00B011E9">
        <w:rPr>
          <w:rFonts w:ascii="Times New Roman" w:hAnsi="Times New Roman" w:cs="Times New Roman"/>
          <w:sz w:val="28"/>
          <w:szCs w:val="28"/>
        </w:rPr>
        <w:t>заявление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В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соответствии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со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B011E9">
          <w:rPr>
            <w:rFonts w:ascii="Times New Roman" w:hAnsi="Times New Roman" w:cs="Times New Roman"/>
            <w:sz w:val="28"/>
            <w:szCs w:val="28"/>
          </w:rPr>
          <w:t>статьей</w:t>
        </w:r>
        <w:r w:rsidR="001B6B63" w:rsidRPr="00B011E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011E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16 марта</w:t>
      </w:r>
      <w:r w:rsidR="00194D7C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2006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года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7-кз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«О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дополнительных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гарантиях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по социальной поддержке</w:t>
      </w:r>
      <w:r w:rsidR="00594C6A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детей-сирот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и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родителей», прошу выплатить</w:t>
      </w:r>
      <w:r w:rsidR="00594C6A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денежные средства на проезд от места учебы и обратно.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Документы,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подтверждающие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правовое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основание обеспечения бесплатного</w:t>
      </w:r>
      <w:r w:rsidR="00594C6A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проезда, прилагаются.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Денежные средства прошу зачислить на мой лицевой счет __________________</w:t>
      </w:r>
      <w:r w:rsidR="00594C6A" w:rsidRPr="00B011E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B011E9">
        <w:rPr>
          <w:rFonts w:ascii="Times New Roman" w:hAnsi="Times New Roman" w:cs="Times New Roman"/>
          <w:sz w:val="28"/>
          <w:szCs w:val="28"/>
        </w:rPr>
        <w:t>__,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lastRenderedPageBreak/>
        <w:t>находящийся в _____</w:t>
      </w:r>
      <w:r w:rsidR="00594C6A" w:rsidRPr="00B011E9">
        <w:rPr>
          <w:rFonts w:ascii="Times New Roman" w:hAnsi="Times New Roman" w:cs="Times New Roman"/>
          <w:sz w:val="28"/>
          <w:szCs w:val="28"/>
        </w:rPr>
        <w:t>_______________</w:t>
      </w:r>
      <w:r w:rsidRPr="00B011E9">
        <w:rPr>
          <w:rFonts w:ascii="Times New Roman" w:hAnsi="Times New Roman" w:cs="Times New Roman"/>
          <w:sz w:val="28"/>
          <w:szCs w:val="28"/>
        </w:rPr>
        <w:t xml:space="preserve">________________________ ОСБ </w:t>
      </w:r>
      <w:r w:rsidR="00F45155" w:rsidRPr="00B011E9">
        <w:rPr>
          <w:rFonts w:ascii="Times New Roman" w:hAnsi="Times New Roman" w:cs="Times New Roman"/>
          <w:sz w:val="28"/>
          <w:szCs w:val="28"/>
        </w:rPr>
        <w:t>№</w:t>
      </w:r>
      <w:r w:rsidRPr="00B011E9">
        <w:rPr>
          <w:rFonts w:ascii="Times New Roman" w:hAnsi="Times New Roman" w:cs="Times New Roman"/>
          <w:sz w:val="28"/>
          <w:szCs w:val="28"/>
        </w:rPr>
        <w:t xml:space="preserve"> __________/_____________.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Даю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согласие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на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обработку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и использование моих персональных данных,</w:t>
      </w:r>
      <w:r w:rsidR="00594C6A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«__» ______________ 20__ г.</w:t>
      </w:r>
      <w:r w:rsidR="001B6B63"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Pr="00B011E9">
        <w:rPr>
          <w:rFonts w:ascii="Times New Roman" w:hAnsi="Times New Roman" w:cs="Times New Roman"/>
          <w:sz w:val="28"/>
          <w:szCs w:val="28"/>
        </w:rPr>
        <w:t>____________________</w:t>
      </w:r>
    </w:p>
    <w:p w:rsidR="00964493" w:rsidRPr="00B011E9" w:rsidRDefault="001B6B6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 </w:t>
      </w:r>
      <w:r w:rsidR="00964493" w:rsidRPr="00B011E9">
        <w:rPr>
          <w:rFonts w:ascii="Times New Roman" w:hAnsi="Times New Roman" w:cs="Times New Roman"/>
          <w:sz w:val="28"/>
          <w:szCs w:val="28"/>
        </w:rPr>
        <w:t>(подпись)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1.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2.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3.</w:t>
      </w:r>
    </w:p>
    <w:p w:rsidR="00964493" w:rsidRPr="00B011E9" w:rsidRDefault="00964493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4493" w:rsidRPr="00B011E9" w:rsidSect="004B0936">
      <w:pgSz w:w="11906" w:h="16838"/>
      <w:pgMar w:top="1134" w:right="567" w:bottom="1134" w:left="1985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A2B"/>
    <w:multiLevelType w:val="hybridMultilevel"/>
    <w:tmpl w:val="F948DA46"/>
    <w:lvl w:ilvl="0" w:tplc="BAFA7B3A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1" w:tplc="2E969CD4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606"/>
    <w:rsid w:val="000103AC"/>
    <w:rsid w:val="00010A2A"/>
    <w:rsid w:val="00017D74"/>
    <w:rsid w:val="0002674B"/>
    <w:rsid w:val="00027878"/>
    <w:rsid w:val="0003503F"/>
    <w:rsid w:val="00042BD2"/>
    <w:rsid w:val="00047A5F"/>
    <w:rsid w:val="00072598"/>
    <w:rsid w:val="00073CAB"/>
    <w:rsid w:val="0008528A"/>
    <w:rsid w:val="0008785A"/>
    <w:rsid w:val="000941DF"/>
    <w:rsid w:val="000972D4"/>
    <w:rsid w:val="000A166F"/>
    <w:rsid w:val="000A4D66"/>
    <w:rsid w:val="000B2F7E"/>
    <w:rsid w:val="000E5279"/>
    <w:rsid w:val="000E5A06"/>
    <w:rsid w:val="000F4D4B"/>
    <w:rsid w:val="00103B71"/>
    <w:rsid w:val="0012544C"/>
    <w:rsid w:val="001327FB"/>
    <w:rsid w:val="001334B3"/>
    <w:rsid w:val="001548A7"/>
    <w:rsid w:val="0016032D"/>
    <w:rsid w:val="00162979"/>
    <w:rsid w:val="00167B1B"/>
    <w:rsid w:val="0017002D"/>
    <w:rsid w:val="00170878"/>
    <w:rsid w:val="00184A2F"/>
    <w:rsid w:val="00194D7C"/>
    <w:rsid w:val="001B6B63"/>
    <w:rsid w:val="001B6CC7"/>
    <w:rsid w:val="001C049D"/>
    <w:rsid w:val="001C7E08"/>
    <w:rsid w:val="001E4E33"/>
    <w:rsid w:val="00200DB4"/>
    <w:rsid w:val="00200E02"/>
    <w:rsid w:val="00201BF0"/>
    <w:rsid w:val="00231EF4"/>
    <w:rsid w:val="00232517"/>
    <w:rsid w:val="00233F14"/>
    <w:rsid w:val="002417FD"/>
    <w:rsid w:val="0026124B"/>
    <w:rsid w:val="00280B16"/>
    <w:rsid w:val="0028238B"/>
    <w:rsid w:val="002B3704"/>
    <w:rsid w:val="002B3818"/>
    <w:rsid w:val="002C0ACB"/>
    <w:rsid w:val="002E241A"/>
    <w:rsid w:val="00306C18"/>
    <w:rsid w:val="00320B36"/>
    <w:rsid w:val="00350881"/>
    <w:rsid w:val="003528BF"/>
    <w:rsid w:val="00395E32"/>
    <w:rsid w:val="003A37AA"/>
    <w:rsid w:val="003A7F6B"/>
    <w:rsid w:val="003B3DFE"/>
    <w:rsid w:val="003C378C"/>
    <w:rsid w:val="003C6310"/>
    <w:rsid w:val="00403146"/>
    <w:rsid w:val="00425433"/>
    <w:rsid w:val="00436E72"/>
    <w:rsid w:val="004521AD"/>
    <w:rsid w:val="00472D0B"/>
    <w:rsid w:val="00485DF1"/>
    <w:rsid w:val="00486F91"/>
    <w:rsid w:val="00494847"/>
    <w:rsid w:val="004B0936"/>
    <w:rsid w:val="004B3E36"/>
    <w:rsid w:val="004B787B"/>
    <w:rsid w:val="004C17D1"/>
    <w:rsid w:val="004C1A3E"/>
    <w:rsid w:val="004C70F7"/>
    <w:rsid w:val="004D2522"/>
    <w:rsid w:val="004D4A1E"/>
    <w:rsid w:val="004F6BA2"/>
    <w:rsid w:val="00512205"/>
    <w:rsid w:val="00520DF5"/>
    <w:rsid w:val="00521EA0"/>
    <w:rsid w:val="005407CF"/>
    <w:rsid w:val="00560D65"/>
    <w:rsid w:val="0058410E"/>
    <w:rsid w:val="00594C6A"/>
    <w:rsid w:val="005A63C0"/>
    <w:rsid w:val="005A738E"/>
    <w:rsid w:val="005C13C0"/>
    <w:rsid w:val="005C72A2"/>
    <w:rsid w:val="005E0159"/>
    <w:rsid w:val="005F6129"/>
    <w:rsid w:val="00602E08"/>
    <w:rsid w:val="00603187"/>
    <w:rsid w:val="00623E4E"/>
    <w:rsid w:val="00626FAF"/>
    <w:rsid w:val="00626FF5"/>
    <w:rsid w:val="00627D9B"/>
    <w:rsid w:val="00642F3B"/>
    <w:rsid w:val="00663C06"/>
    <w:rsid w:val="006850B4"/>
    <w:rsid w:val="006950D1"/>
    <w:rsid w:val="006A5943"/>
    <w:rsid w:val="006C0D1B"/>
    <w:rsid w:val="006C7D13"/>
    <w:rsid w:val="006E0C77"/>
    <w:rsid w:val="006F57F3"/>
    <w:rsid w:val="00701A79"/>
    <w:rsid w:val="00707D04"/>
    <w:rsid w:val="00710D5D"/>
    <w:rsid w:val="00735EED"/>
    <w:rsid w:val="007427FA"/>
    <w:rsid w:val="00755242"/>
    <w:rsid w:val="00755CA2"/>
    <w:rsid w:val="007647CF"/>
    <w:rsid w:val="00794BBD"/>
    <w:rsid w:val="00796574"/>
    <w:rsid w:val="007A0CA8"/>
    <w:rsid w:val="007A426E"/>
    <w:rsid w:val="007B4B43"/>
    <w:rsid w:val="007B5004"/>
    <w:rsid w:val="007C52B4"/>
    <w:rsid w:val="007D446B"/>
    <w:rsid w:val="007F1C64"/>
    <w:rsid w:val="008006D3"/>
    <w:rsid w:val="008123CB"/>
    <w:rsid w:val="00816B0D"/>
    <w:rsid w:val="00833627"/>
    <w:rsid w:val="00837563"/>
    <w:rsid w:val="00847606"/>
    <w:rsid w:val="00893A3D"/>
    <w:rsid w:val="008B226B"/>
    <w:rsid w:val="008B5EE5"/>
    <w:rsid w:val="008F2AB9"/>
    <w:rsid w:val="008F4D79"/>
    <w:rsid w:val="00911023"/>
    <w:rsid w:val="0091204B"/>
    <w:rsid w:val="00913EBB"/>
    <w:rsid w:val="00917E58"/>
    <w:rsid w:val="00921EA6"/>
    <w:rsid w:val="0094040F"/>
    <w:rsid w:val="00941691"/>
    <w:rsid w:val="00950D6E"/>
    <w:rsid w:val="00951781"/>
    <w:rsid w:val="00955FBC"/>
    <w:rsid w:val="00964493"/>
    <w:rsid w:val="009A5CFA"/>
    <w:rsid w:val="009B2453"/>
    <w:rsid w:val="009D3B73"/>
    <w:rsid w:val="009E1826"/>
    <w:rsid w:val="009E25F2"/>
    <w:rsid w:val="009E3764"/>
    <w:rsid w:val="009E43FE"/>
    <w:rsid w:val="009E5A33"/>
    <w:rsid w:val="009E7841"/>
    <w:rsid w:val="009E795A"/>
    <w:rsid w:val="009F1397"/>
    <w:rsid w:val="009F16D2"/>
    <w:rsid w:val="009F3DB9"/>
    <w:rsid w:val="00A0117A"/>
    <w:rsid w:val="00A06BF7"/>
    <w:rsid w:val="00A22611"/>
    <w:rsid w:val="00A313BA"/>
    <w:rsid w:val="00A50EFB"/>
    <w:rsid w:val="00A74D2D"/>
    <w:rsid w:val="00A767AE"/>
    <w:rsid w:val="00A90B57"/>
    <w:rsid w:val="00A916D6"/>
    <w:rsid w:val="00A94BC1"/>
    <w:rsid w:val="00A958DF"/>
    <w:rsid w:val="00AA6CC9"/>
    <w:rsid w:val="00AC0919"/>
    <w:rsid w:val="00AE2EF6"/>
    <w:rsid w:val="00B011E9"/>
    <w:rsid w:val="00B20838"/>
    <w:rsid w:val="00B21740"/>
    <w:rsid w:val="00B3168E"/>
    <w:rsid w:val="00B52096"/>
    <w:rsid w:val="00B540B6"/>
    <w:rsid w:val="00B57DE3"/>
    <w:rsid w:val="00B60198"/>
    <w:rsid w:val="00B72D88"/>
    <w:rsid w:val="00B75EF0"/>
    <w:rsid w:val="00B822EF"/>
    <w:rsid w:val="00B823AD"/>
    <w:rsid w:val="00B86DB4"/>
    <w:rsid w:val="00B87F79"/>
    <w:rsid w:val="00B96D75"/>
    <w:rsid w:val="00BB10C6"/>
    <w:rsid w:val="00BC580D"/>
    <w:rsid w:val="00BC71E5"/>
    <w:rsid w:val="00BD1DF8"/>
    <w:rsid w:val="00BF1AF6"/>
    <w:rsid w:val="00BF3B9C"/>
    <w:rsid w:val="00BF4C07"/>
    <w:rsid w:val="00C26924"/>
    <w:rsid w:val="00C3278F"/>
    <w:rsid w:val="00C3739D"/>
    <w:rsid w:val="00C52E94"/>
    <w:rsid w:val="00C53180"/>
    <w:rsid w:val="00C7241F"/>
    <w:rsid w:val="00C752BC"/>
    <w:rsid w:val="00C876C8"/>
    <w:rsid w:val="00C87B9A"/>
    <w:rsid w:val="00C92B93"/>
    <w:rsid w:val="00CA09CD"/>
    <w:rsid w:val="00CA2B61"/>
    <w:rsid w:val="00CA6FC4"/>
    <w:rsid w:val="00CB37B8"/>
    <w:rsid w:val="00CD5F4E"/>
    <w:rsid w:val="00CD6220"/>
    <w:rsid w:val="00CE438B"/>
    <w:rsid w:val="00CE52A5"/>
    <w:rsid w:val="00CE5EE1"/>
    <w:rsid w:val="00CF1562"/>
    <w:rsid w:val="00CF18E8"/>
    <w:rsid w:val="00D064ED"/>
    <w:rsid w:val="00D17D17"/>
    <w:rsid w:val="00D30595"/>
    <w:rsid w:val="00D40470"/>
    <w:rsid w:val="00D41CDB"/>
    <w:rsid w:val="00D51E42"/>
    <w:rsid w:val="00D54882"/>
    <w:rsid w:val="00D55615"/>
    <w:rsid w:val="00D7713B"/>
    <w:rsid w:val="00D96B6E"/>
    <w:rsid w:val="00DB1A10"/>
    <w:rsid w:val="00DB2207"/>
    <w:rsid w:val="00DC2B87"/>
    <w:rsid w:val="00DC5753"/>
    <w:rsid w:val="00DE2B7C"/>
    <w:rsid w:val="00DE73FF"/>
    <w:rsid w:val="00E45722"/>
    <w:rsid w:val="00E47D28"/>
    <w:rsid w:val="00E531DC"/>
    <w:rsid w:val="00E868C8"/>
    <w:rsid w:val="00E95B3F"/>
    <w:rsid w:val="00E96B29"/>
    <w:rsid w:val="00EB08C2"/>
    <w:rsid w:val="00EB62FD"/>
    <w:rsid w:val="00ED4D5C"/>
    <w:rsid w:val="00EE48EF"/>
    <w:rsid w:val="00F11400"/>
    <w:rsid w:val="00F25F5D"/>
    <w:rsid w:val="00F36DB0"/>
    <w:rsid w:val="00F42474"/>
    <w:rsid w:val="00F430E3"/>
    <w:rsid w:val="00F45155"/>
    <w:rsid w:val="00F713CB"/>
    <w:rsid w:val="00F824F5"/>
    <w:rsid w:val="00F91382"/>
    <w:rsid w:val="00F96894"/>
    <w:rsid w:val="00FA5611"/>
    <w:rsid w:val="00FB5A31"/>
    <w:rsid w:val="00FC179E"/>
    <w:rsid w:val="00FC2503"/>
    <w:rsid w:val="00FC29D2"/>
    <w:rsid w:val="00FD2768"/>
    <w:rsid w:val="00FD70BA"/>
    <w:rsid w:val="00FE427E"/>
    <w:rsid w:val="00F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0" type="connector" idref="#_x0000_s1031"/>
        <o:r id="V:Rule11" type="connector" idref="#_x0000_s1044"/>
        <o:r id="V:Rule12" type="connector" idref="#_x0000_s1038"/>
        <o:r id="V:Rule13" type="connector" idref="#_x0000_s1037"/>
        <o:r id="V:Rule14" type="connector" idref="#_x0000_s1053"/>
        <o:r id="V:Rule15" type="connector" idref="#_x0000_s1050"/>
        <o:r id="V:Rule16" type="connector" idref="#_x0000_s1052"/>
        <o:r id="V:Rule17" type="connector" idref="#_x0000_s1039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79"/>
  </w:style>
  <w:style w:type="paragraph" w:styleId="2">
    <w:name w:val="heading 2"/>
    <w:basedOn w:val="a"/>
    <w:next w:val="a"/>
    <w:link w:val="20"/>
    <w:semiHidden/>
    <w:unhideWhenUsed/>
    <w:qFormat/>
    <w:rsid w:val="00847606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60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84760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847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84760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nhideWhenUsed/>
    <w:rsid w:val="0084760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476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марк список 1"/>
    <w:basedOn w:val="a"/>
    <w:rsid w:val="0084760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uiPriority w:val="99"/>
    <w:rsid w:val="0084760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8476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847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84760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5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C752B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75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752BC"/>
    <w:pPr>
      <w:ind w:left="720"/>
      <w:contextualSpacing/>
    </w:pPr>
  </w:style>
  <w:style w:type="paragraph" w:customStyle="1" w:styleId="10">
    <w:name w:val="нум список 1"/>
    <w:basedOn w:val="1"/>
    <w:rsid w:val="00642F3B"/>
  </w:style>
  <w:style w:type="paragraph" w:styleId="a8">
    <w:name w:val="No Spacing"/>
    <w:uiPriority w:val="1"/>
    <w:qFormat/>
    <w:rsid w:val="009A5C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184A2F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9">
    <w:name w:val="Plain Text"/>
    <w:basedOn w:val="a"/>
    <w:link w:val="aa"/>
    <w:rsid w:val="002E24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E241A"/>
    <w:rPr>
      <w:rFonts w:ascii="Courier New" w:eastAsia="Times New Roman" w:hAnsi="Courier New" w:cs="Courier New"/>
      <w:sz w:val="20"/>
      <w:szCs w:val="20"/>
    </w:rPr>
  </w:style>
  <w:style w:type="character" w:customStyle="1" w:styleId="WW8Num2z1">
    <w:name w:val="WW8Num2z1"/>
    <w:rsid w:val="00A958DF"/>
    <w:rPr>
      <w:rFonts w:ascii="Courier New" w:hAnsi="Courier New" w:cs="Courier New"/>
    </w:rPr>
  </w:style>
  <w:style w:type="character" w:customStyle="1" w:styleId="ab">
    <w:name w:val="Название Знак"/>
    <w:basedOn w:val="a0"/>
    <w:link w:val="ac"/>
    <w:uiPriority w:val="99"/>
    <w:rsid w:val="009E1826"/>
    <w:rPr>
      <w:b/>
      <w:bCs/>
      <w:sz w:val="32"/>
      <w:szCs w:val="24"/>
    </w:rPr>
  </w:style>
  <w:style w:type="paragraph" w:styleId="ac">
    <w:name w:val="Title"/>
    <w:basedOn w:val="a"/>
    <w:link w:val="ab"/>
    <w:uiPriority w:val="99"/>
    <w:qFormat/>
    <w:rsid w:val="009E1826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1">
    <w:name w:val="Название Знак1"/>
    <w:basedOn w:val="a0"/>
    <w:link w:val="ac"/>
    <w:uiPriority w:val="10"/>
    <w:rsid w:val="009E18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9E18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-1">
    <w:name w:val="Т-1"/>
    <w:aliases w:val="5"/>
    <w:basedOn w:val="a"/>
    <w:rsid w:val="00FE42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">
    <w:name w:val="s_1"/>
    <w:basedOn w:val="a"/>
    <w:rsid w:val="0028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0B16"/>
  </w:style>
  <w:style w:type="character" w:styleId="ad">
    <w:name w:val="Strong"/>
    <w:basedOn w:val="a0"/>
    <w:uiPriority w:val="22"/>
    <w:qFormat/>
    <w:rsid w:val="00280B16"/>
    <w:rPr>
      <w:b/>
      <w:bCs/>
    </w:rPr>
  </w:style>
  <w:style w:type="character" w:styleId="ae">
    <w:name w:val="Emphasis"/>
    <w:basedOn w:val="a0"/>
    <w:uiPriority w:val="99"/>
    <w:qFormat/>
    <w:rsid w:val="005A63C0"/>
    <w:rPr>
      <w:rFonts w:cs="Times New Roman"/>
      <w:i/>
    </w:rPr>
  </w:style>
  <w:style w:type="paragraph" w:styleId="af">
    <w:name w:val="Balloon Text"/>
    <w:basedOn w:val="a"/>
    <w:link w:val="af0"/>
    <w:uiPriority w:val="99"/>
    <w:semiHidden/>
    <w:unhideWhenUsed/>
    <w:rsid w:val="008F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sv@yandex.ru" TargetMode="External"/><Relationship Id="rId18" Type="http://schemas.openxmlformats.org/officeDocument/2006/relationships/hyperlink" Target="consultantplus://offline/ref=09B00C365AD95D4F337F291FF8B56D247C7EC7473D499AA0AB85FEA34582F98BA237D811334DD978X9pAG" TargetMode="External"/><Relationship Id="rId26" Type="http://schemas.openxmlformats.org/officeDocument/2006/relationships/hyperlink" Target="consultantplus://offline/ref=09B00C365AD95D4F337F3712EED9332E797D904E3A4290FFF3D5F8F41AD2FFDEE277DE447009D4709EE3A8D3XEpDG" TargetMode="External"/><Relationship Id="rId39" Type="http://schemas.openxmlformats.org/officeDocument/2006/relationships/hyperlink" Target="consultantplus://offline/ref=9AAC1FDA685A3260B67923668097A45AACEA267D642E0C811D3F586939CB75AD3A463AEA4CA01FB1h7t1N" TargetMode="External"/><Relationship Id="rId21" Type="http://schemas.openxmlformats.org/officeDocument/2006/relationships/hyperlink" Target="consultantplus://offline/ref=09B00C365AD95D4F337F3712EED9332E797D904E3A4295F6F3D9F8F41AD2FFDEE277DE447009D4709EE3A8D5XEp6G" TargetMode="External"/><Relationship Id="rId34" Type="http://schemas.openxmlformats.org/officeDocument/2006/relationships/hyperlink" Target="consultantplus://offline/ref=09B00C365AD95D4F337F3712EED9332E797D904E324896F6F1DAA5FE128BF3DCE57881537740D8719EE3A8XDp0G" TargetMode="External"/><Relationship Id="rId42" Type="http://schemas.openxmlformats.org/officeDocument/2006/relationships/hyperlink" Target="consultantplus://offline/ref=372B56CDFC426121F85231BF9420DC186815842C5A4A2E753125E3A4B22C1A4156E56319A3B7AE24v7LBK" TargetMode="External"/><Relationship Id="rId47" Type="http://schemas.openxmlformats.org/officeDocument/2006/relationships/hyperlink" Target="consultantplus://offline/ref=4EC99344A47B3F67E80CA7DAB83CEFD1D7CCE7D029F09232B1B1F4A1DA9CD8D24E4B15880019E3E2W0D9H" TargetMode="External"/><Relationship Id="rId50" Type="http://schemas.openxmlformats.org/officeDocument/2006/relationships/hyperlink" Target="consultantplus://offline/ref=07E96017E3E3F33CE38E641219EEB17085C560DEC898E309EBD14B8E09A9AFD7999A6BD6FBBF3D3D15CFL" TargetMode="External"/><Relationship Id="rId55" Type="http://schemas.openxmlformats.org/officeDocument/2006/relationships/hyperlink" Target="consultantplus://offline/ref=DB27E2ADA790B5638CE33545172EA797E93505E76548CA842AD7C71BD88130CF6E4A3FA54D6890DFh1Q4H" TargetMode="External"/><Relationship Id="rId7" Type="http://schemas.openxmlformats.org/officeDocument/2006/relationships/hyperlink" Target="consultantplus://offline/ref=09B00C365AD95D4F337F3712EED9332E797D904E3A4295F6F2D1F8F41AD2FFDEE277DE447009D4709EE3ABD6XEpF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mfc26.ru" TargetMode="External"/><Relationship Id="rId20" Type="http://schemas.openxmlformats.org/officeDocument/2006/relationships/hyperlink" Target="consultantplus://offline/ref=09B00C365AD95D4F337F3712EED9332E797D904E3A4295F6F2D1F8F41AD2FFDEE277DE447009D4709EE3ABD6XEpFG" TargetMode="External"/><Relationship Id="rId29" Type="http://schemas.openxmlformats.org/officeDocument/2006/relationships/hyperlink" Target="consultantplus://offline/ref=09B00C365AD95D4F337F291FF8B56D247F77C8473D499AA0AB85FEA345X8p2G" TargetMode="External"/><Relationship Id="rId41" Type="http://schemas.openxmlformats.org/officeDocument/2006/relationships/hyperlink" Target="consultantplus://offline/ref=372B56CDFC426121F85231BF9420DC186815842C5A4A2E753125E3A4B22C1A4156E56319A3B7AE24v7LBK" TargetMode="External"/><Relationship Id="rId54" Type="http://schemas.openxmlformats.org/officeDocument/2006/relationships/hyperlink" Target="consultantplus://offline/ref=DB27E2ADA790B5638CE33545172EA797E93505E76548CA842AD7C71BD88130CF6E4A3FA54Ch6Q0H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B00C365AD95D4F337F291FF8B56D247C7FCC453C429AA0AB85FEA34582F98BA237D811334DD870X9p9G" TargetMode="External"/><Relationship Id="rId11" Type="http://schemas.openxmlformats.org/officeDocument/2006/relationships/hyperlink" Target="http://petrovskiy.umfc26.ru/" TargetMode="External"/><Relationship Id="rId24" Type="http://schemas.openxmlformats.org/officeDocument/2006/relationships/hyperlink" Target="consultantplus://offline/ref=09B00C365AD95D4F337F291FF8B56D247F7FCB4A3A489AA0AB85FEA345X8p2G" TargetMode="External"/><Relationship Id="rId32" Type="http://schemas.openxmlformats.org/officeDocument/2006/relationships/hyperlink" Target="consultantplus://offline/ref=0EA6A8B51A0FFE4A564704B37921ACDE99003658C3AFD92BB1C2E4C47353E31A22F09AFF40726CB4h5i4G" TargetMode="External"/><Relationship Id="rId37" Type="http://schemas.openxmlformats.org/officeDocument/2006/relationships/hyperlink" Target="consultantplus://offline/ref=09BB681CFD8E422800CAAE954586BA7DFCA85A9A53EE4DE1C561AF18C4FD0228402039591C9DE9719155A0E6GDp9M" TargetMode="External"/><Relationship Id="rId40" Type="http://schemas.openxmlformats.org/officeDocument/2006/relationships/hyperlink" Target="consultantplus://offline/ref=372B56CDFC426121F85231BF9420DC186815842C5A4A2E753125E3A4B22C1A4156E5631AA7vBL3K" TargetMode="External"/><Relationship Id="rId45" Type="http://schemas.openxmlformats.org/officeDocument/2006/relationships/hyperlink" Target="consultantplus://offline/ref=372B56CDFC426121F85231BF9420DC186815842C5A4A2E753125E3A4B22C1A4156E56319A3B7AE24v7LBK" TargetMode="External"/><Relationship Id="rId53" Type="http://schemas.openxmlformats.org/officeDocument/2006/relationships/hyperlink" Target="consultantplus://offline/ref=8FB195963D11ECFC4031D31630FEA2DFF3919702CB6D464489B5F79742CBB64483CEB541F2EE5B35B5xCK" TargetMode="External"/><Relationship Id="rId58" Type="http://schemas.openxmlformats.org/officeDocument/2006/relationships/hyperlink" Target="consultantplus://offline/ref=31DE9D3CB5DB9E68D52FB6FF39FBF879FCC6B806C71BCB5A22CAEC282FBBCA7D6520C0E0476E10C6U5z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trgosk.ru" TargetMode="External"/><Relationship Id="rId23" Type="http://schemas.openxmlformats.org/officeDocument/2006/relationships/hyperlink" Target="consultantplus://offline/ref=09B00C365AD95D4F337F291FF8B56D247F71CD443A499AA0AB85FEA345X8p2G" TargetMode="External"/><Relationship Id="rId28" Type="http://schemas.openxmlformats.org/officeDocument/2006/relationships/hyperlink" Target="consultantplus://offline/ref=09B00C365AD95D4F337F291FF8B56D247C7EC7473D499AA0AB85FEA34582F98BA237D814X3p0G" TargetMode="External"/><Relationship Id="rId36" Type="http://schemas.openxmlformats.org/officeDocument/2006/relationships/hyperlink" Target="consultantplus://offline/ref=09BB681CFD8E422800CAAE954586BA7DFCA85A9A53EE4DE1C561AF18C4FD0228402039591C9DE9719155A0E6GDp9M" TargetMode="External"/><Relationship Id="rId49" Type="http://schemas.openxmlformats.org/officeDocument/2006/relationships/hyperlink" Target="consultantplus://offline/ref=07E96017E3E3F33CE38E641219EEB17085C560DEC898E309EBD14B8E09A9AFD7999A6BD6FBBF3D3D15CFL" TargetMode="External"/><Relationship Id="rId57" Type="http://schemas.openxmlformats.org/officeDocument/2006/relationships/hyperlink" Target="consultantplus://offline/ref=31DE9D3CB5DB9E68D52FB6FF39FBF879FCC6B806C71BCB5A22CAEC282FBBCA7D6520C0E0476E10C6U5zDL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petr.adm@mail.ru" TargetMode="External"/><Relationship Id="rId19" Type="http://schemas.openxmlformats.org/officeDocument/2006/relationships/hyperlink" Target="consultantplus://offline/ref=09B00C365AD95D4F337F291FF8B56D247C7FCC453C429AA0AB85FEA34582F98BA237D811334DD870X9p9G" TargetMode="External"/><Relationship Id="rId31" Type="http://schemas.openxmlformats.org/officeDocument/2006/relationships/hyperlink" Target="consultantplus://offline/ref=177EC5BC0FA5AD131F33C9EC6DDF721E2A4304A3C0040386B0A694241E6B68E2687CB249E4C99B9EPDnAF" TargetMode="External"/><Relationship Id="rId44" Type="http://schemas.openxmlformats.org/officeDocument/2006/relationships/hyperlink" Target="consultantplus://offline/ref=372B56CDFC426121F85231BF9420DC186815842C5A4A2E753125E3A4B22C1A4156E56319A3B7AE24v7LBK" TargetMode="External"/><Relationship Id="rId52" Type="http://schemas.openxmlformats.org/officeDocument/2006/relationships/hyperlink" Target="consultantplus://offline/ref=8FB195963D11ECFC4031D31630FEA2DFF3919702CB6D464489B5F79742CBB64483CEB541F2EE5B35B5xCK" TargetMode="External"/><Relationship Id="rId60" Type="http://schemas.openxmlformats.org/officeDocument/2006/relationships/hyperlink" Target="consultantplus://offline/ref=09B00C365AD95D4F337F3712EED9332E797D904E3A4295F6F2D1F8F41AD2FFDEE277DE447009D4709EE3ABD7XEp6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rgosk.ru" TargetMode="External"/><Relationship Id="rId14" Type="http://schemas.openxmlformats.org/officeDocument/2006/relationships/hyperlink" Target="http://www.stavinvest.ru" TargetMode="External"/><Relationship Id="rId22" Type="http://schemas.openxmlformats.org/officeDocument/2006/relationships/hyperlink" Target="consultantplus://offline/ref=09B00C365AD95D4F337F291FF8B56D247C7ECF4538429AA0AB85FEA345X8p2G" TargetMode="External"/><Relationship Id="rId27" Type="http://schemas.openxmlformats.org/officeDocument/2006/relationships/hyperlink" Target="consultantplus://offline/ref=09B00C365AD95D4F337F3712EED9332E797D904E3A4290F3F4D7F8F41AD2FFDEE277DE447009D4709EE3AAD5XEpBG" TargetMode="External"/><Relationship Id="rId30" Type="http://schemas.openxmlformats.org/officeDocument/2006/relationships/hyperlink" Target="consultantplus://offline/ref=177EC5BC0FA5AD131F33C9EC6DDF721E2A4304A3C0040386B0A694241E6B68E2687CB24CPEn7F" TargetMode="External"/><Relationship Id="rId35" Type="http://schemas.openxmlformats.org/officeDocument/2006/relationships/hyperlink" Target="consultantplus://offline/ref=09BB681CFD8E422800CAAE954586BA7DFCA85A9A53EE4DE1C561AF18C4FD0228402039591C9DE9719155A0E6GDp9M" TargetMode="External"/><Relationship Id="rId43" Type="http://schemas.openxmlformats.org/officeDocument/2006/relationships/hyperlink" Target="consultantplus://offline/ref=372B56CDFC426121F85231BF9420DC186815842C5A4A2E753125E3A4B22C1A4156E56319A3B7AE24v7LDK" TargetMode="External"/><Relationship Id="rId48" Type="http://schemas.openxmlformats.org/officeDocument/2006/relationships/hyperlink" Target="consultantplus://offline/ref=07E96017E3E3F33CE38E641219EEB17085C560DEC898E309EBD14B8E09A9AFD7999A6BD6FBBF3D3D15CFL" TargetMode="External"/><Relationship Id="rId56" Type="http://schemas.openxmlformats.org/officeDocument/2006/relationships/hyperlink" Target="consultantplus://offline/ref=DB27E2ADA790B5638CE33545172EA797E93505E76548CA842AD7C71BD88130CF6E4A3FA54Ch6Q0H" TargetMode="External"/><Relationship Id="rId8" Type="http://schemas.openxmlformats.org/officeDocument/2006/relationships/hyperlink" Target="consultantplus://offline/ref=09B00C365AD95D4F337F3712EED9332E797D904E3A4295F6F3D9F8F41AD2FFDEE277DE447009D4709EE3A8D5XEp6G" TargetMode="External"/><Relationship Id="rId51" Type="http://schemas.openxmlformats.org/officeDocument/2006/relationships/hyperlink" Target="consultantplus://offline/ref=8FB195963D11ECFC4031D31630FEA2DFF3919702CB6D464489B5F79742CBB64483CEB541F2EE5B35B5xCK" TargetMode="External"/><Relationship Id="rId3" Type="http://schemas.openxmlformats.org/officeDocument/2006/relationships/styles" Target="styles.xml"/><Relationship Id="rId12" Type="http://schemas.openxmlformats.org/officeDocument/2006/relationships/hyperlink" Target="http://xn--b1afkedwfjlg.xn--26-7lc1agm.xn--p1ai/" TargetMode="External"/><Relationship Id="rId17" Type="http://schemas.openxmlformats.org/officeDocument/2006/relationships/hyperlink" Target="consultantplus://offline/ref=09B00C365AD95D4F337F3712EED9332E797D904E3E4093FEF0DAA5FE128BF3DCE57881537740D8719EE3ABXDp4G" TargetMode="External"/><Relationship Id="rId25" Type="http://schemas.openxmlformats.org/officeDocument/2006/relationships/hyperlink" Target="consultantplus://offline/ref=09B00C365AD95D4F337F3712EED9332E797D904E3A4292F5F6D2F8F41AD2FFDEE2X7p7G" TargetMode="External"/><Relationship Id="rId33" Type="http://schemas.openxmlformats.org/officeDocument/2006/relationships/hyperlink" Target="consultantplus://offline/ref=0EA6A8B51A0FFE4A564704B37921ACDE99003658C3AFD92BB1C2E4C47353E31A22F09AFF40726CB4h5i4G" TargetMode="External"/><Relationship Id="rId38" Type="http://schemas.openxmlformats.org/officeDocument/2006/relationships/hyperlink" Target="http://petrgosk.ru" TargetMode="External"/><Relationship Id="rId46" Type="http://schemas.openxmlformats.org/officeDocument/2006/relationships/hyperlink" Target="consultantplus://offline/ref=4EC99344A47B3F67E80CA7DAB83CEFD1D7CCE7D029F09232B1B1F4A1DA9CD8D24E4B158B09W1D9H" TargetMode="External"/><Relationship Id="rId59" Type="http://schemas.openxmlformats.org/officeDocument/2006/relationships/hyperlink" Target="consultantplus://offline/ref=09B00C365AD95D4F337F3712EED9332E797D904E3A4295F6F2D1F8F41AD2FFDEE277DE447009D4709EE3ABD7XE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EFD5-734B-4B20-A55C-76AB0F1E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44</Pages>
  <Words>16095</Words>
  <Characters>91744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Лариса Викторовна</cp:lastModifiedBy>
  <cp:revision>21</cp:revision>
  <cp:lastPrinted>2018-10-11T06:00:00Z</cp:lastPrinted>
  <dcterms:created xsi:type="dcterms:W3CDTF">2018-08-21T05:50:00Z</dcterms:created>
  <dcterms:modified xsi:type="dcterms:W3CDTF">2018-10-11T06:06:00Z</dcterms:modified>
</cp:coreProperties>
</file>