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82" w:rsidRDefault="00015A82" w:rsidP="00015A82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  <w:bookmarkStart w:id="0" w:name="_GoBack"/>
      <w:bookmarkEnd w:id="0"/>
    </w:p>
    <w:p w:rsidR="00426131" w:rsidRDefault="00426131" w:rsidP="000B004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2613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2613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26131" w:rsidRPr="00426131" w:rsidRDefault="00426131" w:rsidP="0042613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131" w:rsidRDefault="00426131" w:rsidP="004261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 w:rsidR="00EA7E7B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131" w:rsidRDefault="00426131" w:rsidP="004261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426131" w:rsidRDefault="00426131" w:rsidP="004261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26131" w:rsidRDefault="00426131" w:rsidP="004261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Светлоград </w:t>
      </w:r>
    </w:p>
    <w:p w:rsidR="00426131" w:rsidRDefault="00426131" w:rsidP="004261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26131" w:rsidRDefault="00426131" w:rsidP="004261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26131" w:rsidRDefault="00426131" w:rsidP="00505A90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D6F94">
        <w:rPr>
          <w:rFonts w:ascii="Times New Roman" w:hAnsi="Times New Roman" w:cs="Times New Roman"/>
          <w:sz w:val="28"/>
          <w:szCs w:val="28"/>
        </w:rPr>
        <w:t>оплате</w:t>
      </w:r>
      <w:r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1F7E4D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7E4D">
        <w:rPr>
          <w:rFonts w:ascii="Times New Roman" w:hAnsi="Times New Roman" w:cs="Times New Roman"/>
          <w:sz w:val="28"/>
          <w:szCs w:val="28"/>
        </w:rPr>
        <w:t>не замещающих</w:t>
      </w:r>
      <w:r w:rsidR="00967BA8">
        <w:rPr>
          <w:rFonts w:ascii="Times New Roman" w:hAnsi="Times New Roman" w:cs="Times New Roman"/>
          <w:sz w:val="28"/>
          <w:szCs w:val="28"/>
        </w:rPr>
        <w:t xml:space="preserve"> </w:t>
      </w:r>
      <w:r w:rsidR="00292C5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E4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E4D">
        <w:rPr>
          <w:rFonts w:ascii="Times New Roman" w:hAnsi="Times New Roman" w:cs="Times New Roman"/>
          <w:sz w:val="28"/>
          <w:szCs w:val="28"/>
        </w:rPr>
        <w:t>службы</w:t>
      </w:r>
      <w:r w:rsidR="00967BA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6E3">
        <w:rPr>
          <w:rFonts w:ascii="Times New Roman" w:hAnsi="Times New Roman" w:cs="Times New Roman"/>
          <w:sz w:val="28"/>
          <w:szCs w:val="28"/>
        </w:rPr>
        <w:t xml:space="preserve">исполняющих обязанности по техническому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F076E3">
        <w:rPr>
          <w:rFonts w:ascii="Times New Roman" w:hAnsi="Times New Roman" w:cs="Times New Roman"/>
          <w:sz w:val="28"/>
          <w:szCs w:val="28"/>
        </w:rPr>
        <w:t>еспечению</w:t>
      </w:r>
      <w:r w:rsidR="00967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F07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  <w:r w:rsidR="00EA7E7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26131" w:rsidRDefault="00426131" w:rsidP="004261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7BA8" w:rsidRDefault="00967BA8" w:rsidP="004261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05A90" w:rsidRPr="00815BD1" w:rsidRDefault="00505A90" w:rsidP="00505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BD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 ФЗ «</w:t>
      </w:r>
      <w:hyperlink r:id="rId6" w:history="1">
        <w:r w:rsidRPr="00B65986">
          <w:rPr>
            <w:rFonts w:ascii="Times New Roman" w:hAnsi="Times New Roman" w:cs="Times New Roman"/>
            <w:sz w:val="28"/>
            <w:szCs w:val="28"/>
          </w:rPr>
          <w:t>Об общих принципах организации</w:t>
        </w:r>
      </w:hyperlink>
      <w:r w:rsidRPr="00815BD1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5BD1">
        <w:rPr>
          <w:rFonts w:ascii="Times New Roman" w:hAnsi="Times New Roman" w:cs="Times New Roman"/>
          <w:sz w:val="28"/>
          <w:szCs w:val="28"/>
        </w:rPr>
        <w:t>,</w:t>
      </w:r>
      <w:r w:rsidR="00712568">
        <w:rPr>
          <w:rFonts w:ascii="Times New Roman" w:hAnsi="Times New Roman" w:cs="Times New Roman"/>
          <w:sz w:val="28"/>
          <w:szCs w:val="28"/>
        </w:rPr>
        <w:t xml:space="preserve"> п</w:t>
      </w:r>
      <w:r w:rsidR="00AB3CE7">
        <w:rPr>
          <w:rFonts w:ascii="Times New Roman" w:hAnsi="Times New Roman" w:cs="Times New Roman"/>
          <w:sz w:val="28"/>
          <w:szCs w:val="28"/>
        </w:rPr>
        <w:t xml:space="preserve">остановлением Губернатора Ставропольского края от 18.11.2005 № 680 «Об </w:t>
      </w:r>
      <w:r w:rsidR="00AB3CE7" w:rsidRPr="00AB3CE7">
        <w:rPr>
          <w:rFonts w:ascii="Times New Roman" w:hAnsi="Times New Roman" w:cs="Times New Roman"/>
          <w:sz w:val="28"/>
          <w:szCs w:val="28"/>
        </w:rPr>
        <w:t>оплате труда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</w:t>
      </w:r>
      <w:r w:rsidR="00A07A48">
        <w:rPr>
          <w:rFonts w:ascii="Times New Roman" w:hAnsi="Times New Roman" w:cs="Times New Roman"/>
          <w:sz w:val="28"/>
          <w:szCs w:val="28"/>
        </w:rPr>
        <w:t>»</w:t>
      </w:r>
      <w:r w:rsidR="00AB3CE7">
        <w:rPr>
          <w:rFonts w:ascii="Times New Roman" w:hAnsi="Times New Roman" w:cs="Times New Roman"/>
          <w:sz w:val="28"/>
          <w:szCs w:val="28"/>
        </w:rPr>
        <w:t xml:space="preserve"> </w:t>
      </w:r>
      <w:r w:rsidRPr="00815BD1">
        <w:rPr>
          <w:rFonts w:ascii="Times New Roman" w:hAnsi="Times New Roman" w:cs="Times New Roman"/>
          <w:sz w:val="28"/>
          <w:szCs w:val="28"/>
        </w:rPr>
        <w:t xml:space="preserve">и в целях обеспечения социальных гарантий </w:t>
      </w:r>
      <w:r>
        <w:rPr>
          <w:rFonts w:ascii="Times New Roman" w:hAnsi="Times New Roman" w:cs="Times New Roman"/>
          <w:sz w:val="28"/>
          <w:szCs w:val="28"/>
        </w:rPr>
        <w:t>лиц, не замещающих должности муниципальной службы и исполняющих обязанности по техническому обеспечению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Петровского городского округа Ставропольского края</w:t>
      </w:r>
      <w:r w:rsidRPr="00815BD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5BD1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15BD1">
        <w:rPr>
          <w:rFonts w:ascii="Times New Roman" w:hAnsi="Times New Roman" w:cs="Times New Roman"/>
          <w:sz w:val="28"/>
          <w:szCs w:val="28"/>
        </w:rPr>
        <w:t>Ставропольского края:</w:t>
      </w:r>
    </w:p>
    <w:p w:rsidR="00426131" w:rsidRDefault="00426131" w:rsidP="00292C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05A90" w:rsidRDefault="00505A90" w:rsidP="00292C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26131" w:rsidRDefault="00426131" w:rsidP="00B142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505A9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6FEB" w:rsidRDefault="00EA6FEB" w:rsidP="002828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A90" w:rsidRDefault="00505A90" w:rsidP="002828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3BC" w:rsidRDefault="004505A6" w:rsidP="004505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03BC" w:rsidRPr="008726F0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AA5B8E" w:rsidRDefault="00E10086" w:rsidP="00450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703BC" w:rsidRPr="008726F0">
        <w:rPr>
          <w:sz w:val="28"/>
          <w:szCs w:val="28"/>
        </w:rPr>
        <w:t xml:space="preserve">Положение об оплате труда </w:t>
      </w:r>
      <w:r w:rsidR="00034215">
        <w:rPr>
          <w:sz w:val="28"/>
          <w:szCs w:val="28"/>
        </w:rPr>
        <w:t xml:space="preserve">лиц, не замещающих должности муниципальной службы и исполняющих обязанности по техническому обеспечению деятельности администрации Петровского </w:t>
      </w:r>
      <w:r w:rsidR="00886E27">
        <w:rPr>
          <w:sz w:val="28"/>
          <w:szCs w:val="28"/>
        </w:rPr>
        <w:t>городского округа</w:t>
      </w:r>
      <w:r w:rsidR="00034215">
        <w:rPr>
          <w:sz w:val="28"/>
          <w:szCs w:val="28"/>
        </w:rPr>
        <w:t xml:space="preserve"> Ставропольского края</w:t>
      </w:r>
      <w:r w:rsidR="002D34B6">
        <w:rPr>
          <w:sz w:val="28"/>
          <w:szCs w:val="28"/>
        </w:rPr>
        <w:t xml:space="preserve"> (далее - Положение).</w:t>
      </w:r>
    </w:p>
    <w:p w:rsidR="00AA5B8E" w:rsidRDefault="00E10086" w:rsidP="006D75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703BC" w:rsidRPr="008726F0">
        <w:rPr>
          <w:sz w:val="28"/>
          <w:szCs w:val="28"/>
        </w:rPr>
        <w:t xml:space="preserve">Порядок исчисления стажа работы, дающего право на получение ежемесячных надбавок за выслугу лет </w:t>
      </w:r>
      <w:r w:rsidR="00034215">
        <w:rPr>
          <w:sz w:val="28"/>
          <w:szCs w:val="28"/>
        </w:rPr>
        <w:t>лиц</w:t>
      </w:r>
      <w:r w:rsidR="00746880">
        <w:rPr>
          <w:sz w:val="28"/>
          <w:szCs w:val="28"/>
        </w:rPr>
        <w:t>ам, не замещающим</w:t>
      </w:r>
      <w:r w:rsidR="00034215">
        <w:rPr>
          <w:sz w:val="28"/>
          <w:szCs w:val="28"/>
        </w:rPr>
        <w:t xml:space="preserve"> должности мун</w:t>
      </w:r>
      <w:r w:rsidR="00746880">
        <w:rPr>
          <w:sz w:val="28"/>
          <w:szCs w:val="28"/>
        </w:rPr>
        <w:t xml:space="preserve">иципальной службы и исполняющим </w:t>
      </w:r>
      <w:r w:rsidR="00034215">
        <w:rPr>
          <w:sz w:val="28"/>
          <w:szCs w:val="28"/>
        </w:rPr>
        <w:t xml:space="preserve">обязанности по техническому обеспечению деятельности администрации Петровского </w:t>
      </w:r>
      <w:r w:rsidR="00B52C98">
        <w:rPr>
          <w:sz w:val="28"/>
          <w:szCs w:val="28"/>
        </w:rPr>
        <w:t>городского округа</w:t>
      </w:r>
      <w:r w:rsidR="00034215">
        <w:rPr>
          <w:sz w:val="28"/>
          <w:szCs w:val="28"/>
        </w:rPr>
        <w:t xml:space="preserve"> Ставропольского края</w:t>
      </w:r>
      <w:r w:rsidR="002D34B6">
        <w:rPr>
          <w:sz w:val="28"/>
          <w:szCs w:val="28"/>
        </w:rPr>
        <w:t xml:space="preserve"> (далее - Порядок)</w:t>
      </w:r>
      <w:r w:rsidR="006371C1">
        <w:rPr>
          <w:sz w:val="28"/>
          <w:szCs w:val="28"/>
        </w:rPr>
        <w:t>.</w:t>
      </w:r>
    </w:p>
    <w:p w:rsidR="00A34024" w:rsidRDefault="00A34024" w:rsidP="00A3402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24">
        <w:rPr>
          <w:rFonts w:ascii="Times New Roman" w:hAnsi="Times New Roman" w:cs="Times New Roman"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по распределению и установлению надбавок за </w:t>
      </w:r>
      <w:r>
        <w:rPr>
          <w:rFonts w:ascii="Times New Roman" w:hAnsi="Times New Roman" w:cs="Times New Roman"/>
          <w:sz w:val="28"/>
        </w:rPr>
        <w:t xml:space="preserve">сложность, напряженность и высокие достижения в труде </w:t>
      </w:r>
      <w:r w:rsidRPr="00B81774">
        <w:rPr>
          <w:rFonts w:ascii="Times New Roman" w:hAnsi="Times New Roman" w:cs="Times New Roman"/>
          <w:sz w:val="28"/>
          <w:szCs w:val="28"/>
        </w:rPr>
        <w:t xml:space="preserve">лицам, не замещающим должности муниципальной службы и исполняющим обязанности </w:t>
      </w:r>
      <w:r w:rsidRPr="00B81774">
        <w:rPr>
          <w:rFonts w:ascii="Times New Roman" w:hAnsi="Times New Roman" w:cs="Times New Roman"/>
          <w:sz w:val="28"/>
          <w:szCs w:val="28"/>
        </w:rPr>
        <w:lastRenderedPageBreak/>
        <w:t xml:space="preserve">по техническому обеспечению </w:t>
      </w:r>
      <w:proofErr w:type="gramStart"/>
      <w:r w:rsidRPr="00B8177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B81774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  <w:r w:rsidR="00B52C9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8177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="0002000A">
        <w:rPr>
          <w:rFonts w:ascii="Times New Roman" w:hAnsi="Times New Roman" w:cs="Times New Roman"/>
          <w:sz w:val="28"/>
          <w:szCs w:val="28"/>
        </w:rPr>
        <w:t>.</w:t>
      </w:r>
    </w:p>
    <w:p w:rsidR="00AB3CE7" w:rsidRDefault="00AB3CE7" w:rsidP="00A3402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Положение о комиссии по распределению и установлению надбавок за </w:t>
      </w:r>
      <w:r>
        <w:rPr>
          <w:rFonts w:ascii="Times New Roman" w:hAnsi="Times New Roman" w:cs="Times New Roman"/>
          <w:sz w:val="28"/>
        </w:rPr>
        <w:t xml:space="preserve">сложность, напряженность и высокие достижения в труде </w:t>
      </w:r>
      <w:r w:rsidRPr="00B81774">
        <w:rPr>
          <w:rFonts w:ascii="Times New Roman" w:hAnsi="Times New Roman" w:cs="Times New Roman"/>
          <w:sz w:val="28"/>
          <w:szCs w:val="28"/>
        </w:rPr>
        <w:t xml:space="preserve">лицам, не замещающим должности муниципальной службы и исполняющим обязанности по техническому обеспечению </w:t>
      </w:r>
      <w:proofErr w:type="gramStart"/>
      <w:r w:rsidRPr="00B8177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B81774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8177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3CE7" w:rsidRDefault="00AB3CE7" w:rsidP="00A3402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52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Состав комиссии по установлению трудового стажа</w:t>
      </w:r>
      <w:r>
        <w:rPr>
          <w:rFonts w:ascii="Times New Roman" w:hAnsi="Times New Roman" w:cs="Times New Roman"/>
          <w:sz w:val="28"/>
        </w:rPr>
        <w:t xml:space="preserve"> </w:t>
      </w:r>
      <w:r w:rsidRPr="00B81774">
        <w:rPr>
          <w:rFonts w:ascii="Times New Roman" w:hAnsi="Times New Roman" w:cs="Times New Roman"/>
          <w:sz w:val="28"/>
          <w:szCs w:val="28"/>
        </w:rPr>
        <w:t xml:space="preserve">лицам, не замещающим должности муниципальной службы и исполняющим обязанности по техническому обеспечению </w:t>
      </w:r>
      <w:proofErr w:type="gramStart"/>
      <w:r w:rsidRPr="00B8177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B81774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8177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5290" w:rsidRDefault="00E75290" w:rsidP="00A3402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Положение о комиссии по установлению трудового стажа</w:t>
      </w:r>
      <w:r>
        <w:rPr>
          <w:rFonts w:ascii="Times New Roman" w:hAnsi="Times New Roman" w:cs="Times New Roman"/>
          <w:sz w:val="28"/>
        </w:rPr>
        <w:t xml:space="preserve"> </w:t>
      </w:r>
      <w:r w:rsidRPr="00B81774">
        <w:rPr>
          <w:rFonts w:ascii="Times New Roman" w:hAnsi="Times New Roman" w:cs="Times New Roman"/>
          <w:sz w:val="28"/>
          <w:szCs w:val="28"/>
        </w:rPr>
        <w:t xml:space="preserve">лицам, не замещающим должности муниципальной службы и исполняющим обязанности по техническому обеспечению </w:t>
      </w:r>
      <w:proofErr w:type="gramStart"/>
      <w:r w:rsidRPr="00B8177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B81774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8177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4EE3" w:rsidRDefault="00184EE3" w:rsidP="006D7581">
      <w:pPr>
        <w:ind w:firstLine="540"/>
        <w:jc w:val="both"/>
        <w:rPr>
          <w:sz w:val="28"/>
          <w:szCs w:val="28"/>
        </w:rPr>
      </w:pPr>
    </w:p>
    <w:p w:rsidR="002703BC" w:rsidRPr="002D34B6" w:rsidRDefault="002703BC" w:rsidP="006371C1">
      <w:pPr>
        <w:ind w:firstLine="540"/>
        <w:jc w:val="both"/>
        <w:rPr>
          <w:color w:val="000000" w:themeColor="text1"/>
          <w:sz w:val="28"/>
          <w:szCs w:val="28"/>
        </w:rPr>
      </w:pPr>
      <w:r w:rsidRPr="00C30358">
        <w:rPr>
          <w:sz w:val="28"/>
          <w:szCs w:val="28"/>
        </w:rPr>
        <w:t xml:space="preserve">2. Установить должностные оклады </w:t>
      </w:r>
      <w:r w:rsidR="005439B3" w:rsidRPr="00C30358">
        <w:rPr>
          <w:sz w:val="28"/>
          <w:szCs w:val="28"/>
        </w:rPr>
        <w:t xml:space="preserve">лиц, не замещающих должности муниципальной службы и исполняющих обязанности по техническому обеспечению деятельности администрации Петровского </w:t>
      </w:r>
      <w:r w:rsidR="00B52C98">
        <w:rPr>
          <w:sz w:val="28"/>
          <w:szCs w:val="28"/>
        </w:rPr>
        <w:t xml:space="preserve"> городского округа</w:t>
      </w:r>
      <w:r w:rsidR="005439B3" w:rsidRPr="00C30358">
        <w:rPr>
          <w:sz w:val="28"/>
          <w:szCs w:val="28"/>
        </w:rPr>
        <w:t xml:space="preserve"> Ставропольского края</w:t>
      </w:r>
      <w:r w:rsidRPr="00C30358">
        <w:rPr>
          <w:sz w:val="28"/>
          <w:szCs w:val="28"/>
        </w:rPr>
        <w:t xml:space="preserve">, в размерах согласно </w:t>
      </w:r>
      <w:r w:rsidRPr="002D34B6">
        <w:rPr>
          <w:color w:val="000000" w:themeColor="text1"/>
          <w:sz w:val="28"/>
          <w:szCs w:val="28"/>
        </w:rPr>
        <w:t>приложению</w:t>
      </w:r>
      <w:r w:rsidR="00357AEF" w:rsidRPr="002D34B6">
        <w:rPr>
          <w:color w:val="000000" w:themeColor="text1"/>
          <w:sz w:val="28"/>
          <w:szCs w:val="28"/>
        </w:rPr>
        <w:t>.</w:t>
      </w:r>
    </w:p>
    <w:p w:rsidR="003719EE" w:rsidRDefault="003719EE" w:rsidP="006371C1">
      <w:pPr>
        <w:ind w:firstLine="540"/>
        <w:jc w:val="both"/>
        <w:rPr>
          <w:sz w:val="28"/>
          <w:szCs w:val="28"/>
        </w:rPr>
      </w:pPr>
    </w:p>
    <w:p w:rsidR="003719EE" w:rsidRDefault="00C30358" w:rsidP="003719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19EE">
        <w:rPr>
          <w:sz w:val="28"/>
          <w:szCs w:val="28"/>
        </w:rPr>
        <w:t xml:space="preserve">Управляющему делами </w:t>
      </w:r>
      <w:r w:rsidR="003719EE" w:rsidRPr="001528BF">
        <w:rPr>
          <w:sz w:val="28"/>
          <w:szCs w:val="28"/>
        </w:rPr>
        <w:t xml:space="preserve">администрации Петровского </w:t>
      </w:r>
      <w:r w:rsidR="00B52C98">
        <w:rPr>
          <w:sz w:val="28"/>
          <w:szCs w:val="28"/>
        </w:rPr>
        <w:t>городского округа</w:t>
      </w:r>
      <w:r w:rsidR="003719EE" w:rsidRPr="001528BF">
        <w:rPr>
          <w:sz w:val="28"/>
          <w:szCs w:val="28"/>
        </w:rPr>
        <w:t xml:space="preserve"> Ставропольского края</w:t>
      </w:r>
      <w:r w:rsidR="003719EE">
        <w:rPr>
          <w:sz w:val="28"/>
          <w:szCs w:val="28"/>
        </w:rPr>
        <w:t xml:space="preserve"> </w:t>
      </w:r>
      <w:r w:rsidR="00B52C98">
        <w:rPr>
          <w:sz w:val="28"/>
          <w:szCs w:val="28"/>
        </w:rPr>
        <w:t xml:space="preserve">Редькину В.В. </w:t>
      </w:r>
      <w:r w:rsidR="003719EE">
        <w:rPr>
          <w:sz w:val="28"/>
          <w:szCs w:val="28"/>
        </w:rPr>
        <w:t xml:space="preserve">довести до сведения </w:t>
      </w:r>
      <w:r w:rsidR="002D34B6">
        <w:rPr>
          <w:sz w:val="28"/>
          <w:szCs w:val="28"/>
        </w:rPr>
        <w:t>руководителей органов</w:t>
      </w:r>
      <w:r w:rsidR="00B52C98" w:rsidRPr="00B52C98">
        <w:rPr>
          <w:sz w:val="28"/>
          <w:szCs w:val="28"/>
        </w:rPr>
        <w:t xml:space="preserve"> </w:t>
      </w:r>
      <w:r w:rsidR="00B52C98" w:rsidRPr="001528BF">
        <w:rPr>
          <w:sz w:val="28"/>
          <w:szCs w:val="28"/>
        </w:rPr>
        <w:t xml:space="preserve">администрации Петровского </w:t>
      </w:r>
      <w:r w:rsidR="00B52C98">
        <w:rPr>
          <w:sz w:val="28"/>
          <w:szCs w:val="28"/>
        </w:rPr>
        <w:t>городского округа</w:t>
      </w:r>
      <w:r w:rsidR="00B52C98" w:rsidRPr="00B81774">
        <w:rPr>
          <w:sz w:val="28"/>
          <w:szCs w:val="28"/>
        </w:rPr>
        <w:t xml:space="preserve"> </w:t>
      </w:r>
      <w:r w:rsidR="00B52C98" w:rsidRPr="001528BF">
        <w:rPr>
          <w:sz w:val="28"/>
          <w:szCs w:val="28"/>
        </w:rPr>
        <w:t>Ставропольского края</w:t>
      </w:r>
      <w:r w:rsidR="00681E93">
        <w:rPr>
          <w:sz w:val="28"/>
          <w:szCs w:val="28"/>
        </w:rPr>
        <w:t xml:space="preserve"> </w:t>
      </w:r>
      <w:r w:rsidR="002D66BC">
        <w:rPr>
          <w:sz w:val="28"/>
          <w:szCs w:val="28"/>
        </w:rPr>
        <w:t xml:space="preserve">(далее - органы администрации) </w:t>
      </w:r>
      <w:r w:rsidR="00681E93">
        <w:rPr>
          <w:sz w:val="28"/>
          <w:szCs w:val="28"/>
        </w:rPr>
        <w:t>настоящее постановление.</w:t>
      </w:r>
      <w:r w:rsidR="00B52C98" w:rsidRPr="00B52C98">
        <w:rPr>
          <w:sz w:val="28"/>
          <w:szCs w:val="28"/>
        </w:rPr>
        <w:t xml:space="preserve"> </w:t>
      </w:r>
    </w:p>
    <w:p w:rsidR="00184EE3" w:rsidRDefault="00184EE3" w:rsidP="006371C1">
      <w:pPr>
        <w:ind w:firstLine="540"/>
        <w:jc w:val="both"/>
      </w:pPr>
    </w:p>
    <w:p w:rsidR="004505A6" w:rsidRPr="00815BD1" w:rsidRDefault="004505A6" w:rsidP="00450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5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36">
        <w:rPr>
          <w:rFonts w:ascii="Times New Roman" w:hAnsi="Times New Roman" w:cs="Times New Roman"/>
          <w:sz w:val="28"/>
          <w:szCs w:val="28"/>
        </w:rPr>
        <w:t>Руководителям о</w:t>
      </w:r>
      <w:r>
        <w:rPr>
          <w:rFonts w:ascii="Times New Roman" w:hAnsi="Times New Roman" w:cs="Times New Roman"/>
          <w:sz w:val="28"/>
          <w:szCs w:val="28"/>
        </w:rPr>
        <w:t>рган</w:t>
      </w:r>
      <w:r w:rsidR="00816D3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15BD1">
        <w:rPr>
          <w:rFonts w:ascii="Times New Roman" w:hAnsi="Times New Roman" w:cs="Times New Roman"/>
          <w:sz w:val="28"/>
          <w:szCs w:val="28"/>
        </w:rPr>
        <w:t>:</w:t>
      </w:r>
    </w:p>
    <w:p w:rsidR="004505A6" w:rsidRPr="00815BD1" w:rsidRDefault="00816D36" w:rsidP="00450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</w:t>
      </w:r>
      <w:r w:rsidR="004505A6" w:rsidRPr="00815BD1">
        <w:rPr>
          <w:rFonts w:ascii="Times New Roman" w:hAnsi="Times New Roman" w:cs="Times New Roman"/>
          <w:sz w:val="28"/>
          <w:szCs w:val="28"/>
        </w:rPr>
        <w:t xml:space="preserve">уководствоваться </w:t>
      </w:r>
      <w:r w:rsidR="004505A6">
        <w:rPr>
          <w:rFonts w:ascii="Times New Roman" w:hAnsi="Times New Roman" w:cs="Times New Roman"/>
          <w:sz w:val="28"/>
          <w:szCs w:val="28"/>
        </w:rPr>
        <w:t>Положением, Порядком</w:t>
      </w:r>
      <w:r w:rsidR="004505A6" w:rsidRPr="00201473">
        <w:rPr>
          <w:rFonts w:ascii="Times New Roman" w:hAnsi="Times New Roman" w:cs="Times New Roman"/>
          <w:sz w:val="28"/>
          <w:szCs w:val="28"/>
        </w:rPr>
        <w:t>,</w:t>
      </w:r>
      <w:r w:rsidR="00450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05A6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4505A6">
        <w:rPr>
          <w:rFonts w:ascii="Times New Roman" w:hAnsi="Times New Roman" w:cs="Times New Roman"/>
          <w:sz w:val="28"/>
          <w:szCs w:val="28"/>
        </w:rPr>
        <w:t xml:space="preserve"> </w:t>
      </w:r>
      <w:r w:rsidR="004505A6" w:rsidRPr="00815BD1">
        <w:rPr>
          <w:rFonts w:ascii="Times New Roman" w:hAnsi="Times New Roman" w:cs="Times New Roman"/>
          <w:sz w:val="28"/>
          <w:szCs w:val="28"/>
        </w:rPr>
        <w:t xml:space="preserve">настоящим постановлением, </w:t>
      </w:r>
      <w:r w:rsidR="007C571F">
        <w:rPr>
          <w:rFonts w:ascii="Times New Roman" w:hAnsi="Times New Roman" w:cs="Times New Roman"/>
          <w:sz w:val="28"/>
          <w:szCs w:val="28"/>
        </w:rPr>
        <w:t xml:space="preserve">при </w:t>
      </w:r>
      <w:r w:rsidR="002D66BC">
        <w:rPr>
          <w:rFonts w:ascii="Times New Roman" w:hAnsi="Times New Roman" w:cs="Times New Roman"/>
          <w:sz w:val="28"/>
          <w:szCs w:val="28"/>
        </w:rPr>
        <w:t>оплате труда</w:t>
      </w:r>
      <w:r w:rsidR="007C571F">
        <w:rPr>
          <w:rFonts w:ascii="Times New Roman" w:hAnsi="Times New Roman" w:cs="Times New Roman"/>
          <w:sz w:val="28"/>
          <w:szCs w:val="28"/>
        </w:rPr>
        <w:t xml:space="preserve"> лиц, не замещающи</w:t>
      </w:r>
      <w:r w:rsidR="002D66BC">
        <w:rPr>
          <w:rFonts w:ascii="Times New Roman" w:hAnsi="Times New Roman" w:cs="Times New Roman"/>
          <w:sz w:val="28"/>
          <w:szCs w:val="28"/>
        </w:rPr>
        <w:t>м</w:t>
      </w:r>
      <w:r w:rsidR="007C571F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и исполняющи</w:t>
      </w:r>
      <w:r w:rsidR="002D66BC">
        <w:rPr>
          <w:rFonts w:ascii="Times New Roman" w:hAnsi="Times New Roman" w:cs="Times New Roman"/>
          <w:sz w:val="28"/>
          <w:szCs w:val="28"/>
        </w:rPr>
        <w:t>м</w:t>
      </w:r>
      <w:r w:rsidR="007C571F">
        <w:rPr>
          <w:rFonts w:ascii="Times New Roman" w:hAnsi="Times New Roman" w:cs="Times New Roman"/>
          <w:sz w:val="28"/>
          <w:szCs w:val="28"/>
        </w:rPr>
        <w:t xml:space="preserve"> обязанности по техническому обеспечению деятельности </w:t>
      </w:r>
      <w:r w:rsidR="00DF5049" w:rsidRPr="00815BD1">
        <w:rPr>
          <w:rFonts w:ascii="Times New Roman" w:hAnsi="Times New Roman" w:cs="Times New Roman"/>
          <w:sz w:val="28"/>
          <w:szCs w:val="28"/>
        </w:rPr>
        <w:t>в соответствующих</w:t>
      </w:r>
      <w:r w:rsidR="00DF5049">
        <w:rPr>
          <w:rFonts w:ascii="Times New Roman" w:hAnsi="Times New Roman" w:cs="Times New Roman"/>
          <w:sz w:val="28"/>
          <w:szCs w:val="28"/>
        </w:rPr>
        <w:t xml:space="preserve"> органах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6BC" w:rsidRDefault="00816D36" w:rsidP="00450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</w:t>
      </w:r>
      <w:r w:rsidR="004505A6" w:rsidRPr="00815BD1">
        <w:rPr>
          <w:rFonts w:ascii="Times New Roman" w:hAnsi="Times New Roman" w:cs="Times New Roman"/>
          <w:sz w:val="28"/>
          <w:szCs w:val="28"/>
        </w:rPr>
        <w:t>твердить</w:t>
      </w:r>
      <w:r w:rsidR="002D66BC">
        <w:rPr>
          <w:rFonts w:ascii="Times New Roman" w:hAnsi="Times New Roman" w:cs="Times New Roman"/>
          <w:sz w:val="28"/>
          <w:szCs w:val="28"/>
        </w:rPr>
        <w:t>:</w:t>
      </w:r>
    </w:p>
    <w:p w:rsidR="004505A6" w:rsidRDefault="002D66BC" w:rsidP="00450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С</w:t>
      </w:r>
      <w:r w:rsidR="004505A6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4505A6" w:rsidRPr="00815BD1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по распределению и установлению надбавок за </w:t>
      </w:r>
      <w:r>
        <w:rPr>
          <w:rFonts w:ascii="Times New Roman" w:hAnsi="Times New Roman" w:cs="Times New Roman"/>
          <w:sz w:val="28"/>
        </w:rPr>
        <w:t xml:space="preserve">сложность, напряженность и высокие достижения в труде </w:t>
      </w:r>
      <w:r w:rsidRPr="00B81774">
        <w:rPr>
          <w:rFonts w:ascii="Times New Roman" w:hAnsi="Times New Roman" w:cs="Times New Roman"/>
          <w:sz w:val="28"/>
          <w:szCs w:val="28"/>
        </w:rPr>
        <w:t>лицам, не замещающим должности муниципальной службы и исполняющим обязанности по техническому обеспечению деятельности</w:t>
      </w:r>
      <w:r w:rsidR="007C571F">
        <w:rPr>
          <w:rFonts w:ascii="Times New Roman" w:hAnsi="Times New Roman" w:cs="Times New Roman"/>
          <w:sz w:val="28"/>
          <w:szCs w:val="28"/>
        </w:rPr>
        <w:t xml:space="preserve"> </w:t>
      </w:r>
      <w:r w:rsidR="004505A6" w:rsidRPr="00815BD1">
        <w:rPr>
          <w:rFonts w:ascii="Times New Roman" w:hAnsi="Times New Roman" w:cs="Times New Roman"/>
          <w:sz w:val="28"/>
          <w:szCs w:val="28"/>
        </w:rPr>
        <w:t>в соответствующих</w:t>
      </w:r>
      <w:r w:rsidR="004505A6">
        <w:rPr>
          <w:rFonts w:ascii="Times New Roman" w:hAnsi="Times New Roman" w:cs="Times New Roman"/>
          <w:sz w:val="28"/>
          <w:szCs w:val="28"/>
        </w:rPr>
        <w:t xml:space="preserve"> органах администрации</w:t>
      </w:r>
      <w:r w:rsidR="004505A6" w:rsidRPr="00815BD1">
        <w:rPr>
          <w:rFonts w:ascii="Times New Roman" w:hAnsi="Times New Roman" w:cs="Times New Roman"/>
          <w:sz w:val="28"/>
          <w:szCs w:val="28"/>
        </w:rPr>
        <w:t>.</w:t>
      </w:r>
    </w:p>
    <w:p w:rsidR="00B26299" w:rsidRDefault="00B26299" w:rsidP="00450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Положение о комиссии</w:t>
      </w:r>
      <w:r w:rsidRPr="00815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распределению и установлению надбавок за </w:t>
      </w:r>
      <w:r>
        <w:rPr>
          <w:rFonts w:ascii="Times New Roman" w:hAnsi="Times New Roman" w:cs="Times New Roman"/>
          <w:sz w:val="28"/>
        </w:rPr>
        <w:t xml:space="preserve">сложность, напряженность и высокие достижения в труде </w:t>
      </w:r>
      <w:r w:rsidRPr="00B81774">
        <w:rPr>
          <w:rFonts w:ascii="Times New Roman" w:hAnsi="Times New Roman" w:cs="Times New Roman"/>
          <w:sz w:val="28"/>
          <w:szCs w:val="28"/>
        </w:rPr>
        <w:t>лицам, не замещающим должности муниципальной службы и исполняющим обязанности по техническому обеспечению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BD1">
        <w:rPr>
          <w:rFonts w:ascii="Times New Roman" w:hAnsi="Times New Roman" w:cs="Times New Roman"/>
          <w:sz w:val="28"/>
          <w:szCs w:val="28"/>
        </w:rPr>
        <w:t>в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органах администрации</w:t>
      </w:r>
      <w:r w:rsidR="00A07A48">
        <w:rPr>
          <w:rFonts w:ascii="Times New Roman" w:hAnsi="Times New Roman" w:cs="Times New Roman"/>
          <w:sz w:val="28"/>
          <w:szCs w:val="28"/>
        </w:rPr>
        <w:t>.</w:t>
      </w:r>
    </w:p>
    <w:p w:rsidR="002D66BC" w:rsidRDefault="002D66BC" w:rsidP="00450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262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5049">
        <w:rPr>
          <w:rFonts w:ascii="Times New Roman" w:hAnsi="Times New Roman" w:cs="Times New Roman"/>
          <w:sz w:val="28"/>
          <w:szCs w:val="28"/>
        </w:rPr>
        <w:t>Состав комиссии по установлению трудового стажа</w:t>
      </w:r>
      <w:r w:rsidR="00DF5049">
        <w:rPr>
          <w:rFonts w:ascii="Times New Roman" w:hAnsi="Times New Roman" w:cs="Times New Roman"/>
          <w:sz w:val="28"/>
        </w:rPr>
        <w:t xml:space="preserve"> </w:t>
      </w:r>
      <w:r w:rsidR="00DF5049" w:rsidRPr="00B81774">
        <w:rPr>
          <w:rFonts w:ascii="Times New Roman" w:hAnsi="Times New Roman" w:cs="Times New Roman"/>
          <w:sz w:val="28"/>
          <w:szCs w:val="28"/>
        </w:rPr>
        <w:t xml:space="preserve">лицам, не </w:t>
      </w:r>
      <w:r w:rsidR="00DF5049" w:rsidRPr="00B81774">
        <w:rPr>
          <w:rFonts w:ascii="Times New Roman" w:hAnsi="Times New Roman" w:cs="Times New Roman"/>
          <w:sz w:val="28"/>
          <w:szCs w:val="28"/>
        </w:rPr>
        <w:lastRenderedPageBreak/>
        <w:t>замещающим должности муниципальной службы и исполняющим обязанности по техническому обеспечению деятельности</w:t>
      </w:r>
      <w:r w:rsidR="00DF5049">
        <w:rPr>
          <w:rFonts w:ascii="Times New Roman" w:hAnsi="Times New Roman" w:cs="Times New Roman"/>
          <w:sz w:val="28"/>
          <w:szCs w:val="28"/>
        </w:rPr>
        <w:t xml:space="preserve"> </w:t>
      </w:r>
      <w:r w:rsidR="00DF5049" w:rsidRPr="00815BD1">
        <w:rPr>
          <w:rFonts w:ascii="Times New Roman" w:hAnsi="Times New Roman" w:cs="Times New Roman"/>
          <w:sz w:val="28"/>
          <w:szCs w:val="28"/>
        </w:rPr>
        <w:t>в соответствующих</w:t>
      </w:r>
      <w:r w:rsidR="00DF5049">
        <w:rPr>
          <w:rFonts w:ascii="Times New Roman" w:hAnsi="Times New Roman" w:cs="Times New Roman"/>
          <w:sz w:val="28"/>
          <w:szCs w:val="28"/>
        </w:rPr>
        <w:t xml:space="preserve"> органах администрации.</w:t>
      </w:r>
    </w:p>
    <w:p w:rsidR="00B26299" w:rsidRDefault="00B26299" w:rsidP="00B26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Положение о комиссии по установлению трудового стажа</w:t>
      </w:r>
      <w:r>
        <w:rPr>
          <w:rFonts w:ascii="Times New Roman" w:hAnsi="Times New Roman" w:cs="Times New Roman"/>
          <w:sz w:val="28"/>
        </w:rPr>
        <w:t xml:space="preserve"> </w:t>
      </w:r>
      <w:r w:rsidRPr="00B81774">
        <w:rPr>
          <w:rFonts w:ascii="Times New Roman" w:hAnsi="Times New Roman" w:cs="Times New Roman"/>
          <w:sz w:val="28"/>
          <w:szCs w:val="28"/>
        </w:rPr>
        <w:t>лицам, не замещающим должности муниципальной службы и исполняющим обязанности по техническому обеспечению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BD1">
        <w:rPr>
          <w:rFonts w:ascii="Times New Roman" w:hAnsi="Times New Roman" w:cs="Times New Roman"/>
          <w:sz w:val="28"/>
          <w:szCs w:val="28"/>
        </w:rPr>
        <w:t>в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органах администрации.</w:t>
      </w:r>
    </w:p>
    <w:p w:rsidR="004505A6" w:rsidRDefault="004505A6" w:rsidP="00BD51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1D3" w:rsidRDefault="002D34B6" w:rsidP="00B2629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51D3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E10086">
        <w:rPr>
          <w:rFonts w:ascii="Times New Roman" w:hAnsi="Times New Roman" w:cs="Times New Roman"/>
          <w:sz w:val="28"/>
          <w:szCs w:val="28"/>
        </w:rPr>
        <w:t xml:space="preserve">ет в силу со дня его </w:t>
      </w:r>
      <w:r w:rsidR="00DF5049">
        <w:rPr>
          <w:rFonts w:ascii="Times New Roman" w:hAnsi="Times New Roman" w:cs="Times New Roman"/>
          <w:sz w:val="28"/>
          <w:szCs w:val="28"/>
        </w:rPr>
        <w:t xml:space="preserve">опубликования в газете «Вестник Петровского городского округа» </w:t>
      </w:r>
      <w:r w:rsidR="00E10086">
        <w:rPr>
          <w:rFonts w:ascii="Times New Roman" w:hAnsi="Times New Roman" w:cs="Times New Roman"/>
          <w:sz w:val="28"/>
          <w:szCs w:val="28"/>
        </w:rPr>
        <w:t>и распространяется на правоотно</w:t>
      </w:r>
      <w:r w:rsidR="00463C2E">
        <w:rPr>
          <w:rFonts w:ascii="Times New Roman" w:hAnsi="Times New Roman" w:cs="Times New Roman"/>
          <w:sz w:val="28"/>
          <w:szCs w:val="28"/>
        </w:rPr>
        <w:t>шения, возникшие с 01 января 201</w:t>
      </w:r>
      <w:r w:rsidR="00591426">
        <w:rPr>
          <w:rFonts w:ascii="Times New Roman" w:hAnsi="Times New Roman" w:cs="Times New Roman"/>
          <w:sz w:val="28"/>
          <w:szCs w:val="28"/>
        </w:rPr>
        <w:t>8</w:t>
      </w:r>
      <w:r w:rsidR="00E100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4221" w:rsidRDefault="00064221" w:rsidP="00BD51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B07" w:rsidRDefault="00217B07" w:rsidP="00BD51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221" w:rsidRDefault="00064221" w:rsidP="00BD51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E78" w:rsidRDefault="00064221" w:rsidP="00D14117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C45E78">
        <w:rPr>
          <w:sz w:val="28"/>
          <w:szCs w:val="28"/>
        </w:rPr>
        <w:t>П</w:t>
      </w:r>
      <w:r>
        <w:rPr>
          <w:sz w:val="28"/>
          <w:szCs w:val="28"/>
        </w:rPr>
        <w:t>етровского</w:t>
      </w:r>
      <w:proofErr w:type="gramEnd"/>
    </w:p>
    <w:p w:rsidR="00064221" w:rsidRDefault="002D34B6" w:rsidP="00D14117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3C2E">
        <w:rPr>
          <w:sz w:val="28"/>
          <w:szCs w:val="28"/>
        </w:rPr>
        <w:t>ородского</w:t>
      </w:r>
      <w:r w:rsidR="00C45E78">
        <w:rPr>
          <w:sz w:val="28"/>
          <w:szCs w:val="28"/>
        </w:rPr>
        <w:t xml:space="preserve"> округа</w:t>
      </w:r>
    </w:p>
    <w:p w:rsidR="0002000A" w:rsidRDefault="00064221" w:rsidP="00D14117">
      <w:pPr>
        <w:tabs>
          <w:tab w:val="left" w:pos="38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5E78">
        <w:rPr>
          <w:sz w:val="28"/>
          <w:szCs w:val="28"/>
        </w:rPr>
        <w:t xml:space="preserve">           </w:t>
      </w:r>
      <w:r w:rsidR="00EA7150">
        <w:rPr>
          <w:sz w:val="28"/>
          <w:szCs w:val="28"/>
        </w:rPr>
        <w:t xml:space="preserve">     </w:t>
      </w:r>
      <w:r w:rsidR="00C45E78">
        <w:rPr>
          <w:sz w:val="28"/>
          <w:szCs w:val="28"/>
        </w:rPr>
        <w:t xml:space="preserve">   </w:t>
      </w:r>
      <w:r>
        <w:rPr>
          <w:sz w:val="28"/>
          <w:szCs w:val="28"/>
        </w:rPr>
        <w:t>А.А.</w:t>
      </w:r>
      <w:r w:rsidR="007C571F">
        <w:rPr>
          <w:sz w:val="28"/>
          <w:szCs w:val="28"/>
        </w:rPr>
        <w:t>Захарченко</w:t>
      </w:r>
    </w:p>
    <w:p w:rsidR="00217B07" w:rsidRDefault="00217B07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C14EFC" w:rsidRDefault="00C14EFC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C14EFC" w:rsidRDefault="00C14EFC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A07A48" w:rsidRDefault="00A07A48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C14EFC" w:rsidRDefault="00C14EFC" w:rsidP="00C14EFC">
      <w:pPr>
        <w:spacing w:line="240" w:lineRule="exact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вносит управляющий делами </w:t>
      </w:r>
      <w:r w:rsidRPr="001528BF">
        <w:rPr>
          <w:sz w:val="28"/>
          <w:szCs w:val="28"/>
        </w:rPr>
        <w:t xml:space="preserve">администрации Петровского </w:t>
      </w:r>
      <w:r>
        <w:rPr>
          <w:sz w:val="28"/>
          <w:szCs w:val="28"/>
        </w:rPr>
        <w:t>городского округа</w:t>
      </w:r>
      <w:r w:rsidRPr="001528BF">
        <w:rPr>
          <w:sz w:val="28"/>
          <w:szCs w:val="28"/>
        </w:rPr>
        <w:t xml:space="preserve"> Ставропольского края</w:t>
      </w:r>
    </w:p>
    <w:p w:rsidR="00C14EFC" w:rsidRDefault="00C14EFC" w:rsidP="00C14EFC">
      <w:pPr>
        <w:tabs>
          <w:tab w:val="left" w:pos="0"/>
        </w:tabs>
        <w:ind w:right="-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В.В.Редькин</w:t>
      </w:r>
    </w:p>
    <w:p w:rsidR="00217B07" w:rsidRDefault="00217B07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816D36" w:rsidRDefault="00816D36" w:rsidP="007C571F">
      <w:pPr>
        <w:ind w:left="-1134" w:right="22"/>
        <w:rPr>
          <w:sz w:val="28"/>
          <w:szCs w:val="28"/>
        </w:rPr>
      </w:pPr>
    </w:p>
    <w:p w:rsidR="00816D36" w:rsidRDefault="00816D36" w:rsidP="007C571F">
      <w:pPr>
        <w:ind w:left="-1134" w:right="22"/>
        <w:rPr>
          <w:sz w:val="28"/>
          <w:szCs w:val="28"/>
        </w:rPr>
      </w:pPr>
    </w:p>
    <w:p w:rsidR="00C14EFC" w:rsidRDefault="00C14EFC" w:rsidP="00B26299">
      <w:pPr>
        <w:ind w:right="-8"/>
        <w:rPr>
          <w:sz w:val="28"/>
          <w:szCs w:val="28"/>
        </w:rPr>
      </w:pPr>
      <w:r w:rsidRPr="00064221">
        <w:rPr>
          <w:sz w:val="28"/>
          <w:szCs w:val="28"/>
        </w:rPr>
        <w:t>Визируют:</w:t>
      </w:r>
    </w:p>
    <w:p w:rsidR="00C14EFC" w:rsidRDefault="00C14EFC" w:rsidP="00B26299">
      <w:pPr>
        <w:ind w:right="-8"/>
        <w:rPr>
          <w:sz w:val="28"/>
          <w:szCs w:val="28"/>
        </w:rPr>
      </w:pPr>
    </w:p>
    <w:p w:rsidR="00C14EFC" w:rsidRPr="00C27B6A" w:rsidRDefault="00C14EFC" w:rsidP="00B26299">
      <w:pPr>
        <w:spacing w:line="240" w:lineRule="exact"/>
        <w:ind w:right="-8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C27B6A">
        <w:rPr>
          <w:sz w:val="28"/>
          <w:szCs w:val="28"/>
        </w:rPr>
        <w:t>аместитель главы администрации-</w:t>
      </w:r>
    </w:p>
    <w:p w:rsidR="00C14EFC" w:rsidRDefault="00C14EFC" w:rsidP="00B26299">
      <w:pPr>
        <w:spacing w:line="240" w:lineRule="exact"/>
        <w:ind w:right="-8"/>
        <w:rPr>
          <w:sz w:val="28"/>
          <w:szCs w:val="28"/>
        </w:rPr>
      </w:pPr>
      <w:r w:rsidRPr="00C27B6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управления </w:t>
      </w:r>
    </w:p>
    <w:p w:rsidR="00C14EFC" w:rsidRDefault="00C14EFC" w:rsidP="00B26299">
      <w:pPr>
        <w:spacing w:line="240" w:lineRule="exact"/>
        <w:ind w:right="-8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C27B6A">
        <w:rPr>
          <w:sz w:val="28"/>
          <w:szCs w:val="28"/>
        </w:rPr>
        <w:t>Петровского</w:t>
      </w:r>
      <w:proofErr w:type="gramEnd"/>
      <w:r w:rsidRPr="00C27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</w:p>
    <w:p w:rsidR="00C14EFC" w:rsidRPr="00064221" w:rsidRDefault="00C14EFC" w:rsidP="00B26299">
      <w:pPr>
        <w:spacing w:line="240" w:lineRule="exact"/>
        <w:ind w:right="-8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Pr="00C27B6A">
        <w:rPr>
          <w:sz w:val="28"/>
          <w:szCs w:val="28"/>
        </w:rPr>
        <w:t>Ставропольского края</w:t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B26299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В.П.Сухомлинова</w:t>
      </w:r>
      <w:proofErr w:type="spellEnd"/>
    </w:p>
    <w:p w:rsidR="00CB28FD" w:rsidRDefault="00CB28FD" w:rsidP="00B26299">
      <w:pPr>
        <w:spacing w:line="240" w:lineRule="exact"/>
        <w:ind w:right="-8"/>
        <w:rPr>
          <w:sz w:val="28"/>
          <w:szCs w:val="28"/>
        </w:rPr>
      </w:pPr>
    </w:p>
    <w:p w:rsidR="00C14EFC" w:rsidRDefault="00C14EFC" w:rsidP="00B26299">
      <w:pPr>
        <w:spacing w:line="240" w:lineRule="exact"/>
        <w:ind w:right="-8"/>
        <w:rPr>
          <w:sz w:val="28"/>
          <w:szCs w:val="28"/>
        </w:rPr>
      </w:pPr>
    </w:p>
    <w:p w:rsidR="00CB28FD" w:rsidRDefault="002D34B6" w:rsidP="00B26299">
      <w:pPr>
        <w:spacing w:line="240" w:lineRule="exact"/>
        <w:ind w:right="-8"/>
        <w:rPr>
          <w:sz w:val="28"/>
          <w:szCs w:val="28"/>
        </w:rPr>
      </w:pPr>
      <w:r>
        <w:rPr>
          <w:sz w:val="28"/>
          <w:szCs w:val="28"/>
        </w:rPr>
        <w:t>Начальник п</w:t>
      </w:r>
      <w:r w:rsidR="00CB28FD">
        <w:rPr>
          <w:sz w:val="28"/>
          <w:szCs w:val="28"/>
        </w:rPr>
        <w:t xml:space="preserve">равового отдела </w:t>
      </w:r>
    </w:p>
    <w:p w:rsidR="002D34B6" w:rsidRDefault="00CB28FD" w:rsidP="00B26299">
      <w:pPr>
        <w:spacing w:line="240" w:lineRule="exact"/>
        <w:ind w:right="-8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D34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</w:t>
      </w:r>
    </w:p>
    <w:p w:rsidR="00CB28FD" w:rsidRDefault="00CB28FD" w:rsidP="00B26299">
      <w:pPr>
        <w:spacing w:line="240" w:lineRule="exact"/>
        <w:ind w:right="-8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CB28FD" w:rsidRDefault="00CB28FD" w:rsidP="00B26299">
      <w:pPr>
        <w:spacing w:line="240" w:lineRule="exact"/>
        <w:ind w:right="-8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</w:t>
      </w:r>
      <w:r w:rsidR="002D34B6">
        <w:rPr>
          <w:sz w:val="28"/>
          <w:szCs w:val="28"/>
        </w:rPr>
        <w:t xml:space="preserve">      </w:t>
      </w:r>
      <w:r w:rsidR="00B26299">
        <w:rPr>
          <w:sz w:val="28"/>
          <w:szCs w:val="28"/>
        </w:rPr>
        <w:t xml:space="preserve">      </w:t>
      </w:r>
      <w:r w:rsidR="002D34B6">
        <w:rPr>
          <w:sz w:val="28"/>
          <w:szCs w:val="28"/>
        </w:rPr>
        <w:t xml:space="preserve">  О.А.</w:t>
      </w:r>
      <w:r w:rsidR="00C14EFC">
        <w:rPr>
          <w:sz w:val="28"/>
          <w:szCs w:val="28"/>
        </w:rPr>
        <w:t>Нехаенко</w:t>
      </w:r>
    </w:p>
    <w:p w:rsidR="002D34B6" w:rsidRDefault="002D34B6" w:rsidP="00B26299">
      <w:pPr>
        <w:spacing w:line="240" w:lineRule="exact"/>
        <w:ind w:right="-8"/>
        <w:rPr>
          <w:sz w:val="28"/>
          <w:szCs w:val="28"/>
        </w:rPr>
      </w:pPr>
    </w:p>
    <w:p w:rsidR="00217B07" w:rsidRDefault="00217B07" w:rsidP="00B26299">
      <w:pPr>
        <w:spacing w:line="240" w:lineRule="exact"/>
        <w:ind w:right="-8"/>
        <w:rPr>
          <w:sz w:val="28"/>
          <w:szCs w:val="28"/>
        </w:rPr>
      </w:pPr>
    </w:p>
    <w:p w:rsidR="002D34B6" w:rsidRDefault="002D34B6" w:rsidP="00B26299">
      <w:pPr>
        <w:spacing w:line="240" w:lineRule="exact"/>
        <w:ind w:right="-8"/>
        <w:rPr>
          <w:sz w:val="28"/>
          <w:szCs w:val="28"/>
        </w:rPr>
      </w:pPr>
    </w:p>
    <w:p w:rsidR="00317C81" w:rsidRDefault="00317C81" w:rsidP="00B26299">
      <w:pPr>
        <w:spacing w:line="240" w:lineRule="exact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отделом </w:t>
      </w:r>
      <w:r w:rsidR="00CB28FD">
        <w:rPr>
          <w:sz w:val="28"/>
          <w:szCs w:val="28"/>
        </w:rPr>
        <w:t xml:space="preserve">по организационно-кадровым вопросам и профилактике коррупционных правонарушений  </w:t>
      </w:r>
      <w:r w:rsidRPr="001528BF">
        <w:rPr>
          <w:sz w:val="28"/>
          <w:szCs w:val="28"/>
        </w:rPr>
        <w:t xml:space="preserve">администрации Петровского </w:t>
      </w:r>
      <w:r w:rsidR="00CB28FD">
        <w:rPr>
          <w:sz w:val="28"/>
          <w:szCs w:val="28"/>
        </w:rPr>
        <w:t>городского округа</w:t>
      </w:r>
      <w:r w:rsidRPr="001528BF">
        <w:rPr>
          <w:sz w:val="28"/>
          <w:szCs w:val="28"/>
        </w:rPr>
        <w:t xml:space="preserve"> Ставропольского края</w:t>
      </w:r>
    </w:p>
    <w:p w:rsidR="00B26299" w:rsidRDefault="00317C81" w:rsidP="00B26299">
      <w:pPr>
        <w:spacing w:line="240" w:lineRule="exact"/>
        <w:ind w:right="-8"/>
        <w:jc w:val="both"/>
        <w:rPr>
          <w:sz w:val="28"/>
          <w:szCs w:val="28"/>
        </w:rPr>
        <w:sectPr w:rsidR="00B26299" w:rsidSect="005F5A42">
          <w:pgSz w:w="12240" w:h="15840"/>
          <w:pgMar w:top="1134" w:right="624" w:bottom="851" w:left="1985" w:header="720" w:footer="720" w:gutter="0"/>
          <w:cols w:space="708"/>
          <w:docGrid w:linePitch="212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8FD">
        <w:rPr>
          <w:sz w:val="28"/>
          <w:szCs w:val="28"/>
        </w:rPr>
        <w:t xml:space="preserve">       </w:t>
      </w:r>
      <w:r w:rsidR="00217B07">
        <w:rPr>
          <w:sz w:val="28"/>
          <w:szCs w:val="28"/>
        </w:rPr>
        <w:t xml:space="preserve">  </w:t>
      </w:r>
      <w:r w:rsidR="00B26299">
        <w:rPr>
          <w:sz w:val="28"/>
          <w:szCs w:val="28"/>
        </w:rPr>
        <w:t xml:space="preserve">  </w:t>
      </w:r>
      <w:r w:rsidR="00217B07">
        <w:rPr>
          <w:sz w:val="28"/>
          <w:szCs w:val="28"/>
        </w:rPr>
        <w:t xml:space="preserve"> </w:t>
      </w:r>
      <w:r w:rsidR="002D34B6">
        <w:rPr>
          <w:sz w:val="28"/>
          <w:szCs w:val="28"/>
        </w:rPr>
        <w:t>С</w:t>
      </w:r>
      <w:r w:rsidR="00CB28FD">
        <w:rPr>
          <w:sz w:val="28"/>
          <w:szCs w:val="28"/>
        </w:rPr>
        <w:t>.Н.Кулькин</w:t>
      </w:r>
      <w:r w:rsidR="005F5A42">
        <w:rPr>
          <w:sz w:val="28"/>
          <w:szCs w:val="28"/>
        </w:rPr>
        <w:t>а</w:t>
      </w:r>
    </w:p>
    <w:p w:rsidR="00C95C20" w:rsidRDefault="00C95C20" w:rsidP="00B26299">
      <w:pPr>
        <w:spacing w:line="240" w:lineRule="exact"/>
        <w:ind w:right="-8"/>
        <w:jc w:val="both"/>
      </w:pPr>
    </w:p>
    <w:p w:rsidR="002703BC" w:rsidRPr="008726F0" w:rsidRDefault="00A030FB" w:rsidP="00467BD6">
      <w:pPr>
        <w:pStyle w:val="ConsNormal"/>
        <w:widowControl/>
        <w:spacing w:line="240" w:lineRule="exact"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726F0" w:rsidRDefault="00A030FB" w:rsidP="00467BD6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2703BC" w:rsidRPr="008726F0">
        <w:rPr>
          <w:sz w:val="28"/>
          <w:szCs w:val="28"/>
        </w:rPr>
        <w:t xml:space="preserve"> </w:t>
      </w:r>
      <w:r w:rsidR="00467BD6">
        <w:rPr>
          <w:sz w:val="28"/>
          <w:szCs w:val="28"/>
        </w:rPr>
        <w:t xml:space="preserve">администрации </w:t>
      </w:r>
      <w:r w:rsidR="008726F0">
        <w:rPr>
          <w:sz w:val="28"/>
          <w:szCs w:val="28"/>
        </w:rPr>
        <w:t xml:space="preserve"> </w:t>
      </w:r>
      <w:r w:rsidR="008726F0" w:rsidRPr="001528BF">
        <w:rPr>
          <w:sz w:val="28"/>
          <w:szCs w:val="28"/>
        </w:rPr>
        <w:t xml:space="preserve">Петровского </w:t>
      </w:r>
      <w:r w:rsidR="00CB28FD">
        <w:rPr>
          <w:sz w:val="28"/>
          <w:szCs w:val="28"/>
        </w:rPr>
        <w:t>городского округа</w:t>
      </w:r>
      <w:r w:rsidR="008726F0" w:rsidRPr="001528BF">
        <w:rPr>
          <w:sz w:val="28"/>
          <w:szCs w:val="28"/>
        </w:rPr>
        <w:t xml:space="preserve"> Ставропольского края</w:t>
      </w:r>
    </w:p>
    <w:p w:rsidR="000D6F94" w:rsidRDefault="000D6F94" w:rsidP="00467BD6">
      <w:pPr>
        <w:pStyle w:val="ConsNonformat"/>
        <w:widowControl/>
        <w:spacing w:line="240" w:lineRule="exact"/>
        <w:ind w:left="5103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726F0" w:rsidRPr="008726F0" w:rsidRDefault="008726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7BD6" w:rsidRDefault="00467BD6" w:rsidP="00467BD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BD6" w:rsidRDefault="00467BD6" w:rsidP="00467BD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BD6" w:rsidRDefault="00467BD6" w:rsidP="00467BD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03BC" w:rsidRPr="007C5112" w:rsidRDefault="002703BC" w:rsidP="00467BD6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511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C5112" w:rsidRDefault="007C5112" w:rsidP="00467B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</w:t>
      </w:r>
      <w:r w:rsidR="00FE19A2" w:rsidRPr="00FE19A2">
        <w:rPr>
          <w:sz w:val="28"/>
          <w:szCs w:val="28"/>
        </w:rPr>
        <w:t xml:space="preserve">лиц, не замещающих должности муниципальной службы и исполняющих обязанности по техническому обеспечению деятельности администрации Петровского </w:t>
      </w:r>
      <w:r w:rsidR="00CB28FD">
        <w:rPr>
          <w:sz w:val="28"/>
          <w:szCs w:val="28"/>
        </w:rPr>
        <w:t>городского округа</w:t>
      </w:r>
      <w:r w:rsidR="00FE19A2" w:rsidRPr="00FE19A2">
        <w:rPr>
          <w:sz w:val="28"/>
          <w:szCs w:val="28"/>
        </w:rPr>
        <w:t xml:space="preserve"> Ставропольского края</w:t>
      </w:r>
    </w:p>
    <w:p w:rsidR="002703BC" w:rsidRDefault="002703B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868C0" w:rsidRPr="008726F0" w:rsidRDefault="00E868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6549" w:rsidRDefault="002703BC" w:rsidP="00640844">
      <w:pPr>
        <w:ind w:firstLine="709"/>
        <w:jc w:val="both"/>
        <w:rPr>
          <w:sz w:val="28"/>
          <w:szCs w:val="28"/>
        </w:rPr>
      </w:pPr>
      <w:r w:rsidRPr="008726F0">
        <w:rPr>
          <w:sz w:val="28"/>
          <w:szCs w:val="28"/>
        </w:rPr>
        <w:t xml:space="preserve">1. </w:t>
      </w:r>
      <w:proofErr w:type="gramStart"/>
      <w:r w:rsidRPr="008726F0">
        <w:rPr>
          <w:sz w:val="28"/>
          <w:szCs w:val="28"/>
        </w:rPr>
        <w:t>Настоящее Положение об оплате труда</w:t>
      </w:r>
      <w:r w:rsidR="00FE19A2">
        <w:rPr>
          <w:sz w:val="28"/>
          <w:szCs w:val="28"/>
        </w:rPr>
        <w:t xml:space="preserve"> </w:t>
      </w:r>
      <w:r w:rsidR="00FE19A2" w:rsidRPr="00FE19A2">
        <w:rPr>
          <w:sz w:val="28"/>
          <w:szCs w:val="28"/>
        </w:rPr>
        <w:t xml:space="preserve">лиц, не замещающих должности муниципальной службы и исполняющих обязанности по техническому обеспечению деятельности администрации Петровского </w:t>
      </w:r>
      <w:r w:rsidR="00CB28FD">
        <w:rPr>
          <w:sz w:val="28"/>
          <w:szCs w:val="28"/>
        </w:rPr>
        <w:t>городского округа</w:t>
      </w:r>
      <w:r w:rsidR="00FE19A2" w:rsidRPr="00FE19A2">
        <w:rPr>
          <w:sz w:val="28"/>
          <w:szCs w:val="28"/>
        </w:rPr>
        <w:t xml:space="preserve"> Ставропольского края</w:t>
      </w:r>
      <w:r w:rsidR="00C50A29">
        <w:rPr>
          <w:sz w:val="28"/>
          <w:szCs w:val="28"/>
        </w:rPr>
        <w:t xml:space="preserve">, </w:t>
      </w:r>
      <w:r w:rsidR="00467BD6">
        <w:rPr>
          <w:sz w:val="28"/>
          <w:szCs w:val="28"/>
        </w:rPr>
        <w:t>регулирует</w:t>
      </w:r>
      <w:r w:rsidRPr="00C50A29">
        <w:rPr>
          <w:sz w:val="28"/>
          <w:szCs w:val="28"/>
        </w:rPr>
        <w:t xml:space="preserve"> поряд</w:t>
      </w:r>
      <w:r w:rsidR="00467BD6">
        <w:rPr>
          <w:sz w:val="28"/>
          <w:szCs w:val="28"/>
        </w:rPr>
        <w:t>ок</w:t>
      </w:r>
      <w:r w:rsidRPr="00C50A29">
        <w:rPr>
          <w:sz w:val="28"/>
          <w:szCs w:val="28"/>
        </w:rPr>
        <w:t xml:space="preserve"> оплаты труда </w:t>
      </w:r>
      <w:r w:rsidR="00AC6854" w:rsidRPr="00AC6854">
        <w:rPr>
          <w:sz w:val="28"/>
          <w:szCs w:val="28"/>
        </w:rPr>
        <w:t xml:space="preserve">лиц, не замещающих должности муниципальной службы и исполняющих обязанности по техническому обеспечению деятельности </w:t>
      </w:r>
      <w:r w:rsidR="007C571F">
        <w:rPr>
          <w:sz w:val="28"/>
          <w:szCs w:val="28"/>
        </w:rPr>
        <w:t xml:space="preserve">аппарата </w:t>
      </w:r>
      <w:r w:rsidR="00AC6854" w:rsidRPr="00AC6854">
        <w:rPr>
          <w:sz w:val="28"/>
          <w:szCs w:val="28"/>
        </w:rPr>
        <w:t xml:space="preserve">администрации Петровского </w:t>
      </w:r>
      <w:r w:rsidR="00CB28FD">
        <w:rPr>
          <w:sz w:val="28"/>
          <w:szCs w:val="28"/>
        </w:rPr>
        <w:t>городского округа</w:t>
      </w:r>
      <w:r w:rsidR="00AC6854" w:rsidRPr="00AC6854">
        <w:rPr>
          <w:sz w:val="28"/>
          <w:szCs w:val="28"/>
        </w:rPr>
        <w:t xml:space="preserve"> Ставропольского края</w:t>
      </w:r>
      <w:r w:rsidR="007C571F">
        <w:rPr>
          <w:sz w:val="28"/>
          <w:szCs w:val="28"/>
        </w:rPr>
        <w:t xml:space="preserve"> и органов </w:t>
      </w:r>
      <w:r w:rsidR="007C571F" w:rsidRPr="00AC6854">
        <w:rPr>
          <w:sz w:val="28"/>
          <w:szCs w:val="28"/>
        </w:rPr>
        <w:t xml:space="preserve">администрации Петровского </w:t>
      </w:r>
      <w:r w:rsidR="007C571F">
        <w:rPr>
          <w:sz w:val="28"/>
          <w:szCs w:val="28"/>
        </w:rPr>
        <w:t>городского округа</w:t>
      </w:r>
      <w:r w:rsidR="007C571F" w:rsidRPr="00AC6854">
        <w:rPr>
          <w:sz w:val="28"/>
          <w:szCs w:val="28"/>
        </w:rPr>
        <w:t xml:space="preserve"> Ставропольского края</w:t>
      </w:r>
      <w:r w:rsidR="007C571F">
        <w:rPr>
          <w:sz w:val="28"/>
          <w:szCs w:val="28"/>
        </w:rPr>
        <w:t xml:space="preserve"> </w:t>
      </w:r>
      <w:r w:rsidR="00157247">
        <w:rPr>
          <w:sz w:val="28"/>
          <w:szCs w:val="28"/>
        </w:rPr>
        <w:t>(далее – работники</w:t>
      </w:r>
      <w:r w:rsidR="007C571F">
        <w:rPr>
          <w:sz w:val="28"/>
          <w:szCs w:val="28"/>
        </w:rPr>
        <w:t>, аппарат администрации</w:t>
      </w:r>
      <w:proofErr w:type="gramEnd"/>
      <w:r w:rsidR="007C571F">
        <w:rPr>
          <w:sz w:val="28"/>
          <w:szCs w:val="28"/>
        </w:rPr>
        <w:t>, органы администрации</w:t>
      </w:r>
      <w:r w:rsidR="00157247">
        <w:rPr>
          <w:sz w:val="28"/>
          <w:szCs w:val="28"/>
        </w:rPr>
        <w:t>).</w:t>
      </w:r>
    </w:p>
    <w:p w:rsidR="00A07A48" w:rsidRDefault="00A07A48" w:rsidP="00A07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03BC" w:rsidRPr="008726F0">
        <w:rPr>
          <w:sz w:val="28"/>
          <w:szCs w:val="28"/>
        </w:rPr>
        <w:t>. Заработная плата работников состоит из должностного оклада</w:t>
      </w:r>
      <w:r w:rsidR="00BF4C9A">
        <w:rPr>
          <w:sz w:val="28"/>
          <w:szCs w:val="28"/>
        </w:rPr>
        <w:t>, ежемесячных</w:t>
      </w:r>
      <w:r w:rsidR="002703BC" w:rsidRPr="008726F0">
        <w:rPr>
          <w:sz w:val="28"/>
          <w:szCs w:val="28"/>
        </w:rPr>
        <w:t xml:space="preserve"> и иных дополнительных выплат.</w:t>
      </w:r>
      <w:r w:rsidRPr="00A07A48">
        <w:rPr>
          <w:sz w:val="28"/>
          <w:szCs w:val="28"/>
        </w:rPr>
        <w:t xml:space="preserve"> </w:t>
      </w:r>
    </w:p>
    <w:p w:rsidR="00A07A48" w:rsidRDefault="00A07A48" w:rsidP="00A07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Размеры должностных окладов работников аппарата администрации и органов администрации ежегодно увеличиваются (индексируются) в соответствии с законом Ставропольского края о бюджете Ставропольского края на соответствующий год с учетом уровня инфляции (потребительских цен). Увеличение (индексация) размеров окладов производится на основании правового акта </w:t>
      </w:r>
      <w:r w:rsidR="00897E71">
        <w:rPr>
          <w:sz w:val="28"/>
          <w:szCs w:val="28"/>
        </w:rPr>
        <w:t>администрации Петровского городского округа</w:t>
      </w:r>
      <w:r>
        <w:rPr>
          <w:sz w:val="28"/>
          <w:szCs w:val="28"/>
        </w:rPr>
        <w:t xml:space="preserve"> Ставропольского края.</w:t>
      </w:r>
    </w:p>
    <w:p w:rsidR="00BF4C9A" w:rsidRDefault="00DF5049" w:rsidP="006408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03BC" w:rsidRPr="008726F0">
        <w:rPr>
          <w:rFonts w:ascii="Times New Roman" w:hAnsi="Times New Roman" w:cs="Times New Roman"/>
          <w:sz w:val="28"/>
          <w:szCs w:val="28"/>
        </w:rPr>
        <w:t xml:space="preserve">. </w:t>
      </w:r>
      <w:r w:rsidR="00BF4C9A">
        <w:rPr>
          <w:rFonts w:ascii="Times New Roman" w:hAnsi="Times New Roman" w:cs="Times New Roman"/>
          <w:sz w:val="28"/>
          <w:szCs w:val="28"/>
        </w:rPr>
        <w:t>К ежемесячным и иным дополнительным выплатам</w:t>
      </w:r>
      <w:r w:rsidR="009C44A4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40844" w:rsidRDefault="00640844" w:rsidP="006408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надбавка за сложность, напряженность и высокие достижения в труде </w:t>
      </w:r>
      <w:r w:rsidR="008305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размере от 50 до 100 процентов должностного оклада;</w:t>
      </w:r>
    </w:p>
    <w:p w:rsidR="00640844" w:rsidRDefault="00640844" w:rsidP="006408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лет;</w:t>
      </w:r>
    </w:p>
    <w:p w:rsidR="00640844" w:rsidRDefault="00640844" w:rsidP="006408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по результатам работы (размер премий максимальным размером не ограничивается);</w:t>
      </w:r>
    </w:p>
    <w:p w:rsidR="00640844" w:rsidRDefault="00640844" w:rsidP="0064084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640844" w:rsidRDefault="00640844" w:rsidP="006408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</w:t>
      </w:r>
      <w:r w:rsidR="008305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размере одного должностного оклада;</w:t>
      </w:r>
    </w:p>
    <w:p w:rsidR="00640844" w:rsidRDefault="00640844" w:rsidP="006408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единовременная выплата при предоставлении ежегодного оплачиваемого отпуска </w:t>
      </w:r>
      <w:r w:rsidR="008305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один раз в год в размере двух должностных окладов;</w:t>
      </w:r>
    </w:p>
    <w:p w:rsidR="00640844" w:rsidRDefault="00640844" w:rsidP="006408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 размере трех должностных окладов.</w:t>
      </w:r>
    </w:p>
    <w:p w:rsidR="002703BC" w:rsidRDefault="002F2045" w:rsidP="006408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4538">
        <w:rPr>
          <w:rFonts w:ascii="Times New Roman" w:hAnsi="Times New Roman" w:cs="Times New Roman"/>
          <w:sz w:val="28"/>
          <w:szCs w:val="28"/>
        </w:rPr>
        <w:t xml:space="preserve">. </w:t>
      </w:r>
      <w:r w:rsidR="002703BC" w:rsidRPr="008726F0">
        <w:rPr>
          <w:rFonts w:ascii="Times New Roman" w:hAnsi="Times New Roman" w:cs="Times New Roman"/>
          <w:sz w:val="28"/>
          <w:szCs w:val="28"/>
        </w:rPr>
        <w:t>Работникам могут производиться иные выплаты, предусмотренные законодательством Российс</w:t>
      </w:r>
      <w:r w:rsidR="00555940">
        <w:rPr>
          <w:rFonts w:ascii="Times New Roman" w:hAnsi="Times New Roman" w:cs="Times New Roman"/>
          <w:sz w:val="28"/>
          <w:szCs w:val="28"/>
        </w:rPr>
        <w:t xml:space="preserve">кой Федерации, </w:t>
      </w:r>
      <w:r w:rsidR="002703BC" w:rsidRPr="008726F0">
        <w:rPr>
          <w:rFonts w:ascii="Times New Roman" w:hAnsi="Times New Roman" w:cs="Times New Roman"/>
          <w:sz w:val="28"/>
          <w:szCs w:val="28"/>
        </w:rPr>
        <w:t xml:space="preserve">законодательством Ставропольского </w:t>
      </w:r>
      <w:r w:rsidR="00D14117">
        <w:rPr>
          <w:rFonts w:ascii="Times New Roman" w:hAnsi="Times New Roman" w:cs="Times New Roman"/>
          <w:sz w:val="28"/>
          <w:szCs w:val="28"/>
        </w:rPr>
        <w:t xml:space="preserve">края, </w:t>
      </w:r>
      <w:r w:rsidR="0055594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555940" w:rsidRPr="00555940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64084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55940" w:rsidRPr="0055594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A7E73">
        <w:rPr>
          <w:rFonts w:ascii="Times New Roman" w:hAnsi="Times New Roman" w:cs="Times New Roman"/>
          <w:sz w:val="28"/>
          <w:szCs w:val="28"/>
        </w:rPr>
        <w:t>.</w:t>
      </w:r>
    </w:p>
    <w:p w:rsidR="00EA7E73" w:rsidRDefault="00EA7E7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E73" w:rsidRDefault="002F2045" w:rsidP="008305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7E73">
        <w:rPr>
          <w:rFonts w:ascii="Times New Roman" w:hAnsi="Times New Roman" w:cs="Times New Roman"/>
          <w:sz w:val="28"/>
          <w:szCs w:val="28"/>
        </w:rPr>
        <w:t>. Порядок установления и условия выплаты ежемесячной надбавки к должностному окладу за сложность, напряженность и высокие достижения в труде</w:t>
      </w:r>
    </w:p>
    <w:p w:rsidR="00A07A48" w:rsidRDefault="00A07A48" w:rsidP="001E34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F78" w:rsidRDefault="00FB74AE" w:rsidP="001E34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4538">
        <w:rPr>
          <w:rFonts w:ascii="Times New Roman" w:hAnsi="Times New Roman" w:cs="Times New Roman"/>
          <w:sz w:val="28"/>
          <w:szCs w:val="28"/>
        </w:rPr>
        <w:t xml:space="preserve">.1. </w:t>
      </w:r>
      <w:r w:rsidR="00F95BF3">
        <w:rPr>
          <w:rFonts w:ascii="Times New Roman" w:hAnsi="Times New Roman" w:cs="Times New Roman"/>
          <w:sz w:val="28"/>
          <w:szCs w:val="28"/>
        </w:rPr>
        <w:t>Ежемесячная н</w:t>
      </w:r>
      <w:r w:rsidR="001E3422">
        <w:rPr>
          <w:rFonts w:ascii="Times New Roman" w:hAnsi="Times New Roman" w:cs="Times New Roman"/>
          <w:sz w:val="28"/>
          <w:szCs w:val="28"/>
        </w:rPr>
        <w:t>адбавка к должностному окладу работникам з</w:t>
      </w:r>
      <w:r w:rsidR="004C7A76">
        <w:rPr>
          <w:rFonts w:ascii="Times New Roman" w:hAnsi="Times New Roman" w:cs="Times New Roman"/>
          <w:sz w:val="28"/>
          <w:szCs w:val="28"/>
        </w:rPr>
        <w:t xml:space="preserve">а сложность, </w:t>
      </w:r>
      <w:r w:rsidR="001E3422">
        <w:rPr>
          <w:rFonts w:ascii="Times New Roman" w:hAnsi="Times New Roman" w:cs="Times New Roman"/>
          <w:sz w:val="28"/>
          <w:szCs w:val="28"/>
        </w:rPr>
        <w:t>напряженность</w:t>
      </w:r>
      <w:r w:rsidR="004C7A76">
        <w:rPr>
          <w:rFonts w:ascii="Times New Roman" w:hAnsi="Times New Roman" w:cs="Times New Roman"/>
          <w:sz w:val="28"/>
          <w:szCs w:val="28"/>
        </w:rPr>
        <w:t xml:space="preserve"> и высокие достижения в труде</w:t>
      </w:r>
      <w:r w:rsidR="001E3422">
        <w:rPr>
          <w:rFonts w:ascii="Times New Roman" w:hAnsi="Times New Roman" w:cs="Times New Roman"/>
          <w:sz w:val="28"/>
          <w:szCs w:val="28"/>
        </w:rPr>
        <w:t xml:space="preserve"> </w:t>
      </w:r>
      <w:r w:rsidR="004C7A76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1E3422">
        <w:rPr>
          <w:rFonts w:ascii="Times New Roman" w:hAnsi="Times New Roman" w:cs="Times New Roman"/>
          <w:sz w:val="28"/>
          <w:szCs w:val="28"/>
        </w:rPr>
        <w:t xml:space="preserve">в размере от 50 до 100 </w:t>
      </w:r>
      <w:r w:rsidR="0078724D">
        <w:rPr>
          <w:rFonts w:ascii="Times New Roman" w:hAnsi="Times New Roman" w:cs="Times New Roman"/>
          <w:sz w:val="28"/>
          <w:szCs w:val="28"/>
        </w:rPr>
        <w:t>процентов должностного оклада в пределах средств, предусматриваемых при утверждении фонда оплаты труда</w:t>
      </w:r>
      <w:r w:rsidR="00B65F78">
        <w:rPr>
          <w:rFonts w:ascii="Times New Roman" w:hAnsi="Times New Roman" w:cs="Times New Roman"/>
          <w:sz w:val="28"/>
          <w:szCs w:val="28"/>
        </w:rPr>
        <w:t>.</w:t>
      </w:r>
      <w:r w:rsidR="00787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45" w:rsidRDefault="00FB74AE" w:rsidP="001E34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204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2F2045">
        <w:rPr>
          <w:rFonts w:ascii="Times New Roman" w:hAnsi="Times New Roman" w:cs="Times New Roman"/>
          <w:sz w:val="28"/>
          <w:szCs w:val="28"/>
        </w:rPr>
        <w:t xml:space="preserve">Конкретный размер надбавки к должностному окладу работникам за сложность, напряженность и высокие достижения в труде устанавливается комиссией по распределению и установлению надбавок за </w:t>
      </w:r>
      <w:r w:rsidR="002F2045">
        <w:rPr>
          <w:rFonts w:ascii="Times New Roman" w:hAnsi="Times New Roman" w:cs="Times New Roman"/>
          <w:sz w:val="28"/>
        </w:rPr>
        <w:t xml:space="preserve">сложность, напряженность и высокие достижения в труде </w:t>
      </w:r>
      <w:r w:rsidR="002F2045" w:rsidRPr="00B81774">
        <w:rPr>
          <w:rFonts w:ascii="Times New Roman" w:hAnsi="Times New Roman" w:cs="Times New Roman"/>
          <w:sz w:val="28"/>
          <w:szCs w:val="28"/>
        </w:rPr>
        <w:t>лицам, не замещающим должности муниципальной службы и исполняющим обязанности по техническому обеспечению деятельности</w:t>
      </w:r>
      <w:r w:rsidR="002F2045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а администрации, органов администрации соответственно</w:t>
      </w:r>
      <w:r w:rsidR="00897E71">
        <w:rPr>
          <w:rFonts w:ascii="Times New Roman" w:hAnsi="Times New Roman" w:cs="Times New Roman"/>
          <w:sz w:val="28"/>
          <w:szCs w:val="28"/>
        </w:rPr>
        <w:t xml:space="preserve"> (далее - надбавки, комиссия)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74AE" w:rsidRDefault="00FB74AE" w:rsidP="00FB74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45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4538">
        <w:rPr>
          <w:rFonts w:ascii="Times New Roman" w:hAnsi="Times New Roman" w:cs="Times New Roman"/>
          <w:sz w:val="28"/>
          <w:szCs w:val="28"/>
        </w:rPr>
        <w:t xml:space="preserve">. </w:t>
      </w:r>
      <w:r w:rsidR="001E3422">
        <w:rPr>
          <w:rFonts w:ascii="Times New Roman" w:hAnsi="Times New Roman" w:cs="Times New Roman"/>
          <w:sz w:val="28"/>
          <w:szCs w:val="28"/>
        </w:rPr>
        <w:t xml:space="preserve">Решение об установлении надбавки оформляется распоряжением </w:t>
      </w:r>
      <w:r w:rsidR="001E3422" w:rsidRPr="00FB7D6F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  <w:r w:rsidR="00F30A7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30A7D" w:rsidRPr="009445B6">
        <w:rPr>
          <w:rFonts w:ascii="Times New Roman" w:hAnsi="Times New Roman" w:cs="Times New Roman"/>
          <w:sz w:val="28"/>
          <w:szCs w:val="28"/>
        </w:rPr>
        <w:t xml:space="preserve"> </w:t>
      </w:r>
      <w:r w:rsidR="001E3422" w:rsidRPr="00FB7D6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E3422">
        <w:rPr>
          <w:rFonts w:ascii="Times New Roman" w:hAnsi="Times New Roman" w:cs="Times New Roman"/>
          <w:sz w:val="28"/>
          <w:szCs w:val="28"/>
        </w:rPr>
        <w:t xml:space="preserve">, </w:t>
      </w:r>
      <w:r w:rsidR="001E3422" w:rsidRPr="008D790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A4538">
        <w:rPr>
          <w:rFonts w:ascii="Times New Roman" w:hAnsi="Times New Roman" w:cs="Times New Roman"/>
          <w:sz w:val="28"/>
          <w:szCs w:val="28"/>
        </w:rPr>
        <w:t xml:space="preserve">(распоряжением)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FB3A07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1E3422" w:rsidRPr="008D790E">
        <w:rPr>
          <w:rFonts w:ascii="Times New Roman" w:hAnsi="Times New Roman" w:cs="Times New Roman"/>
          <w:sz w:val="28"/>
          <w:szCs w:val="28"/>
        </w:rPr>
        <w:t>администрации</w:t>
      </w:r>
      <w:r w:rsidR="00FB3A07">
        <w:rPr>
          <w:rFonts w:ascii="Times New Roman" w:hAnsi="Times New Roman" w:cs="Times New Roman"/>
          <w:sz w:val="28"/>
          <w:szCs w:val="28"/>
        </w:rPr>
        <w:t>,</w:t>
      </w:r>
      <w:r w:rsidR="000C6C30">
        <w:rPr>
          <w:rFonts w:ascii="Times New Roman" w:hAnsi="Times New Roman" w:cs="Times New Roman"/>
          <w:sz w:val="28"/>
          <w:szCs w:val="28"/>
        </w:rPr>
        <w:t xml:space="preserve"> </w:t>
      </w:r>
      <w:r w:rsidRPr="008D790E">
        <w:rPr>
          <w:rFonts w:ascii="Times New Roman" w:hAnsi="Times New Roman" w:cs="Times New Roman"/>
          <w:sz w:val="28"/>
          <w:szCs w:val="28"/>
        </w:rPr>
        <w:t>к которому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прилагается протокол заседания комиссии.</w:t>
      </w:r>
      <w:r w:rsidRPr="00C95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 должен быть ознакомлен с указанным распоряжением, приказом, соответственно, под роспись.</w:t>
      </w:r>
    </w:p>
    <w:p w:rsidR="001E3422" w:rsidRDefault="00FB74AE" w:rsidP="00FB74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0A4538">
        <w:rPr>
          <w:rFonts w:ascii="Times New Roman" w:hAnsi="Times New Roman" w:cs="Times New Roman"/>
          <w:sz w:val="28"/>
          <w:szCs w:val="28"/>
        </w:rPr>
        <w:t xml:space="preserve">. </w:t>
      </w:r>
      <w:r w:rsidR="00897E71">
        <w:rPr>
          <w:rFonts w:ascii="Times New Roman" w:hAnsi="Times New Roman" w:cs="Times New Roman"/>
          <w:sz w:val="28"/>
          <w:szCs w:val="28"/>
        </w:rPr>
        <w:t>Н</w:t>
      </w:r>
      <w:r w:rsidR="001E3422">
        <w:rPr>
          <w:rFonts w:ascii="Times New Roman" w:hAnsi="Times New Roman" w:cs="Times New Roman"/>
          <w:sz w:val="28"/>
          <w:szCs w:val="28"/>
        </w:rPr>
        <w:t>адбавка</w:t>
      </w:r>
      <w:r w:rsidR="00AC1588">
        <w:rPr>
          <w:rFonts w:ascii="Times New Roman" w:hAnsi="Times New Roman" w:cs="Times New Roman"/>
          <w:sz w:val="28"/>
          <w:szCs w:val="28"/>
        </w:rPr>
        <w:t xml:space="preserve"> </w:t>
      </w:r>
      <w:r w:rsidR="001E3422">
        <w:rPr>
          <w:rFonts w:ascii="Times New Roman" w:hAnsi="Times New Roman" w:cs="Times New Roman"/>
          <w:sz w:val="28"/>
          <w:szCs w:val="28"/>
        </w:rPr>
        <w:t>исчисляется исходя из должностного оклада работника, без учета доплат и надбавок, и выплачивается ежемесячно одновременно с заработной платой.</w:t>
      </w:r>
    </w:p>
    <w:p w:rsidR="001E3422" w:rsidRDefault="00FB74AE" w:rsidP="001E34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0A4538">
        <w:rPr>
          <w:rFonts w:ascii="Times New Roman" w:hAnsi="Times New Roman" w:cs="Times New Roman"/>
          <w:sz w:val="28"/>
          <w:szCs w:val="28"/>
        </w:rPr>
        <w:t xml:space="preserve">. </w:t>
      </w:r>
      <w:r w:rsidR="001E3422">
        <w:rPr>
          <w:rFonts w:ascii="Times New Roman" w:hAnsi="Times New Roman" w:cs="Times New Roman"/>
          <w:sz w:val="28"/>
          <w:szCs w:val="28"/>
        </w:rPr>
        <w:t>При временном заместительстве надбавка начисляется на должностной оклад по основной должности.</w:t>
      </w:r>
      <w:r w:rsidR="006C5260">
        <w:rPr>
          <w:rFonts w:ascii="Times New Roman" w:hAnsi="Times New Roman" w:cs="Times New Roman"/>
          <w:sz w:val="28"/>
          <w:szCs w:val="28"/>
        </w:rPr>
        <w:t xml:space="preserve"> </w:t>
      </w:r>
      <w:r w:rsidR="001E3422">
        <w:rPr>
          <w:rFonts w:ascii="Times New Roman" w:hAnsi="Times New Roman" w:cs="Times New Roman"/>
          <w:sz w:val="28"/>
          <w:szCs w:val="28"/>
        </w:rPr>
        <w:t>Надбавка учитывается во всех случаях исчисления денежного содержания и среднего заработка.</w:t>
      </w:r>
    </w:p>
    <w:p w:rsidR="008D60AD" w:rsidRDefault="008D60AD" w:rsidP="001E34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0AD" w:rsidRDefault="00FB74AE" w:rsidP="00FB3A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60AD">
        <w:rPr>
          <w:rFonts w:ascii="Times New Roman" w:hAnsi="Times New Roman" w:cs="Times New Roman"/>
          <w:sz w:val="28"/>
          <w:szCs w:val="28"/>
        </w:rPr>
        <w:t>.</w:t>
      </w:r>
      <w:r w:rsidR="008D60AD" w:rsidRPr="008D60AD">
        <w:rPr>
          <w:rFonts w:ascii="Times New Roman" w:hAnsi="Times New Roman" w:cs="Times New Roman"/>
          <w:sz w:val="28"/>
          <w:szCs w:val="28"/>
        </w:rPr>
        <w:t xml:space="preserve"> </w:t>
      </w:r>
      <w:r w:rsidR="008D60AD">
        <w:rPr>
          <w:rFonts w:ascii="Times New Roman" w:hAnsi="Times New Roman" w:cs="Times New Roman"/>
          <w:sz w:val="28"/>
          <w:szCs w:val="28"/>
        </w:rPr>
        <w:t>Порядок установления и условия выплаты ежемесячной надбавки к должностному окладу за</w:t>
      </w:r>
      <w:r w:rsidR="007D73AD">
        <w:rPr>
          <w:rFonts w:ascii="Times New Roman" w:hAnsi="Times New Roman" w:cs="Times New Roman"/>
          <w:sz w:val="28"/>
          <w:szCs w:val="28"/>
        </w:rPr>
        <w:t xml:space="preserve"> выслугу лет</w:t>
      </w:r>
    </w:p>
    <w:p w:rsidR="008D60AD" w:rsidRDefault="008D60AD" w:rsidP="008D60A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03BC" w:rsidRDefault="00FB74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48F">
        <w:rPr>
          <w:rFonts w:ascii="Times New Roman" w:hAnsi="Times New Roman" w:cs="Times New Roman"/>
          <w:sz w:val="28"/>
          <w:szCs w:val="28"/>
        </w:rPr>
        <w:t xml:space="preserve">.1. </w:t>
      </w:r>
      <w:r w:rsidR="00027B0C">
        <w:rPr>
          <w:rFonts w:ascii="Times New Roman" w:hAnsi="Times New Roman" w:cs="Times New Roman"/>
          <w:sz w:val="28"/>
          <w:szCs w:val="28"/>
        </w:rPr>
        <w:t>Выплата ежемесячной</w:t>
      </w:r>
      <w:r w:rsidR="002703BC" w:rsidRPr="008726F0">
        <w:rPr>
          <w:rFonts w:ascii="Times New Roman" w:hAnsi="Times New Roman" w:cs="Times New Roman"/>
          <w:sz w:val="28"/>
          <w:szCs w:val="28"/>
        </w:rPr>
        <w:t xml:space="preserve"> надб</w:t>
      </w:r>
      <w:r w:rsidR="00027B0C">
        <w:rPr>
          <w:rFonts w:ascii="Times New Roman" w:hAnsi="Times New Roman" w:cs="Times New Roman"/>
          <w:sz w:val="28"/>
          <w:szCs w:val="28"/>
        </w:rPr>
        <w:t xml:space="preserve">авки за выслугу </w:t>
      </w:r>
      <w:r w:rsidR="002703BC" w:rsidRPr="008726F0">
        <w:rPr>
          <w:rFonts w:ascii="Times New Roman" w:hAnsi="Times New Roman" w:cs="Times New Roman"/>
          <w:sz w:val="28"/>
          <w:szCs w:val="28"/>
        </w:rPr>
        <w:t>лет (далее - надбавка за выслугу лет) производятся дифференцированно в зависимости от продолжительности стажа работы, дающего право на получение этой надбавки, в следующих размерах:</w:t>
      </w:r>
    </w:p>
    <w:p w:rsidR="00D2248F" w:rsidRDefault="00D2248F" w:rsidP="00D224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3005"/>
      </w:tblGrid>
      <w:tr w:rsidR="00D2248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F" w:rsidRDefault="00D224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стаже работы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F" w:rsidRDefault="00D224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процентах</w:t>
            </w:r>
          </w:p>
        </w:tc>
      </w:tr>
      <w:tr w:rsidR="00D2248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F" w:rsidRDefault="00D224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8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F" w:rsidRDefault="00D224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248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F" w:rsidRDefault="00D224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 до 13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F" w:rsidRDefault="00D224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2248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F" w:rsidRDefault="00D224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до 18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F" w:rsidRDefault="00D224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2248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F" w:rsidRDefault="00D224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23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F" w:rsidRDefault="00D224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2248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F" w:rsidRDefault="00D224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23 лет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8F" w:rsidRDefault="00D224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D2248F" w:rsidRDefault="00D2248F" w:rsidP="00D22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3BC" w:rsidRPr="008726F0" w:rsidRDefault="000C5A14" w:rsidP="00D224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48F">
        <w:rPr>
          <w:rFonts w:ascii="Times New Roman" w:hAnsi="Times New Roman" w:cs="Times New Roman"/>
          <w:sz w:val="28"/>
          <w:szCs w:val="28"/>
        </w:rPr>
        <w:t xml:space="preserve">.2. </w:t>
      </w:r>
      <w:r w:rsidR="002703BC" w:rsidRPr="008726F0">
        <w:rPr>
          <w:rFonts w:ascii="Times New Roman" w:hAnsi="Times New Roman" w:cs="Times New Roman"/>
          <w:sz w:val="28"/>
          <w:szCs w:val="28"/>
        </w:rPr>
        <w:t>При исполнении обязанностей временно отсутствующего работника надбавка за выслугу лет начисляется на должностной оклад по основной работе.</w:t>
      </w:r>
    </w:p>
    <w:p w:rsidR="002703BC" w:rsidRPr="008726F0" w:rsidRDefault="000C5A14" w:rsidP="00D224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48F">
        <w:rPr>
          <w:rFonts w:ascii="Times New Roman" w:hAnsi="Times New Roman" w:cs="Times New Roman"/>
          <w:sz w:val="28"/>
          <w:szCs w:val="28"/>
        </w:rPr>
        <w:t xml:space="preserve">.3. </w:t>
      </w:r>
      <w:r w:rsidR="002703BC" w:rsidRPr="008726F0">
        <w:rPr>
          <w:rFonts w:ascii="Times New Roman" w:hAnsi="Times New Roman" w:cs="Times New Roman"/>
          <w:sz w:val="28"/>
          <w:szCs w:val="28"/>
        </w:rPr>
        <w:t>Надбавка за выслугу лет выплачивается со дня возникновения права на назначение этой надбавки.</w:t>
      </w:r>
    </w:p>
    <w:p w:rsidR="002703BC" w:rsidRPr="008726F0" w:rsidRDefault="002703BC" w:rsidP="00D224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F0">
        <w:rPr>
          <w:rFonts w:ascii="Times New Roman" w:hAnsi="Times New Roman" w:cs="Times New Roman"/>
          <w:sz w:val="28"/>
          <w:szCs w:val="28"/>
        </w:rPr>
        <w:t>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нового размера надбавки за выслугу лет производится после окончания очередного или дополнительного отпуска, временной нетрудоспособности.</w:t>
      </w:r>
    </w:p>
    <w:p w:rsidR="002703BC" w:rsidRPr="008726F0" w:rsidRDefault="002703BC" w:rsidP="00D224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6F0">
        <w:rPr>
          <w:rFonts w:ascii="Times New Roman" w:hAnsi="Times New Roman" w:cs="Times New Roman"/>
          <w:sz w:val="28"/>
          <w:szCs w:val="28"/>
        </w:rPr>
        <w:t>В том случае, если у работника право на назначение или изменение размера надбавки за выслугу лет наступило в период переподготовки или повышения квалификации с отрывом от исполнения должностных обязанностей и в других случаях, при которых за работником сохраняется средний заработок, указанная надбавка устанавливается ему в соответствии с абзацем первым настоящего пункта.</w:t>
      </w:r>
      <w:proofErr w:type="gramEnd"/>
    </w:p>
    <w:p w:rsidR="00D2248F" w:rsidRDefault="000C5A14" w:rsidP="00D22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248F">
        <w:rPr>
          <w:sz w:val="28"/>
          <w:szCs w:val="28"/>
        </w:rPr>
        <w:t xml:space="preserve">.4. </w:t>
      </w:r>
      <w:r w:rsidR="002703BC" w:rsidRPr="00D75C27">
        <w:rPr>
          <w:sz w:val="28"/>
          <w:szCs w:val="28"/>
        </w:rPr>
        <w:t>Надбавка за выслугу лет</w:t>
      </w:r>
      <w:r w:rsidR="00C40316">
        <w:rPr>
          <w:sz w:val="28"/>
          <w:szCs w:val="28"/>
        </w:rPr>
        <w:t xml:space="preserve"> </w:t>
      </w:r>
      <w:r w:rsidR="00D725F4" w:rsidRPr="00133CD3">
        <w:rPr>
          <w:sz w:val="28"/>
          <w:szCs w:val="28"/>
        </w:rPr>
        <w:t xml:space="preserve"> </w:t>
      </w:r>
      <w:r w:rsidR="002703BC" w:rsidRPr="00133CD3">
        <w:rPr>
          <w:sz w:val="28"/>
          <w:szCs w:val="28"/>
        </w:rPr>
        <w:t>устанавливается</w:t>
      </w:r>
      <w:r w:rsidR="00D2248F">
        <w:rPr>
          <w:sz w:val="28"/>
          <w:szCs w:val="28"/>
        </w:rPr>
        <w:t>:</w:t>
      </w:r>
    </w:p>
    <w:p w:rsidR="00D2248F" w:rsidRDefault="002703BC" w:rsidP="00D2248F">
      <w:pPr>
        <w:ind w:firstLine="709"/>
        <w:jc w:val="both"/>
        <w:rPr>
          <w:sz w:val="28"/>
          <w:szCs w:val="28"/>
        </w:rPr>
      </w:pPr>
      <w:r w:rsidRPr="00133CD3">
        <w:rPr>
          <w:sz w:val="28"/>
          <w:szCs w:val="28"/>
        </w:rPr>
        <w:t xml:space="preserve">на основании распоряжения </w:t>
      </w:r>
      <w:r w:rsidR="00D2248F">
        <w:rPr>
          <w:sz w:val="28"/>
          <w:szCs w:val="28"/>
        </w:rPr>
        <w:t>администрации</w:t>
      </w:r>
      <w:r w:rsidR="00D75C27" w:rsidRPr="00133CD3">
        <w:rPr>
          <w:sz w:val="28"/>
          <w:szCs w:val="28"/>
        </w:rPr>
        <w:t xml:space="preserve"> Петровского </w:t>
      </w:r>
      <w:r w:rsidR="001A28FC">
        <w:rPr>
          <w:sz w:val="28"/>
          <w:szCs w:val="28"/>
        </w:rPr>
        <w:t>городского округа</w:t>
      </w:r>
      <w:r w:rsidR="001A28FC" w:rsidRPr="00133CD3">
        <w:rPr>
          <w:sz w:val="28"/>
          <w:szCs w:val="28"/>
        </w:rPr>
        <w:t xml:space="preserve"> </w:t>
      </w:r>
      <w:r w:rsidR="00D75C27" w:rsidRPr="00133CD3">
        <w:rPr>
          <w:sz w:val="28"/>
          <w:szCs w:val="28"/>
        </w:rPr>
        <w:t>Ставропольского края</w:t>
      </w:r>
      <w:r w:rsidR="00D2248F">
        <w:rPr>
          <w:sz w:val="28"/>
          <w:szCs w:val="28"/>
        </w:rPr>
        <w:t xml:space="preserve"> - работникам аппарата администрации;</w:t>
      </w:r>
    </w:p>
    <w:p w:rsidR="00D2248F" w:rsidRDefault="00D2248F" w:rsidP="00D22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</w:t>
      </w:r>
      <w:r w:rsidR="00FB74AE">
        <w:rPr>
          <w:sz w:val="28"/>
          <w:szCs w:val="28"/>
        </w:rPr>
        <w:t xml:space="preserve"> (распоряжения)</w:t>
      </w:r>
      <w:r>
        <w:rPr>
          <w:sz w:val="28"/>
          <w:szCs w:val="28"/>
        </w:rPr>
        <w:t xml:space="preserve"> соответствующего органа администрации </w:t>
      </w:r>
      <w:r w:rsidR="005842E8">
        <w:rPr>
          <w:sz w:val="28"/>
          <w:szCs w:val="28"/>
        </w:rPr>
        <w:t>- работникам органов администрации.</w:t>
      </w:r>
    </w:p>
    <w:p w:rsidR="002703BC" w:rsidRDefault="000C5A14" w:rsidP="00D224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42E8">
        <w:rPr>
          <w:rFonts w:ascii="Times New Roman" w:hAnsi="Times New Roman" w:cs="Times New Roman"/>
          <w:sz w:val="28"/>
          <w:szCs w:val="28"/>
        </w:rPr>
        <w:t xml:space="preserve">.5. </w:t>
      </w:r>
      <w:r w:rsidR="002703BC" w:rsidRPr="008726F0">
        <w:rPr>
          <w:rFonts w:ascii="Times New Roman" w:hAnsi="Times New Roman" w:cs="Times New Roman"/>
          <w:sz w:val="28"/>
          <w:szCs w:val="28"/>
        </w:rPr>
        <w:t>Документом для определения стажа, дающего право на надбавку за выслугу лет, является трудовая книжка или соответствующий документ, подтверждающий наличие стажа работы, дающего право на надбавку за выслугу лет.</w:t>
      </w:r>
      <w:r w:rsidR="00B12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2DD" w:rsidRDefault="000C5A14" w:rsidP="00D22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42E8">
        <w:rPr>
          <w:sz w:val="28"/>
          <w:szCs w:val="28"/>
        </w:rPr>
        <w:t xml:space="preserve">.6. </w:t>
      </w:r>
      <w:r w:rsidR="002703BC" w:rsidRPr="008726F0">
        <w:rPr>
          <w:sz w:val="28"/>
          <w:szCs w:val="28"/>
        </w:rPr>
        <w:t>Ответственность за своевременный пересмотр у работников размера надбавки за высл</w:t>
      </w:r>
      <w:r w:rsidR="00205B30">
        <w:rPr>
          <w:sz w:val="28"/>
          <w:szCs w:val="28"/>
        </w:rPr>
        <w:t>угу лет возлагается на кадровые службы</w:t>
      </w:r>
      <w:r w:rsidR="00B12DE2">
        <w:rPr>
          <w:sz w:val="28"/>
          <w:szCs w:val="28"/>
        </w:rPr>
        <w:t xml:space="preserve"> </w:t>
      </w:r>
      <w:r w:rsidR="00CD32DD">
        <w:rPr>
          <w:sz w:val="28"/>
          <w:szCs w:val="28"/>
        </w:rPr>
        <w:t xml:space="preserve">аппарата </w:t>
      </w:r>
      <w:r w:rsidR="00CD32DD" w:rsidRPr="001528BF">
        <w:rPr>
          <w:sz w:val="28"/>
          <w:szCs w:val="28"/>
        </w:rPr>
        <w:t>администрации</w:t>
      </w:r>
      <w:r w:rsidR="00CD32DD">
        <w:rPr>
          <w:sz w:val="28"/>
          <w:szCs w:val="28"/>
        </w:rPr>
        <w:t xml:space="preserve">, </w:t>
      </w:r>
      <w:r w:rsidR="005842E8">
        <w:rPr>
          <w:sz w:val="28"/>
          <w:szCs w:val="28"/>
        </w:rPr>
        <w:t>органов</w:t>
      </w:r>
      <w:r w:rsidR="00CD32DD">
        <w:rPr>
          <w:sz w:val="28"/>
          <w:szCs w:val="28"/>
        </w:rPr>
        <w:t xml:space="preserve"> </w:t>
      </w:r>
      <w:r w:rsidR="00CD32DD" w:rsidRPr="001528BF">
        <w:rPr>
          <w:sz w:val="28"/>
          <w:szCs w:val="28"/>
        </w:rPr>
        <w:t>администрации</w:t>
      </w:r>
      <w:r w:rsidR="00CD32DD">
        <w:rPr>
          <w:sz w:val="28"/>
          <w:szCs w:val="28"/>
        </w:rPr>
        <w:t xml:space="preserve">, </w:t>
      </w:r>
      <w:r w:rsidR="00832BCA">
        <w:rPr>
          <w:sz w:val="28"/>
          <w:szCs w:val="28"/>
        </w:rPr>
        <w:t>соответственно.</w:t>
      </w:r>
    </w:p>
    <w:p w:rsidR="00086C49" w:rsidRDefault="00086C49" w:rsidP="00D2248F">
      <w:pPr>
        <w:ind w:firstLine="709"/>
        <w:jc w:val="both"/>
        <w:rPr>
          <w:sz w:val="28"/>
          <w:szCs w:val="28"/>
        </w:rPr>
      </w:pPr>
    </w:p>
    <w:p w:rsidR="00E62D8D" w:rsidRDefault="000C5A14" w:rsidP="00086C4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86C49">
        <w:rPr>
          <w:sz w:val="28"/>
          <w:szCs w:val="28"/>
        </w:rPr>
        <w:t>. Порядок установления и условия выплаты ежемесячной</w:t>
      </w:r>
      <w:r w:rsidR="0048624E">
        <w:rPr>
          <w:sz w:val="28"/>
          <w:szCs w:val="28"/>
        </w:rPr>
        <w:t xml:space="preserve"> процентной надбавки</w:t>
      </w:r>
      <w:r w:rsidR="0048624E" w:rsidRPr="006C731E">
        <w:rPr>
          <w:sz w:val="28"/>
          <w:szCs w:val="28"/>
        </w:rPr>
        <w:t xml:space="preserve"> к должностному окладу за работу со сведениями, составляющими государственную тайну</w:t>
      </w:r>
    </w:p>
    <w:p w:rsidR="0048624E" w:rsidRDefault="0048624E" w:rsidP="00086C49">
      <w:pPr>
        <w:ind w:firstLine="540"/>
        <w:jc w:val="center"/>
        <w:rPr>
          <w:sz w:val="28"/>
          <w:szCs w:val="28"/>
        </w:rPr>
      </w:pPr>
    </w:p>
    <w:p w:rsidR="00C87639" w:rsidRPr="005842E8" w:rsidRDefault="000C5A14" w:rsidP="005842E8">
      <w:pPr>
        <w:ind w:firstLine="567"/>
        <w:jc w:val="both"/>
        <w:rPr>
          <w:color w:val="000000" w:themeColor="text1"/>
          <w:spacing w:val="-11"/>
          <w:sz w:val="28"/>
          <w:szCs w:val="28"/>
        </w:rPr>
      </w:pPr>
      <w:r>
        <w:rPr>
          <w:sz w:val="28"/>
          <w:szCs w:val="28"/>
        </w:rPr>
        <w:t>8</w:t>
      </w:r>
      <w:r w:rsidR="00FA40FD">
        <w:rPr>
          <w:sz w:val="28"/>
          <w:szCs w:val="28"/>
        </w:rPr>
        <w:t xml:space="preserve">.1. </w:t>
      </w:r>
      <w:proofErr w:type="gramStart"/>
      <w:r w:rsidR="00C87639">
        <w:rPr>
          <w:sz w:val="28"/>
          <w:szCs w:val="28"/>
        </w:rPr>
        <w:t>Ежемесячная процентная надбавка за работу со сведениями, составляющими государственную тайну,</w:t>
      </w:r>
      <w:r w:rsidR="003814BE">
        <w:rPr>
          <w:sz w:val="28"/>
          <w:szCs w:val="28"/>
        </w:rPr>
        <w:t xml:space="preserve"> </w:t>
      </w:r>
      <w:r w:rsidR="00C87639">
        <w:rPr>
          <w:sz w:val="28"/>
          <w:szCs w:val="28"/>
        </w:rPr>
        <w:t xml:space="preserve">выплачивается в размере и порядке, установленном нормативными правовыми актами Российской Федерации, </w:t>
      </w:r>
      <w:r w:rsidR="005842E8">
        <w:rPr>
          <w:sz w:val="28"/>
          <w:szCs w:val="28"/>
        </w:rPr>
        <w:t xml:space="preserve">нормативными правовыми актами </w:t>
      </w:r>
      <w:r w:rsidR="00C87639">
        <w:rPr>
          <w:sz w:val="28"/>
          <w:szCs w:val="28"/>
        </w:rPr>
        <w:t>Ставропольского края</w:t>
      </w:r>
      <w:r w:rsidR="005842E8">
        <w:rPr>
          <w:sz w:val="28"/>
          <w:szCs w:val="28"/>
        </w:rPr>
        <w:t>,</w:t>
      </w:r>
      <w:r w:rsidR="00C87639">
        <w:rPr>
          <w:sz w:val="28"/>
          <w:szCs w:val="28"/>
        </w:rPr>
        <w:t xml:space="preserve"> </w:t>
      </w:r>
      <w:r w:rsidR="005842E8">
        <w:rPr>
          <w:sz w:val="28"/>
          <w:szCs w:val="28"/>
        </w:rPr>
        <w:t>решением Совета депутатов Петровского городского округа Ставропольского края от 20.10.2017 № 18 «О процентных надбавках к должностному окладу лиц, допущенных к государственной тайне на постоянной основе в органах местного самоуправления Петровского городского округа</w:t>
      </w:r>
      <w:r w:rsidR="005842E8" w:rsidRPr="005842E8">
        <w:rPr>
          <w:color w:val="000000" w:themeColor="text1"/>
          <w:sz w:val="28"/>
          <w:szCs w:val="28"/>
        </w:rPr>
        <w:t>»</w:t>
      </w:r>
      <w:r w:rsidR="00C87639" w:rsidRPr="005842E8">
        <w:rPr>
          <w:color w:val="000000" w:themeColor="text1"/>
          <w:sz w:val="28"/>
          <w:szCs w:val="28"/>
        </w:rPr>
        <w:t xml:space="preserve"> на</w:t>
      </w:r>
      <w:r w:rsidR="00C87639" w:rsidRPr="005842E8">
        <w:rPr>
          <w:color w:val="000000" w:themeColor="text1"/>
          <w:spacing w:val="-11"/>
          <w:sz w:val="28"/>
          <w:szCs w:val="28"/>
        </w:rPr>
        <w:t xml:space="preserve"> основании</w:t>
      </w:r>
      <w:proofErr w:type="gramEnd"/>
      <w:r w:rsidR="00C87639" w:rsidRPr="005842E8">
        <w:rPr>
          <w:color w:val="000000" w:themeColor="text1"/>
          <w:spacing w:val="-11"/>
          <w:sz w:val="28"/>
          <w:szCs w:val="28"/>
        </w:rPr>
        <w:t>:</w:t>
      </w:r>
    </w:p>
    <w:p w:rsidR="005842E8" w:rsidRDefault="005842E8" w:rsidP="005842E8">
      <w:pPr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распоряжения </w:t>
      </w:r>
      <w:r w:rsidR="00C87639" w:rsidRPr="00D1492A">
        <w:rPr>
          <w:spacing w:val="-11"/>
          <w:sz w:val="28"/>
          <w:szCs w:val="28"/>
        </w:rPr>
        <w:t xml:space="preserve">администрации Петровского </w:t>
      </w:r>
      <w:r w:rsidR="0009010A">
        <w:rPr>
          <w:spacing w:val="-11"/>
          <w:sz w:val="28"/>
          <w:szCs w:val="28"/>
        </w:rPr>
        <w:t>городского округа</w:t>
      </w:r>
      <w:r w:rsidR="00C87639" w:rsidRPr="00D1492A">
        <w:rPr>
          <w:spacing w:val="-11"/>
          <w:sz w:val="28"/>
          <w:szCs w:val="28"/>
        </w:rPr>
        <w:t xml:space="preserve"> Ставропольского края</w:t>
      </w:r>
      <w:r w:rsidR="00D14117">
        <w:rPr>
          <w:spacing w:val="-11"/>
          <w:sz w:val="28"/>
          <w:szCs w:val="28"/>
        </w:rPr>
        <w:t xml:space="preserve"> -</w:t>
      </w:r>
      <w:r w:rsidR="00C87639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работникам</w:t>
      </w:r>
      <w:r w:rsidR="00C87639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аппарата </w:t>
      </w:r>
      <w:r w:rsidR="00C87639">
        <w:rPr>
          <w:spacing w:val="-11"/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C87639" w:rsidRDefault="00C87639" w:rsidP="005842E8">
      <w:pPr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приказа</w:t>
      </w:r>
      <w:r w:rsidR="005842E8">
        <w:rPr>
          <w:spacing w:val="-11"/>
          <w:sz w:val="28"/>
          <w:szCs w:val="28"/>
        </w:rPr>
        <w:t xml:space="preserve"> (распоряжения)</w:t>
      </w:r>
      <w:r>
        <w:rPr>
          <w:spacing w:val="-11"/>
          <w:sz w:val="28"/>
          <w:szCs w:val="28"/>
        </w:rPr>
        <w:t xml:space="preserve"> </w:t>
      </w:r>
      <w:r w:rsidR="000C5A14">
        <w:rPr>
          <w:spacing w:val="-11"/>
          <w:sz w:val="28"/>
          <w:szCs w:val="28"/>
        </w:rPr>
        <w:t xml:space="preserve">соответствующего </w:t>
      </w:r>
      <w:r w:rsidR="005842E8">
        <w:rPr>
          <w:spacing w:val="-11"/>
          <w:sz w:val="28"/>
          <w:szCs w:val="28"/>
        </w:rPr>
        <w:t xml:space="preserve">органа </w:t>
      </w:r>
      <w:r w:rsidR="00303B7D" w:rsidRPr="00303B7D">
        <w:rPr>
          <w:spacing w:val="-11"/>
          <w:sz w:val="28"/>
          <w:szCs w:val="28"/>
        </w:rPr>
        <w:t xml:space="preserve">администрации </w:t>
      </w:r>
      <w:r w:rsidR="00FA40FD">
        <w:rPr>
          <w:spacing w:val="-11"/>
          <w:sz w:val="28"/>
          <w:szCs w:val="28"/>
        </w:rPr>
        <w:t>- работникам органа администрации</w:t>
      </w:r>
      <w:r>
        <w:rPr>
          <w:spacing w:val="-11"/>
          <w:sz w:val="28"/>
          <w:szCs w:val="28"/>
        </w:rPr>
        <w:t>.</w:t>
      </w:r>
    </w:p>
    <w:p w:rsidR="00510B05" w:rsidRDefault="00510B05" w:rsidP="00C87639">
      <w:pPr>
        <w:jc w:val="both"/>
        <w:rPr>
          <w:spacing w:val="-11"/>
          <w:sz w:val="28"/>
          <w:szCs w:val="28"/>
        </w:rPr>
      </w:pPr>
    </w:p>
    <w:p w:rsidR="0048624E" w:rsidRDefault="000C5A14" w:rsidP="00FA40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0B05">
        <w:rPr>
          <w:rFonts w:ascii="Times New Roman" w:hAnsi="Times New Roman" w:cs="Times New Roman"/>
          <w:sz w:val="28"/>
          <w:szCs w:val="28"/>
        </w:rPr>
        <w:t>. Порядок установления и условия выплаты ежемесячного денежного поощрения</w:t>
      </w:r>
    </w:p>
    <w:p w:rsidR="003C517E" w:rsidRDefault="003C517E" w:rsidP="00510B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517E" w:rsidRDefault="000C5A14" w:rsidP="003C5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40FD">
        <w:rPr>
          <w:rFonts w:ascii="Times New Roman" w:hAnsi="Times New Roman" w:cs="Times New Roman"/>
          <w:sz w:val="28"/>
          <w:szCs w:val="28"/>
        </w:rPr>
        <w:t xml:space="preserve">.1. </w:t>
      </w:r>
      <w:r w:rsidR="003C517E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выплачивается </w:t>
      </w:r>
      <w:r w:rsidR="008434CD">
        <w:rPr>
          <w:rFonts w:ascii="Times New Roman" w:hAnsi="Times New Roman" w:cs="Times New Roman"/>
          <w:sz w:val="28"/>
          <w:szCs w:val="28"/>
        </w:rPr>
        <w:t xml:space="preserve">в размере одного должностного оклада </w:t>
      </w:r>
      <w:r w:rsidR="003C517E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FA40FD" w:rsidRDefault="00FA40FD" w:rsidP="00FA40FD">
      <w:pPr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распоряжения </w:t>
      </w:r>
      <w:r w:rsidRPr="00D1492A">
        <w:rPr>
          <w:spacing w:val="-11"/>
          <w:sz w:val="28"/>
          <w:szCs w:val="28"/>
        </w:rPr>
        <w:t xml:space="preserve">администрации Петровского </w:t>
      </w:r>
      <w:r>
        <w:rPr>
          <w:spacing w:val="-11"/>
          <w:sz w:val="28"/>
          <w:szCs w:val="28"/>
        </w:rPr>
        <w:t>городского округа</w:t>
      </w:r>
      <w:r w:rsidRPr="00D1492A">
        <w:rPr>
          <w:spacing w:val="-11"/>
          <w:sz w:val="28"/>
          <w:szCs w:val="28"/>
        </w:rPr>
        <w:t xml:space="preserve"> Ставропольского края</w:t>
      </w:r>
      <w:r>
        <w:rPr>
          <w:spacing w:val="-11"/>
          <w:sz w:val="28"/>
          <w:szCs w:val="28"/>
        </w:rPr>
        <w:t xml:space="preserve"> - работникам аппарата администрации</w:t>
      </w:r>
      <w:r>
        <w:rPr>
          <w:sz w:val="28"/>
          <w:szCs w:val="28"/>
        </w:rPr>
        <w:t>;</w:t>
      </w:r>
    </w:p>
    <w:p w:rsidR="00FA40FD" w:rsidRDefault="00FA40FD" w:rsidP="00FA40FD">
      <w:pPr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приказа (распоряжения) </w:t>
      </w:r>
      <w:r w:rsidR="000C5A14">
        <w:rPr>
          <w:spacing w:val="-11"/>
          <w:sz w:val="28"/>
          <w:szCs w:val="28"/>
        </w:rPr>
        <w:t>соответствующего</w:t>
      </w:r>
      <w:r>
        <w:rPr>
          <w:spacing w:val="-11"/>
          <w:sz w:val="28"/>
          <w:szCs w:val="28"/>
        </w:rPr>
        <w:t xml:space="preserve"> органа </w:t>
      </w:r>
      <w:r w:rsidRPr="00303B7D">
        <w:rPr>
          <w:spacing w:val="-11"/>
          <w:sz w:val="28"/>
          <w:szCs w:val="28"/>
        </w:rPr>
        <w:t xml:space="preserve">администрации </w:t>
      </w:r>
      <w:r>
        <w:rPr>
          <w:spacing w:val="-11"/>
          <w:sz w:val="28"/>
          <w:szCs w:val="28"/>
        </w:rPr>
        <w:t>- работникам органа администрации.</w:t>
      </w:r>
    </w:p>
    <w:p w:rsidR="003C517E" w:rsidRPr="007D73AD" w:rsidRDefault="000C5A14" w:rsidP="003C51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40FD">
        <w:rPr>
          <w:rFonts w:ascii="Times New Roman" w:hAnsi="Times New Roman" w:cs="Times New Roman"/>
          <w:sz w:val="28"/>
          <w:szCs w:val="28"/>
        </w:rPr>
        <w:t xml:space="preserve">.2. </w:t>
      </w:r>
      <w:r w:rsidR="007D73AD" w:rsidRPr="007D73AD">
        <w:rPr>
          <w:rFonts w:ascii="Times New Roman" w:hAnsi="Times New Roman" w:cs="Times New Roman"/>
          <w:sz w:val="28"/>
          <w:szCs w:val="28"/>
        </w:rPr>
        <w:t>Ежемесячное денежно</w:t>
      </w:r>
      <w:r w:rsidR="00FA40FD">
        <w:rPr>
          <w:rFonts w:ascii="Times New Roman" w:hAnsi="Times New Roman" w:cs="Times New Roman"/>
          <w:sz w:val="28"/>
          <w:szCs w:val="28"/>
        </w:rPr>
        <w:t>е</w:t>
      </w:r>
      <w:r w:rsidR="007D73AD" w:rsidRPr="007D73AD">
        <w:rPr>
          <w:rFonts w:ascii="Times New Roman" w:hAnsi="Times New Roman" w:cs="Times New Roman"/>
          <w:sz w:val="28"/>
          <w:szCs w:val="28"/>
        </w:rPr>
        <w:t xml:space="preserve"> поощрение выплачивается одновременно с выплатой денежного содержания за истекший месяц.</w:t>
      </w:r>
    </w:p>
    <w:p w:rsidR="000A4538" w:rsidRDefault="000A4538" w:rsidP="00510B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0B05" w:rsidRDefault="000C5A14" w:rsidP="000D4B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4B27">
        <w:rPr>
          <w:rFonts w:ascii="Times New Roman" w:hAnsi="Times New Roman" w:cs="Times New Roman"/>
          <w:sz w:val="28"/>
          <w:szCs w:val="28"/>
        </w:rPr>
        <w:t>. Порядок премирования</w:t>
      </w:r>
    </w:p>
    <w:p w:rsidR="00510B05" w:rsidRDefault="00510B05" w:rsidP="00510B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1161" w:rsidRDefault="000C5A14" w:rsidP="00DF116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FA40FD">
        <w:rPr>
          <w:sz w:val="28"/>
          <w:szCs w:val="28"/>
        </w:rPr>
        <w:t xml:space="preserve">.1. </w:t>
      </w:r>
      <w:r w:rsidR="00DF1161">
        <w:rPr>
          <w:sz w:val="28"/>
          <w:szCs w:val="28"/>
        </w:rPr>
        <w:t xml:space="preserve">Премии </w:t>
      </w:r>
      <w:r w:rsidR="00FA40FD">
        <w:rPr>
          <w:sz w:val="28"/>
          <w:szCs w:val="28"/>
        </w:rPr>
        <w:t xml:space="preserve">по результатам работы </w:t>
      </w:r>
      <w:r w:rsidR="00DF1161">
        <w:rPr>
          <w:sz w:val="28"/>
          <w:szCs w:val="28"/>
        </w:rPr>
        <w:t xml:space="preserve">выплачиваются </w:t>
      </w:r>
      <w:proofErr w:type="gramStart"/>
      <w:r w:rsidR="00DF1161">
        <w:rPr>
          <w:sz w:val="28"/>
          <w:szCs w:val="28"/>
        </w:rPr>
        <w:t>исходя из результатов работы за отчетный период и максимальными размерами не ограничиваются</w:t>
      </w:r>
      <w:proofErr w:type="gramEnd"/>
      <w:r w:rsidR="00DF1161">
        <w:rPr>
          <w:sz w:val="28"/>
          <w:szCs w:val="28"/>
        </w:rPr>
        <w:t xml:space="preserve">. Размер </w:t>
      </w:r>
      <w:r w:rsidR="00DF1161">
        <w:rPr>
          <w:spacing w:val="-11"/>
          <w:sz w:val="28"/>
          <w:szCs w:val="28"/>
        </w:rPr>
        <w:t>премии</w:t>
      </w:r>
      <w:r w:rsidR="00DF1161">
        <w:rPr>
          <w:sz w:val="28"/>
          <w:szCs w:val="28"/>
        </w:rPr>
        <w:t xml:space="preserve"> устанавливается в процентном отношении к должностному окладу.</w:t>
      </w:r>
    </w:p>
    <w:p w:rsidR="00DF1161" w:rsidRDefault="000C5A14" w:rsidP="00DF1161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="00FA40FD">
        <w:rPr>
          <w:sz w:val="28"/>
          <w:szCs w:val="28"/>
        </w:rPr>
        <w:t xml:space="preserve">.2. </w:t>
      </w:r>
      <w:r w:rsidR="00DF1161" w:rsidRPr="00C20F31">
        <w:rPr>
          <w:sz w:val="28"/>
          <w:szCs w:val="28"/>
        </w:rPr>
        <w:t xml:space="preserve">Условия и порядок премирования определяется Положением о премировании работников администрации Петровского </w:t>
      </w:r>
      <w:r w:rsidR="0009010A" w:rsidRPr="0009010A">
        <w:rPr>
          <w:spacing w:val="-11"/>
          <w:sz w:val="28"/>
          <w:szCs w:val="28"/>
        </w:rPr>
        <w:t>городского округа</w:t>
      </w:r>
      <w:r w:rsidR="00DF1161" w:rsidRPr="00C20F31">
        <w:rPr>
          <w:sz w:val="28"/>
          <w:szCs w:val="28"/>
        </w:rPr>
        <w:t xml:space="preserve"> Ставропольского края, утверждаемым </w:t>
      </w:r>
      <w:r w:rsidR="00FA40FD">
        <w:rPr>
          <w:sz w:val="28"/>
          <w:szCs w:val="28"/>
        </w:rPr>
        <w:t>правовым актом</w:t>
      </w:r>
      <w:r w:rsidR="00DF1161" w:rsidRPr="00C20F31">
        <w:rPr>
          <w:sz w:val="28"/>
          <w:szCs w:val="28"/>
        </w:rPr>
        <w:t xml:space="preserve"> администрации Петровского </w:t>
      </w:r>
      <w:r w:rsidR="0009010A" w:rsidRPr="0009010A">
        <w:rPr>
          <w:spacing w:val="-11"/>
          <w:sz w:val="28"/>
          <w:szCs w:val="28"/>
        </w:rPr>
        <w:t>городского округа</w:t>
      </w:r>
      <w:r w:rsidR="0009010A" w:rsidRPr="00D1492A">
        <w:rPr>
          <w:spacing w:val="-11"/>
          <w:sz w:val="28"/>
          <w:szCs w:val="28"/>
        </w:rPr>
        <w:t xml:space="preserve"> </w:t>
      </w:r>
      <w:r w:rsidR="00DF1161" w:rsidRPr="00C20F31">
        <w:rPr>
          <w:sz w:val="28"/>
          <w:szCs w:val="28"/>
        </w:rPr>
        <w:t>Ставропольского края.</w:t>
      </w:r>
    </w:p>
    <w:p w:rsidR="00510B05" w:rsidRDefault="00510B05" w:rsidP="00510B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1F34" w:rsidRDefault="005B1F34" w:rsidP="00510B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7A48" w:rsidRDefault="00A07A48" w:rsidP="00510B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0F31" w:rsidRDefault="000C5A14" w:rsidP="00C20F3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C20F31">
        <w:rPr>
          <w:sz w:val="28"/>
          <w:szCs w:val="28"/>
        </w:rPr>
        <w:t>. Порядок и условия выплаты материальной помощи</w:t>
      </w:r>
      <w:r w:rsidR="000C27C4">
        <w:rPr>
          <w:sz w:val="28"/>
          <w:szCs w:val="28"/>
        </w:rPr>
        <w:t xml:space="preserve"> и е</w:t>
      </w:r>
      <w:r w:rsidR="00A25C06">
        <w:rPr>
          <w:sz w:val="28"/>
          <w:szCs w:val="28"/>
        </w:rPr>
        <w:t>диновременной выплаты при предоставлении ежегодного оплачиваемого отпуска</w:t>
      </w:r>
    </w:p>
    <w:p w:rsidR="00C20F31" w:rsidRDefault="00C20F31" w:rsidP="00C20F3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20F31" w:rsidRDefault="00367456" w:rsidP="00FA40F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B523E">
        <w:rPr>
          <w:sz w:val="28"/>
          <w:szCs w:val="28"/>
        </w:rPr>
        <w:t>1</w:t>
      </w:r>
      <w:r>
        <w:rPr>
          <w:sz w:val="28"/>
          <w:szCs w:val="28"/>
        </w:rPr>
        <w:t xml:space="preserve">.1. Материальная помощь </w:t>
      </w:r>
      <w:r w:rsidR="00C20F31">
        <w:rPr>
          <w:sz w:val="28"/>
          <w:szCs w:val="28"/>
        </w:rPr>
        <w:t xml:space="preserve">выплачивается </w:t>
      </w:r>
      <w:r w:rsidR="004B523E">
        <w:rPr>
          <w:sz w:val="28"/>
          <w:szCs w:val="28"/>
        </w:rPr>
        <w:t xml:space="preserve">в размере трех должностных окладов </w:t>
      </w:r>
      <w:r w:rsidR="00C20F31">
        <w:rPr>
          <w:sz w:val="28"/>
          <w:szCs w:val="28"/>
        </w:rPr>
        <w:t>в пределах утвержденного фонда оплаты труда.</w:t>
      </w:r>
    </w:p>
    <w:p w:rsidR="00367456" w:rsidRDefault="00367456" w:rsidP="00367456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B523E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C20F31">
        <w:rPr>
          <w:sz w:val="28"/>
          <w:szCs w:val="28"/>
        </w:rPr>
        <w:t xml:space="preserve">Материальная помощь выплачивается на основании заявления </w:t>
      </w:r>
      <w:r w:rsidR="00257989">
        <w:rPr>
          <w:sz w:val="28"/>
          <w:szCs w:val="28"/>
        </w:rPr>
        <w:t>работника</w:t>
      </w:r>
      <w:r>
        <w:rPr>
          <w:sz w:val="28"/>
          <w:szCs w:val="28"/>
        </w:rPr>
        <w:t>:</w:t>
      </w:r>
    </w:p>
    <w:p w:rsidR="00367456" w:rsidRDefault="00C20F31" w:rsidP="00367456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4B523E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367456">
        <w:rPr>
          <w:sz w:val="28"/>
          <w:szCs w:val="28"/>
        </w:rPr>
        <w:t>администрации</w:t>
      </w:r>
      <w:r w:rsidR="0009010A">
        <w:rPr>
          <w:sz w:val="28"/>
          <w:szCs w:val="28"/>
        </w:rPr>
        <w:t xml:space="preserve"> </w:t>
      </w:r>
      <w:r w:rsidRPr="00A84349">
        <w:rPr>
          <w:sz w:val="28"/>
          <w:szCs w:val="28"/>
        </w:rPr>
        <w:t xml:space="preserve">Петровского </w:t>
      </w:r>
      <w:r w:rsidR="00407013" w:rsidRPr="0009010A">
        <w:rPr>
          <w:spacing w:val="-11"/>
          <w:sz w:val="28"/>
          <w:szCs w:val="28"/>
        </w:rPr>
        <w:t>городского округа</w:t>
      </w:r>
      <w:r w:rsidR="00407013" w:rsidRPr="00D1492A">
        <w:rPr>
          <w:spacing w:val="-11"/>
          <w:sz w:val="28"/>
          <w:szCs w:val="28"/>
        </w:rPr>
        <w:t xml:space="preserve"> </w:t>
      </w:r>
      <w:r w:rsidRPr="00A8434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  <w:r w:rsidR="003674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57989">
        <w:rPr>
          <w:sz w:val="28"/>
          <w:szCs w:val="28"/>
        </w:rPr>
        <w:t>в аппарате администрации</w:t>
      </w:r>
      <w:r w:rsidR="00367456">
        <w:rPr>
          <w:sz w:val="28"/>
          <w:szCs w:val="28"/>
        </w:rPr>
        <w:t>;</w:t>
      </w:r>
    </w:p>
    <w:p w:rsidR="00C20F31" w:rsidRDefault="00C20F31" w:rsidP="00367456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4B523E">
        <w:rPr>
          <w:sz w:val="28"/>
          <w:szCs w:val="28"/>
        </w:rPr>
        <w:t>ом</w:t>
      </w:r>
      <w:r w:rsidR="00367456">
        <w:rPr>
          <w:sz w:val="28"/>
          <w:szCs w:val="28"/>
        </w:rPr>
        <w:t xml:space="preserve"> (распоряжени</w:t>
      </w:r>
      <w:r w:rsidR="004B523E">
        <w:rPr>
          <w:sz w:val="28"/>
          <w:szCs w:val="28"/>
        </w:rPr>
        <w:t>ем</w:t>
      </w:r>
      <w:r w:rsidR="00367456">
        <w:rPr>
          <w:sz w:val="28"/>
          <w:szCs w:val="28"/>
        </w:rPr>
        <w:t xml:space="preserve">) </w:t>
      </w:r>
      <w:r w:rsidR="004B523E">
        <w:rPr>
          <w:sz w:val="28"/>
          <w:szCs w:val="28"/>
        </w:rPr>
        <w:t xml:space="preserve">соответствующего </w:t>
      </w:r>
      <w:r w:rsidR="00367456">
        <w:rPr>
          <w:sz w:val="28"/>
          <w:szCs w:val="28"/>
        </w:rPr>
        <w:t xml:space="preserve">органа </w:t>
      </w:r>
      <w:r w:rsidR="00257989" w:rsidRPr="00257989">
        <w:rPr>
          <w:sz w:val="28"/>
          <w:szCs w:val="28"/>
        </w:rPr>
        <w:t xml:space="preserve">администрации </w:t>
      </w:r>
      <w:r w:rsidR="00367456">
        <w:rPr>
          <w:sz w:val="28"/>
          <w:szCs w:val="28"/>
        </w:rPr>
        <w:t>-</w:t>
      </w:r>
      <w:r>
        <w:rPr>
          <w:sz w:val="28"/>
          <w:szCs w:val="28"/>
        </w:rPr>
        <w:t xml:space="preserve"> в </w:t>
      </w:r>
      <w:r w:rsidR="00367456">
        <w:rPr>
          <w:sz w:val="28"/>
          <w:szCs w:val="28"/>
        </w:rPr>
        <w:t xml:space="preserve">органе </w:t>
      </w:r>
      <w:r w:rsidR="00367456" w:rsidRPr="00257989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992EE8" w:rsidRDefault="004B523E" w:rsidP="00367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367456">
        <w:rPr>
          <w:rFonts w:ascii="Times New Roman" w:hAnsi="Times New Roman" w:cs="Times New Roman"/>
          <w:sz w:val="28"/>
          <w:szCs w:val="28"/>
        </w:rPr>
        <w:t xml:space="preserve">. </w:t>
      </w:r>
      <w:r w:rsidR="00367456" w:rsidRPr="00815BD1">
        <w:rPr>
          <w:rFonts w:ascii="Times New Roman" w:hAnsi="Times New Roman" w:cs="Times New Roman"/>
          <w:sz w:val="28"/>
          <w:szCs w:val="28"/>
        </w:rPr>
        <w:t>Материальная помощь выплачивается</w:t>
      </w:r>
      <w:r w:rsidR="00AA5C2D">
        <w:rPr>
          <w:rFonts w:ascii="Times New Roman" w:hAnsi="Times New Roman" w:cs="Times New Roman"/>
          <w:sz w:val="28"/>
          <w:szCs w:val="28"/>
        </w:rPr>
        <w:t>,</w:t>
      </w:r>
      <w:r w:rsidR="00367456" w:rsidRPr="00815BD1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AA5C2D">
        <w:rPr>
          <w:rFonts w:ascii="Times New Roman" w:hAnsi="Times New Roman" w:cs="Times New Roman"/>
          <w:sz w:val="28"/>
          <w:szCs w:val="28"/>
        </w:rPr>
        <w:t>,</w:t>
      </w:r>
      <w:r w:rsidR="00367456" w:rsidRPr="00815BD1">
        <w:rPr>
          <w:rFonts w:ascii="Times New Roman" w:hAnsi="Times New Roman" w:cs="Times New Roman"/>
          <w:sz w:val="28"/>
          <w:szCs w:val="28"/>
        </w:rPr>
        <w:t xml:space="preserve"> к ежегодному оплачиваемому отпуску</w:t>
      </w:r>
      <w:r w:rsidR="00367456">
        <w:rPr>
          <w:rFonts w:ascii="Times New Roman" w:hAnsi="Times New Roman" w:cs="Times New Roman"/>
          <w:sz w:val="28"/>
          <w:szCs w:val="28"/>
        </w:rPr>
        <w:t xml:space="preserve"> один раз в календарном году по заявлению работника.</w:t>
      </w:r>
    </w:p>
    <w:p w:rsidR="00367456" w:rsidRDefault="00992EE8" w:rsidP="00367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23E">
        <w:rPr>
          <w:rFonts w:ascii="Times New Roman" w:hAnsi="Times New Roman" w:cs="Times New Roman"/>
          <w:sz w:val="28"/>
          <w:szCs w:val="28"/>
        </w:rPr>
        <w:t>1</w:t>
      </w:r>
      <w:r w:rsidR="00367456">
        <w:rPr>
          <w:rFonts w:ascii="Times New Roman" w:hAnsi="Times New Roman" w:cs="Times New Roman"/>
          <w:sz w:val="28"/>
          <w:szCs w:val="28"/>
        </w:rPr>
        <w:t xml:space="preserve">.4. Выплата материальной помощи не зависит от итогов оценки результатов труда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367456">
        <w:rPr>
          <w:rFonts w:ascii="Times New Roman" w:hAnsi="Times New Roman" w:cs="Times New Roman"/>
          <w:sz w:val="28"/>
          <w:szCs w:val="28"/>
        </w:rPr>
        <w:t>.</w:t>
      </w:r>
    </w:p>
    <w:p w:rsidR="00EF7D0D" w:rsidRDefault="00EF7D0D" w:rsidP="00EF7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11.5. Единовременная выплата при предоставлении ежегодного оплачиваемого отпуска выплачивается работникам один раз в год в размере двух должностных окладов.</w:t>
      </w:r>
    </w:p>
    <w:p w:rsidR="00367456" w:rsidRDefault="00992EE8" w:rsidP="00367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23E">
        <w:rPr>
          <w:rFonts w:ascii="Times New Roman" w:hAnsi="Times New Roman" w:cs="Times New Roman"/>
          <w:sz w:val="28"/>
          <w:szCs w:val="28"/>
        </w:rPr>
        <w:t>1</w:t>
      </w:r>
      <w:r w:rsidR="00367456">
        <w:rPr>
          <w:rFonts w:ascii="Times New Roman" w:hAnsi="Times New Roman" w:cs="Times New Roman"/>
          <w:sz w:val="28"/>
          <w:szCs w:val="28"/>
        </w:rPr>
        <w:t>.</w:t>
      </w:r>
      <w:r w:rsidR="007673B9">
        <w:rPr>
          <w:rFonts w:ascii="Times New Roman" w:hAnsi="Times New Roman" w:cs="Times New Roman"/>
          <w:sz w:val="28"/>
          <w:szCs w:val="28"/>
        </w:rPr>
        <w:t>6</w:t>
      </w:r>
      <w:r w:rsidR="003674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367456" w:rsidRPr="00815BD1">
        <w:rPr>
          <w:rFonts w:ascii="Times New Roman" w:hAnsi="Times New Roman" w:cs="Times New Roman"/>
          <w:sz w:val="28"/>
          <w:szCs w:val="28"/>
        </w:rPr>
        <w:t xml:space="preserve">, не использовавшему в течение календарного года отпуск, в случае, если его предоставление могло неблагоприятно отразиться на нормальном ходе работы </w:t>
      </w:r>
      <w:r w:rsidR="004B523E">
        <w:rPr>
          <w:rFonts w:ascii="Times New Roman" w:hAnsi="Times New Roman" w:cs="Times New Roman"/>
          <w:sz w:val="28"/>
          <w:szCs w:val="28"/>
        </w:rPr>
        <w:t>аппарата администрации, органа администрации</w:t>
      </w:r>
      <w:r w:rsidR="00367456" w:rsidRPr="00815BD1">
        <w:rPr>
          <w:rFonts w:ascii="Times New Roman" w:hAnsi="Times New Roman" w:cs="Times New Roman"/>
          <w:sz w:val="28"/>
          <w:szCs w:val="28"/>
        </w:rPr>
        <w:t>, выплата материальной помощи</w:t>
      </w:r>
      <w:r w:rsidR="007673B9">
        <w:rPr>
          <w:rFonts w:ascii="Times New Roman" w:hAnsi="Times New Roman" w:cs="Times New Roman"/>
          <w:sz w:val="28"/>
          <w:szCs w:val="28"/>
        </w:rPr>
        <w:t>, единовременной выплаты при предоставлении ежегодного оплачиваемого отпуска</w:t>
      </w:r>
      <w:r w:rsidR="00367456" w:rsidRPr="00815BD1">
        <w:rPr>
          <w:rFonts w:ascii="Times New Roman" w:hAnsi="Times New Roman" w:cs="Times New Roman"/>
          <w:sz w:val="28"/>
          <w:szCs w:val="28"/>
        </w:rPr>
        <w:t xml:space="preserve"> производится на основании заявления в декабре текущего года в полном объеме.</w:t>
      </w:r>
    </w:p>
    <w:p w:rsidR="00367456" w:rsidRDefault="00992EE8" w:rsidP="00367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23E">
        <w:rPr>
          <w:rFonts w:ascii="Times New Roman" w:hAnsi="Times New Roman" w:cs="Times New Roman"/>
          <w:sz w:val="28"/>
          <w:szCs w:val="28"/>
        </w:rPr>
        <w:t>1</w:t>
      </w:r>
      <w:r w:rsidR="00367456">
        <w:rPr>
          <w:rFonts w:ascii="Times New Roman" w:hAnsi="Times New Roman" w:cs="Times New Roman"/>
          <w:sz w:val="28"/>
          <w:szCs w:val="28"/>
        </w:rPr>
        <w:t>.</w:t>
      </w:r>
      <w:r w:rsidR="007673B9">
        <w:rPr>
          <w:rFonts w:ascii="Times New Roman" w:hAnsi="Times New Roman" w:cs="Times New Roman"/>
          <w:sz w:val="28"/>
          <w:szCs w:val="28"/>
        </w:rPr>
        <w:t>7</w:t>
      </w:r>
      <w:r w:rsidR="003674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367456" w:rsidRPr="00815BD1">
        <w:rPr>
          <w:rFonts w:ascii="Times New Roman" w:hAnsi="Times New Roman" w:cs="Times New Roman"/>
          <w:sz w:val="28"/>
          <w:szCs w:val="28"/>
        </w:rPr>
        <w:t>, принятому на работу в соответствующем календарном году, выплата материальной помощи</w:t>
      </w:r>
      <w:r w:rsidR="007673B9">
        <w:rPr>
          <w:rFonts w:ascii="Times New Roman" w:hAnsi="Times New Roman" w:cs="Times New Roman"/>
          <w:sz w:val="28"/>
          <w:szCs w:val="28"/>
        </w:rPr>
        <w:t>,</w:t>
      </w:r>
      <w:r w:rsidR="007673B9" w:rsidRPr="007673B9">
        <w:rPr>
          <w:rFonts w:ascii="Times New Roman" w:hAnsi="Times New Roman" w:cs="Times New Roman"/>
          <w:sz w:val="28"/>
          <w:szCs w:val="28"/>
        </w:rPr>
        <w:t xml:space="preserve"> </w:t>
      </w:r>
      <w:r w:rsidR="007673B9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</w:t>
      </w:r>
      <w:r w:rsidR="00367456" w:rsidRPr="00815BD1">
        <w:rPr>
          <w:rFonts w:ascii="Times New Roman" w:hAnsi="Times New Roman" w:cs="Times New Roman"/>
          <w:sz w:val="28"/>
          <w:szCs w:val="28"/>
        </w:rPr>
        <w:t xml:space="preserve"> производится при предоставлении отпуска либо, в случае его неиспользования, на основании </w:t>
      </w:r>
      <w:r w:rsidR="006A1269">
        <w:rPr>
          <w:rFonts w:ascii="Times New Roman" w:hAnsi="Times New Roman" w:cs="Times New Roman"/>
          <w:sz w:val="28"/>
          <w:szCs w:val="28"/>
        </w:rPr>
        <w:t>заявления работника</w:t>
      </w:r>
      <w:r w:rsidR="00707971" w:rsidRPr="00815BD1">
        <w:rPr>
          <w:rFonts w:ascii="Times New Roman" w:hAnsi="Times New Roman" w:cs="Times New Roman"/>
          <w:sz w:val="28"/>
          <w:szCs w:val="28"/>
        </w:rPr>
        <w:t xml:space="preserve"> </w:t>
      </w:r>
      <w:r w:rsidR="00367456" w:rsidRPr="00815BD1">
        <w:rPr>
          <w:rFonts w:ascii="Times New Roman" w:hAnsi="Times New Roman" w:cs="Times New Roman"/>
          <w:sz w:val="28"/>
          <w:szCs w:val="28"/>
        </w:rPr>
        <w:t>в декабре текущего года</w:t>
      </w:r>
      <w:r w:rsidR="006A1269" w:rsidRPr="006A1269">
        <w:rPr>
          <w:rFonts w:ascii="Times New Roman" w:hAnsi="Times New Roman" w:cs="Times New Roman"/>
          <w:sz w:val="28"/>
          <w:szCs w:val="28"/>
        </w:rPr>
        <w:t xml:space="preserve"> </w:t>
      </w:r>
      <w:r w:rsidR="006A1269" w:rsidRPr="00815BD1">
        <w:rPr>
          <w:rFonts w:ascii="Times New Roman" w:hAnsi="Times New Roman" w:cs="Times New Roman"/>
          <w:sz w:val="28"/>
          <w:szCs w:val="28"/>
        </w:rPr>
        <w:t>пропорционально отработанному времени</w:t>
      </w:r>
      <w:r w:rsidR="00367456" w:rsidRPr="00815BD1">
        <w:rPr>
          <w:rFonts w:ascii="Times New Roman" w:hAnsi="Times New Roman" w:cs="Times New Roman"/>
          <w:sz w:val="28"/>
          <w:szCs w:val="28"/>
        </w:rPr>
        <w:t>.</w:t>
      </w:r>
    </w:p>
    <w:p w:rsidR="00707971" w:rsidRDefault="00992EE8" w:rsidP="00367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23E">
        <w:rPr>
          <w:rFonts w:ascii="Times New Roman" w:hAnsi="Times New Roman" w:cs="Times New Roman"/>
          <w:sz w:val="28"/>
          <w:szCs w:val="28"/>
        </w:rPr>
        <w:t>1</w:t>
      </w:r>
      <w:r w:rsidR="00367456">
        <w:rPr>
          <w:rFonts w:ascii="Times New Roman" w:hAnsi="Times New Roman" w:cs="Times New Roman"/>
          <w:sz w:val="28"/>
          <w:szCs w:val="28"/>
        </w:rPr>
        <w:t>.</w:t>
      </w:r>
      <w:r w:rsidR="007673B9">
        <w:rPr>
          <w:rFonts w:ascii="Times New Roman" w:hAnsi="Times New Roman" w:cs="Times New Roman"/>
          <w:sz w:val="28"/>
          <w:szCs w:val="28"/>
        </w:rPr>
        <w:t>8</w:t>
      </w:r>
      <w:r w:rsidR="00367456">
        <w:rPr>
          <w:rFonts w:ascii="Times New Roman" w:hAnsi="Times New Roman" w:cs="Times New Roman"/>
          <w:sz w:val="28"/>
          <w:szCs w:val="28"/>
        </w:rPr>
        <w:t xml:space="preserve">. При выходе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367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367456">
        <w:rPr>
          <w:rFonts w:ascii="Times New Roman" w:hAnsi="Times New Roman" w:cs="Times New Roman"/>
          <w:sz w:val="28"/>
          <w:szCs w:val="28"/>
        </w:rPr>
        <w:t>отпуск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7456">
        <w:rPr>
          <w:rFonts w:ascii="Times New Roman" w:hAnsi="Times New Roman" w:cs="Times New Roman"/>
          <w:sz w:val="28"/>
          <w:szCs w:val="28"/>
        </w:rPr>
        <w:t xml:space="preserve"> по уходу за ребенком, выплата материальной помощи</w:t>
      </w:r>
      <w:r w:rsidR="007673B9">
        <w:rPr>
          <w:rFonts w:ascii="Times New Roman" w:hAnsi="Times New Roman" w:cs="Times New Roman"/>
          <w:sz w:val="28"/>
          <w:szCs w:val="28"/>
        </w:rPr>
        <w:t>, единовременной выплаты при предоставлении ежегодного оплачиваемого отпуска</w:t>
      </w:r>
      <w:r w:rsidR="00367456">
        <w:rPr>
          <w:rFonts w:ascii="Times New Roman" w:hAnsi="Times New Roman" w:cs="Times New Roman"/>
          <w:sz w:val="28"/>
          <w:szCs w:val="28"/>
        </w:rPr>
        <w:t xml:space="preserve"> </w:t>
      </w:r>
      <w:r w:rsidR="00897E7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712568">
        <w:rPr>
          <w:rFonts w:ascii="Times New Roman" w:hAnsi="Times New Roman" w:cs="Times New Roman"/>
          <w:sz w:val="28"/>
          <w:szCs w:val="28"/>
        </w:rPr>
        <w:t>пропорционально полным календарным месяцам от начала исполнения должностных обязанностей</w:t>
      </w:r>
      <w:r w:rsidR="00712568">
        <w:rPr>
          <w:rFonts w:ascii="Times New Roman" w:hAnsi="Times New Roman" w:cs="Times New Roman"/>
          <w:sz w:val="28"/>
          <w:szCs w:val="28"/>
        </w:rPr>
        <w:t xml:space="preserve"> </w:t>
      </w:r>
      <w:r w:rsidR="0070797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A1269">
        <w:rPr>
          <w:rFonts w:ascii="Times New Roman" w:hAnsi="Times New Roman" w:cs="Times New Roman"/>
          <w:sz w:val="28"/>
          <w:szCs w:val="28"/>
        </w:rPr>
        <w:t>заявления работника</w:t>
      </w:r>
      <w:r w:rsidR="00707971" w:rsidRPr="00707971">
        <w:rPr>
          <w:rFonts w:ascii="Times New Roman" w:hAnsi="Times New Roman" w:cs="Times New Roman"/>
          <w:sz w:val="28"/>
          <w:szCs w:val="28"/>
        </w:rPr>
        <w:t xml:space="preserve"> </w:t>
      </w:r>
      <w:r w:rsidR="006A1269">
        <w:rPr>
          <w:rFonts w:ascii="Times New Roman" w:hAnsi="Times New Roman" w:cs="Times New Roman"/>
          <w:sz w:val="28"/>
          <w:szCs w:val="28"/>
        </w:rPr>
        <w:t>в декабре текущего года</w:t>
      </w:r>
      <w:r w:rsidR="00707971">
        <w:rPr>
          <w:rFonts w:ascii="Times New Roman" w:hAnsi="Times New Roman" w:cs="Times New Roman"/>
          <w:sz w:val="28"/>
          <w:szCs w:val="28"/>
        </w:rPr>
        <w:t>.</w:t>
      </w:r>
    </w:p>
    <w:p w:rsidR="006F3694" w:rsidRDefault="00992EE8" w:rsidP="00367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23E">
        <w:rPr>
          <w:rFonts w:ascii="Times New Roman" w:hAnsi="Times New Roman" w:cs="Times New Roman"/>
          <w:sz w:val="28"/>
          <w:szCs w:val="28"/>
        </w:rPr>
        <w:t>1</w:t>
      </w:r>
      <w:r w:rsidR="00367456">
        <w:rPr>
          <w:rFonts w:ascii="Times New Roman" w:hAnsi="Times New Roman" w:cs="Times New Roman"/>
          <w:sz w:val="28"/>
          <w:szCs w:val="28"/>
        </w:rPr>
        <w:t>.</w:t>
      </w:r>
      <w:r w:rsidR="007673B9">
        <w:rPr>
          <w:rFonts w:ascii="Times New Roman" w:hAnsi="Times New Roman" w:cs="Times New Roman"/>
          <w:sz w:val="28"/>
          <w:szCs w:val="28"/>
        </w:rPr>
        <w:t>9</w:t>
      </w:r>
      <w:r w:rsidR="00367456">
        <w:rPr>
          <w:rFonts w:ascii="Times New Roman" w:hAnsi="Times New Roman" w:cs="Times New Roman"/>
          <w:sz w:val="28"/>
          <w:szCs w:val="28"/>
        </w:rPr>
        <w:t xml:space="preserve">. </w:t>
      </w:r>
      <w:r w:rsidR="00367456" w:rsidRPr="0059551B">
        <w:rPr>
          <w:rFonts w:ascii="Times New Roman" w:hAnsi="Times New Roman" w:cs="Times New Roman"/>
          <w:sz w:val="28"/>
          <w:szCs w:val="28"/>
        </w:rPr>
        <w:t xml:space="preserve">При увольнении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367456" w:rsidRPr="0059551B">
        <w:rPr>
          <w:rFonts w:ascii="Times New Roman" w:hAnsi="Times New Roman" w:cs="Times New Roman"/>
          <w:sz w:val="28"/>
          <w:szCs w:val="28"/>
        </w:rPr>
        <w:t>, не использовавшего право на отпуск и не получившего материальную помощь</w:t>
      </w:r>
      <w:r w:rsidR="007673B9">
        <w:rPr>
          <w:rFonts w:ascii="Times New Roman" w:hAnsi="Times New Roman" w:cs="Times New Roman"/>
          <w:sz w:val="28"/>
          <w:szCs w:val="28"/>
        </w:rPr>
        <w:t>, единовременную выплату при предоставлении ежегодного оплачиваемого отпуска</w:t>
      </w:r>
      <w:r w:rsidR="00367456" w:rsidRPr="0059551B">
        <w:rPr>
          <w:rFonts w:ascii="Times New Roman" w:hAnsi="Times New Roman" w:cs="Times New Roman"/>
          <w:sz w:val="28"/>
          <w:szCs w:val="28"/>
        </w:rPr>
        <w:t>, указанн</w:t>
      </w:r>
      <w:r w:rsidR="007673B9">
        <w:rPr>
          <w:rFonts w:ascii="Times New Roman" w:hAnsi="Times New Roman" w:cs="Times New Roman"/>
          <w:sz w:val="28"/>
          <w:szCs w:val="28"/>
        </w:rPr>
        <w:t>ые</w:t>
      </w:r>
      <w:r w:rsidR="00367456" w:rsidRPr="0059551B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673B9">
        <w:rPr>
          <w:rFonts w:ascii="Times New Roman" w:hAnsi="Times New Roman" w:cs="Times New Roman"/>
          <w:sz w:val="28"/>
          <w:szCs w:val="28"/>
        </w:rPr>
        <w:t>ы</w:t>
      </w:r>
      <w:r w:rsidR="00367456" w:rsidRPr="0059551B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7673B9">
        <w:rPr>
          <w:rFonts w:ascii="Times New Roman" w:hAnsi="Times New Roman" w:cs="Times New Roman"/>
          <w:sz w:val="28"/>
          <w:szCs w:val="28"/>
        </w:rPr>
        <w:t>я</w:t>
      </w:r>
      <w:r w:rsidR="00367456" w:rsidRPr="0059551B">
        <w:rPr>
          <w:rFonts w:ascii="Times New Roman" w:hAnsi="Times New Roman" w:cs="Times New Roman"/>
          <w:sz w:val="28"/>
          <w:szCs w:val="28"/>
        </w:rPr>
        <w:t>тся пропорционально отработанному времени</w:t>
      </w:r>
      <w:r w:rsidR="00367456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 Петровского городского округа Ставропольского края, приказа </w:t>
      </w:r>
      <w:r>
        <w:rPr>
          <w:rFonts w:ascii="Times New Roman" w:hAnsi="Times New Roman" w:cs="Times New Roman"/>
          <w:sz w:val="28"/>
          <w:szCs w:val="28"/>
        </w:rPr>
        <w:t xml:space="preserve">(распоряжения) </w:t>
      </w:r>
      <w:r w:rsidR="006F3694">
        <w:rPr>
          <w:rFonts w:ascii="Times New Roman" w:hAnsi="Times New Roman" w:cs="Times New Roman"/>
          <w:sz w:val="28"/>
          <w:szCs w:val="28"/>
        </w:rPr>
        <w:t>соответствующего органа администрации</w:t>
      </w:r>
      <w:r w:rsidR="00367456">
        <w:rPr>
          <w:rFonts w:ascii="Times New Roman" w:hAnsi="Times New Roman" w:cs="Times New Roman"/>
          <w:sz w:val="28"/>
          <w:szCs w:val="28"/>
        </w:rPr>
        <w:t>.</w:t>
      </w:r>
      <w:r w:rsidR="006F3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456" w:rsidRDefault="006F3694" w:rsidP="00367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9551B">
        <w:rPr>
          <w:rFonts w:ascii="Times New Roman" w:hAnsi="Times New Roman" w:cs="Times New Roman"/>
          <w:sz w:val="28"/>
          <w:szCs w:val="28"/>
        </w:rPr>
        <w:t>сли работникам материальная помощь</w:t>
      </w:r>
      <w:r w:rsidR="007673B9">
        <w:rPr>
          <w:rFonts w:ascii="Times New Roman" w:hAnsi="Times New Roman" w:cs="Times New Roman"/>
          <w:sz w:val="28"/>
          <w:szCs w:val="28"/>
        </w:rPr>
        <w:t>, единовременная выплата при предоставлении ежегодного оплачиваемого отпуска</w:t>
      </w:r>
      <w:r w:rsidRPr="0059551B">
        <w:rPr>
          <w:rFonts w:ascii="Times New Roman" w:hAnsi="Times New Roman" w:cs="Times New Roman"/>
          <w:sz w:val="28"/>
          <w:szCs w:val="28"/>
        </w:rPr>
        <w:t xml:space="preserve"> уже был</w:t>
      </w:r>
      <w:r w:rsidR="007673B9">
        <w:rPr>
          <w:rFonts w:ascii="Times New Roman" w:hAnsi="Times New Roman" w:cs="Times New Roman"/>
          <w:sz w:val="28"/>
          <w:szCs w:val="28"/>
        </w:rPr>
        <w:t>и</w:t>
      </w:r>
      <w:r w:rsidRPr="0059551B">
        <w:rPr>
          <w:rFonts w:ascii="Times New Roman" w:hAnsi="Times New Roman" w:cs="Times New Roman"/>
          <w:sz w:val="28"/>
          <w:szCs w:val="28"/>
        </w:rPr>
        <w:t xml:space="preserve"> выплачен</w:t>
      </w:r>
      <w:r w:rsidR="007673B9">
        <w:rPr>
          <w:rFonts w:ascii="Times New Roman" w:hAnsi="Times New Roman" w:cs="Times New Roman"/>
          <w:sz w:val="28"/>
          <w:szCs w:val="28"/>
        </w:rPr>
        <w:t>ы</w:t>
      </w:r>
      <w:r w:rsidRPr="0059551B">
        <w:rPr>
          <w:rFonts w:ascii="Times New Roman" w:hAnsi="Times New Roman" w:cs="Times New Roman"/>
          <w:sz w:val="28"/>
          <w:szCs w:val="28"/>
        </w:rPr>
        <w:t xml:space="preserve"> в </w:t>
      </w:r>
      <w:r w:rsidRPr="0059551B">
        <w:rPr>
          <w:rFonts w:ascii="Times New Roman" w:hAnsi="Times New Roman" w:cs="Times New Roman"/>
          <w:sz w:val="28"/>
          <w:szCs w:val="28"/>
        </w:rPr>
        <w:lastRenderedPageBreak/>
        <w:t>текущем календарном году, то выплаченн</w:t>
      </w:r>
      <w:r w:rsidR="007673B9">
        <w:rPr>
          <w:rFonts w:ascii="Times New Roman" w:hAnsi="Times New Roman" w:cs="Times New Roman"/>
          <w:sz w:val="28"/>
          <w:szCs w:val="28"/>
        </w:rPr>
        <w:t>ые</w:t>
      </w:r>
      <w:r w:rsidRPr="0059551B">
        <w:rPr>
          <w:rFonts w:ascii="Times New Roman" w:hAnsi="Times New Roman" w:cs="Times New Roman"/>
          <w:sz w:val="28"/>
          <w:szCs w:val="28"/>
        </w:rPr>
        <w:t xml:space="preserve"> материальная помощ</w:t>
      </w:r>
      <w:r w:rsidR="007673B9">
        <w:rPr>
          <w:rFonts w:ascii="Times New Roman" w:hAnsi="Times New Roman" w:cs="Times New Roman"/>
          <w:sz w:val="28"/>
          <w:szCs w:val="28"/>
        </w:rPr>
        <w:t>ь, единовременная выплата при предоставлении ежегодного оплачиваемого отпуска</w:t>
      </w:r>
      <w:r w:rsidRPr="0059551B">
        <w:rPr>
          <w:rFonts w:ascii="Times New Roman" w:hAnsi="Times New Roman" w:cs="Times New Roman"/>
          <w:sz w:val="28"/>
          <w:szCs w:val="28"/>
        </w:rPr>
        <w:t xml:space="preserve"> удержанию не подлежит.</w:t>
      </w:r>
    </w:p>
    <w:p w:rsidR="00367456" w:rsidRDefault="00992EE8" w:rsidP="00367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3694">
        <w:rPr>
          <w:rFonts w:ascii="Times New Roman" w:hAnsi="Times New Roman" w:cs="Times New Roman"/>
          <w:sz w:val="28"/>
          <w:szCs w:val="28"/>
        </w:rPr>
        <w:t>1</w:t>
      </w:r>
      <w:r w:rsidR="00367456">
        <w:rPr>
          <w:rFonts w:ascii="Times New Roman" w:hAnsi="Times New Roman" w:cs="Times New Roman"/>
          <w:sz w:val="28"/>
          <w:szCs w:val="28"/>
        </w:rPr>
        <w:t>.</w:t>
      </w:r>
      <w:r w:rsidR="007673B9">
        <w:rPr>
          <w:rFonts w:ascii="Times New Roman" w:hAnsi="Times New Roman" w:cs="Times New Roman"/>
          <w:sz w:val="28"/>
          <w:szCs w:val="28"/>
        </w:rPr>
        <w:t>10</w:t>
      </w:r>
      <w:r w:rsidR="00367456">
        <w:rPr>
          <w:rFonts w:ascii="Times New Roman" w:hAnsi="Times New Roman" w:cs="Times New Roman"/>
          <w:sz w:val="28"/>
          <w:szCs w:val="28"/>
        </w:rPr>
        <w:t xml:space="preserve">. В случае увольнения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367456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пунктами </w:t>
      </w:r>
      <w:hyperlink r:id="rId7" w:history="1">
        <w:r w:rsidR="00367456" w:rsidRPr="0059551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67456" w:rsidRPr="0059551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67456" w:rsidRPr="0059551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367456" w:rsidRPr="0059551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67456" w:rsidRPr="0059551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367456">
        <w:t>,</w:t>
      </w:r>
      <w:r w:rsidR="00367456" w:rsidRPr="0059551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67456" w:rsidRPr="0059551B">
          <w:rPr>
            <w:rFonts w:ascii="Times New Roman" w:hAnsi="Times New Roman" w:cs="Times New Roman"/>
            <w:sz w:val="28"/>
            <w:szCs w:val="28"/>
          </w:rPr>
          <w:t>11 статьи 81</w:t>
        </w:r>
      </w:hyperlink>
      <w:r w:rsidR="00367456" w:rsidRPr="0059551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367456"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="007673B9">
        <w:rPr>
          <w:rFonts w:ascii="Times New Roman" w:hAnsi="Times New Roman" w:cs="Times New Roman"/>
          <w:sz w:val="28"/>
          <w:szCs w:val="28"/>
        </w:rPr>
        <w:t>, единовременная выплата при предоставлении ежегодного оплачиваемого отпуска</w:t>
      </w:r>
      <w:r w:rsidR="00367456">
        <w:rPr>
          <w:rFonts w:ascii="Times New Roman" w:hAnsi="Times New Roman" w:cs="Times New Roman"/>
          <w:sz w:val="28"/>
          <w:szCs w:val="28"/>
        </w:rPr>
        <w:t xml:space="preserve"> не выплачива</w:t>
      </w:r>
      <w:r w:rsidR="007673B9">
        <w:rPr>
          <w:rFonts w:ascii="Times New Roman" w:hAnsi="Times New Roman" w:cs="Times New Roman"/>
          <w:sz w:val="28"/>
          <w:szCs w:val="28"/>
        </w:rPr>
        <w:t>ю</w:t>
      </w:r>
      <w:r w:rsidR="00367456">
        <w:rPr>
          <w:rFonts w:ascii="Times New Roman" w:hAnsi="Times New Roman" w:cs="Times New Roman"/>
          <w:sz w:val="28"/>
          <w:szCs w:val="28"/>
        </w:rPr>
        <w:t>тся.</w:t>
      </w:r>
    </w:p>
    <w:p w:rsidR="00367456" w:rsidRDefault="00992EE8" w:rsidP="00367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3694">
        <w:rPr>
          <w:rFonts w:ascii="Times New Roman" w:hAnsi="Times New Roman" w:cs="Times New Roman"/>
          <w:sz w:val="28"/>
          <w:szCs w:val="28"/>
        </w:rPr>
        <w:t>1</w:t>
      </w:r>
      <w:r w:rsidR="00367456">
        <w:rPr>
          <w:rFonts w:ascii="Times New Roman" w:hAnsi="Times New Roman" w:cs="Times New Roman"/>
          <w:sz w:val="28"/>
          <w:szCs w:val="28"/>
        </w:rPr>
        <w:t>.1</w:t>
      </w:r>
      <w:r w:rsidR="007673B9">
        <w:rPr>
          <w:rFonts w:ascii="Times New Roman" w:hAnsi="Times New Roman" w:cs="Times New Roman"/>
          <w:sz w:val="28"/>
          <w:szCs w:val="28"/>
        </w:rPr>
        <w:t>1</w:t>
      </w:r>
      <w:r w:rsidR="003674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7456" w:rsidRPr="00815BD1">
        <w:rPr>
          <w:rFonts w:ascii="Times New Roman" w:hAnsi="Times New Roman" w:cs="Times New Roman"/>
          <w:sz w:val="28"/>
          <w:szCs w:val="28"/>
        </w:rPr>
        <w:t xml:space="preserve">При наличии экономии средств по фонду оплаты труда и мотивированному заявлению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367456" w:rsidRPr="00815BD1">
        <w:rPr>
          <w:rFonts w:ascii="Times New Roman" w:hAnsi="Times New Roman" w:cs="Times New Roman"/>
          <w:sz w:val="28"/>
          <w:szCs w:val="28"/>
        </w:rPr>
        <w:t xml:space="preserve">, на основании распоряжения </w:t>
      </w:r>
      <w:r w:rsidR="00367456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края, приказа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367456" w:rsidRPr="00815BD1">
        <w:rPr>
          <w:rFonts w:ascii="Times New Roman" w:hAnsi="Times New Roman" w:cs="Times New Roman"/>
          <w:sz w:val="28"/>
          <w:szCs w:val="28"/>
        </w:rPr>
        <w:t xml:space="preserve"> </w:t>
      </w:r>
      <w:r w:rsidR="00367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67456">
        <w:rPr>
          <w:rFonts w:ascii="Times New Roman" w:hAnsi="Times New Roman" w:cs="Times New Roman"/>
          <w:sz w:val="28"/>
          <w:szCs w:val="28"/>
        </w:rPr>
        <w:t xml:space="preserve">органа администрации </w:t>
      </w:r>
      <w:r w:rsidR="00367456" w:rsidRPr="00815BD1">
        <w:rPr>
          <w:rFonts w:ascii="Times New Roman" w:hAnsi="Times New Roman" w:cs="Times New Roman"/>
          <w:sz w:val="28"/>
          <w:szCs w:val="28"/>
        </w:rPr>
        <w:t>может быть оказана материальная помощь в следующих случаях: бракосочетания, рождения ребенка, в связи с юбилейными датами, в случае причиненного ущерба вследствие пожара, хищения имущества и других чрезвычайных обстоятельствах, необходимости приобретения дорогостоящих лекарств или оплаты</w:t>
      </w:r>
      <w:proofErr w:type="gramEnd"/>
      <w:r w:rsidR="00367456" w:rsidRPr="00815BD1">
        <w:rPr>
          <w:rFonts w:ascii="Times New Roman" w:hAnsi="Times New Roman" w:cs="Times New Roman"/>
          <w:sz w:val="28"/>
          <w:szCs w:val="28"/>
        </w:rPr>
        <w:t xml:space="preserve"> дорогостоящей операции, смерти родственников, иных случаях. Указанные виды выплат осуществляются при предоставлении подтверждающих документов в размере до двух должностных окладов по замещаемой должности.</w:t>
      </w:r>
    </w:p>
    <w:p w:rsidR="00506145" w:rsidRDefault="00506145" w:rsidP="0050614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</w:p>
    <w:p w:rsidR="00506145" w:rsidRPr="00992EE8" w:rsidRDefault="00506145" w:rsidP="0050614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EE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673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9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Распределение средств фонда оплаты труда </w:t>
      </w:r>
    </w:p>
    <w:p w:rsidR="00506145" w:rsidRPr="00992EE8" w:rsidRDefault="00506145" w:rsidP="0050614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EE8" w:rsidRPr="003966CE" w:rsidRDefault="00992EE8" w:rsidP="00992EE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673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r w:rsidR="00201473" w:rsidRPr="003966CE">
        <w:rPr>
          <w:rFonts w:ascii="Times New Roman" w:hAnsi="Times New Roman"/>
          <w:sz w:val="28"/>
          <w:szCs w:val="28"/>
        </w:rPr>
        <w:t>При формировании</w:t>
      </w:r>
      <w:r w:rsidR="006A1269">
        <w:rPr>
          <w:rFonts w:ascii="Times New Roman" w:hAnsi="Times New Roman"/>
          <w:sz w:val="28"/>
          <w:szCs w:val="28"/>
        </w:rPr>
        <w:t xml:space="preserve"> фонда оплаты труда работников </w:t>
      </w:r>
      <w:r w:rsidR="00201473" w:rsidRPr="003966CE">
        <w:rPr>
          <w:rFonts w:ascii="Times New Roman" w:hAnsi="Times New Roman"/>
          <w:sz w:val="28"/>
          <w:szCs w:val="28"/>
        </w:rPr>
        <w:t xml:space="preserve">сверх суммы средств, направляемых для выплаты должностных окладов, предусматриваются средства </w:t>
      </w:r>
      <w:r w:rsidR="00201473">
        <w:rPr>
          <w:rFonts w:ascii="Times New Roman" w:hAnsi="Times New Roman"/>
          <w:sz w:val="28"/>
          <w:szCs w:val="28"/>
        </w:rPr>
        <w:t>в размере сорока одного должностного оклада для выплат</w:t>
      </w:r>
      <w:r w:rsidR="006A1269">
        <w:rPr>
          <w:rFonts w:ascii="Times New Roman" w:hAnsi="Times New Roman"/>
          <w:sz w:val="28"/>
          <w:szCs w:val="28"/>
        </w:rPr>
        <w:t>ы</w:t>
      </w:r>
      <w:r w:rsidR="00201473">
        <w:rPr>
          <w:rFonts w:ascii="Times New Roman" w:hAnsi="Times New Roman"/>
          <w:sz w:val="28"/>
          <w:szCs w:val="28"/>
        </w:rPr>
        <w:t xml:space="preserve"> </w:t>
      </w:r>
      <w:r w:rsidR="002A2DB4">
        <w:rPr>
          <w:rFonts w:ascii="Times New Roman" w:hAnsi="Times New Roman"/>
          <w:sz w:val="28"/>
          <w:szCs w:val="28"/>
        </w:rPr>
        <w:t>ежемесячных и иных дополнительных выплат, предусмотренных пунктом 4 настоящего Положения</w:t>
      </w:r>
      <w:r w:rsidR="00201473">
        <w:rPr>
          <w:rFonts w:ascii="Times New Roman" w:hAnsi="Times New Roman"/>
          <w:sz w:val="28"/>
          <w:szCs w:val="28"/>
        </w:rPr>
        <w:t xml:space="preserve"> (</w:t>
      </w:r>
      <w:r w:rsidR="00201473" w:rsidRPr="003966CE">
        <w:rPr>
          <w:rFonts w:ascii="Times New Roman" w:hAnsi="Times New Roman"/>
          <w:sz w:val="28"/>
          <w:szCs w:val="28"/>
        </w:rPr>
        <w:t>в расчете на год)</w:t>
      </w:r>
      <w:r w:rsidR="00201473">
        <w:rPr>
          <w:rFonts w:ascii="Times New Roman" w:hAnsi="Times New Roman"/>
          <w:sz w:val="28"/>
          <w:szCs w:val="28"/>
        </w:rPr>
        <w:t>.</w:t>
      </w:r>
    </w:p>
    <w:p w:rsidR="00992EE8" w:rsidRPr="003966CE" w:rsidRDefault="005F5A42" w:rsidP="00992EE8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 </w:t>
      </w:r>
      <w:r w:rsidR="002A2DB4">
        <w:rPr>
          <w:rFonts w:ascii="Times New Roman" w:hAnsi="Times New Roman"/>
          <w:sz w:val="28"/>
          <w:szCs w:val="28"/>
        </w:rPr>
        <w:t xml:space="preserve">Глава Петровского городского округа Ставропольского края, руководитель органа администрации </w:t>
      </w:r>
      <w:r w:rsidR="00992EE8" w:rsidRPr="003966CE">
        <w:rPr>
          <w:rFonts w:ascii="Times New Roman" w:hAnsi="Times New Roman"/>
          <w:sz w:val="28"/>
          <w:szCs w:val="28"/>
        </w:rPr>
        <w:t xml:space="preserve"> вправе перераспределять средства фонда оплаты труда работников между </w:t>
      </w:r>
      <w:r w:rsidR="002A2DB4">
        <w:rPr>
          <w:rFonts w:ascii="Times New Roman" w:hAnsi="Times New Roman"/>
          <w:sz w:val="28"/>
          <w:szCs w:val="28"/>
        </w:rPr>
        <w:t xml:space="preserve">ежемесячными и иными дополнительными </w:t>
      </w:r>
      <w:r w:rsidR="00992EE8" w:rsidRPr="003966CE">
        <w:rPr>
          <w:rFonts w:ascii="Times New Roman" w:hAnsi="Times New Roman"/>
          <w:sz w:val="28"/>
          <w:szCs w:val="28"/>
        </w:rPr>
        <w:t>выплатами</w:t>
      </w:r>
      <w:r w:rsidR="002A2DB4">
        <w:rPr>
          <w:rFonts w:ascii="Times New Roman" w:hAnsi="Times New Roman"/>
          <w:sz w:val="28"/>
          <w:szCs w:val="28"/>
        </w:rPr>
        <w:t>,</w:t>
      </w:r>
      <w:r w:rsidR="00992EE8" w:rsidRPr="003966CE">
        <w:rPr>
          <w:rFonts w:ascii="Times New Roman" w:hAnsi="Times New Roman"/>
          <w:sz w:val="28"/>
          <w:szCs w:val="28"/>
        </w:rPr>
        <w:t xml:space="preserve"> предусмотренными настоящим пунктом</w:t>
      </w:r>
      <w:r w:rsidR="004505A6">
        <w:rPr>
          <w:rFonts w:ascii="Times New Roman" w:hAnsi="Times New Roman"/>
          <w:sz w:val="28"/>
          <w:szCs w:val="28"/>
        </w:rPr>
        <w:t xml:space="preserve"> </w:t>
      </w:r>
      <w:r w:rsidR="008752DC">
        <w:rPr>
          <w:rFonts w:ascii="Times New Roman" w:hAnsi="Times New Roman"/>
          <w:sz w:val="28"/>
          <w:szCs w:val="28"/>
        </w:rPr>
        <w:t>4 настоящего Положения</w:t>
      </w:r>
      <w:r w:rsidR="00992EE8" w:rsidRPr="003966CE">
        <w:rPr>
          <w:rFonts w:ascii="Times New Roman" w:hAnsi="Times New Roman"/>
          <w:sz w:val="28"/>
          <w:szCs w:val="28"/>
        </w:rPr>
        <w:t>.</w:t>
      </w:r>
    </w:p>
    <w:p w:rsidR="00CB0073" w:rsidRDefault="00CB007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73" w:rsidRPr="008726F0" w:rsidRDefault="00CB007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03D" w:rsidRPr="00A75E08" w:rsidRDefault="0077003D" w:rsidP="004505A6">
      <w:pPr>
        <w:spacing w:line="240" w:lineRule="exact"/>
        <w:rPr>
          <w:sz w:val="28"/>
          <w:szCs w:val="28"/>
        </w:rPr>
      </w:pPr>
      <w:r w:rsidRPr="00A75E08">
        <w:rPr>
          <w:sz w:val="28"/>
          <w:szCs w:val="28"/>
        </w:rPr>
        <w:t>Управляющий делами</w:t>
      </w:r>
    </w:p>
    <w:p w:rsidR="0077003D" w:rsidRPr="00A75E08" w:rsidRDefault="0077003D" w:rsidP="004505A6">
      <w:pPr>
        <w:spacing w:line="240" w:lineRule="exact"/>
        <w:rPr>
          <w:sz w:val="28"/>
          <w:szCs w:val="28"/>
        </w:rPr>
      </w:pPr>
      <w:r w:rsidRPr="00A75E08">
        <w:rPr>
          <w:sz w:val="28"/>
          <w:szCs w:val="28"/>
        </w:rPr>
        <w:t xml:space="preserve">администрации </w:t>
      </w:r>
      <w:proofErr w:type="gramStart"/>
      <w:r w:rsidRPr="00A75E08">
        <w:rPr>
          <w:sz w:val="28"/>
          <w:szCs w:val="28"/>
        </w:rPr>
        <w:t>Петровского</w:t>
      </w:r>
      <w:proofErr w:type="gramEnd"/>
    </w:p>
    <w:p w:rsidR="0077003D" w:rsidRDefault="00506145" w:rsidP="004505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2F1ED3" w:rsidRDefault="0077003D" w:rsidP="00201473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003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7003D">
        <w:rPr>
          <w:rFonts w:ascii="Times New Roman" w:hAnsi="Times New Roman" w:cs="Times New Roman"/>
          <w:sz w:val="28"/>
          <w:szCs w:val="28"/>
        </w:rPr>
        <w:tab/>
      </w:r>
      <w:r w:rsidRPr="0077003D">
        <w:rPr>
          <w:rFonts w:ascii="Times New Roman" w:hAnsi="Times New Roman" w:cs="Times New Roman"/>
          <w:sz w:val="28"/>
          <w:szCs w:val="28"/>
        </w:rPr>
        <w:tab/>
      </w:r>
      <w:r w:rsidRPr="0077003D">
        <w:rPr>
          <w:rFonts w:ascii="Times New Roman" w:hAnsi="Times New Roman" w:cs="Times New Roman"/>
          <w:sz w:val="28"/>
          <w:szCs w:val="28"/>
        </w:rPr>
        <w:tab/>
      </w:r>
      <w:r w:rsidRPr="0077003D">
        <w:rPr>
          <w:rFonts w:ascii="Times New Roman" w:hAnsi="Times New Roman" w:cs="Times New Roman"/>
          <w:sz w:val="28"/>
          <w:szCs w:val="28"/>
        </w:rPr>
        <w:tab/>
      </w:r>
      <w:r w:rsidRPr="007700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0E36">
        <w:rPr>
          <w:rFonts w:ascii="Times New Roman" w:hAnsi="Times New Roman" w:cs="Times New Roman"/>
          <w:sz w:val="28"/>
          <w:szCs w:val="28"/>
        </w:rPr>
        <w:t xml:space="preserve">               В.В.</w:t>
      </w:r>
      <w:r w:rsidR="00506145">
        <w:rPr>
          <w:rFonts w:ascii="Times New Roman" w:hAnsi="Times New Roman" w:cs="Times New Roman"/>
          <w:sz w:val="28"/>
          <w:szCs w:val="28"/>
        </w:rPr>
        <w:t>Редькин</w:t>
      </w:r>
    </w:p>
    <w:p w:rsidR="002703BC" w:rsidRPr="008726F0" w:rsidRDefault="002F1ED3" w:rsidP="00AA5C2D">
      <w:pPr>
        <w:pStyle w:val="ConsNormal"/>
        <w:widowControl/>
        <w:spacing w:line="240" w:lineRule="exact"/>
        <w:ind w:left="5103" w:right="0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703BC" w:rsidRPr="008726F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F7211" w:rsidRDefault="002703BC" w:rsidP="00AA5C2D">
      <w:pPr>
        <w:spacing w:line="240" w:lineRule="exact"/>
        <w:ind w:left="5103" w:firstLine="6"/>
        <w:jc w:val="center"/>
        <w:rPr>
          <w:sz w:val="28"/>
          <w:szCs w:val="28"/>
        </w:rPr>
      </w:pPr>
      <w:r w:rsidRPr="008726F0">
        <w:rPr>
          <w:sz w:val="28"/>
          <w:szCs w:val="28"/>
        </w:rPr>
        <w:t xml:space="preserve">постановлением </w:t>
      </w:r>
      <w:r w:rsidR="00AA5C2D">
        <w:rPr>
          <w:sz w:val="28"/>
          <w:szCs w:val="28"/>
        </w:rPr>
        <w:t xml:space="preserve">администрации </w:t>
      </w:r>
      <w:r w:rsidR="008F7211" w:rsidRPr="001528BF">
        <w:rPr>
          <w:sz w:val="28"/>
          <w:szCs w:val="28"/>
        </w:rPr>
        <w:t xml:space="preserve">Петровского </w:t>
      </w:r>
      <w:r w:rsidR="00506145">
        <w:rPr>
          <w:sz w:val="28"/>
          <w:szCs w:val="28"/>
        </w:rPr>
        <w:t>городского округа</w:t>
      </w:r>
      <w:r w:rsidR="00AA5C2D">
        <w:rPr>
          <w:sz w:val="28"/>
          <w:szCs w:val="28"/>
        </w:rPr>
        <w:t xml:space="preserve"> </w:t>
      </w:r>
      <w:r w:rsidR="008F7211" w:rsidRPr="001528BF">
        <w:rPr>
          <w:sz w:val="28"/>
          <w:szCs w:val="28"/>
        </w:rPr>
        <w:t>Ставропольского края</w:t>
      </w:r>
    </w:p>
    <w:p w:rsidR="00434252" w:rsidRDefault="004342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D18D2" w:rsidRDefault="006D1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D18D2" w:rsidRDefault="006D18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5C2D" w:rsidRPr="008726F0" w:rsidRDefault="00AA5C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703BC" w:rsidRPr="00B104F9" w:rsidRDefault="002703BC" w:rsidP="00AA5C2D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4F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339A9" w:rsidRDefault="008F7211" w:rsidP="00AA5C2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исчисления стажа</w:t>
      </w:r>
      <w:r w:rsidR="001339A9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, дающего право на </w:t>
      </w:r>
      <w:r w:rsidR="001339A9">
        <w:rPr>
          <w:sz w:val="28"/>
          <w:szCs w:val="28"/>
        </w:rPr>
        <w:t xml:space="preserve">получение ежемесячных надбавок за выслугу лет </w:t>
      </w:r>
      <w:r w:rsidR="009A258F" w:rsidRPr="009A258F">
        <w:rPr>
          <w:sz w:val="28"/>
          <w:szCs w:val="28"/>
        </w:rPr>
        <w:t xml:space="preserve">лицам, не замещающим должности муниципальной службы и исполняющим обязанности по техническому обеспечению деятельности администрации Петровского </w:t>
      </w:r>
      <w:r w:rsidR="00506145">
        <w:rPr>
          <w:sz w:val="28"/>
          <w:szCs w:val="28"/>
        </w:rPr>
        <w:t>городского округ</w:t>
      </w:r>
      <w:r w:rsidR="009A258F" w:rsidRPr="009A258F">
        <w:rPr>
          <w:sz w:val="28"/>
          <w:szCs w:val="28"/>
        </w:rPr>
        <w:t>а Ставропольского края</w:t>
      </w:r>
    </w:p>
    <w:p w:rsidR="002703BC" w:rsidRDefault="002703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703BC" w:rsidRPr="008726F0" w:rsidRDefault="002703B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703BC" w:rsidRPr="008726F0" w:rsidRDefault="002703B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0">
        <w:rPr>
          <w:rFonts w:ascii="Times New Roman" w:hAnsi="Times New Roman" w:cs="Times New Roman"/>
          <w:sz w:val="28"/>
          <w:szCs w:val="28"/>
        </w:rPr>
        <w:t xml:space="preserve">1. В стаж работы, дающий право на получение ежемесячных надбавок за выслугу лет </w:t>
      </w:r>
      <w:r w:rsidR="009A258F" w:rsidRPr="009A258F">
        <w:rPr>
          <w:rFonts w:ascii="Times New Roman" w:hAnsi="Times New Roman" w:cs="Times New Roman"/>
          <w:sz w:val="28"/>
          <w:szCs w:val="28"/>
        </w:rPr>
        <w:t xml:space="preserve">лицам, не замещающим должности муниципальной службы и исполняющим обязанности по техническому обеспечению деятельности администрации Петровского </w:t>
      </w:r>
      <w:r w:rsidR="00506145" w:rsidRPr="0050614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A258F" w:rsidRPr="009A258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726F0">
        <w:rPr>
          <w:rFonts w:ascii="Times New Roman" w:hAnsi="Times New Roman" w:cs="Times New Roman"/>
          <w:sz w:val="28"/>
          <w:szCs w:val="28"/>
        </w:rPr>
        <w:t xml:space="preserve"> (далее - работники), включается: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Время работы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Президента Российской Федерации;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аппарате</w:t>
      </w:r>
      <w:proofErr w:type="gramEnd"/>
      <w:r>
        <w:rPr>
          <w:sz w:val="28"/>
          <w:szCs w:val="28"/>
        </w:rPr>
        <w:t xml:space="preserve"> Совета Безопасности Российской Федерации;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аппарате</w:t>
      </w:r>
      <w:proofErr w:type="gramEnd"/>
      <w:r>
        <w:rPr>
          <w:sz w:val="28"/>
          <w:szCs w:val="28"/>
        </w:rPr>
        <w:t xml:space="preserve"> Совета Обороны Российской Федерации;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аппаратах Совета Федерации Федерального Собрания Российской Федерации, Государственной Думы Федерального Собрания Российской Федерации (Верховного Совета Российской Федерации);</w:t>
      </w:r>
      <w:proofErr w:type="gramEnd"/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аппаратах Правительства Российской Федерации (Совета Министров - Правительства Российской Федерации), государственных органов Правительства Российской Федерации, государственных органов при Правительстве Российской Федерации;</w:t>
      </w:r>
      <w:proofErr w:type="gramEnd"/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федеральных органах исполнительной власти, их территориальных органах, государственных органах федеральных органов исполнительной власти и государственных органах при федеральных органах исполнительной власти;</w:t>
      </w:r>
      <w:proofErr w:type="gramEnd"/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дипломатических, торговых представительствах и консульских учреждениях Российской Федерации, представительствах федеральных органов исполнительной власти за рубежом, а также в межгосударственных органах управления стран - участников Содружества Независимых Государств;</w:t>
      </w:r>
      <w:proofErr w:type="gramEnd"/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 делами Президента Российской Федерации, Медицинском центре Управления делами Президента Российской Федерации (Медицинском центре при Правительстве Российской Федерации);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аппарате</w:t>
      </w:r>
      <w:proofErr w:type="gramEnd"/>
      <w:r>
        <w:rPr>
          <w:sz w:val="28"/>
          <w:szCs w:val="28"/>
        </w:rPr>
        <w:t xml:space="preserve"> Конституционного Суда Российской Федерации;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аппаратах Верховного Суда Российской Федерации, Верховного Суда республики, краевого суда, областного суда, суда города федерального значения, суда автономной области, суда автономного округа, районного суда;</w:t>
      </w:r>
      <w:proofErr w:type="gramEnd"/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аппаратах Высшего Арбитражного Суда Российской Федерации, федерального арбитражного суда округа, федерального арбитражного суда субъекта Российской Федерации;</w:t>
      </w:r>
      <w:proofErr w:type="gramEnd"/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аппаратах</w:t>
      </w:r>
      <w:proofErr w:type="gramEnd"/>
      <w:r>
        <w:rPr>
          <w:sz w:val="28"/>
          <w:szCs w:val="28"/>
        </w:rPr>
        <w:t xml:space="preserve"> Генеральной прокуратуры Российской Федерации, прокуратуры субъекта Российской Федерации, прокуратуры города (района);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аппарате</w:t>
      </w:r>
      <w:proofErr w:type="gramEnd"/>
      <w:r>
        <w:rPr>
          <w:sz w:val="28"/>
          <w:szCs w:val="28"/>
        </w:rPr>
        <w:t xml:space="preserve"> Счетной палаты Российской Федерации (Контрольно-бюджетном комитете при Верховном Совете Российской Федерации);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аппарате</w:t>
      </w:r>
      <w:proofErr w:type="gramEnd"/>
      <w:r>
        <w:rPr>
          <w:sz w:val="28"/>
          <w:szCs w:val="28"/>
        </w:rPr>
        <w:t xml:space="preserve"> Центральной избирательной комиссии Российской Федерации;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Главном</w:t>
      </w:r>
      <w:proofErr w:type="gramEnd"/>
      <w:r>
        <w:rPr>
          <w:sz w:val="28"/>
          <w:szCs w:val="28"/>
        </w:rPr>
        <w:t xml:space="preserve"> управлении специальных программ Президента Российской Федерации;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Федерации;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местного самоуправления.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Время работы по 31 декабря 1991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аппарате</w:t>
      </w:r>
      <w:proofErr w:type="gramEnd"/>
      <w:r>
        <w:rPr>
          <w:sz w:val="28"/>
          <w:szCs w:val="28"/>
        </w:rPr>
        <w:t xml:space="preserve"> Президента СССР, аппаратах президентов союзных республик;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Верховном Совете СССР и Президиуме Верховного Совета СССР, Верховных Советах и президиумах Верховных Советов союзных и автономных республик, краевых и областных Советах народных депутатов (Советах депутатов трудящихся), Советах народных депутатов (Советах депутатов трудящихся автономных областей, автономных округов, в районных, городских, районных в городах, поселковых и сельских Советах народных депутатов (Советах депутатов трудящихся);</w:t>
      </w:r>
      <w:proofErr w:type="gramEnd"/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Совете Министров СССР, кабинете Министров СССР, Комитете по оперативному управлению народным хозяйством СССР, Межреспубликанском (Межгосударственном) экономическом комитете, органах государственного управления при них, Советах Министров (правительствах) союзных и автономных республик, исполнительных комитетах краевых и областных Советов народных депутатов (Советов депутатов трудящихся), Советов народных депутатов (Советов депутатов трудящихся) автономных областей и автономных округов, районных, городских, районных в городах, поселковых и сельских Советов</w:t>
      </w:r>
      <w:proofErr w:type="gramEnd"/>
      <w:r>
        <w:rPr>
          <w:sz w:val="28"/>
          <w:szCs w:val="28"/>
        </w:rPr>
        <w:t xml:space="preserve"> народных депутатов (Советов депутатов трудящихся);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министерствах и ведомствах СССР, союзных и автономных республик и их органах на территории СССР, дипломатических, торговых представительствах и консульских учреждениях СССР, представительствах министерств и ведомств СССР за рубежом, аппарате СЭВ и в Постоянном представительстве СССР в СЭВ, в иных международных организациях, в которых граждане бывшего СССР представляли интересы государства;</w:t>
      </w:r>
      <w:proofErr w:type="gramEnd"/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Комитете</w:t>
      </w:r>
      <w:proofErr w:type="gramEnd"/>
      <w:r>
        <w:rPr>
          <w:sz w:val="28"/>
          <w:szCs w:val="28"/>
        </w:rPr>
        <w:t xml:space="preserve"> конституционного надзора СССР, Контрольной палате СССР, органах народного контроля, органах государственного арбитража, судах и органах прокуратуры СССР;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Советах</w:t>
      </w:r>
      <w:proofErr w:type="gramEnd"/>
      <w:r>
        <w:rPr>
          <w:sz w:val="28"/>
          <w:szCs w:val="28"/>
        </w:rPr>
        <w:t xml:space="preserve"> народного хозяйства.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Время работы в государственных учреждениях, преобразованных решениями Президента Российской Федерации в государственные органы Правительства Российской Федерации, государственные органы при Правительстве Российской Федерации, государственные органы федеральных органов исполнительной власти, государственные органы при федеральных органах исполнительной власти.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Время работы в аппарате: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профсоюзных органов всех уровней (до 31 декабря 1991 года), а также на освобожденных выборных должностях этих органов;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партийных органов всех уровней (до 14 марта 1990 года), а также на освобожденных выборных должностях этих органов.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Время работы на выборных должностях на постоянной основе в органах государственной власти.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Время работы в качестве освобожденных работников профсоюзных организаций в аппарате органов государственной власти.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Время обучения работников государственных органов в учебных заведениях, осуществляющих переподготовку, повышение квалификации, если они работали в этих органах до поступления на учебу.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Время военной службы, службы в органах внутренних дел, налоговой полиции, таможенных органах и в органах уголовно-исполнительной системы.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состоящим в трудовых отношениях с органами государственной власти.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Стаж работы в районах Крайнего Севера, приравненных к ним местностях, в южных районах Восточной Сибири и Дальнего Востока, дающий право на получение ежемесячных надбавок за выслугу лет, исчисляется год за год.</w:t>
      </w:r>
    </w:p>
    <w:p w:rsidR="00AA5C2D" w:rsidRDefault="00AA5C2D" w:rsidP="00AA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Стаж работы, дающий право на выплату ежемесячной надбавки за выслугу лет работникам, определяется комиссией по установлению трудового стажа, состав которой утверждается </w:t>
      </w:r>
      <w:r w:rsidR="00201473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Петровского городского округа Ставропольского края</w:t>
      </w:r>
      <w:r w:rsidR="00201473">
        <w:rPr>
          <w:sz w:val="28"/>
          <w:szCs w:val="28"/>
        </w:rPr>
        <w:t>, приказом (распоряжением) соответствующего органа администрации Петровского городского округа Ставропольского края</w:t>
      </w:r>
      <w:r>
        <w:rPr>
          <w:sz w:val="28"/>
          <w:szCs w:val="28"/>
        </w:rPr>
        <w:t>.</w:t>
      </w:r>
    </w:p>
    <w:p w:rsidR="002703BC" w:rsidRPr="008726F0" w:rsidRDefault="002703B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7003D" w:rsidRPr="00A75E08" w:rsidRDefault="0077003D" w:rsidP="00AA5C2D">
      <w:pPr>
        <w:spacing w:line="240" w:lineRule="exact"/>
        <w:rPr>
          <w:sz w:val="28"/>
          <w:szCs w:val="28"/>
        </w:rPr>
      </w:pPr>
      <w:r w:rsidRPr="00A75E08">
        <w:rPr>
          <w:sz w:val="28"/>
          <w:szCs w:val="28"/>
        </w:rPr>
        <w:t>Управляющий делами</w:t>
      </w:r>
    </w:p>
    <w:p w:rsidR="0077003D" w:rsidRPr="00A75E08" w:rsidRDefault="0077003D" w:rsidP="00AA5C2D">
      <w:pPr>
        <w:spacing w:line="240" w:lineRule="exact"/>
        <w:rPr>
          <w:sz w:val="28"/>
          <w:szCs w:val="28"/>
        </w:rPr>
      </w:pPr>
      <w:r w:rsidRPr="00A75E08">
        <w:rPr>
          <w:sz w:val="28"/>
          <w:szCs w:val="28"/>
        </w:rPr>
        <w:t xml:space="preserve">администрации </w:t>
      </w:r>
      <w:proofErr w:type="gramStart"/>
      <w:r w:rsidRPr="00A75E08">
        <w:rPr>
          <w:sz w:val="28"/>
          <w:szCs w:val="28"/>
        </w:rPr>
        <w:t>Петровского</w:t>
      </w:r>
      <w:proofErr w:type="gramEnd"/>
    </w:p>
    <w:p w:rsidR="00816D36" w:rsidRDefault="007C6F9E" w:rsidP="00AA5C2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</w:t>
      </w:r>
      <w:r w:rsidR="00816D36">
        <w:rPr>
          <w:sz w:val="28"/>
          <w:szCs w:val="28"/>
        </w:rPr>
        <w:t>а</w:t>
      </w:r>
      <w:r w:rsidR="00816D36" w:rsidRPr="00816D36">
        <w:rPr>
          <w:sz w:val="28"/>
          <w:szCs w:val="28"/>
        </w:rPr>
        <w:t xml:space="preserve"> </w:t>
      </w:r>
    </w:p>
    <w:p w:rsidR="0077003D" w:rsidRDefault="00816D36" w:rsidP="00AA5C2D">
      <w:pPr>
        <w:spacing w:line="240" w:lineRule="exact"/>
        <w:rPr>
          <w:sz w:val="28"/>
          <w:szCs w:val="28"/>
        </w:rPr>
      </w:pPr>
      <w:r w:rsidRPr="0077003D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77003D">
        <w:rPr>
          <w:sz w:val="28"/>
          <w:szCs w:val="28"/>
        </w:rPr>
        <w:t>В.</w:t>
      </w:r>
      <w:r>
        <w:rPr>
          <w:sz w:val="28"/>
          <w:szCs w:val="28"/>
        </w:rPr>
        <w:t>В.Редькин</w:t>
      </w:r>
    </w:p>
    <w:p w:rsidR="006E44EE" w:rsidRPr="00816D36" w:rsidRDefault="006E44EE" w:rsidP="00816D36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 w:rsidRPr="00816D3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E44EE" w:rsidRPr="00816D36" w:rsidRDefault="006E44EE" w:rsidP="00816D36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 w:rsidRPr="00816D3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16D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16D36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7C6F9E" w:rsidRPr="00816D3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16D36">
        <w:rPr>
          <w:rFonts w:ascii="Times New Roman" w:hAnsi="Times New Roman" w:cs="Times New Roman"/>
          <w:sz w:val="28"/>
          <w:szCs w:val="28"/>
        </w:rPr>
        <w:t xml:space="preserve"> </w:t>
      </w:r>
      <w:r w:rsidRPr="00816D3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E44EE" w:rsidRDefault="006E44EE" w:rsidP="006E44E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16D36" w:rsidRDefault="00816D36" w:rsidP="006E44E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74EC1" w:rsidRDefault="00D74EC1" w:rsidP="006E44EE">
      <w:pPr>
        <w:jc w:val="center"/>
        <w:rPr>
          <w:sz w:val="28"/>
          <w:szCs w:val="28"/>
        </w:rPr>
      </w:pPr>
    </w:p>
    <w:p w:rsidR="00D74EC1" w:rsidRDefault="00D74EC1" w:rsidP="006E44EE">
      <w:pPr>
        <w:jc w:val="center"/>
        <w:rPr>
          <w:sz w:val="28"/>
          <w:szCs w:val="28"/>
        </w:rPr>
      </w:pPr>
    </w:p>
    <w:p w:rsidR="00D74EC1" w:rsidRDefault="00D74EC1" w:rsidP="006E44EE">
      <w:pPr>
        <w:jc w:val="center"/>
        <w:rPr>
          <w:sz w:val="28"/>
          <w:szCs w:val="28"/>
        </w:rPr>
      </w:pPr>
    </w:p>
    <w:p w:rsidR="006E44EE" w:rsidRDefault="006E44EE" w:rsidP="006E44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E44EE" w:rsidRDefault="006E44EE" w:rsidP="00816D3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распределению и установлению надбавок за </w:t>
      </w:r>
      <w:r>
        <w:rPr>
          <w:sz w:val="28"/>
        </w:rPr>
        <w:t xml:space="preserve">сложность, напряженность и высокие достижения в труде </w:t>
      </w:r>
      <w:r w:rsidRPr="00D92E6C">
        <w:rPr>
          <w:sz w:val="28"/>
          <w:szCs w:val="28"/>
        </w:rPr>
        <w:t xml:space="preserve">лицам, не замещающим должности муниципальной службы и исполняющим обязанности по техническому обеспечению </w:t>
      </w:r>
      <w:proofErr w:type="gramStart"/>
      <w:r w:rsidRPr="00D92E6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аппарата </w:t>
      </w:r>
      <w:r w:rsidRPr="00D92E6C">
        <w:rPr>
          <w:sz w:val="28"/>
          <w:szCs w:val="28"/>
        </w:rPr>
        <w:t xml:space="preserve">администрации Петровского </w:t>
      </w:r>
      <w:r w:rsidR="007C6F9E">
        <w:rPr>
          <w:sz w:val="28"/>
          <w:szCs w:val="28"/>
        </w:rPr>
        <w:t>городского округа</w:t>
      </w:r>
      <w:r w:rsidRPr="00D92E6C">
        <w:rPr>
          <w:sz w:val="28"/>
          <w:szCs w:val="28"/>
        </w:rPr>
        <w:t xml:space="preserve"> Ставропольского края</w:t>
      </w:r>
      <w:proofErr w:type="gramEnd"/>
    </w:p>
    <w:p w:rsidR="006E44EE" w:rsidRDefault="006E44EE" w:rsidP="006E44EE">
      <w:pPr>
        <w:jc w:val="both"/>
        <w:rPr>
          <w:sz w:val="28"/>
          <w:szCs w:val="28"/>
        </w:rPr>
      </w:pPr>
    </w:p>
    <w:p w:rsidR="00DF5D2E" w:rsidRDefault="00DF5D2E" w:rsidP="006E44E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669"/>
      </w:tblGrid>
      <w:tr w:rsidR="00DF5D2E" w:rsidRPr="00815BD1" w:rsidTr="00DF5D2E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DF5D2E" w:rsidRDefault="00DF5D2E" w:rsidP="00DF5D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</w:p>
          <w:p w:rsidR="00DF5D2E" w:rsidRPr="00815BD1" w:rsidRDefault="00DF5D2E" w:rsidP="00DF5D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5D2E" w:rsidRPr="00815BD1" w:rsidRDefault="00DF5D2E" w:rsidP="00DF5D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- начальник финансового управления администрации 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DF5D2E" w:rsidRPr="00815BD1" w:rsidTr="00DF5D2E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DF5D2E" w:rsidRDefault="00DF5D2E" w:rsidP="00DF5D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Бабыкин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DF5D2E" w:rsidRPr="00815BD1" w:rsidRDefault="00DF5D2E" w:rsidP="00DF5D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5D2E" w:rsidRPr="00815BD1" w:rsidRDefault="00DF5D2E" w:rsidP="00DF5D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DF5D2E" w:rsidRPr="00815BD1" w:rsidTr="00DF5D2E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DF5D2E" w:rsidRDefault="00DF5D2E" w:rsidP="00DF5D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Лавриненко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DF5D2E" w:rsidRPr="00815BD1" w:rsidRDefault="00DF5D2E" w:rsidP="00DF5D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5D2E" w:rsidRPr="00815BD1" w:rsidRDefault="00DF5D2E" w:rsidP="00DF5D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- юрисконсульт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организационно - кадровым вопросам и профилактике коррупционных правонарушений администрации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DF5D2E" w:rsidRPr="00815BD1" w:rsidTr="00DF5D2E">
        <w:tc>
          <w:tcPr>
            <w:tcW w:w="9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D2E" w:rsidRPr="00815BD1" w:rsidRDefault="00DF5D2E" w:rsidP="00DF5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F5D2E" w:rsidRPr="00815BD1" w:rsidTr="00DF5D2E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DF5D2E" w:rsidRDefault="00DF5D2E" w:rsidP="00DF5D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Кулькина Светлана</w:t>
            </w:r>
          </w:p>
          <w:p w:rsidR="00DF5D2E" w:rsidRPr="00815BD1" w:rsidRDefault="00DF5D2E" w:rsidP="00DF5D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5D2E" w:rsidRDefault="00DF5D2E" w:rsidP="00DF5D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организационно - кадровым вопросам и профилактике коррупционных правонарушений администрации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F5D2E" w:rsidRDefault="00DF5D2E" w:rsidP="00DF5D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D2E" w:rsidRPr="00815BD1" w:rsidRDefault="00DF5D2E" w:rsidP="00DF5D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D2E" w:rsidRPr="00815BD1" w:rsidTr="00DF5D2E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DF5D2E" w:rsidRDefault="00DF5D2E" w:rsidP="00DF5D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Нехаенко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DF5D2E" w:rsidRPr="00815BD1" w:rsidRDefault="00DF5D2E" w:rsidP="00DF5D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5D2E" w:rsidRPr="00815BD1" w:rsidRDefault="00DF5D2E" w:rsidP="00DF5D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DF5D2E" w:rsidRPr="00815BD1" w:rsidTr="00DF5D2E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DF5D2E" w:rsidRDefault="00DF5D2E" w:rsidP="00DF5D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Редькин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DF5D2E" w:rsidRPr="00815BD1" w:rsidRDefault="00DF5D2E" w:rsidP="00DF5D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F5D2E" w:rsidRPr="00815BD1" w:rsidRDefault="00DF5D2E" w:rsidP="00DF5D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DF5D2E" w:rsidRDefault="00DF5D2E" w:rsidP="00DF5D2E">
      <w:pPr>
        <w:rPr>
          <w:sz w:val="28"/>
          <w:szCs w:val="28"/>
        </w:rPr>
      </w:pPr>
    </w:p>
    <w:p w:rsidR="00DF5D2E" w:rsidRDefault="00DF5D2E" w:rsidP="00DF5D2E">
      <w:pPr>
        <w:rPr>
          <w:sz w:val="28"/>
          <w:szCs w:val="28"/>
        </w:rPr>
      </w:pPr>
    </w:p>
    <w:p w:rsidR="00DF5D2E" w:rsidRDefault="00DF5D2E" w:rsidP="00DF5D2E">
      <w:pPr>
        <w:rPr>
          <w:sz w:val="28"/>
          <w:szCs w:val="28"/>
        </w:rPr>
      </w:pPr>
    </w:p>
    <w:p w:rsidR="00DF5D2E" w:rsidRPr="00F41FB5" w:rsidRDefault="00DF5D2E" w:rsidP="00DF5D2E">
      <w:pPr>
        <w:spacing w:line="240" w:lineRule="exact"/>
        <w:rPr>
          <w:sz w:val="28"/>
          <w:szCs w:val="28"/>
        </w:rPr>
      </w:pPr>
      <w:r w:rsidRPr="00F41FB5">
        <w:rPr>
          <w:sz w:val="28"/>
          <w:szCs w:val="28"/>
        </w:rPr>
        <w:t>Управляющий делами</w:t>
      </w:r>
    </w:p>
    <w:p w:rsidR="00DF5D2E" w:rsidRPr="00F41FB5" w:rsidRDefault="00DF5D2E" w:rsidP="00DF5D2E">
      <w:pPr>
        <w:spacing w:line="240" w:lineRule="exact"/>
        <w:rPr>
          <w:sz w:val="28"/>
          <w:szCs w:val="28"/>
        </w:rPr>
      </w:pPr>
      <w:r w:rsidRPr="00F41FB5">
        <w:rPr>
          <w:sz w:val="28"/>
          <w:szCs w:val="28"/>
        </w:rPr>
        <w:t xml:space="preserve">администрации </w:t>
      </w:r>
      <w:proofErr w:type="gramStart"/>
      <w:r w:rsidRPr="00F41FB5">
        <w:rPr>
          <w:sz w:val="28"/>
          <w:szCs w:val="28"/>
        </w:rPr>
        <w:t>Петровского</w:t>
      </w:r>
      <w:proofErr w:type="gramEnd"/>
    </w:p>
    <w:p w:rsidR="00DF5D2E" w:rsidRPr="00F41FB5" w:rsidRDefault="00DF5D2E" w:rsidP="00DF5D2E">
      <w:pPr>
        <w:spacing w:line="240" w:lineRule="exact"/>
        <w:rPr>
          <w:sz w:val="28"/>
          <w:szCs w:val="28"/>
        </w:rPr>
      </w:pPr>
      <w:r w:rsidRPr="00F41FB5">
        <w:rPr>
          <w:sz w:val="28"/>
          <w:szCs w:val="28"/>
        </w:rPr>
        <w:t>городского округа</w:t>
      </w:r>
    </w:p>
    <w:p w:rsidR="00E20E36" w:rsidRDefault="00DF5D2E" w:rsidP="00E20E36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F41FB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0E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F41FB5">
        <w:rPr>
          <w:rFonts w:ascii="Times New Roman" w:hAnsi="Times New Roman" w:cs="Times New Roman"/>
          <w:sz w:val="28"/>
          <w:szCs w:val="28"/>
        </w:rPr>
        <w:t>Редькин</w:t>
      </w:r>
    </w:p>
    <w:p w:rsidR="00D74EC1" w:rsidRDefault="00D74EC1" w:rsidP="00E20E36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D74EC1" w:rsidSect="00B26299">
          <w:pgSz w:w="12240" w:h="15840"/>
          <w:pgMar w:top="1134" w:right="624" w:bottom="851" w:left="1985" w:header="720" w:footer="720" w:gutter="0"/>
          <w:cols w:space="708"/>
          <w:docGrid w:linePitch="212"/>
        </w:sectPr>
      </w:pPr>
    </w:p>
    <w:p w:rsidR="00D74EC1" w:rsidRPr="00392117" w:rsidRDefault="00D74EC1" w:rsidP="00D74EC1">
      <w:pPr>
        <w:pStyle w:val="ConsNormal"/>
        <w:widowControl/>
        <w:spacing w:line="240" w:lineRule="exact"/>
        <w:ind w:left="5245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211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D74EC1" w:rsidRPr="00392117" w:rsidRDefault="00D74EC1" w:rsidP="00D74EC1">
      <w:pPr>
        <w:spacing w:line="240" w:lineRule="exact"/>
        <w:ind w:left="5245"/>
        <w:jc w:val="center"/>
        <w:rPr>
          <w:sz w:val="28"/>
          <w:szCs w:val="28"/>
        </w:rPr>
      </w:pPr>
      <w:r w:rsidRPr="00392117">
        <w:rPr>
          <w:sz w:val="28"/>
          <w:szCs w:val="28"/>
        </w:rPr>
        <w:t>постановлением администрации Петровского городского округа Ставропольского края</w:t>
      </w:r>
    </w:p>
    <w:p w:rsidR="00D74EC1" w:rsidRPr="008726F0" w:rsidRDefault="00D74EC1" w:rsidP="00D74EC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4EC1" w:rsidRPr="00575417" w:rsidRDefault="00D74EC1" w:rsidP="00D74E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4EC1" w:rsidRDefault="00D74EC1" w:rsidP="00D74EC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4EC1" w:rsidRPr="00575417" w:rsidRDefault="00D74EC1" w:rsidP="00D74EC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4EC1" w:rsidRPr="00575417" w:rsidRDefault="00D74EC1" w:rsidP="00D74EC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5417">
        <w:rPr>
          <w:rFonts w:ascii="Times New Roman" w:hAnsi="Times New Roman" w:cs="Times New Roman"/>
          <w:sz w:val="28"/>
          <w:szCs w:val="28"/>
        </w:rPr>
        <w:t>Положение</w:t>
      </w:r>
    </w:p>
    <w:p w:rsidR="00D74EC1" w:rsidRPr="00D74EC1" w:rsidRDefault="00D74EC1" w:rsidP="00D74EC1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417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D74EC1">
        <w:rPr>
          <w:rFonts w:ascii="Times New Roman" w:hAnsi="Times New Roman" w:cs="Times New Roman"/>
          <w:sz w:val="28"/>
          <w:szCs w:val="28"/>
        </w:rPr>
        <w:t xml:space="preserve">по распределению и установлению надбавок за </w:t>
      </w:r>
      <w:r w:rsidRPr="00D74EC1">
        <w:rPr>
          <w:rFonts w:ascii="Times New Roman" w:hAnsi="Times New Roman" w:cs="Times New Roman"/>
          <w:sz w:val="28"/>
        </w:rPr>
        <w:t xml:space="preserve">сложность, напряженность и высокие достижения в труде </w:t>
      </w:r>
      <w:r w:rsidRPr="00D74EC1">
        <w:rPr>
          <w:rFonts w:ascii="Times New Roman" w:hAnsi="Times New Roman" w:cs="Times New Roman"/>
          <w:sz w:val="28"/>
          <w:szCs w:val="28"/>
        </w:rPr>
        <w:t xml:space="preserve">лицам, не замещающим должности муниципальной службы и исполняющим обязанности по техническому обеспечению </w:t>
      </w:r>
      <w:proofErr w:type="gramStart"/>
      <w:r w:rsidRPr="00D74EC1">
        <w:rPr>
          <w:rFonts w:ascii="Times New Roman" w:hAnsi="Times New Roman" w:cs="Times New Roman"/>
          <w:sz w:val="28"/>
          <w:szCs w:val="28"/>
        </w:rPr>
        <w:t>деятельности аппарата администрации Петровского городского округа Ставропольского края</w:t>
      </w:r>
      <w:proofErr w:type="gramEnd"/>
    </w:p>
    <w:p w:rsidR="00D74EC1" w:rsidRDefault="00D74EC1" w:rsidP="00D74E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4EC1" w:rsidRDefault="00D74EC1" w:rsidP="00D74E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4EC1" w:rsidRPr="00575417" w:rsidRDefault="00D74EC1" w:rsidP="00D74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754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52DC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575417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D74EC1">
        <w:rPr>
          <w:rFonts w:ascii="Times New Roman" w:hAnsi="Times New Roman" w:cs="Times New Roman"/>
          <w:sz w:val="28"/>
          <w:szCs w:val="28"/>
        </w:rPr>
        <w:t xml:space="preserve">по распределению и установлению надбавок за </w:t>
      </w:r>
      <w:r w:rsidRPr="00D74EC1">
        <w:rPr>
          <w:rFonts w:ascii="Times New Roman" w:hAnsi="Times New Roman" w:cs="Times New Roman"/>
          <w:sz w:val="28"/>
        </w:rPr>
        <w:t xml:space="preserve">сложность, напряженность и высокие достижения в труде </w:t>
      </w:r>
      <w:r w:rsidRPr="00D74EC1">
        <w:rPr>
          <w:rFonts w:ascii="Times New Roman" w:hAnsi="Times New Roman" w:cs="Times New Roman"/>
          <w:sz w:val="28"/>
          <w:szCs w:val="28"/>
        </w:rPr>
        <w:t>лицам, не замещающим должности муниципальной службы и исполняющим обязанности по техническому обеспечению деятельности аппарата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работы комиссии </w:t>
      </w:r>
      <w:r w:rsidRPr="00D74EC1">
        <w:rPr>
          <w:rFonts w:ascii="Times New Roman" w:hAnsi="Times New Roman" w:cs="Times New Roman"/>
          <w:sz w:val="28"/>
          <w:szCs w:val="28"/>
        </w:rPr>
        <w:t xml:space="preserve">по распределению и установлению надбавок за </w:t>
      </w:r>
      <w:r w:rsidRPr="00D74EC1">
        <w:rPr>
          <w:rFonts w:ascii="Times New Roman" w:hAnsi="Times New Roman" w:cs="Times New Roman"/>
          <w:sz w:val="28"/>
        </w:rPr>
        <w:t xml:space="preserve">сложность, напряженность и высокие достижения в труде </w:t>
      </w:r>
      <w:r w:rsidRPr="00D74EC1">
        <w:rPr>
          <w:rFonts w:ascii="Times New Roman" w:hAnsi="Times New Roman" w:cs="Times New Roman"/>
          <w:sz w:val="28"/>
          <w:szCs w:val="28"/>
        </w:rPr>
        <w:t>лицам, не замещающим должности</w:t>
      </w:r>
      <w:proofErr w:type="gramEnd"/>
      <w:r w:rsidRPr="00D74EC1">
        <w:rPr>
          <w:rFonts w:ascii="Times New Roman" w:hAnsi="Times New Roman" w:cs="Times New Roman"/>
          <w:sz w:val="28"/>
          <w:szCs w:val="28"/>
        </w:rPr>
        <w:t xml:space="preserve"> муниципальной службы и </w:t>
      </w:r>
      <w:proofErr w:type="gramStart"/>
      <w:r w:rsidRPr="00D74EC1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D74EC1">
        <w:rPr>
          <w:rFonts w:ascii="Times New Roman" w:hAnsi="Times New Roman" w:cs="Times New Roman"/>
          <w:sz w:val="28"/>
          <w:szCs w:val="28"/>
        </w:rPr>
        <w:t xml:space="preserve"> обязанности по техническому обеспечению деятельности аппарата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75417">
        <w:rPr>
          <w:rFonts w:ascii="Times New Roman" w:hAnsi="Times New Roman" w:cs="Times New Roman"/>
          <w:sz w:val="28"/>
          <w:szCs w:val="28"/>
        </w:rPr>
        <w:t>.</w:t>
      </w:r>
    </w:p>
    <w:p w:rsidR="00D74EC1" w:rsidRPr="00EB302E" w:rsidRDefault="00D74EC1" w:rsidP="00D74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17">
        <w:rPr>
          <w:rFonts w:ascii="Times New Roman" w:hAnsi="Times New Roman" w:cs="Times New Roman"/>
          <w:sz w:val="28"/>
          <w:szCs w:val="28"/>
        </w:rPr>
        <w:t xml:space="preserve">2. </w:t>
      </w:r>
      <w:r w:rsidRPr="00EB302E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органом </w:t>
      </w:r>
      <w:r w:rsidRPr="00D74EC1">
        <w:rPr>
          <w:rFonts w:ascii="Times New Roman" w:hAnsi="Times New Roman" w:cs="Times New Roman"/>
          <w:sz w:val="28"/>
          <w:szCs w:val="28"/>
        </w:rPr>
        <w:t xml:space="preserve">по распределению и установлению надбавок за </w:t>
      </w:r>
      <w:r w:rsidRPr="00D74EC1">
        <w:rPr>
          <w:rFonts w:ascii="Times New Roman" w:hAnsi="Times New Roman" w:cs="Times New Roman"/>
          <w:sz w:val="28"/>
        </w:rPr>
        <w:t xml:space="preserve">сложность, напряженность и высокие достижения в труде </w:t>
      </w:r>
      <w:r w:rsidRPr="00D74EC1">
        <w:rPr>
          <w:rFonts w:ascii="Times New Roman" w:hAnsi="Times New Roman" w:cs="Times New Roman"/>
          <w:sz w:val="28"/>
          <w:szCs w:val="28"/>
        </w:rPr>
        <w:t>лицам, не замещающим должности муниципальной службы и исполняющим обязанности по техническому обеспечению деятельности аппарата администрации Петровского городского округа Ставропольского края</w:t>
      </w:r>
      <w:r w:rsidR="008752DC">
        <w:rPr>
          <w:rFonts w:ascii="Times New Roman" w:hAnsi="Times New Roman" w:cs="Times New Roman"/>
          <w:sz w:val="28"/>
          <w:szCs w:val="28"/>
        </w:rPr>
        <w:t xml:space="preserve"> (далее - работники)</w:t>
      </w:r>
      <w:r w:rsidRPr="00EB302E">
        <w:rPr>
          <w:rFonts w:ascii="Times New Roman" w:hAnsi="Times New Roman" w:cs="Times New Roman"/>
          <w:sz w:val="28"/>
          <w:szCs w:val="28"/>
        </w:rPr>
        <w:t>.</w:t>
      </w:r>
    </w:p>
    <w:p w:rsidR="00D74EC1" w:rsidRPr="00EB302E" w:rsidRDefault="00D74EC1" w:rsidP="00D74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2E">
        <w:rPr>
          <w:rFonts w:ascii="Times New Roman" w:hAnsi="Times New Roman" w:cs="Times New Roman"/>
          <w:sz w:val="28"/>
          <w:szCs w:val="28"/>
        </w:rPr>
        <w:t>3. Комиссия создается на неопределенный срок.</w:t>
      </w:r>
    </w:p>
    <w:p w:rsidR="00D74EC1" w:rsidRPr="00EB302E" w:rsidRDefault="00D74EC1" w:rsidP="00D74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302E">
        <w:rPr>
          <w:rFonts w:ascii="Times New Roman" w:hAnsi="Times New Roman" w:cs="Times New Roman"/>
          <w:sz w:val="28"/>
          <w:szCs w:val="28"/>
        </w:rPr>
        <w:t>. Состав комиссии утверждается постановлением администрации Петровского городского округа Ставропольского края.</w:t>
      </w:r>
    </w:p>
    <w:p w:rsidR="00D74EC1" w:rsidRDefault="00D74EC1" w:rsidP="00D74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302E">
        <w:rPr>
          <w:rFonts w:ascii="Times New Roman" w:hAnsi="Times New Roman" w:cs="Times New Roman"/>
          <w:sz w:val="28"/>
          <w:szCs w:val="28"/>
        </w:rPr>
        <w:t>. Комиссия состоит из председателя, заместителя председателя, секретаря и членов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EC1" w:rsidRDefault="00D74EC1" w:rsidP="00D74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случае временного </w:t>
      </w:r>
      <w:r w:rsidRPr="00EB302E">
        <w:rPr>
          <w:rFonts w:ascii="Times New Roman" w:hAnsi="Times New Roman" w:cs="Times New Roman"/>
          <w:sz w:val="28"/>
          <w:szCs w:val="28"/>
        </w:rPr>
        <w:t>отсутствия председателя (отпуск, командировка, временная нетрудоспособность и т.д.) заседание комиссии проводит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EC1" w:rsidRPr="00575417" w:rsidRDefault="00D74EC1" w:rsidP="00D74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Секретарь к</w:t>
      </w:r>
      <w:r w:rsidRPr="00575417">
        <w:rPr>
          <w:rFonts w:ascii="Times New Roman" w:hAnsi="Times New Roman" w:cs="Times New Roman"/>
          <w:sz w:val="28"/>
          <w:szCs w:val="28"/>
        </w:rPr>
        <w:t>омиссии обеспечивает органи</w:t>
      </w:r>
      <w:r>
        <w:rPr>
          <w:rFonts w:ascii="Times New Roman" w:hAnsi="Times New Roman" w:cs="Times New Roman"/>
          <w:sz w:val="28"/>
          <w:szCs w:val="28"/>
        </w:rPr>
        <w:t>зацию работы к</w:t>
      </w:r>
      <w:r w:rsidRPr="00575417">
        <w:rPr>
          <w:rFonts w:ascii="Times New Roman" w:hAnsi="Times New Roman" w:cs="Times New Roman"/>
          <w:sz w:val="28"/>
          <w:szCs w:val="28"/>
        </w:rPr>
        <w:t>омиссии:</w:t>
      </w:r>
    </w:p>
    <w:p w:rsidR="00D74EC1" w:rsidRPr="00575417" w:rsidRDefault="00D74EC1" w:rsidP="00D74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5417">
        <w:rPr>
          <w:rFonts w:ascii="Times New Roman" w:hAnsi="Times New Roman" w:cs="Times New Roman"/>
          <w:sz w:val="28"/>
          <w:szCs w:val="28"/>
        </w:rPr>
        <w:t>одготавливает материалы, необходимые для принятия решения;</w:t>
      </w:r>
    </w:p>
    <w:p w:rsidR="00D74EC1" w:rsidRDefault="00D74EC1" w:rsidP="00D74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оповещает членов к</w:t>
      </w:r>
      <w:r w:rsidRPr="005754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о предстоящем заседании к</w:t>
      </w:r>
      <w:r w:rsidRPr="00575417">
        <w:rPr>
          <w:rFonts w:ascii="Times New Roman" w:hAnsi="Times New Roman" w:cs="Times New Roman"/>
          <w:sz w:val="28"/>
          <w:szCs w:val="28"/>
        </w:rPr>
        <w:t>омиссии;</w:t>
      </w:r>
    </w:p>
    <w:p w:rsidR="00895209" w:rsidRPr="00575417" w:rsidRDefault="00895209" w:rsidP="00D74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 на заседание комиссии непосредственного руководителя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работника;</w:t>
      </w:r>
    </w:p>
    <w:p w:rsidR="00D74EC1" w:rsidRPr="00575417" w:rsidRDefault="00D74EC1" w:rsidP="00D74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5417">
        <w:rPr>
          <w:rFonts w:ascii="Times New Roman" w:hAnsi="Times New Roman" w:cs="Times New Roman"/>
          <w:sz w:val="28"/>
          <w:szCs w:val="28"/>
        </w:rPr>
        <w:t>ед</w:t>
      </w:r>
      <w:r w:rsidR="00772180">
        <w:rPr>
          <w:rFonts w:ascii="Times New Roman" w:hAnsi="Times New Roman" w:cs="Times New Roman"/>
          <w:sz w:val="28"/>
          <w:szCs w:val="28"/>
        </w:rPr>
        <w:t>ет протоколы заседаний 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D74EC1" w:rsidRPr="00EB302E" w:rsidRDefault="00D74EC1" w:rsidP="00D74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302E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D74EC1" w:rsidRPr="00EB302E" w:rsidRDefault="00D74EC1" w:rsidP="00D74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302E">
        <w:rPr>
          <w:rFonts w:ascii="Times New Roman" w:hAnsi="Times New Roman" w:cs="Times New Roman"/>
          <w:sz w:val="28"/>
          <w:szCs w:val="28"/>
        </w:rPr>
        <w:t xml:space="preserve">.1. Установление </w:t>
      </w:r>
      <w:r w:rsidR="0037731C">
        <w:rPr>
          <w:rFonts w:ascii="Times New Roman" w:hAnsi="Times New Roman" w:cs="Times New Roman"/>
          <w:sz w:val="28"/>
          <w:szCs w:val="28"/>
        </w:rPr>
        <w:t xml:space="preserve">конкретных размеров </w:t>
      </w:r>
      <w:r w:rsidR="00772180" w:rsidRPr="00D74EC1">
        <w:rPr>
          <w:rFonts w:ascii="Times New Roman" w:hAnsi="Times New Roman" w:cs="Times New Roman"/>
          <w:sz w:val="28"/>
          <w:szCs w:val="28"/>
        </w:rPr>
        <w:t xml:space="preserve">надбавок за </w:t>
      </w:r>
      <w:r w:rsidR="00772180" w:rsidRPr="00D74EC1">
        <w:rPr>
          <w:rFonts w:ascii="Times New Roman" w:hAnsi="Times New Roman" w:cs="Times New Roman"/>
          <w:sz w:val="28"/>
        </w:rPr>
        <w:t xml:space="preserve">сложность, напряженность и высокие достижения в труде </w:t>
      </w:r>
      <w:r w:rsidR="008752DC">
        <w:rPr>
          <w:rFonts w:ascii="Times New Roman" w:hAnsi="Times New Roman" w:cs="Times New Roman"/>
          <w:sz w:val="28"/>
          <w:szCs w:val="28"/>
        </w:rPr>
        <w:t>работникам</w:t>
      </w:r>
      <w:r w:rsidR="00772180" w:rsidRPr="00D74EC1">
        <w:rPr>
          <w:rFonts w:ascii="Times New Roman" w:hAnsi="Times New Roman" w:cs="Times New Roman"/>
          <w:sz w:val="28"/>
          <w:szCs w:val="28"/>
        </w:rPr>
        <w:t xml:space="preserve"> </w:t>
      </w:r>
      <w:r w:rsidRPr="00EB302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E66C9">
        <w:rPr>
          <w:rFonts w:ascii="Times New Roman" w:hAnsi="Times New Roman" w:cs="Times New Roman"/>
          <w:sz w:val="28"/>
          <w:szCs w:val="28"/>
        </w:rPr>
        <w:t>надбавка</w:t>
      </w:r>
      <w:r w:rsidR="0037731C">
        <w:rPr>
          <w:rFonts w:ascii="Times New Roman" w:hAnsi="Times New Roman" w:cs="Times New Roman"/>
          <w:sz w:val="28"/>
          <w:szCs w:val="28"/>
        </w:rPr>
        <w:t>)</w:t>
      </w:r>
      <w:r w:rsidRPr="008726F0">
        <w:rPr>
          <w:rFonts w:ascii="Times New Roman" w:hAnsi="Times New Roman" w:cs="Times New Roman"/>
          <w:sz w:val="28"/>
          <w:szCs w:val="28"/>
        </w:rPr>
        <w:t>.</w:t>
      </w:r>
    </w:p>
    <w:p w:rsidR="00D74EC1" w:rsidRDefault="00D74EC1" w:rsidP="00D74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302E">
        <w:rPr>
          <w:rFonts w:ascii="Times New Roman" w:hAnsi="Times New Roman" w:cs="Times New Roman"/>
          <w:sz w:val="28"/>
          <w:szCs w:val="28"/>
        </w:rPr>
        <w:t xml:space="preserve">.2. Рассмотрение спорных вопросов, связанных с установлением </w:t>
      </w:r>
      <w:r w:rsidR="00FE66C9">
        <w:rPr>
          <w:rFonts w:ascii="Times New Roman" w:hAnsi="Times New Roman" w:cs="Times New Roman"/>
          <w:sz w:val="28"/>
          <w:szCs w:val="28"/>
        </w:rPr>
        <w:t>надбавки</w:t>
      </w:r>
      <w:r w:rsidRPr="00EB302E">
        <w:rPr>
          <w:rFonts w:ascii="Times New Roman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EC1" w:rsidRDefault="00D74EC1" w:rsidP="00D74E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Заседания комиссии проводятся по мере необходимости</w:t>
      </w:r>
      <w:r w:rsidR="0037731C">
        <w:rPr>
          <w:rFonts w:ascii="Times New Roman" w:hAnsi="Times New Roman" w:cs="Times New Roman"/>
          <w:sz w:val="28"/>
          <w:szCs w:val="28"/>
        </w:rPr>
        <w:t xml:space="preserve">, но не реже </w:t>
      </w:r>
      <w:r w:rsidR="00895209">
        <w:rPr>
          <w:rFonts w:ascii="Times New Roman" w:hAnsi="Times New Roman" w:cs="Times New Roman"/>
          <w:sz w:val="28"/>
          <w:szCs w:val="28"/>
        </w:rPr>
        <w:t>одного раза в квартал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EC1" w:rsidRDefault="00D74EC1" w:rsidP="00D74E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комиссии является правомочным, если на нем присутствует не менее половины ее состава.</w:t>
      </w:r>
    </w:p>
    <w:p w:rsidR="00895209" w:rsidRDefault="00895209" w:rsidP="00D74E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Основанием для установления работнику надбавки является доклад непосредственного руководителя работника</w:t>
      </w:r>
      <w:r w:rsidR="005F5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дается обоснование необходимости установления надбавки и ее размера. </w:t>
      </w:r>
    </w:p>
    <w:p w:rsidR="00FE66C9" w:rsidRDefault="00895209" w:rsidP="00D74E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доклада непосредственного руководителя </w:t>
      </w:r>
      <w:r w:rsidR="00712568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E66C9">
        <w:rPr>
          <w:rFonts w:ascii="Times New Roman" w:hAnsi="Times New Roman" w:cs="Times New Roman"/>
          <w:sz w:val="28"/>
          <w:szCs w:val="28"/>
        </w:rPr>
        <w:t>принимает решение о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главе Петровского городско</w:t>
      </w:r>
      <w:r w:rsidR="00FE66C9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Pr="008D790E">
        <w:rPr>
          <w:rFonts w:ascii="Times New Roman" w:hAnsi="Times New Roman" w:cs="Times New Roman"/>
          <w:sz w:val="28"/>
          <w:szCs w:val="28"/>
        </w:rPr>
        <w:t>установить надбавку работнику или отказать в</w:t>
      </w:r>
      <w:r>
        <w:rPr>
          <w:rFonts w:ascii="Times New Roman" w:hAnsi="Times New Roman" w:cs="Times New Roman"/>
          <w:sz w:val="28"/>
          <w:szCs w:val="28"/>
        </w:rPr>
        <w:t xml:space="preserve"> ее установлении с указанием причины отказа. </w:t>
      </w:r>
    </w:p>
    <w:p w:rsidR="00D74EC1" w:rsidRDefault="00FE66C9" w:rsidP="00D74E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74EC1">
        <w:rPr>
          <w:rFonts w:ascii="Times New Roman" w:hAnsi="Times New Roman" w:cs="Times New Roman"/>
          <w:sz w:val="28"/>
          <w:szCs w:val="28"/>
        </w:rPr>
        <w:t>. Решение комиссии считается принятым, если за него проголосовало более половины присутствующих на заседании комиссии.</w:t>
      </w:r>
    </w:p>
    <w:p w:rsidR="00D74EC1" w:rsidRDefault="00D74EC1" w:rsidP="00D74E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66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протоколом, </w:t>
      </w:r>
      <w:r w:rsidRPr="00575417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 подписывается всеми членами к</w:t>
      </w:r>
      <w:r w:rsidRPr="00575417">
        <w:rPr>
          <w:rFonts w:ascii="Times New Roman" w:hAnsi="Times New Roman" w:cs="Times New Roman"/>
          <w:sz w:val="28"/>
          <w:szCs w:val="28"/>
        </w:rPr>
        <w:t>омиссии и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главе Петровского городского округа Ставропольского края для утверждения.</w:t>
      </w:r>
    </w:p>
    <w:p w:rsidR="00D74EC1" w:rsidRPr="00575417" w:rsidRDefault="00D74EC1" w:rsidP="00D74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66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66C9">
        <w:rPr>
          <w:rFonts w:ascii="Times New Roman" w:hAnsi="Times New Roman" w:cs="Times New Roman"/>
          <w:sz w:val="28"/>
          <w:szCs w:val="28"/>
        </w:rPr>
        <w:t xml:space="preserve">Решение об установлении надбавки оформляется распоряжением </w:t>
      </w:r>
      <w:r w:rsidR="00FE66C9" w:rsidRPr="00FB7D6F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  <w:r w:rsidR="00FE66C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66C9" w:rsidRPr="009445B6">
        <w:rPr>
          <w:rFonts w:ascii="Times New Roman" w:hAnsi="Times New Roman" w:cs="Times New Roman"/>
          <w:sz w:val="28"/>
          <w:szCs w:val="28"/>
        </w:rPr>
        <w:t xml:space="preserve"> </w:t>
      </w:r>
      <w:r w:rsidR="00FE66C9" w:rsidRPr="00FB7D6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E66C9">
        <w:rPr>
          <w:rFonts w:ascii="Times New Roman" w:hAnsi="Times New Roman" w:cs="Times New Roman"/>
          <w:sz w:val="28"/>
          <w:szCs w:val="28"/>
        </w:rPr>
        <w:t xml:space="preserve">, </w:t>
      </w:r>
      <w:r w:rsidR="00FE66C9" w:rsidRPr="008D790E">
        <w:rPr>
          <w:rFonts w:ascii="Times New Roman" w:hAnsi="Times New Roman" w:cs="Times New Roman"/>
          <w:sz w:val="28"/>
          <w:szCs w:val="28"/>
        </w:rPr>
        <w:t>к которому</w:t>
      </w:r>
      <w:r w:rsidR="00FE66C9">
        <w:rPr>
          <w:rFonts w:ascii="Times New Roman" w:hAnsi="Times New Roman" w:cs="Times New Roman"/>
          <w:sz w:val="28"/>
          <w:szCs w:val="28"/>
        </w:rPr>
        <w:t xml:space="preserve"> в обязательном порядке прилагается протокол заседания комиссии.</w:t>
      </w:r>
      <w:r w:rsidR="00FE66C9" w:rsidRPr="00C95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EC1" w:rsidRDefault="00D74EC1" w:rsidP="00D74EC1">
      <w:pPr>
        <w:ind w:firstLine="709"/>
        <w:rPr>
          <w:sz w:val="28"/>
          <w:szCs w:val="28"/>
        </w:rPr>
      </w:pPr>
    </w:p>
    <w:p w:rsidR="00D74EC1" w:rsidRDefault="00D74EC1" w:rsidP="00D74EC1">
      <w:pPr>
        <w:ind w:firstLine="709"/>
        <w:rPr>
          <w:sz w:val="28"/>
          <w:szCs w:val="28"/>
        </w:rPr>
      </w:pPr>
    </w:p>
    <w:p w:rsidR="00D74EC1" w:rsidRDefault="00D74EC1" w:rsidP="00D74EC1">
      <w:pPr>
        <w:ind w:firstLine="709"/>
        <w:rPr>
          <w:sz w:val="28"/>
          <w:szCs w:val="28"/>
        </w:rPr>
      </w:pPr>
    </w:p>
    <w:p w:rsidR="00D74EC1" w:rsidRPr="00C3439B" w:rsidRDefault="00D74EC1" w:rsidP="00D74EC1">
      <w:pPr>
        <w:spacing w:line="240" w:lineRule="exact"/>
        <w:rPr>
          <w:sz w:val="28"/>
          <w:szCs w:val="28"/>
        </w:rPr>
      </w:pPr>
      <w:r w:rsidRPr="00C3439B">
        <w:rPr>
          <w:sz w:val="28"/>
          <w:szCs w:val="28"/>
        </w:rPr>
        <w:t>Управляющий делами</w:t>
      </w:r>
    </w:p>
    <w:p w:rsidR="00D74EC1" w:rsidRPr="00C3439B" w:rsidRDefault="00D74EC1" w:rsidP="00D74EC1">
      <w:pPr>
        <w:spacing w:line="240" w:lineRule="exact"/>
        <w:rPr>
          <w:sz w:val="28"/>
          <w:szCs w:val="28"/>
        </w:rPr>
      </w:pPr>
      <w:r w:rsidRPr="00C3439B">
        <w:rPr>
          <w:sz w:val="28"/>
          <w:szCs w:val="28"/>
        </w:rPr>
        <w:t xml:space="preserve">администрации </w:t>
      </w:r>
      <w:proofErr w:type="gramStart"/>
      <w:r w:rsidRPr="00C3439B">
        <w:rPr>
          <w:sz w:val="28"/>
          <w:szCs w:val="28"/>
        </w:rPr>
        <w:t>Петровского</w:t>
      </w:r>
      <w:proofErr w:type="gramEnd"/>
    </w:p>
    <w:p w:rsidR="00D74EC1" w:rsidRPr="00C3439B" w:rsidRDefault="00D74EC1" w:rsidP="00D74EC1">
      <w:pPr>
        <w:spacing w:line="240" w:lineRule="exact"/>
        <w:rPr>
          <w:sz w:val="28"/>
          <w:szCs w:val="28"/>
        </w:rPr>
      </w:pPr>
      <w:r w:rsidRPr="00C3439B">
        <w:rPr>
          <w:sz w:val="28"/>
          <w:szCs w:val="28"/>
        </w:rPr>
        <w:t xml:space="preserve">городского округа </w:t>
      </w:r>
    </w:p>
    <w:p w:rsidR="00D74EC1" w:rsidRPr="00C3439B" w:rsidRDefault="00D74EC1" w:rsidP="00D74EC1">
      <w:pPr>
        <w:spacing w:line="240" w:lineRule="exact"/>
        <w:rPr>
          <w:sz w:val="28"/>
          <w:szCs w:val="28"/>
        </w:rPr>
      </w:pPr>
      <w:r w:rsidRPr="00C3439B">
        <w:rPr>
          <w:sz w:val="28"/>
          <w:szCs w:val="28"/>
        </w:rPr>
        <w:t>Ставропольского края                                                                        В.В.Редькин</w:t>
      </w:r>
    </w:p>
    <w:p w:rsidR="00201473" w:rsidRDefault="002F1ED3" w:rsidP="00E20E36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6F9E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201473" w:rsidRPr="00816D36" w:rsidRDefault="00201473" w:rsidP="00201473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 w:rsidRPr="00816D3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01473" w:rsidRPr="00816D36" w:rsidRDefault="00201473" w:rsidP="00201473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 w:rsidRPr="00816D3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16D36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3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01473" w:rsidRDefault="00201473" w:rsidP="002014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01473" w:rsidRDefault="00201473" w:rsidP="002014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01473" w:rsidRDefault="00201473" w:rsidP="002014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01473" w:rsidRPr="00816D36" w:rsidRDefault="00201473" w:rsidP="002014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01473" w:rsidRDefault="00201473" w:rsidP="0020147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01473" w:rsidRDefault="00201473" w:rsidP="0020147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установлению трудового стажа</w:t>
      </w:r>
      <w:r>
        <w:rPr>
          <w:sz w:val="28"/>
        </w:rPr>
        <w:t xml:space="preserve"> </w:t>
      </w:r>
      <w:r w:rsidRPr="00B81774">
        <w:rPr>
          <w:sz w:val="28"/>
          <w:szCs w:val="28"/>
        </w:rPr>
        <w:t xml:space="preserve">лицам, не замещающим должности муниципальной службы и исполняющим обязанности по техническому обеспечению </w:t>
      </w:r>
      <w:proofErr w:type="gramStart"/>
      <w:r w:rsidRPr="00B81774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аппарата </w:t>
      </w:r>
      <w:r w:rsidRPr="00D92E6C">
        <w:rPr>
          <w:sz w:val="28"/>
          <w:szCs w:val="28"/>
        </w:rPr>
        <w:t xml:space="preserve">администрации Петровского </w:t>
      </w:r>
      <w:r>
        <w:rPr>
          <w:sz w:val="28"/>
          <w:szCs w:val="28"/>
        </w:rPr>
        <w:t>городского округа</w:t>
      </w:r>
      <w:r w:rsidRPr="00D92E6C">
        <w:rPr>
          <w:sz w:val="28"/>
          <w:szCs w:val="28"/>
        </w:rPr>
        <w:t xml:space="preserve"> Ставропольского края</w:t>
      </w:r>
      <w:proofErr w:type="gramEnd"/>
    </w:p>
    <w:p w:rsidR="00201473" w:rsidRDefault="00201473" w:rsidP="00201473">
      <w:pPr>
        <w:jc w:val="both"/>
        <w:rPr>
          <w:sz w:val="28"/>
          <w:szCs w:val="28"/>
        </w:rPr>
      </w:pPr>
    </w:p>
    <w:p w:rsidR="00201473" w:rsidRDefault="00201473" w:rsidP="0020147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669"/>
      </w:tblGrid>
      <w:tr w:rsidR="00201473" w:rsidRPr="00815BD1" w:rsidTr="00D74EC1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201473" w:rsidRDefault="00201473" w:rsidP="00D74E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</w:p>
          <w:p w:rsidR="00201473" w:rsidRPr="00815BD1" w:rsidRDefault="00201473" w:rsidP="00D74E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01473" w:rsidRPr="00815BD1" w:rsidRDefault="00201473" w:rsidP="00D74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- начальник финансового управления администрации 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01473" w:rsidRPr="00815BD1" w:rsidTr="00D74EC1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201473" w:rsidRDefault="00201473" w:rsidP="00D74E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Бабыкин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201473" w:rsidRPr="00815BD1" w:rsidRDefault="00201473" w:rsidP="00D74E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01473" w:rsidRPr="00815BD1" w:rsidRDefault="00201473" w:rsidP="00D74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201473" w:rsidRPr="00815BD1" w:rsidTr="00D74EC1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201473" w:rsidRDefault="00201473" w:rsidP="00D74E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Лавриненко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201473" w:rsidRPr="00815BD1" w:rsidRDefault="00201473" w:rsidP="00D74E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01473" w:rsidRPr="00815BD1" w:rsidRDefault="00201473" w:rsidP="00D74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- юрисконсульт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организационно - кадровым вопросам и профилактике коррупционных правонарушений администрации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201473" w:rsidRPr="00815BD1" w:rsidTr="00D74EC1">
        <w:tc>
          <w:tcPr>
            <w:tcW w:w="9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473" w:rsidRPr="00815BD1" w:rsidRDefault="00201473" w:rsidP="00D74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01473" w:rsidRPr="00815BD1" w:rsidTr="00D74EC1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201473" w:rsidRDefault="00201473" w:rsidP="00D74E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Кулькина Светлана</w:t>
            </w:r>
          </w:p>
          <w:p w:rsidR="00201473" w:rsidRPr="00815BD1" w:rsidRDefault="00201473" w:rsidP="00D74E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01473" w:rsidRDefault="00201473" w:rsidP="00D74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организационно - кадровым вопросам и профилактике коррупционных правонарушений администрации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201473" w:rsidRPr="00815BD1" w:rsidRDefault="00201473" w:rsidP="00D74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473" w:rsidRPr="00815BD1" w:rsidTr="00D74EC1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201473" w:rsidRDefault="00201473" w:rsidP="00D74E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Нехаенко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201473" w:rsidRPr="00815BD1" w:rsidRDefault="00201473" w:rsidP="00D74E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01473" w:rsidRPr="00815BD1" w:rsidRDefault="00201473" w:rsidP="00D74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201473" w:rsidRPr="00815BD1" w:rsidTr="00D74EC1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201473" w:rsidRDefault="00201473" w:rsidP="00D74E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Редькин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201473" w:rsidRPr="00815BD1" w:rsidRDefault="00201473" w:rsidP="00D74E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01473" w:rsidRPr="00815BD1" w:rsidRDefault="00201473" w:rsidP="00D74E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15BD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201473" w:rsidRDefault="00201473" w:rsidP="00201473">
      <w:pPr>
        <w:rPr>
          <w:sz w:val="28"/>
          <w:szCs w:val="28"/>
        </w:rPr>
      </w:pPr>
    </w:p>
    <w:p w:rsidR="00201473" w:rsidRDefault="00201473" w:rsidP="00201473">
      <w:pPr>
        <w:rPr>
          <w:sz w:val="28"/>
          <w:szCs w:val="28"/>
        </w:rPr>
      </w:pPr>
    </w:p>
    <w:p w:rsidR="00201473" w:rsidRDefault="00201473" w:rsidP="00201473">
      <w:pPr>
        <w:rPr>
          <w:sz w:val="28"/>
          <w:szCs w:val="28"/>
        </w:rPr>
      </w:pPr>
    </w:p>
    <w:p w:rsidR="00201473" w:rsidRPr="00F41FB5" w:rsidRDefault="00201473" w:rsidP="00201473">
      <w:pPr>
        <w:spacing w:line="240" w:lineRule="exact"/>
        <w:rPr>
          <w:sz w:val="28"/>
          <w:szCs w:val="28"/>
        </w:rPr>
      </w:pPr>
      <w:r w:rsidRPr="00F41FB5">
        <w:rPr>
          <w:sz w:val="28"/>
          <w:szCs w:val="28"/>
        </w:rPr>
        <w:t>Управляющий делами</w:t>
      </w:r>
    </w:p>
    <w:p w:rsidR="00201473" w:rsidRPr="00F41FB5" w:rsidRDefault="00201473" w:rsidP="00201473">
      <w:pPr>
        <w:spacing w:line="240" w:lineRule="exact"/>
        <w:rPr>
          <w:sz w:val="28"/>
          <w:szCs w:val="28"/>
        </w:rPr>
      </w:pPr>
      <w:r w:rsidRPr="00F41FB5">
        <w:rPr>
          <w:sz w:val="28"/>
          <w:szCs w:val="28"/>
        </w:rPr>
        <w:t xml:space="preserve">администрации </w:t>
      </w:r>
      <w:proofErr w:type="gramStart"/>
      <w:r w:rsidRPr="00F41FB5">
        <w:rPr>
          <w:sz w:val="28"/>
          <w:szCs w:val="28"/>
        </w:rPr>
        <w:t>Петровского</w:t>
      </w:r>
      <w:proofErr w:type="gramEnd"/>
    </w:p>
    <w:p w:rsidR="00201473" w:rsidRPr="00F41FB5" w:rsidRDefault="00201473" w:rsidP="00201473">
      <w:pPr>
        <w:spacing w:line="240" w:lineRule="exact"/>
        <w:rPr>
          <w:sz w:val="28"/>
          <w:szCs w:val="28"/>
        </w:rPr>
      </w:pPr>
      <w:r w:rsidRPr="00F41FB5">
        <w:rPr>
          <w:sz w:val="28"/>
          <w:szCs w:val="28"/>
        </w:rPr>
        <w:t>городского округа</w:t>
      </w:r>
    </w:p>
    <w:p w:rsidR="00201473" w:rsidRDefault="00201473" w:rsidP="00201473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F41FB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В.В.</w:t>
      </w:r>
      <w:r w:rsidRPr="00F41FB5">
        <w:rPr>
          <w:rFonts w:ascii="Times New Roman" w:hAnsi="Times New Roman" w:cs="Times New Roman"/>
          <w:sz w:val="28"/>
          <w:szCs w:val="28"/>
        </w:rPr>
        <w:t>Редькин</w:t>
      </w:r>
    </w:p>
    <w:p w:rsidR="00BE150A" w:rsidRDefault="00BE150A" w:rsidP="00201473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BE150A" w:rsidSect="00B26299">
          <w:pgSz w:w="12240" w:h="15840"/>
          <w:pgMar w:top="1134" w:right="624" w:bottom="851" w:left="1985" w:header="720" w:footer="720" w:gutter="0"/>
          <w:cols w:space="708"/>
          <w:docGrid w:linePitch="212"/>
        </w:sectPr>
      </w:pPr>
    </w:p>
    <w:p w:rsidR="00BE150A" w:rsidRPr="00392117" w:rsidRDefault="00BE150A" w:rsidP="00BE150A">
      <w:pPr>
        <w:pStyle w:val="ConsNormal"/>
        <w:widowControl/>
        <w:spacing w:line="240" w:lineRule="exact"/>
        <w:ind w:left="5245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211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BE150A" w:rsidRPr="00392117" w:rsidRDefault="00BE150A" w:rsidP="00BE150A">
      <w:pPr>
        <w:spacing w:line="240" w:lineRule="exact"/>
        <w:ind w:left="5245"/>
        <w:jc w:val="center"/>
        <w:rPr>
          <w:sz w:val="28"/>
          <w:szCs w:val="28"/>
        </w:rPr>
      </w:pPr>
      <w:r w:rsidRPr="00392117">
        <w:rPr>
          <w:sz w:val="28"/>
          <w:szCs w:val="28"/>
        </w:rPr>
        <w:t>постановлением администрации Петровского городского округа Ставропольского края</w:t>
      </w:r>
    </w:p>
    <w:p w:rsidR="00BE150A" w:rsidRPr="008726F0" w:rsidRDefault="00BE150A" w:rsidP="00BE15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E150A" w:rsidRPr="00575417" w:rsidRDefault="00BE150A" w:rsidP="00BE15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150A" w:rsidRDefault="00BE150A" w:rsidP="00BE150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150A" w:rsidRPr="00575417" w:rsidRDefault="00BE150A" w:rsidP="00BE150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150A" w:rsidRPr="00575417" w:rsidRDefault="00BE150A" w:rsidP="00BE150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5417">
        <w:rPr>
          <w:rFonts w:ascii="Times New Roman" w:hAnsi="Times New Roman" w:cs="Times New Roman"/>
          <w:sz w:val="28"/>
          <w:szCs w:val="28"/>
        </w:rPr>
        <w:t>Положение</w:t>
      </w:r>
    </w:p>
    <w:p w:rsidR="00BE150A" w:rsidRPr="00575417" w:rsidRDefault="00BE150A" w:rsidP="00BE150A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417">
        <w:rPr>
          <w:rFonts w:ascii="Times New Roman" w:hAnsi="Times New Roman" w:cs="Times New Roman"/>
          <w:sz w:val="28"/>
          <w:szCs w:val="28"/>
        </w:rPr>
        <w:t xml:space="preserve">о комиссии по установлению трудового стажа лицам, не замещающим должности муниципальной службы и исполняющим обязанности по техническому обеспечению </w:t>
      </w:r>
      <w:proofErr w:type="gramStart"/>
      <w:r w:rsidRPr="00575417">
        <w:rPr>
          <w:rFonts w:ascii="Times New Roman" w:hAnsi="Times New Roman" w:cs="Times New Roman"/>
          <w:sz w:val="28"/>
          <w:szCs w:val="28"/>
        </w:rPr>
        <w:t>деятельности аппарата администрации Петровского городского округа Ставропольского края</w:t>
      </w:r>
      <w:proofErr w:type="gramEnd"/>
    </w:p>
    <w:p w:rsidR="00BE150A" w:rsidRDefault="00BE150A" w:rsidP="00BE15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150A" w:rsidRDefault="00BE150A" w:rsidP="00BE15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150A" w:rsidRPr="00575417" w:rsidRDefault="00BE150A" w:rsidP="00BE1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754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125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575417">
        <w:rPr>
          <w:rFonts w:ascii="Times New Roman" w:hAnsi="Times New Roman" w:cs="Times New Roman"/>
          <w:sz w:val="28"/>
          <w:szCs w:val="28"/>
        </w:rPr>
        <w:t>о комиссии по установлению трудового стажа лицам, не замещающим должности муниципальной службы и исполняющим обязанности по техническому обеспечению деятельности аппарата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работы комиссии </w:t>
      </w:r>
      <w:r w:rsidRPr="00575417">
        <w:rPr>
          <w:rFonts w:ascii="Times New Roman" w:hAnsi="Times New Roman" w:cs="Times New Roman"/>
          <w:sz w:val="28"/>
          <w:szCs w:val="28"/>
        </w:rPr>
        <w:t>по установлению трудового стажа лицам, не замещающим должности муниципальной службы и исполняющим обязанности по техническому обеспечению деятельности аппарата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754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150A" w:rsidRPr="00EB302E" w:rsidRDefault="00BE150A" w:rsidP="00BE1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17">
        <w:rPr>
          <w:rFonts w:ascii="Times New Roman" w:hAnsi="Times New Roman" w:cs="Times New Roman"/>
          <w:sz w:val="28"/>
          <w:szCs w:val="28"/>
        </w:rPr>
        <w:t xml:space="preserve">2. </w:t>
      </w:r>
      <w:r w:rsidRPr="00EB302E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органом по установлению трудового стажа лицам, не замещающим должности муниципальной службы и исполняющим обязанности по техническому обеспечению </w:t>
      </w:r>
      <w:proofErr w:type="gramStart"/>
      <w:r w:rsidRPr="00EB302E">
        <w:rPr>
          <w:rFonts w:ascii="Times New Roman" w:hAnsi="Times New Roman" w:cs="Times New Roman"/>
          <w:sz w:val="28"/>
          <w:szCs w:val="28"/>
        </w:rPr>
        <w:t>деятельности аппарата администрации Петровского городского округа Ставропольского края</w:t>
      </w:r>
      <w:proofErr w:type="gramEnd"/>
      <w:r w:rsidRPr="00EB302E">
        <w:rPr>
          <w:rFonts w:ascii="Times New Roman" w:hAnsi="Times New Roman" w:cs="Times New Roman"/>
          <w:sz w:val="28"/>
          <w:szCs w:val="28"/>
        </w:rPr>
        <w:t>.</w:t>
      </w:r>
    </w:p>
    <w:p w:rsidR="00BE150A" w:rsidRPr="00EB302E" w:rsidRDefault="00BE150A" w:rsidP="00BE1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2E">
        <w:rPr>
          <w:rFonts w:ascii="Times New Roman" w:hAnsi="Times New Roman" w:cs="Times New Roman"/>
          <w:sz w:val="28"/>
          <w:szCs w:val="28"/>
        </w:rPr>
        <w:t>3. Комиссия создается на неопределенный срок.</w:t>
      </w:r>
    </w:p>
    <w:p w:rsidR="00BE150A" w:rsidRPr="00EB302E" w:rsidRDefault="00BE150A" w:rsidP="00BE1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302E">
        <w:rPr>
          <w:rFonts w:ascii="Times New Roman" w:hAnsi="Times New Roman" w:cs="Times New Roman"/>
          <w:sz w:val="28"/>
          <w:szCs w:val="28"/>
        </w:rPr>
        <w:t>. Состав комиссии утверждается постановлением администрации Петровского городского округа Ставропольского края.</w:t>
      </w:r>
    </w:p>
    <w:p w:rsidR="00BE150A" w:rsidRDefault="00BE150A" w:rsidP="00BE1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302E">
        <w:rPr>
          <w:rFonts w:ascii="Times New Roman" w:hAnsi="Times New Roman" w:cs="Times New Roman"/>
          <w:sz w:val="28"/>
          <w:szCs w:val="28"/>
        </w:rPr>
        <w:t>. Комиссия состоит из председателя, заместителя председателя, секретаря и членов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50A" w:rsidRDefault="00BE150A" w:rsidP="00BE1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случае временного </w:t>
      </w:r>
      <w:r w:rsidRPr="00EB302E">
        <w:rPr>
          <w:rFonts w:ascii="Times New Roman" w:hAnsi="Times New Roman" w:cs="Times New Roman"/>
          <w:sz w:val="28"/>
          <w:szCs w:val="28"/>
        </w:rPr>
        <w:t>отсутствия председателя (отпуск, командировка, временная нетрудоспособность и т.д.) заседание комиссии проводит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50A" w:rsidRPr="00575417" w:rsidRDefault="00BE150A" w:rsidP="00BE1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Секретарь к</w:t>
      </w:r>
      <w:r w:rsidRPr="00575417">
        <w:rPr>
          <w:rFonts w:ascii="Times New Roman" w:hAnsi="Times New Roman" w:cs="Times New Roman"/>
          <w:sz w:val="28"/>
          <w:szCs w:val="28"/>
        </w:rPr>
        <w:t>омиссии обеспечивает органи</w:t>
      </w:r>
      <w:r>
        <w:rPr>
          <w:rFonts w:ascii="Times New Roman" w:hAnsi="Times New Roman" w:cs="Times New Roman"/>
          <w:sz w:val="28"/>
          <w:szCs w:val="28"/>
        </w:rPr>
        <w:t>зацию работы к</w:t>
      </w:r>
      <w:r w:rsidRPr="00575417">
        <w:rPr>
          <w:rFonts w:ascii="Times New Roman" w:hAnsi="Times New Roman" w:cs="Times New Roman"/>
          <w:sz w:val="28"/>
          <w:szCs w:val="28"/>
        </w:rPr>
        <w:t>омиссии:</w:t>
      </w:r>
    </w:p>
    <w:p w:rsidR="00BE150A" w:rsidRPr="00575417" w:rsidRDefault="00BE150A" w:rsidP="00BE1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5417">
        <w:rPr>
          <w:rFonts w:ascii="Times New Roman" w:hAnsi="Times New Roman" w:cs="Times New Roman"/>
          <w:sz w:val="28"/>
          <w:szCs w:val="28"/>
        </w:rPr>
        <w:t>одготавливает материалы, необходимые для принятия решения;</w:t>
      </w:r>
    </w:p>
    <w:p w:rsidR="00BE150A" w:rsidRPr="00575417" w:rsidRDefault="00BE150A" w:rsidP="00BE1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оповещает членов к</w:t>
      </w:r>
      <w:r w:rsidRPr="005754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о предстоящем заседании к</w:t>
      </w:r>
      <w:r w:rsidRPr="00575417">
        <w:rPr>
          <w:rFonts w:ascii="Times New Roman" w:hAnsi="Times New Roman" w:cs="Times New Roman"/>
          <w:sz w:val="28"/>
          <w:szCs w:val="28"/>
        </w:rPr>
        <w:t>омиссии;</w:t>
      </w:r>
    </w:p>
    <w:p w:rsidR="00BE150A" w:rsidRPr="00575417" w:rsidRDefault="00BE150A" w:rsidP="00BE1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5417">
        <w:rPr>
          <w:rFonts w:ascii="Times New Roman" w:hAnsi="Times New Roman" w:cs="Times New Roman"/>
          <w:sz w:val="28"/>
          <w:szCs w:val="28"/>
        </w:rPr>
        <w:t>ед</w:t>
      </w:r>
      <w:r w:rsidR="00FE66C9">
        <w:rPr>
          <w:rFonts w:ascii="Times New Roman" w:hAnsi="Times New Roman" w:cs="Times New Roman"/>
          <w:sz w:val="28"/>
          <w:szCs w:val="28"/>
        </w:rPr>
        <w:t>ет протоколы заседаний 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BE150A" w:rsidRPr="00EB302E" w:rsidRDefault="00BE150A" w:rsidP="00BE1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302E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BE150A" w:rsidRPr="00EB302E" w:rsidRDefault="00BE150A" w:rsidP="00BE1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302E">
        <w:rPr>
          <w:rFonts w:ascii="Times New Roman" w:hAnsi="Times New Roman" w:cs="Times New Roman"/>
          <w:sz w:val="28"/>
          <w:szCs w:val="28"/>
        </w:rPr>
        <w:t xml:space="preserve">.1. Установление трудового стажа лицам, не замещающим должности муниципальной службы и исполняющим обязанности по техническому обеспечению деятельности аппарата администрации Петровского городского </w:t>
      </w:r>
      <w:r w:rsidRPr="00EB302E">
        <w:rPr>
          <w:rFonts w:ascii="Times New Roman" w:hAnsi="Times New Roman" w:cs="Times New Roman"/>
          <w:sz w:val="28"/>
          <w:szCs w:val="28"/>
        </w:rPr>
        <w:lastRenderedPageBreak/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150A">
        <w:rPr>
          <w:rFonts w:ascii="Times New Roman" w:hAnsi="Times New Roman" w:cs="Times New Roman"/>
          <w:sz w:val="28"/>
          <w:szCs w:val="28"/>
        </w:rPr>
        <w:t xml:space="preserve"> </w:t>
      </w:r>
      <w:r w:rsidRPr="008726F0">
        <w:rPr>
          <w:rFonts w:ascii="Times New Roman" w:hAnsi="Times New Roman" w:cs="Times New Roman"/>
          <w:sz w:val="28"/>
          <w:szCs w:val="28"/>
        </w:rPr>
        <w:t>дающего право на надбавку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8726F0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726F0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26F0">
        <w:rPr>
          <w:rFonts w:ascii="Times New Roman" w:hAnsi="Times New Roman" w:cs="Times New Roman"/>
          <w:sz w:val="28"/>
          <w:szCs w:val="28"/>
        </w:rPr>
        <w:t xml:space="preserve"> или соответствующ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726F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6F0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 наличие стажа работы</w:t>
      </w:r>
      <w:r w:rsidRPr="008726F0">
        <w:rPr>
          <w:rFonts w:ascii="Times New Roman" w:hAnsi="Times New Roman" w:cs="Times New Roman"/>
          <w:sz w:val="28"/>
          <w:szCs w:val="28"/>
        </w:rPr>
        <w:t>.</w:t>
      </w:r>
    </w:p>
    <w:p w:rsidR="00BE150A" w:rsidRDefault="00BE150A" w:rsidP="00BE1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302E">
        <w:rPr>
          <w:rFonts w:ascii="Times New Roman" w:hAnsi="Times New Roman" w:cs="Times New Roman"/>
          <w:sz w:val="28"/>
          <w:szCs w:val="28"/>
        </w:rPr>
        <w:t xml:space="preserve">.2. Рассмотрение спорных вопросов, связанных с установлением трудового стажа </w:t>
      </w:r>
      <w:r w:rsidR="00712568" w:rsidRPr="00EB302E">
        <w:rPr>
          <w:rFonts w:ascii="Times New Roman" w:hAnsi="Times New Roman" w:cs="Times New Roman"/>
          <w:sz w:val="28"/>
          <w:szCs w:val="28"/>
        </w:rPr>
        <w:t xml:space="preserve">лицам, не замещающим должности муниципальной службы и исполняющим обязанности по техническому обеспечению </w:t>
      </w:r>
      <w:proofErr w:type="gramStart"/>
      <w:r w:rsidR="00712568" w:rsidRPr="00EB302E">
        <w:rPr>
          <w:rFonts w:ascii="Times New Roman" w:hAnsi="Times New Roman" w:cs="Times New Roman"/>
          <w:sz w:val="28"/>
          <w:szCs w:val="28"/>
        </w:rPr>
        <w:t>деятельности аппарата администрации Петровского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150A" w:rsidRDefault="00BE150A" w:rsidP="00BE150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Заседания комиссии проводятся по мере необходимости. </w:t>
      </w:r>
    </w:p>
    <w:p w:rsidR="00BE150A" w:rsidRDefault="00BE150A" w:rsidP="00BE150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комиссии является правомочным, если на нем присутствует не менее половины ее состава.</w:t>
      </w:r>
    </w:p>
    <w:p w:rsidR="00BE150A" w:rsidRDefault="00BE150A" w:rsidP="00BE150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комиссии считается принятым, если за него проголосовало более половины присутствующих на заседании комиссии.</w:t>
      </w:r>
    </w:p>
    <w:p w:rsidR="00BE150A" w:rsidRDefault="00BE150A" w:rsidP="00BE150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Решение комиссии оформляется протоколом, </w:t>
      </w:r>
      <w:r w:rsidRPr="00575417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 подписывается всеми членами к</w:t>
      </w:r>
      <w:r w:rsidRPr="00575417">
        <w:rPr>
          <w:rFonts w:ascii="Times New Roman" w:hAnsi="Times New Roman" w:cs="Times New Roman"/>
          <w:sz w:val="28"/>
          <w:szCs w:val="28"/>
        </w:rPr>
        <w:t>омиссии и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главе Петровского городского округа Ставропольского края для утверждения.</w:t>
      </w:r>
    </w:p>
    <w:p w:rsidR="00BE150A" w:rsidRPr="00575417" w:rsidRDefault="00BE150A" w:rsidP="00BE1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Решение об установлении </w:t>
      </w:r>
      <w:r w:rsidR="00D74EC1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>ежемесячной</w:t>
      </w:r>
      <w:r w:rsidRPr="008726F0">
        <w:rPr>
          <w:rFonts w:ascii="Times New Roman" w:hAnsi="Times New Roman" w:cs="Times New Roman"/>
          <w:sz w:val="28"/>
          <w:szCs w:val="28"/>
        </w:rPr>
        <w:t xml:space="preserve"> надб</w:t>
      </w:r>
      <w:r>
        <w:rPr>
          <w:rFonts w:ascii="Times New Roman" w:hAnsi="Times New Roman" w:cs="Times New Roman"/>
          <w:sz w:val="28"/>
          <w:szCs w:val="28"/>
        </w:rPr>
        <w:t xml:space="preserve">авки за выслугу </w:t>
      </w:r>
      <w:r w:rsidRPr="008726F0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распоряжением </w:t>
      </w:r>
      <w:r w:rsidRPr="00FB7D6F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45B6">
        <w:rPr>
          <w:rFonts w:ascii="Times New Roman" w:hAnsi="Times New Roman" w:cs="Times New Roman"/>
          <w:sz w:val="28"/>
          <w:szCs w:val="28"/>
        </w:rPr>
        <w:t xml:space="preserve"> </w:t>
      </w:r>
      <w:r w:rsidRPr="00FB7D6F">
        <w:rPr>
          <w:rFonts w:ascii="Times New Roman" w:hAnsi="Times New Roman" w:cs="Times New Roman"/>
          <w:sz w:val="28"/>
          <w:szCs w:val="28"/>
        </w:rPr>
        <w:t>Ставропольского кра</w:t>
      </w:r>
      <w:r w:rsidR="00A07A48">
        <w:rPr>
          <w:rFonts w:ascii="Times New Roman" w:hAnsi="Times New Roman" w:cs="Times New Roman"/>
          <w:sz w:val="28"/>
          <w:szCs w:val="28"/>
        </w:rPr>
        <w:t xml:space="preserve">я, </w:t>
      </w:r>
      <w:r w:rsidR="00A07A48" w:rsidRPr="008D790E">
        <w:rPr>
          <w:rFonts w:ascii="Times New Roman" w:hAnsi="Times New Roman" w:cs="Times New Roman"/>
          <w:sz w:val="28"/>
          <w:szCs w:val="28"/>
        </w:rPr>
        <w:t>к которому</w:t>
      </w:r>
      <w:r w:rsidR="00A07A48">
        <w:rPr>
          <w:rFonts w:ascii="Times New Roman" w:hAnsi="Times New Roman" w:cs="Times New Roman"/>
          <w:sz w:val="28"/>
          <w:szCs w:val="28"/>
        </w:rPr>
        <w:t xml:space="preserve"> в обязательном порядке прилагается протокол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50A" w:rsidRDefault="00BE150A" w:rsidP="00BE150A">
      <w:pPr>
        <w:ind w:firstLine="709"/>
        <w:rPr>
          <w:sz w:val="28"/>
          <w:szCs w:val="28"/>
        </w:rPr>
      </w:pPr>
    </w:p>
    <w:p w:rsidR="00BE150A" w:rsidRDefault="00BE150A" w:rsidP="00BE150A">
      <w:pPr>
        <w:ind w:firstLine="709"/>
        <w:rPr>
          <w:sz w:val="28"/>
          <w:szCs w:val="28"/>
        </w:rPr>
      </w:pPr>
    </w:p>
    <w:p w:rsidR="00BE150A" w:rsidRDefault="00BE150A" w:rsidP="00BE150A">
      <w:pPr>
        <w:ind w:firstLine="709"/>
        <w:rPr>
          <w:sz w:val="28"/>
          <w:szCs w:val="28"/>
        </w:rPr>
      </w:pPr>
    </w:p>
    <w:p w:rsidR="00BE150A" w:rsidRPr="00C3439B" w:rsidRDefault="00BE150A" w:rsidP="00BE150A">
      <w:pPr>
        <w:spacing w:line="240" w:lineRule="exact"/>
        <w:rPr>
          <w:sz w:val="28"/>
          <w:szCs w:val="28"/>
        </w:rPr>
      </w:pPr>
      <w:r w:rsidRPr="00C3439B">
        <w:rPr>
          <w:sz w:val="28"/>
          <w:szCs w:val="28"/>
        </w:rPr>
        <w:t>Управляющий делами</w:t>
      </w:r>
    </w:p>
    <w:p w:rsidR="00BE150A" w:rsidRPr="00C3439B" w:rsidRDefault="00BE150A" w:rsidP="00BE150A">
      <w:pPr>
        <w:spacing w:line="240" w:lineRule="exact"/>
        <w:rPr>
          <w:sz w:val="28"/>
          <w:szCs w:val="28"/>
        </w:rPr>
      </w:pPr>
      <w:r w:rsidRPr="00C3439B">
        <w:rPr>
          <w:sz w:val="28"/>
          <w:szCs w:val="28"/>
        </w:rPr>
        <w:t xml:space="preserve">администрации </w:t>
      </w:r>
      <w:proofErr w:type="gramStart"/>
      <w:r w:rsidRPr="00C3439B">
        <w:rPr>
          <w:sz w:val="28"/>
          <w:szCs w:val="28"/>
        </w:rPr>
        <w:t>Петровского</w:t>
      </w:r>
      <w:proofErr w:type="gramEnd"/>
    </w:p>
    <w:p w:rsidR="00BE150A" w:rsidRPr="00C3439B" w:rsidRDefault="00BE150A" w:rsidP="00BE150A">
      <w:pPr>
        <w:spacing w:line="240" w:lineRule="exact"/>
        <w:rPr>
          <w:sz w:val="28"/>
          <w:szCs w:val="28"/>
        </w:rPr>
      </w:pPr>
      <w:r w:rsidRPr="00C3439B">
        <w:rPr>
          <w:sz w:val="28"/>
          <w:szCs w:val="28"/>
        </w:rPr>
        <w:t xml:space="preserve">городского округа </w:t>
      </w:r>
    </w:p>
    <w:p w:rsidR="00BE150A" w:rsidRPr="00C3439B" w:rsidRDefault="00BE150A" w:rsidP="00BE150A">
      <w:pPr>
        <w:spacing w:line="240" w:lineRule="exact"/>
        <w:rPr>
          <w:sz w:val="28"/>
          <w:szCs w:val="28"/>
        </w:rPr>
      </w:pPr>
      <w:r w:rsidRPr="00C3439B">
        <w:rPr>
          <w:sz w:val="28"/>
          <w:szCs w:val="28"/>
        </w:rPr>
        <w:t>Ставропольского края                                                                        В.В.Редькин</w:t>
      </w:r>
    </w:p>
    <w:p w:rsidR="00201473" w:rsidRDefault="00201473" w:rsidP="00201473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6F9E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2F1ED3" w:rsidRDefault="002F1ED3" w:rsidP="00E20E36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23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ED3" w:rsidRDefault="002F1ED3" w:rsidP="00E20E36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F5D2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F1ED3" w:rsidRDefault="002F1ED3" w:rsidP="00E20E36">
      <w:pPr>
        <w:spacing w:line="240" w:lineRule="exact"/>
        <w:ind w:left="5103"/>
        <w:jc w:val="center"/>
        <w:rPr>
          <w:sz w:val="28"/>
          <w:szCs w:val="28"/>
        </w:rPr>
      </w:pPr>
      <w:r w:rsidRPr="001528BF">
        <w:rPr>
          <w:sz w:val="28"/>
          <w:szCs w:val="28"/>
        </w:rPr>
        <w:t xml:space="preserve">Петровского </w:t>
      </w:r>
      <w:r w:rsidR="007C6F9E">
        <w:rPr>
          <w:sz w:val="28"/>
          <w:szCs w:val="28"/>
        </w:rPr>
        <w:t>городского округа</w:t>
      </w:r>
    </w:p>
    <w:p w:rsidR="002F1ED3" w:rsidRDefault="002F1ED3" w:rsidP="00E20E36">
      <w:pPr>
        <w:spacing w:line="240" w:lineRule="exact"/>
        <w:ind w:left="5103"/>
        <w:jc w:val="center"/>
        <w:rPr>
          <w:sz w:val="28"/>
          <w:szCs w:val="28"/>
        </w:rPr>
      </w:pPr>
      <w:r w:rsidRPr="001528BF">
        <w:rPr>
          <w:sz w:val="28"/>
          <w:szCs w:val="28"/>
        </w:rPr>
        <w:t>Ставропольского края</w:t>
      </w:r>
    </w:p>
    <w:p w:rsidR="00434252" w:rsidRDefault="004342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F1ED3" w:rsidRDefault="002F1E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F5D2E" w:rsidRDefault="00DF5D2E" w:rsidP="00236FE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F1ED3" w:rsidRDefault="002F1ED3" w:rsidP="00DF5D2E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</w:t>
      </w:r>
    </w:p>
    <w:p w:rsidR="00236FE2" w:rsidRPr="00953B35" w:rsidRDefault="00953B35" w:rsidP="00DF5D2E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</w:rPr>
      </w:pPr>
      <w:r w:rsidRPr="00953B35">
        <w:rPr>
          <w:rFonts w:ascii="Times New Roman" w:hAnsi="Times New Roman" w:cs="Times New Roman"/>
          <w:sz w:val="28"/>
        </w:rPr>
        <w:t xml:space="preserve">лиц, не замещающих должности муниципальной службы и исполняющих обязанности по техническому обеспечению деятельности администрации Петровского </w:t>
      </w:r>
      <w:r w:rsidR="007C6F9E">
        <w:rPr>
          <w:rFonts w:ascii="Times New Roman" w:hAnsi="Times New Roman" w:cs="Times New Roman"/>
          <w:sz w:val="28"/>
        </w:rPr>
        <w:t>городского округа</w:t>
      </w:r>
      <w:r w:rsidRPr="00953B35">
        <w:rPr>
          <w:rFonts w:ascii="Times New Roman" w:hAnsi="Times New Roman" w:cs="Times New Roman"/>
          <w:sz w:val="28"/>
        </w:rPr>
        <w:t xml:space="preserve"> Ставропольского края</w:t>
      </w:r>
    </w:p>
    <w:p w:rsidR="00953B35" w:rsidRDefault="00953B35" w:rsidP="00236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A7150" w:rsidRDefault="00EA7150" w:rsidP="00236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11"/>
        <w:gridCol w:w="4409"/>
      </w:tblGrid>
      <w:tr w:rsidR="00872561" w:rsidTr="00DF5D2E">
        <w:trPr>
          <w:trHeight w:val="655"/>
        </w:trPr>
        <w:tc>
          <w:tcPr>
            <w:tcW w:w="5211" w:type="dxa"/>
            <w:vAlign w:val="center"/>
          </w:tcPr>
          <w:p w:rsidR="00872561" w:rsidRDefault="004869D3" w:rsidP="00DF5D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409" w:type="dxa"/>
            <w:vAlign w:val="center"/>
          </w:tcPr>
          <w:p w:rsidR="00872561" w:rsidRDefault="0087256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Должностной оклад</w:t>
            </w:r>
          </w:p>
        </w:tc>
      </w:tr>
      <w:tr w:rsidR="007C6F9E" w:rsidTr="00DF5D2E">
        <w:trPr>
          <w:trHeight w:val="511"/>
        </w:trPr>
        <w:tc>
          <w:tcPr>
            <w:tcW w:w="5211" w:type="dxa"/>
            <w:vAlign w:val="center"/>
          </w:tcPr>
          <w:p w:rsidR="007C6F9E" w:rsidRPr="00DF5D2E" w:rsidRDefault="007C6F9E" w:rsidP="00DF5D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2E">
              <w:rPr>
                <w:sz w:val="28"/>
                <w:szCs w:val="28"/>
              </w:rPr>
              <w:t>Механик-водитель</w:t>
            </w:r>
          </w:p>
        </w:tc>
        <w:tc>
          <w:tcPr>
            <w:tcW w:w="4409" w:type="dxa"/>
            <w:vAlign w:val="center"/>
          </w:tcPr>
          <w:p w:rsidR="007C6F9E" w:rsidRPr="00DF5D2E" w:rsidRDefault="007C6F9E" w:rsidP="00DF5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5D2E">
              <w:rPr>
                <w:sz w:val="28"/>
                <w:szCs w:val="28"/>
              </w:rPr>
              <w:t>3523</w:t>
            </w:r>
          </w:p>
        </w:tc>
      </w:tr>
      <w:tr w:rsidR="007C6F9E" w:rsidTr="00DF5D2E">
        <w:trPr>
          <w:trHeight w:val="561"/>
        </w:trPr>
        <w:tc>
          <w:tcPr>
            <w:tcW w:w="5211" w:type="dxa"/>
            <w:vAlign w:val="center"/>
          </w:tcPr>
          <w:p w:rsidR="007C6F9E" w:rsidRPr="00DF5D2E" w:rsidRDefault="007C6F9E" w:rsidP="00DF5D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2E">
              <w:rPr>
                <w:sz w:val="28"/>
                <w:szCs w:val="28"/>
              </w:rPr>
              <w:t>Архивариус</w:t>
            </w:r>
          </w:p>
        </w:tc>
        <w:tc>
          <w:tcPr>
            <w:tcW w:w="4409" w:type="dxa"/>
            <w:vAlign w:val="center"/>
          </w:tcPr>
          <w:p w:rsidR="007C6F9E" w:rsidRPr="00DF5D2E" w:rsidRDefault="007C6F9E" w:rsidP="00DF5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5D2E">
              <w:rPr>
                <w:sz w:val="28"/>
                <w:szCs w:val="28"/>
              </w:rPr>
              <w:t>3523</w:t>
            </w:r>
          </w:p>
        </w:tc>
      </w:tr>
      <w:tr w:rsidR="007C6F9E" w:rsidTr="00DF5D2E">
        <w:trPr>
          <w:trHeight w:val="541"/>
        </w:trPr>
        <w:tc>
          <w:tcPr>
            <w:tcW w:w="5211" w:type="dxa"/>
            <w:vAlign w:val="center"/>
          </w:tcPr>
          <w:p w:rsidR="007C6F9E" w:rsidRPr="00DF5D2E" w:rsidRDefault="007C6F9E" w:rsidP="00DF5D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2E">
              <w:rPr>
                <w:sz w:val="28"/>
                <w:szCs w:val="28"/>
              </w:rPr>
              <w:t>Комендант</w:t>
            </w:r>
          </w:p>
        </w:tc>
        <w:tc>
          <w:tcPr>
            <w:tcW w:w="4409" w:type="dxa"/>
            <w:vAlign w:val="center"/>
          </w:tcPr>
          <w:p w:rsidR="007C6F9E" w:rsidRPr="00DF5D2E" w:rsidRDefault="007C6F9E" w:rsidP="00DF5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5D2E">
              <w:rPr>
                <w:sz w:val="28"/>
                <w:szCs w:val="28"/>
              </w:rPr>
              <w:t>2670</w:t>
            </w:r>
          </w:p>
        </w:tc>
      </w:tr>
    </w:tbl>
    <w:p w:rsidR="00DE54E1" w:rsidRDefault="00DE54E1" w:rsidP="00236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F5D2E" w:rsidRDefault="00DF5D2E" w:rsidP="00236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F5D2E" w:rsidRDefault="00DF5D2E" w:rsidP="00236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423303" w:rsidRPr="00A75E08" w:rsidRDefault="00423303" w:rsidP="00DF5D2E">
      <w:pPr>
        <w:spacing w:line="240" w:lineRule="exact"/>
        <w:rPr>
          <w:sz w:val="28"/>
          <w:szCs w:val="28"/>
        </w:rPr>
      </w:pPr>
      <w:r w:rsidRPr="00A75E08">
        <w:rPr>
          <w:sz w:val="28"/>
          <w:szCs w:val="28"/>
        </w:rPr>
        <w:t>Управляющий делами</w:t>
      </w:r>
    </w:p>
    <w:p w:rsidR="00423303" w:rsidRPr="00A75E08" w:rsidRDefault="00423303" w:rsidP="00DF5D2E">
      <w:pPr>
        <w:spacing w:line="240" w:lineRule="exact"/>
        <w:rPr>
          <w:sz w:val="28"/>
          <w:szCs w:val="28"/>
        </w:rPr>
      </w:pPr>
      <w:r w:rsidRPr="00A75E08">
        <w:rPr>
          <w:sz w:val="28"/>
          <w:szCs w:val="28"/>
        </w:rPr>
        <w:t xml:space="preserve">администрации </w:t>
      </w:r>
      <w:proofErr w:type="gramStart"/>
      <w:r w:rsidRPr="00A75E08">
        <w:rPr>
          <w:sz w:val="28"/>
          <w:szCs w:val="28"/>
        </w:rPr>
        <w:t>Петровского</w:t>
      </w:r>
      <w:proofErr w:type="gramEnd"/>
    </w:p>
    <w:p w:rsidR="00423303" w:rsidRDefault="007C6F9E" w:rsidP="00DF5D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65873" w:rsidRDefault="00423303" w:rsidP="00DF5D2E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330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23303">
        <w:rPr>
          <w:rFonts w:ascii="Times New Roman" w:hAnsi="Times New Roman" w:cs="Times New Roman"/>
          <w:sz w:val="28"/>
          <w:szCs w:val="28"/>
        </w:rPr>
        <w:tab/>
      </w:r>
      <w:r w:rsidRPr="00423303">
        <w:rPr>
          <w:rFonts w:ascii="Times New Roman" w:hAnsi="Times New Roman" w:cs="Times New Roman"/>
          <w:sz w:val="28"/>
          <w:szCs w:val="28"/>
        </w:rPr>
        <w:tab/>
      </w:r>
      <w:r w:rsidRPr="00423303">
        <w:rPr>
          <w:rFonts w:ascii="Times New Roman" w:hAnsi="Times New Roman" w:cs="Times New Roman"/>
          <w:sz w:val="28"/>
          <w:szCs w:val="28"/>
        </w:rPr>
        <w:tab/>
      </w:r>
      <w:r w:rsidRPr="00423303">
        <w:rPr>
          <w:rFonts w:ascii="Times New Roman" w:hAnsi="Times New Roman" w:cs="Times New Roman"/>
          <w:sz w:val="28"/>
          <w:szCs w:val="28"/>
        </w:rPr>
        <w:tab/>
      </w:r>
      <w:r w:rsidRPr="00423303">
        <w:rPr>
          <w:rFonts w:ascii="Times New Roman" w:hAnsi="Times New Roman" w:cs="Times New Roman"/>
          <w:sz w:val="28"/>
          <w:szCs w:val="28"/>
        </w:rPr>
        <w:tab/>
      </w:r>
      <w:r w:rsidRPr="00423303">
        <w:rPr>
          <w:rFonts w:ascii="Times New Roman" w:hAnsi="Times New Roman" w:cs="Times New Roman"/>
          <w:sz w:val="28"/>
          <w:szCs w:val="28"/>
        </w:rPr>
        <w:tab/>
      </w:r>
      <w:r w:rsidRPr="00423303">
        <w:rPr>
          <w:rFonts w:ascii="Times New Roman" w:hAnsi="Times New Roman" w:cs="Times New Roman"/>
          <w:sz w:val="28"/>
          <w:szCs w:val="28"/>
        </w:rPr>
        <w:tab/>
      </w:r>
      <w:r w:rsidR="00DF5D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3303">
        <w:rPr>
          <w:rFonts w:ascii="Times New Roman" w:hAnsi="Times New Roman" w:cs="Times New Roman"/>
          <w:sz w:val="28"/>
          <w:szCs w:val="28"/>
        </w:rPr>
        <w:t>В.</w:t>
      </w:r>
      <w:r w:rsidR="007C6F9E">
        <w:rPr>
          <w:rFonts w:ascii="Times New Roman" w:hAnsi="Times New Roman" w:cs="Times New Roman"/>
          <w:sz w:val="28"/>
          <w:szCs w:val="28"/>
        </w:rPr>
        <w:t>В</w:t>
      </w:r>
      <w:r w:rsidR="00DF5D2E">
        <w:rPr>
          <w:rFonts w:ascii="Times New Roman" w:hAnsi="Times New Roman" w:cs="Times New Roman"/>
          <w:sz w:val="28"/>
          <w:szCs w:val="28"/>
        </w:rPr>
        <w:t>.</w:t>
      </w:r>
      <w:r w:rsidR="007C6F9E">
        <w:rPr>
          <w:rFonts w:ascii="Times New Roman" w:hAnsi="Times New Roman" w:cs="Times New Roman"/>
          <w:sz w:val="28"/>
          <w:szCs w:val="28"/>
        </w:rPr>
        <w:t>Редькин</w:t>
      </w:r>
    </w:p>
    <w:p w:rsidR="00365873" w:rsidRDefault="00365873" w:rsidP="00DF5D2E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365873" w:rsidSect="00B26299">
      <w:pgSz w:w="12240" w:h="15840"/>
      <w:pgMar w:top="1134" w:right="624" w:bottom="851" w:left="1985" w:header="720" w:footer="72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52F5"/>
    <w:multiLevelType w:val="hybridMultilevel"/>
    <w:tmpl w:val="222C7DC8"/>
    <w:lvl w:ilvl="0" w:tplc="0802A1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726F0"/>
    <w:rsid w:val="00007142"/>
    <w:rsid w:val="00015A82"/>
    <w:rsid w:val="0002000A"/>
    <w:rsid w:val="00027B0C"/>
    <w:rsid w:val="00034215"/>
    <w:rsid w:val="00060316"/>
    <w:rsid w:val="00064221"/>
    <w:rsid w:val="0006514F"/>
    <w:rsid w:val="00067721"/>
    <w:rsid w:val="00076D7B"/>
    <w:rsid w:val="00086C49"/>
    <w:rsid w:val="0009010A"/>
    <w:rsid w:val="000A4538"/>
    <w:rsid w:val="000A5C2D"/>
    <w:rsid w:val="000B004B"/>
    <w:rsid w:val="000B23BE"/>
    <w:rsid w:val="000B2451"/>
    <w:rsid w:val="000C27C4"/>
    <w:rsid w:val="000C5A14"/>
    <w:rsid w:val="000C6C30"/>
    <w:rsid w:val="000D4B27"/>
    <w:rsid w:val="000D6F94"/>
    <w:rsid w:val="000E79ED"/>
    <w:rsid w:val="001006CB"/>
    <w:rsid w:val="001064E9"/>
    <w:rsid w:val="0011238E"/>
    <w:rsid w:val="00115DEC"/>
    <w:rsid w:val="00132579"/>
    <w:rsid w:val="001339A9"/>
    <w:rsid w:val="00133CD3"/>
    <w:rsid w:val="0014594E"/>
    <w:rsid w:val="00155F72"/>
    <w:rsid w:val="00157247"/>
    <w:rsid w:val="00163B64"/>
    <w:rsid w:val="00183BA5"/>
    <w:rsid w:val="00184EE3"/>
    <w:rsid w:val="00187204"/>
    <w:rsid w:val="001A21C9"/>
    <w:rsid w:val="001A28FC"/>
    <w:rsid w:val="001C1574"/>
    <w:rsid w:val="001D58D4"/>
    <w:rsid w:val="001D7568"/>
    <w:rsid w:val="001E0A31"/>
    <w:rsid w:val="001E3422"/>
    <w:rsid w:val="001F7E4D"/>
    <w:rsid w:val="00201473"/>
    <w:rsid w:val="00205B30"/>
    <w:rsid w:val="00217B07"/>
    <w:rsid w:val="002224B0"/>
    <w:rsid w:val="00236FE2"/>
    <w:rsid w:val="002465EA"/>
    <w:rsid w:val="00257989"/>
    <w:rsid w:val="00260C61"/>
    <w:rsid w:val="002703BC"/>
    <w:rsid w:val="002828AF"/>
    <w:rsid w:val="00285323"/>
    <w:rsid w:val="00292C51"/>
    <w:rsid w:val="00296549"/>
    <w:rsid w:val="002A2DB4"/>
    <w:rsid w:val="002A7175"/>
    <w:rsid w:val="002B532C"/>
    <w:rsid w:val="002D13FA"/>
    <w:rsid w:val="002D34B6"/>
    <w:rsid w:val="002D66BC"/>
    <w:rsid w:val="002E6278"/>
    <w:rsid w:val="002F1ED3"/>
    <w:rsid w:val="002F2045"/>
    <w:rsid w:val="0030199E"/>
    <w:rsid w:val="00303B7D"/>
    <w:rsid w:val="00317C81"/>
    <w:rsid w:val="00331993"/>
    <w:rsid w:val="00331BD4"/>
    <w:rsid w:val="00332EC0"/>
    <w:rsid w:val="00357AEF"/>
    <w:rsid w:val="00360DA6"/>
    <w:rsid w:val="00365873"/>
    <w:rsid w:val="00367456"/>
    <w:rsid w:val="003719EE"/>
    <w:rsid w:val="0037731C"/>
    <w:rsid w:val="003814BE"/>
    <w:rsid w:val="003B4F7D"/>
    <w:rsid w:val="003B771F"/>
    <w:rsid w:val="003C5127"/>
    <w:rsid w:val="003C517E"/>
    <w:rsid w:val="003E596A"/>
    <w:rsid w:val="003E5EB6"/>
    <w:rsid w:val="00402F6B"/>
    <w:rsid w:val="00407013"/>
    <w:rsid w:val="00423303"/>
    <w:rsid w:val="00426131"/>
    <w:rsid w:val="00432A97"/>
    <w:rsid w:val="0043311C"/>
    <w:rsid w:val="00433D21"/>
    <w:rsid w:val="00434252"/>
    <w:rsid w:val="004505A6"/>
    <w:rsid w:val="004505A8"/>
    <w:rsid w:val="00451DA5"/>
    <w:rsid w:val="0046074D"/>
    <w:rsid w:val="00463C2E"/>
    <w:rsid w:val="00467BD6"/>
    <w:rsid w:val="004814BD"/>
    <w:rsid w:val="00483795"/>
    <w:rsid w:val="0048624E"/>
    <w:rsid w:val="004869D3"/>
    <w:rsid w:val="00490592"/>
    <w:rsid w:val="00494247"/>
    <w:rsid w:val="00494D52"/>
    <w:rsid w:val="004B523E"/>
    <w:rsid w:val="004C7A76"/>
    <w:rsid w:val="004D3897"/>
    <w:rsid w:val="004E0AE7"/>
    <w:rsid w:val="004F0A78"/>
    <w:rsid w:val="00505A90"/>
    <w:rsid w:val="00506145"/>
    <w:rsid w:val="00506A5E"/>
    <w:rsid w:val="00510B05"/>
    <w:rsid w:val="00515844"/>
    <w:rsid w:val="00525955"/>
    <w:rsid w:val="005359A3"/>
    <w:rsid w:val="005439B3"/>
    <w:rsid w:val="005523F4"/>
    <w:rsid w:val="005543F3"/>
    <w:rsid w:val="00555940"/>
    <w:rsid w:val="005614EF"/>
    <w:rsid w:val="005807E0"/>
    <w:rsid w:val="005842E8"/>
    <w:rsid w:val="005875DA"/>
    <w:rsid w:val="005912C0"/>
    <w:rsid w:val="00591426"/>
    <w:rsid w:val="00592F31"/>
    <w:rsid w:val="005A1DAA"/>
    <w:rsid w:val="005B1F34"/>
    <w:rsid w:val="005B48D3"/>
    <w:rsid w:val="005C06BF"/>
    <w:rsid w:val="005C6676"/>
    <w:rsid w:val="005D3D15"/>
    <w:rsid w:val="005F5A42"/>
    <w:rsid w:val="00602A7C"/>
    <w:rsid w:val="0060417D"/>
    <w:rsid w:val="00610412"/>
    <w:rsid w:val="00622285"/>
    <w:rsid w:val="006245C1"/>
    <w:rsid w:val="00633E40"/>
    <w:rsid w:val="00635E80"/>
    <w:rsid w:val="006371C1"/>
    <w:rsid w:val="00640844"/>
    <w:rsid w:val="00653E57"/>
    <w:rsid w:val="00681E93"/>
    <w:rsid w:val="00697FD1"/>
    <w:rsid w:val="006A1269"/>
    <w:rsid w:val="006B37CD"/>
    <w:rsid w:val="006C5260"/>
    <w:rsid w:val="006C7C8A"/>
    <w:rsid w:val="006D18D2"/>
    <w:rsid w:val="006D7581"/>
    <w:rsid w:val="006E44EE"/>
    <w:rsid w:val="006F3694"/>
    <w:rsid w:val="00707971"/>
    <w:rsid w:val="00712568"/>
    <w:rsid w:val="00722D41"/>
    <w:rsid w:val="00746880"/>
    <w:rsid w:val="0075010D"/>
    <w:rsid w:val="007568B1"/>
    <w:rsid w:val="00757D02"/>
    <w:rsid w:val="007673B9"/>
    <w:rsid w:val="0077003D"/>
    <w:rsid w:val="00772180"/>
    <w:rsid w:val="0078724D"/>
    <w:rsid w:val="00792F6A"/>
    <w:rsid w:val="007A09E6"/>
    <w:rsid w:val="007A41EC"/>
    <w:rsid w:val="007C5112"/>
    <w:rsid w:val="007C571F"/>
    <w:rsid w:val="007C6F9E"/>
    <w:rsid w:val="007C7F62"/>
    <w:rsid w:val="007D73AD"/>
    <w:rsid w:val="007E7AC7"/>
    <w:rsid w:val="007F79AD"/>
    <w:rsid w:val="0080196A"/>
    <w:rsid w:val="00816D36"/>
    <w:rsid w:val="0083038D"/>
    <w:rsid w:val="008305A4"/>
    <w:rsid w:val="00832BCA"/>
    <w:rsid w:val="00836B5F"/>
    <w:rsid w:val="00842669"/>
    <w:rsid w:val="008434CD"/>
    <w:rsid w:val="00853DD2"/>
    <w:rsid w:val="008659F6"/>
    <w:rsid w:val="00872561"/>
    <w:rsid w:val="008726F0"/>
    <w:rsid w:val="008752DC"/>
    <w:rsid w:val="00886E27"/>
    <w:rsid w:val="00895209"/>
    <w:rsid w:val="00897E71"/>
    <w:rsid w:val="008C5D2F"/>
    <w:rsid w:val="008D5731"/>
    <w:rsid w:val="008D60AD"/>
    <w:rsid w:val="008F7211"/>
    <w:rsid w:val="00903F14"/>
    <w:rsid w:val="00912474"/>
    <w:rsid w:val="009160D4"/>
    <w:rsid w:val="00916777"/>
    <w:rsid w:val="00943428"/>
    <w:rsid w:val="00953B35"/>
    <w:rsid w:val="0096306A"/>
    <w:rsid w:val="00965295"/>
    <w:rsid w:val="00967BA8"/>
    <w:rsid w:val="00971038"/>
    <w:rsid w:val="00986303"/>
    <w:rsid w:val="00992EE8"/>
    <w:rsid w:val="009A258F"/>
    <w:rsid w:val="009B1764"/>
    <w:rsid w:val="009B1EA0"/>
    <w:rsid w:val="009B4E2F"/>
    <w:rsid w:val="009C44A4"/>
    <w:rsid w:val="009C754E"/>
    <w:rsid w:val="009D6FE6"/>
    <w:rsid w:val="009E7E3D"/>
    <w:rsid w:val="00A030FB"/>
    <w:rsid w:val="00A0564B"/>
    <w:rsid w:val="00A07A48"/>
    <w:rsid w:val="00A25C06"/>
    <w:rsid w:val="00A34024"/>
    <w:rsid w:val="00A53F70"/>
    <w:rsid w:val="00A63802"/>
    <w:rsid w:val="00A65B1F"/>
    <w:rsid w:val="00A9165A"/>
    <w:rsid w:val="00AA31E8"/>
    <w:rsid w:val="00AA5B8E"/>
    <w:rsid w:val="00AA5C2D"/>
    <w:rsid w:val="00AB3CE7"/>
    <w:rsid w:val="00AB7A08"/>
    <w:rsid w:val="00AC1588"/>
    <w:rsid w:val="00AC3586"/>
    <w:rsid w:val="00AC6854"/>
    <w:rsid w:val="00AF252D"/>
    <w:rsid w:val="00B104F9"/>
    <w:rsid w:val="00B12DE2"/>
    <w:rsid w:val="00B142E8"/>
    <w:rsid w:val="00B16B47"/>
    <w:rsid w:val="00B2398B"/>
    <w:rsid w:val="00B248AE"/>
    <w:rsid w:val="00B26299"/>
    <w:rsid w:val="00B2631D"/>
    <w:rsid w:val="00B36DE5"/>
    <w:rsid w:val="00B52C98"/>
    <w:rsid w:val="00B65F78"/>
    <w:rsid w:val="00B72A0D"/>
    <w:rsid w:val="00B75756"/>
    <w:rsid w:val="00B812A2"/>
    <w:rsid w:val="00B84C29"/>
    <w:rsid w:val="00B8616A"/>
    <w:rsid w:val="00BA5285"/>
    <w:rsid w:val="00BC2CA7"/>
    <w:rsid w:val="00BD51D3"/>
    <w:rsid w:val="00BD5EDB"/>
    <w:rsid w:val="00BE150A"/>
    <w:rsid w:val="00BE1D08"/>
    <w:rsid w:val="00BF4C9A"/>
    <w:rsid w:val="00BF6923"/>
    <w:rsid w:val="00C05577"/>
    <w:rsid w:val="00C14EFC"/>
    <w:rsid w:val="00C20F31"/>
    <w:rsid w:val="00C30358"/>
    <w:rsid w:val="00C40316"/>
    <w:rsid w:val="00C45E78"/>
    <w:rsid w:val="00C50A29"/>
    <w:rsid w:val="00C520ED"/>
    <w:rsid w:val="00C87639"/>
    <w:rsid w:val="00C93F35"/>
    <w:rsid w:val="00C956E2"/>
    <w:rsid w:val="00C95C20"/>
    <w:rsid w:val="00CB0073"/>
    <w:rsid w:val="00CB28FD"/>
    <w:rsid w:val="00CB7ABB"/>
    <w:rsid w:val="00CC5364"/>
    <w:rsid w:val="00CD32DD"/>
    <w:rsid w:val="00CE6BAD"/>
    <w:rsid w:val="00CF20A0"/>
    <w:rsid w:val="00D14117"/>
    <w:rsid w:val="00D16FCB"/>
    <w:rsid w:val="00D2248F"/>
    <w:rsid w:val="00D34D5C"/>
    <w:rsid w:val="00D472A9"/>
    <w:rsid w:val="00D61C3D"/>
    <w:rsid w:val="00D65A0E"/>
    <w:rsid w:val="00D725F4"/>
    <w:rsid w:val="00D74EC1"/>
    <w:rsid w:val="00D75C27"/>
    <w:rsid w:val="00DE54E1"/>
    <w:rsid w:val="00DE7B51"/>
    <w:rsid w:val="00DF1161"/>
    <w:rsid w:val="00DF5049"/>
    <w:rsid w:val="00DF5D2E"/>
    <w:rsid w:val="00E036B3"/>
    <w:rsid w:val="00E10086"/>
    <w:rsid w:val="00E10C14"/>
    <w:rsid w:val="00E11EF3"/>
    <w:rsid w:val="00E20E36"/>
    <w:rsid w:val="00E2467C"/>
    <w:rsid w:val="00E3232E"/>
    <w:rsid w:val="00E33E13"/>
    <w:rsid w:val="00E41175"/>
    <w:rsid w:val="00E42B6D"/>
    <w:rsid w:val="00E47934"/>
    <w:rsid w:val="00E62D8D"/>
    <w:rsid w:val="00E75290"/>
    <w:rsid w:val="00E77A56"/>
    <w:rsid w:val="00E868C0"/>
    <w:rsid w:val="00E86B20"/>
    <w:rsid w:val="00EA6FEB"/>
    <w:rsid w:val="00EA7150"/>
    <w:rsid w:val="00EA7E73"/>
    <w:rsid w:val="00EA7E7B"/>
    <w:rsid w:val="00EB75B7"/>
    <w:rsid w:val="00ED2A6D"/>
    <w:rsid w:val="00EF7D0D"/>
    <w:rsid w:val="00F076E3"/>
    <w:rsid w:val="00F23E08"/>
    <w:rsid w:val="00F30A7D"/>
    <w:rsid w:val="00F47BA2"/>
    <w:rsid w:val="00F55CE6"/>
    <w:rsid w:val="00F61539"/>
    <w:rsid w:val="00F6201F"/>
    <w:rsid w:val="00F86634"/>
    <w:rsid w:val="00F95BF3"/>
    <w:rsid w:val="00FA114A"/>
    <w:rsid w:val="00FA40FD"/>
    <w:rsid w:val="00FB3A07"/>
    <w:rsid w:val="00FB5826"/>
    <w:rsid w:val="00FB6870"/>
    <w:rsid w:val="00FB74AE"/>
    <w:rsid w:val="00FD31E9"/>
    <w:rsid w:val="00FE19A2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23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DF1161"/>
    <w:pPr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886E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74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6745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DF5D2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00E4F9060D87DE13586C206A1BF77666B46C62F77D075D4A9AF16CC912953C87752CCF0D606A6eCC7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600E4F9060D87DE13586C206A1BF77666B46C62F77D075D4A9AF16CC912953C87752CCF0D606A6eCC6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600E4F9060D87DE13586C206A1BF77666A40C52E7BD075D4A9AF16CCe9C1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600E4F9060D87DE13586C206A1BF77666B46C62F77D075D4A9AF16CC912953C87752C8F0eDC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600E4F9060D87DE13586C206A1BF77666B46C62F77D075D4A9AF16CC912953C87752CCF0D605AFeCC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21</Pages>
  <Words>5417</Words>
  <Characters>30879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СТАВРОПОЛЬСКОГО КРАЯ</vt:lpstr>
    </vt:vector>
  </TitlesOfParts>
  <Company/>
  <LinksUpToDate>false</LinksUpToDate>
  <CharactersWithSpaces>36224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СТАВРОПОЛЬСКОГО КРАЯ</dc:title>
  <dc:creator>nn</dc:creator>
  <cp:lastModifiedBy>Юротдел</cp:lastModifiedBy>
  <cp:revision>11</cp:revision>
  <cp:lastPrinted>2018-01-16T16:27:00Z</cp:lastPrinted>
  <dcterms:created xsi:type="dcterms:W3CDTF">2018-01-12T11:36:00Z</dcterms:created>
  <dcterms:modified xsi:type="dcterms:W3CDTF">2018-01-18T10:13:00Z</dcterms:modified>
</cp:coreProperties>
</file>