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06" w:rsidRPr="00DA0DB0" w:rsidRDefault="003C7506" w:rsidP="003C7506">
      <w:pPr>
        <w:spacing w:after="0" w:line="240" w:lineRule="auto"/>
        <w:jc w:val="center"/>
        <w:rPr>
          <w:rFonts w:ascii="Times New Roman" w:hAnsi="Times New Roman" w:cs="Times New Roman"/>
          <w:b/>
          <w:bCs/>
          <w:sz w:val="32"/>
          <w:szCs w:val="32"/>
        </w:rPr>
      </w:pPr>
      <w:proofErr w:type="gramStart"/>
      <w:r w:rsidRPr="00DA0DB0">
        <w:rPr>
          <w:rFonts w:ascii="Times New Roman" w:hAnsi="Times New Roman" w:cs="Times New Roman"/>
          <w:b/>
          <w:bCs/>
          <w:sz w:val="32"/>
          <w:szCs w:val="32"/>
        </w:rPr>
        <w:t>П</w:t>
      </w:r>
      <w:proofErr w:type="gramEnd"/>
      <w:r w:rsidRPr="00DA0DB0">
        <w:rPr>
          <w:rFonts w:ascii="Times New Roman" w:hAnsi="Times New Roman" w:cs="Times New Roman"/>
          <w:b/>
          <w:bCs/>
          <w:sz w:val="32"/>
          <w:szCs w:val="32"/>
        </w:rPr>
        <w:t xml:space="preserve"> О С Т А Н О В Л Е Н И Е</w:t>
      </w:r>
    </w:p>
    <w:p w:rsidR="003C7506" w:rsidRPr="00DA0DB0" w:rsidRDefault="003C7506" w:rsidP="003C7506">
      <w:pPr>
        <w:spacing w:after="0" w:line="240" w:lineRule="auto"/>
        <w:jc w:val="center"/>
        <w:rPr>
          <w:rFonts w:ascii="Times New Roman" w:hAnsi="Times New Roman" w:cs="Times New Roman"/>
          <w:b/>
          <w:bCs/>
          <w:sz w:val="24"/>
          <w:szCs w:val="24"/>
        </w:rPr>
      </w:pP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АДМИНИСТРАЦИИ ПЕТРОВСКОГО </w:t>
      </w:r>
      <w:r>
        <w:rPr>
          <w:rFonts w:ascii="Times New Roman" w:hAnsi="Times New Roman" w:cs="Times New Roman"/>
          <w:sz w:val="24"/>
          <w:szCs w:val="24"/>
        </w:rPr>
        <w:t xml:space="preserve">ГОРОДСКОГО ОКРУГА </w:t>
      </w:r>
    </w:p>
    <w:p w:rsidR="003C7506" w:rsidRPr="00DA0DB0" w:rsidRDefault="003C7506" w:rsidP="003C7506">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 xml:space="preserve">СТАВРОПОЛЬСКОГО КРАЯ </w:t>
      </w:r>
    </w:p>
    <w:p w:rsidR="003C7506" w:rsidRPr="00DA0DB0" w:rsidRDefault="003C7506" w:rsidP="003C7506">
      <w:pPr>
        <w:spacing w:after="0" w:line="240" w:lineRule="exact"/>
        <w:jc w:val="center"/>
        <w:rPr>
          <w:rFonts w:ascii="Times New Roman" w:hAnsi="Times New Roman" w:cs="Times New Roman"/>
          <w:sz w:val="24"/>
          <w:szCs w:val="24"/>
        </w:rPr>
      </w:pPr>
    </w:p>
    <w:tbl>
      <w:tblPr>
        <w:tblW w:w="0" w:type="auto"/>
        <w:tblInd w:w="108" w:type="dxa"/>
        <w:tblLook w:val="00A0"/>
      </w:tblPr>
      <w:tblGrid>
        <w:gridCol w:w="3063"/>
        <w:gridCol w:w="3171"/>
        <w:gridCol w:w="3122"/>
      </w:tblGrid>
      <w:tr w:rsidR="003C7506" w:rsidRPr="00DA0DB0" w:rsidTr="004B34FF">
        <w:tc>
          <w:tcPr>
            <w:tcW w:w="3063" w:type="dxa"/>
          </w:tcPr>
          <w:p w:rsidR="003C7506" w:rsidRPr="00DA0DB0" w:rsidRDefault="003C7506" w:rsidP="004B34FF">
            <w:pPr>
              <w:spacing w:after="0" w:line="240" w:lineRule="exact"/>
              <w:rPr>
                <w:rFonts w:ascii="Times New Roman" w:hAnsi="Times New Roman" w:cs="Times New Roman"/>
                <w:sz w:val="24"/>
                <w:szCs w:val="24"/>
              </w:rPr>
            </w:pPr>
          </w:p>
        </w:tc>
        <w:tc>
          <w:tcPr>
            <w:tcW w:w="3171" w:type="dxa"/>
            <w:hideMark/>
          </w:tcPr>
          <w:p w:rsidR="003C7506" w:rsidRPr="00DA0DB0" w:rsidRDefault="003C7506" w:rsidP="004B34FF">
            <w:pPr>
              <w:spacing w:after="0" w:line="240" w:lineRule="exact"/>
              <w:jc w:val="center"/>
              <w:rPr>
                <w:rFonts w:ascii="Times New Roman" w:hAnsi="Times New Roman" w:cs="Times New Roman"/>
                <w:sz w:val="24"/>
                <w:szCs w:val="24"/>
              </w:rPr>
            </w:pPr>
            <w:r w:rsidRPr="00DA0DB0">
              <w:rPr>
                <w:rFonts w:ascii="Times New Roman" w:hAnsi="Times New Roman" w:cs="Times New Roman"/>
                <w:sz w:val="24"/>
                <w:szCs w:val="24"/>
              </w:rPr>
              <w:t>г. Светлоград</w:t>
            </w:r>
          </w:p>
        </w:tc>
        <w:tc>
          <w:tcPr>
            <w:tcW w:w="3122" w:type="dxa"/>
          </w:tcPr>
          <w:p w:rsidR="003C7506" w:rsidRPr="00DA0DB0" w:rsidRDefault="003C7506" w:rsidP="004B34FF">
            <w:pPr>
              <w:spacing w:after="0" w:line="240" w:lineRule="exact"/>
              <w:jc w:val="right"/>
              <w:rPr>
                <w:rFonts w:ascii="Times New Roman" w:hAnsi="Times New Roman" w:cs="Times New Roman"/>
                <w:sz w:val="24"/>
                <w:szCs w:val="24"/>
              </w:rPr>
            </w:pPr>
          </w:p>
        </w:tc>
      </w:tr>
    </w:tbl>
    <w:p w:rsidR="00F13D4E" w:rsidRPr="00EA64E9" w:rsidRDefault="00F13D4E" w:rsidP="00F808EC">
      <w:pPr>
        <w:pStyle w:val="a3"/>
        <w:spacing w:line="240" w:lineRule="exact"/>
        <w:ind w:right="-57"/>
        <w:rPr>
          <w:szCs w:val="28"/>
        </w:rPr>
      </w:pPr>
    </w:p>
    <w:p w:rsidR="00F808EC" w:rsidRPr="00115B26" w:rsidRDefault="00115B26" w:rsidP="00115B26">
      <w:pPr>
        <w:pStyle w:val="a3"/>
        <w:spacing w:line="240" w:lineRule="exact"/>
        <w:ind w:right="0"/>
        <w:rPr>
          <w:szCs w:val="28"/>
        </w:rPr>
      </w:pPr>
      <w:r w:rsidRPr="00115B26">
        <w:t xml:space="preserve">Об определении специализированной службы по вопросам похоронного дела </w:t>
      </w:r>
      <w:r w:rsidRPr="00115B26">
        <w:rPr>
          <w:szCs w:val="28"/>
        </w:rPr>
        <w:t>на территории Петровского городского округа Ставропольского края и</w:t>
      </w:r>
      <w:r w:rsidR="00EA64E9" w:rsidRPr="00115B26">
        <w:rPr>
          <w:szCs w:val="28"/>
        </w:rPr>
        <w:t xml:space="preserve"> утверждении </w:t>
      </w:r>
      <w:r w:rsidR="00C61CB9" w:rsidRPr="00115B26">
        <w:t>порядка</w:t>
      </w:r>
      <w:r w:rsidR="00F24EE4" w:rsidRPr="00115B26">
        <w:t xml:space="preserve"> </w:t>
      </w:r>
      <w:r w:rsidRPr="00115B26">
        <w:t xml:space="preserve">её </w:t>
      </w:r>
      <w:r w:rsidR="00F24EE4" w:rsidRPr="00115B26">
        <w:t xml:space="preserve">деятельности </w:t>
      </w:r>
    </w:p>
    <w:p w:rsidR="00BE76A8" w:rsidRDefault="00BE76A8" w:rsidP="00F808EC">
      <w:pPr>
        <w:pStyle w:val="a3"/>
        <w:spacing w:line="240" w:lineRule="exact"/>
        <w:ind w:right="-57"/>
        <w:rPr>
          <w:szCs w:val="28"/>
        </w:rPr>
      </w:pPr>
    </w:p>
    <w:p w:rsidR="0017069B" w:rsidRPr="00BE76A8" w:rsidRDefault="0017069B" w:rsidP="00F808EC">
      <w:pPr>
        <w:pStyle w:val="a3"/>
        <w:spacing w:line="240" w:lineRule="exact"/>
        <w:ind w:right="-57"/>
        <w:rPr>
          <w:szCs w:val="28"/>
        </w:rPr>
      </w:pPr>
    </w:p>
    <w:p w:rsidR="00EA64E9" w:rsidRPr="006B3CD3" w:rsidRDefault="00EA64E9" w:rsidP="00A77F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3CD3">
        <w:rPr>
          <w:rFonts w:ascii="Times New Roman" w:hAnsi="Times New Roman" w:cs="Times New Roman"/>
          <w:sz w:val="28"/>
          <w:szCs w:val="28"/>
        </w:rPr>
        <w:t xml:space="preserve">В соответствии с </w:t>
      </w:r>
      <w:r w:rsidR="000F5CF1">
        <w:rPr>
          <w:rFonts w:ascii="Times New Roman" w:hAnsi="Times New Roman" w:cs="Times New Roman"/>
          <w:sz w:val="28"/>
          <w:szCs w:val="28"/>
        </w:rPr>
        <w:t>Ф</w:t>
      </w:r>
      <w:r w:rsidR="009D1882">
        <w:rPr>
          <w:rFonts w:ascii="Times New Roman" w:hAnsi="Times New Roman" w:cs="Times New Roman"/>
          <w:sz w:val="28"/>
          <w:szCs w:val="28"/>
        </w:rPr>
        <w:t>едеральным законом</w:t>
      </w:r>
      <w:r w:rsidRPr="006B3CD3">
        <w:rPr>
          <w:rFonts w:ascii="Times New Roman" w:hAnsi="Times New Roman" w:cs="Times New Roman"/>
          <w:sz w:val="28"/>
          <w:szCs w:val="28"/>
        </w:rPr>
        <w:t xml:space="preserve"> от 06 октября 2003 г. </w:t>
      </w:r>
      <w:r w:rsidR="00B178C4">
        <w:rPr>
          <w:rFonts w:ascii="Times New Roman" w:hAnsi="Times New Roman" w:cs="Times New Roman"/>
          <w:sz w:val="28"/>
          <w:szCs w:val="28"/>
        </w:rPr>
        <w:t xml:space="preserve">                   </w:t>
      </w:r>
      <w:hyperlink r:id="rId6" w:history="1">
        <w:r w:rsidR="00F24EE4">
          <w:rPr>
            <w:rFonts w:ascii="Times New Roman" w:hAnsi="Times New Roman" w:cs="Times New Roman"/>
            <w:sz w:val="28"/>
            <w:szCs w:val="28"/>
          </w:rPr>
          <w:t>№</w:t>
        </w:r>
        <w:r w:rsidRPr="006B3CD3">
          <w:rPr>
            <w:rFonts w:ascii="Times New Roman" w:hAnsi="Times New Roman" w:cs="Times New Roman"/>
            <w:sz w:val="28"/>
            <w:szCs w:val="28"/>
          </w:rPr>
          <w:t xml:space="preserve"> 131-ФЗ</w:t>
        </w:r>
      </w:hyperlink>
      <w:r w:rsidRPr="006B3CD3">
        <w:rPr>
          <w:rFonts w:ascii="Times New Roman" w:hAnsi="Times New Roman" w:cs="Times New Roman"/>
          <w:sz w:val="28"/>
          <w:szCs w:val="28"/>
        </w:rPr>
        <w:t xml:space="preserve"> </w:t>
      </w:r>
      <w:r w:rsidR="00F24EE4">
        <w:rPr>
          <w:rFonts w:ascii="Times New Roman" w:hAnsi="Times New Roman" w:cs="Times New Roman"/>
          <w:sz w:val="28"/>
          <w:szCs w:val="28"/>
        </w:rPr>
        <w:t>«</w:t>
      </w:r>
      <w:r w:rsidRPr="006B3CD3">
        <w:rPr>
          <w:rFonts w:ascii="Times New Roman" w:hAnsi="Times New Roman" w:cs="Times New Roman"/>
          <w:sz w:val="28"/>
          <w:szCs w:val="28"/>
        </w:rPr>
        <w:t xml:space="preserve">Об общих принципах организации местного самоуправления в </w:t>
      </w:r>
      <w:r w:rsidR="00F24EE4">
        <w:rPr>
          <w:rFonts w:ascii="Times New Roman" w:hAnsi="Times New Roman" w:cs="Times New Roman"/>
          <w:sz w:val="28"/>
          <w:szCs w:val="28"/>
        </w:rPr>
        <w:t>Российской Федерации»</w:t>
      </w:r>
      <w:r w:rsidRPr="006B3CD3">
        <w:rPr>
          <w:rFonts w:ascii="Times New Roman" w:hAnsi="Times New Roman" w:cs="Times New Roman"/>
          <w:sz w:val="28"/>
          <w:szCs w:val="28"/>
        </w:rPr>
        <w:t>,</w:t>
      </w:r>
      <w:r w:rsidR="009D1882">
        <w:rPr>
          <w:rFonts w:ascii="Times New Roman" w:hAnsi="Times New Roman" w:cs="Times New Roman"/>
          <w:sz w:val="28"/>
          <w:szCs w:val="28"/>
        </w:rPr>
        <w:t xml:space="preserve"> Федеральным законом</w:t>
      </w:r>
      <w:r w:rsidRPr="006B3CD3">
        <w:rPr>
          <w:rFonts w:ascii="Times New Roman" w:hAnsi="Times New Roman" w:cs="Times New Roman"/>
          <w:sz w:val="28"/>
          <w:szCs w:val="28"/>
        </w:rPr>
        <w:t xml:space="preserve"> от 12 января 1996 г. </w:t>
      </w:r>
      <w:hyperlink r:id="rId7" w:history="1">
        <w:r w:rsidR="00F24EE4">
          <w:rPr>
            <w:rFonts w:ascii="Times New Roman" w:hAnsi="Times New Roman" w:cs="Times New Roman"/>
            <w:sz w:val="28"/>
            <w:szCs w:val="28"/>
          </w:rPr>
          <w:t>№</w:t>
        </w:r>
        <w:r w:rsidRPr="006B3CD3">
          <w:rPr>
            <w:rFonts w:ascii="Times New Roman" w:hAnsi="Times New Roman" w:cs="Times New Roman"/>
            <w:sz w:val="28"/>
            <w:szCs w:val="28"/>
          </w:rPr>
          <w:t xml:space="preserve"> 8-ФЗ</w:t>
        </w:r>
      </w:hyperlink>
      <w:r w:rsidR="00F24EE4">
        <w:rPr>
          <w:rFonts w:ascii="Times New Roman" w:hAnsi="Times New Roman" w:cs="Times New Roman"/>
          <w:sz w:val="28"/>
          <w:szCs w:val="28"/>
        </w:rPr>
        <w:t xml:space="preserve"> «О погребении и похоронном деле»</w:t>
      </w:r>
      <w:r w:rsidRPr="006B3CD3">
        <w:rPr>
          <w:rFonts w:ascii="Times New Roman" w:hAnsi="Times New Roman" w:cs="Times New Roman"/>
          <w:sz w:val="28"/>
          <w:szCs w:val="28"/>
        </w:rPr>
        <w:t xml:space="preserve"> </w:t>
      </w:r>
      <w:r w:rsidR="00501F42">
        <w:rPr>
          <w:rFonts w:ascii="Times New Roman" w:hAnsi="Times New Roman" w:cs="Times New Roman"/>
          <w:sz w:val="28"/>
          <w:szCs w:val="28"/>
        </w:rPr>
        <w:t>администрация Петровского городск</w:t>
      </w:r>
      <w:r w:rsidR="009D1882">
        <w:rPr>
          <w:rFonts w:ascii="Times New Roman" w:hAnsi="Times New Roman" w:cs="Times New Roman"/>
          <w:sz w:val="28"/>
          <w:szCs w:val="28"/>
        </w:rPr>
        <w:t>ого округа Ставропольского края</w:t>
      </w:r>
    </w:p>
    <w:p w:rsidR="00EA64E9" w:rsidRDefault="00EA64E9" w:rsidP="00A77F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64E9" w:rsidRDefault="00EA64E9" w:rsidP="00EA64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64E9" w:rsidRDefault="00EA64E9" w:rsidP="00EA64E9">
      <w:pPr>
        <w:pStyle w:val="a3"/>
        <w:spacing w:line="240" w:lineRule="exact"/>
        <w:ind w:right="-57"/>
        <w:rPr>
          <w:szCs w:val="28"/>
        </w:rPr>
      </w:pPr>
      <w:r w:rsidRPr="00BE76A8">
        <w:rPr>
          <w:szCs w:val="28"/>
        </w:rPr>
        <w:t xml:space="preserve">ПОСТАНОВЛЯЕТ: </w:t>
      </w:r>
    </w:p>
    <w:p w:rsidR="00115B26" w:rsidRDefault="00115B26" w:rsidP="00EA64E9">
      <w:pPr>
        <w:pStyle w:val="a3"/>
        <w:spacing w:line="240" w:lineRule="exact"/>
        <w:ind w:right="-57"/>
        <w:rPr>
          <w:szCs w:val="28"/>
        </w:rPr>
      </w:pPr>
    </w:p>
    <w:p w:rsidR="00115B26" w:rsidRPr="00BE76A8" w:rsidRDefault="00115B26" w:rsidP="00EA64E9">
      <w:pPr>
        <w:pStyle w:val="a3"/>
        <w:spacing w:line="240" w:lineRule="exact"/>
        <w:ind w:right="-57"/>
        <w:rPr>
          <w:szCs w:val="28"/>
        </w:rPr>
      </w:pPr>
    </w:p>
    <w:p w:rsidR="00EA64E9" w:rsidRPr="00115B26" w:rsidRDefault="005B3302" w:rsidP="005B3302">
      <w:pPr>
        <w:pStyle w:val="aa"/>
        <w:widowControl w:val="0"/>
        <w:autoSpaceDE w:val="0"/>
        <w:autoSpaceDN w:val="0"/>
        <w:adjustRightInd w:val="0"/>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 </w:t>
      </w:r>
      <w:r w:rsidR="00115B26" w:rsidRPr="00115B26">
        <w:rPr>
          <w:rFonts w:ascii="Times New Roman" w:eastAsia="Times New Roman" w:hAnsi="Times New Roman" w:cs="Times New Roman"/>
          <w:sz w:val="28"/>
        </w:rPr>
        <w:t>Определить специализированной службой по вопросам похоронного дела на территории Петровского городского округа Ставропольского края муниципальное унитарное предприятие Петровского городского округа Ставропольского края «Коммунальное хозяйство».</w:t>
      </w:r>
    </w:p>
    <w:p w:rsidR="00115B26" w:rsidRPr="00115B26" w:rsidRDefault="00115B26" w:rsidP="00115B26">
      <w:pPr>
        <w:pStyle w:val="aa"/>
        <w:widowControl w:val="0"/>
        <w:autoSpaceDE w:val="0"/>
        <w:autoSpaceDN w:val="0"/>
        <w:adjustRightInd w:val="0"/>
        <w:spacing w:after="0" w:line="240" w:lineRule="auto"/>
        <w:ind w:left="0"/>
        <w:jc w:val="both"/>
        <w:rPr>
          <w:rFonts w:ascii="Times New Roman" w:hAnsi="Times New Roman" w:cs="Times New Roman"/>
          <w:sz w:val="28"/>
          <w:szCs w:val="28"/>
        </w:rPr>
      </w:pPr>
    </w:p>
    <w:p w:rsidR="00F24EE4" w:rsidRPr="0032604C" w:rsidRDefault="00115B26" w:rsidP="003260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24EE4" w:rsidRPr="0032604C">
        <w:rPr>
          <w:rFonts w:ascii="Times New Roman" w:hAnsi="Times New Roman" w:cs="Times New Roman"/>
          <w:sz w:val="28"/>
          <w:szCs w:val="28"/>
        </w:rPr>
        <w:t xml:space="preserve"> Утвердить </w:t>
      </w:r>
      <w:hyperlink w:anchor="Par32" w:tooltip="ПОРЯДОК" w:history="1">
        <w:r w:rsidR="00501F42">
          <w:rPr>
            <w:rFonts w:ascii="Times New Roman" w:hAnsi="Times New Roman" w:cs="Times New Roman"/>
            <w:sz w:val="28"/>
            <w:szCs w:val="28"/>
          </w:rPr>
          <w:t>П</w:t>
        </w:r>
        <w:r w:rsidR="00F24EE4" w:rsidRPr="0032604C">
          <w:rPr>
            <w:rFonts w:ascii="Times New Roman" w:hAnsi="Times New Roman" w:cs="Times New Roman"/>
            <w:sz w:val="28"/>
            <w:szCs w:val="28"/>
          </w:rPr>
          <w:t>орядок</w:t>
        </w:r>
      </w:hyperlink>
      <w:r w:rsidR="00F24EE4" w:rsidRPr="0032604C">
        <w:rPr>
          <w:rFonts w:ascii="Times New Roman" w:hAnsi="Times New Roman" w:cs="Times New Roman"/>
          <w:sz w:val="28"/>
          <w:szCs w:val="28"/>
        </w:rPr>
        <w:t xml:space="preserve"> деятельности специализированной службы по вопросам похоронного дела на территории Петровского городского округа Ставропольского края согласно приложению.</w:t>
      </w:r>
    </w:p>
    <w:p w:rsidR="0032604C" w:rsidRDefault="00501F42" w:rsidP="0032604C">
      <w:pPr>
        <w:widowControl w:val="0"/>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604C" w:rsidRPr="0032604C">
        <w:rPr>
          <w:rFonts w:ascii="Times New Roman" w:hAnsi="Times New Roman" w:cs="Times New Roman"/>
          <w:sz w:val="28"/>
          <w:szCs w:val="28"/>
        </w:rPr>
        <w:t xml:space="preserve">. </w:t>
      </w:r>
      <w:proofErr w:type="gramStart"/>
      <w:r w:rsidR="0032604C" w:rsidRPr="0032604C">
        <w:rPr>
          <w:rFonts w:ascii="Times New Roman" w:hAnsi="Times New Roman" w:cs="Times New Roman"/>
          <w:sz w:val="28"/>
          <w:szCs w:val="28"/>
        </w:rPr>
        <w:t xml:space="preserve">Контроль </w:t>
      </w:r>
      <w:r w:rsidR="00C61CB9">
        <w:rPr>
          <w:rFonts w:ascii="Times New Roman" w:hAnsi="Times New Roman" w:cs="Times New Roman"/>
          <w:sz w:val="28"/>
          <w:szCs w:val="28"/>
        </w:rPr>
        <w:t>за</w:t>
      </w:r>
      <w:proofErr w:type="gramEnd"/>
      <w:r w:rsidR="00C61CB9">
        <w:rPr>
          <w:rFonts w:ascii="Times New Roman" w:hAnsi="Times New Roman" w:cs="Times New Roman"/>
          <w:sz w:val="28"/>
          <w:szCs w:val="28"/>
        </w:rPr>
        <w:t xml:space="preserve"> выполнением</w:t>
      </w:r>
      <w:r w:rsidR="0032604C" w:rsidRPr="0032604C">
        <w:rPr>
          <w:rFonts w:ascii="Times New Roman" w:hAnsi="Times New Roman" w:cs="Times New Roman"/>
          <w:sz w:val="28"/>
          <w:szCs w:val="28"/>
        </w:rPr>
        <w:t xml:space="preserve"> настоящего постановления возложить на первого заместителя главы</w:t>
      </w:r>
      <w:r w:rsidR="00E41EE6">
        <w:rPr>
          <w:rFonts w:ascii="Times New Roman" w:hAnsi="Times New Roman" w:cs="Times New Roman"/>
          <w:sz w:val="28"/>
          <w:szCs w:val="28"/>
        </w:rPr>
        <w:t xml:space="preserve"> администрации</w:t>
      </w:r>
      <w:r w:rsidR="0032604C" w:rsidRPr="0032604C">
        <w:rPr>
          <w:rFonts w:ascii="Times New Roman" w:hAnsi="Times New Roman" w:cs="Times New Roman"/>
          <w:sz w:val="28"/>
          <w:szCs w:val="28"/>
        </w:rPr>
        <w:t xml:space="preserve"> Петровского городского округа Ставропольского края </w:t>
      </w:r>
      <w:r w:rsidR="00B178C4">
        <w:rPr>
          <w:rFonts w:ascii="Times New Roman" w:hAnsi="Times New Roman" w:cs="Times New Roman"/>
          <w:sz w:val="28"/>
          <w:szCs w:val="28"/>
        </w:rPr>
        <w:t>Бабыкина А.И.</w:t>
      </w:r>
    </w:p>
    <w:p w:rsidR="00501F42" w:rsidRPr="0032604C" w:rsidRDefault="00501F42" w:rsidP="00501F42">
      <w:pPr>
        <w:widowControl w:val="0"/>
        <w:autoSpaceDE w:val="0"/>
        <w:autoSpaceDN w:val="0"/>
        <w:adjustRightInd w:val="0"/>
        <w:spacing w:before="2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2604C">
        <w:rPr>
          <w:rFonts w:ascii="Times New Roman" w:hAnsi="Times New Roman" w:cs="Times New Roman"/>
          <w:sz w:val="28"/>
          <w:szCs w:val="28"/>
        </w:rPr>
        <w:t xml:space="preserve">. Настоящее постановление вступает </w:t>
      </w:r>
      <w:r>
        <w:rPr>
          <w:rFonts w:ascii="Times New Roman" w:hAnsi="Times New Roman" w:cs="Times New Roman"/>
          <w:sz w:val="28"/>
          <w:szCs w:val="28"/>
        </w:rPr>
        <w:t xml:space="preserve">в силу со дня </w:t>
      </w:r>
      <w:r w:rsidRPr="0032604C">
        <w:rPr>
          <w:rFonts w:ascii="Times New Roman" w:hAnsi="Times New Roman" w:cs="Times New Roman"/>
          <w:sz w:val="28"/>
          <w:szCs w:val="28"/>
        </w:rPr>
        <w:t>его официального опубликования в газете «Вестник Петровского городского округа».</w:t>
      </w:r>
    </w:p>
    <w:p w:rsidR="00BE76A8" w:rsidRDefault="00BE76A8" w:rsidP="00F808EC">
      <w:pPr>
        <w:pStyle w:val="a3"/>
        <w:spacing w:line="240" w:lineRule="exact"/>
        <w:ind w:right="-57"/>
        <w:rPr>
          <w:szCs w:val="28"/>
        </w:rPr>
      </w:pPr>
    </w:p>
    <w:p w:rsidR="00BD4686" w:rsidRPr="00BE76A8" w:rsidRDefault="00BD4686" w:rsidP="00F808EC">
      <w:pPr>
        <w:pStyle w:val="a3"/>
        <w:spacing w:line="240" w:lineRule="exact"/>
        <w:ind w:right="-57"/>
        <w:rPr>
          <w:szCs w:val="28"/>
        </w:rPr>
      </w:pPr>
    </w:p>
    <w:p w:rsidR="00F808EC" w:rsidRPr="00BE76A8" w:rsidRDefault="00F808EC" w:rsidP="00B178C4">
      <w:pPr>
        <w:pStyle w:val="a3"/>
        <w:tabs>
          <w:tab w:val="clear" w:pos="0"/>
        </w:tabs>
        <w:spacing w:line="240" w:lineRule="exact"/>
        <w:ind w:right="85"/>
        <w:rPr>
          <w:szCs w:val="28"/>
        </w:rPr>
      </w:pPr>
      <w:r w:rsidRPr="00BE76A8">
        <w:rPr>
          <w:szCs w:val="28"/>
        </w:rPr>
        <w:t xml:space="preserve">Глава </w:t>
      </w:r>
      <w:proofErr w:type="gramStart"/>
      <w:r w:rsidRPr="00BE76A8">
        <w:rPr>
          <w:szCs w:val="28"/>
        </w:rPr>
        <w:t>Петровского</w:t>
      </w:r>
      <w:proofErr w:type="gramEnd"/>
      <w:r w:rsidRPr="00BE76A8">
        <w:rPr>
          <w:szCs w:val="28"/>
        </w:rPr>
        <w:t xml:space="preserve"> </w:t>
      </w:r>
    </w:p>
    <w:p w:rsidR="00F808EC" w:rsidRPr="00BE76A8" w:rsidRDefault="00F808EC" w:rsidP="00B178C4">
      <w:pPr>
        <w:pStyle w:val="a3"/>
        <w:tabs>
          <w:tab w:val="clear" w:pos="0"/>
        </w:tabs>
        <w:spacing w:line="240" w:lineRule="exact"/>
        <w:ind w:right="85"/>
        <w:rPr>
          <w:szCs w:val="28"/>
        </w:rPr>
      </w:pPr>
      <w:r w:rsidRPr="00BE76A8">
        <w:rPr>
          <w:szCs w:val="28"/>
        </w:rPr>
        <w:t xml:space="preserve">городского округа </w:t>
      </w:r>
    </w:p>
    <w:p w:rsidR="00F808EC" w:rsidRDefault="00F808EC" w:rsidP="00B178C4">
      <w:pPr>
        <w:pStyle w:val="a3"/>
        <w:tabs>
          <w:tab w:val="clear" w:pos="0"/>
        </w:tabs>
        <w:spacing w:line="240" w:lineRule="exact"/>
        <w:ind w:right="-2"/>
        <w:rPr>
          <w:szCs w:val="28"/>
        </w:rPr>
      </w:pPr>
      <w:r w:rsidRPr="00BE76A8">
        <w:rPr>
          <w:szCs w:val="28"/>
        </w:rPr>
        <w:t xml:space="preserve">Ставропольского края                                 </w:t>
      </w:r>
      <w:r w:rsidR="00BD4686">
        <w:rPr>
          <w:szCs w:val="28"/>
        </w:rPr>
        <w:t xml:space="preserve"> </w:t>
      </w:r>
      <w:r w:rsidR="004B34FF">
        <w:rPr>
          <w:szCs w:val="28"/>
        </w:rPr>
        <w:t xml:space="preserve"> </w:t>
      </w:r>
      <w:r w:rsidR="005B3302">
        <w:rPr>
          <w:szCs w:val="28"/>
        </w:rPr>
        <w:t xml:space="preserve"> </w:t>
      </w:r>
      <w:r w:rsidRPr="00BE76A8">
        <w:rPr>
          <w:szCs w:val="28"/>
        </w:rPr>
        <w:t xml:space="preserve">             </w:t>
      </w:r>
      <w:r w:rsidR="00B178C4">
        <w:rPr>
          <w:szCs w:val="28"/>
        </w:rPr>
        <w:t xml:space="preserve"> </w:t>
      </w:r>
      <w:r w:rsidRPr="00BE76A8">
        <w:rPr>
          <w:szCs w:val="28"/>
        </w:rPr>
        <w:t xml:space="preserve"> </w:t>
      </w:r>
      <w:r w:rsidR="004B34FF">
        <w:rPr>
          <w:szCs w:val="28"/>
        </w:rPr>
        <w:t xml:space="preserve">  </w:t>
      </w:r>
      <w:r w:rsidRPr="00BE76A8">
        <w:rPr>
          <w:szCs w:val="28"/>
        </w:rPr>
        <w:t xml:space="preserve">   </w:t>
      </w:r>
      <w:r w:rsidR="00E31345">
        <w:rPr>
          <w:szCs w:val="28"/>
        </w:rPr>
        <w:t xml:space="preserve">   </w:t>
      </w:r>
      <w:r w:rsidR="00BA288F" w:rsidRPr="00BE76A8">
        <w:rPr>
          <w:szCs w:val="28"/>
        </w:rPr>
        <w:t xml:space="preserve">         </w:t>
      </w:r>
      <w:r w:rsidRPr="00BE76A8">
        <w:rPr>
          <w:szCs w:val="28"/>
        </w:rPr>
        <w:t>А.А.Захарченко</w:t>
      </w:r>
    </w:p>
    <w:p w:rsidR="00866768" w:rsidRDefault="00866768" w:rsidP="00B178C4">
      <w:pPr>
        <w:pStyle w:val="a3"/>
        <w:tabs>
          <w:tab w:val="clear" w:pos="0"/>
        </w:tabs>
        <w:spacing w:line="240" w:lineRule="exact"/>
        <w:ind w:right="85"/>
        <w:rPr>
          <w:szCs w:val="28"/>
        </w:rPr>
      </w:pPr>
    </w:p>
    <w:p w:rsidR="00866768" w:rsidRPr="007019D9" w:rsidRDefault="00866768" w:rsidP="00B178C4">
      <w:pPr>
        <w:pStyle w:val="a3"/>
        <w:tabs>
          <w:tab w:val="clear" w:pos="0"/>
        </w:tabs>
        <w:spacing w:line="240" w:lineRule="exact"/>
        <w:ind w:right="85"/>
        <w:rPr>
          <w:szCs w:val="28"/>
        </w:rPr>
      </w:pPr>
    </w:p>
    <w:p w:rsidR="00866768" w:rsidRPr="007019D9" w:rsidRDefault="00866768" w:rsidP="00B178C4">
      <w:pPr>
        <w:pStyle w:val="a3"/>
        <w:tabs>
          <w:tab w:val="clear" w:pos="0"/>
        </w:tabs>
        <w:spacing w:line="240" w:lineRule="exact"/>
        <w:ind w:right="85"/>
        <w:rPr>
          <w:szCs w:val="28"/>
        </w:rPr>
      </w:pPr>
    </w:p>
    <w:p w:rsidR="00866768" w:rsidRPr="007019D9" w:rsidRDefault="00866768" w:rsidP="00B178C4">
      <w:pPr>
        <w:shd w:val="clear" w:color="auto" w:fill="FFFFFF"/>
        <w:spacing w:after="0" w:line="240" w:lineRule="exact"/>
        <w:jc w:val="both"/>
        <w:rPr>
          <w:rFonts w:ascii="Times New Roman" w:hAnsi="Times New Roman"/>
          <w:sz w:val="28"/>
          <w:szCs w:val="28"/>
        </w:rPr>
      </w:pPr>
      <w:r w:rsidRPr="007019D9">
        <w:rPr>
          <w:rFonts w:ascii="Times New Roman" w:hAnsi="Times New Roman"/>
          <w:sz w:val="28"/>
          <w:szCs w:val="28"/>
        </w:rPr>
        <w:t xml:space="preserve">Проект постановления вносит первый заместитель главы администрации Петровского </w:t>
      </w:r>
      <w:r w:rsidRPr="007019D9">
        <w:rPr>
          <w:rFonts w:ascii="Times New Roman" w:hAnsi="Times New Roman"/>
          <w:sz w:val="28"/>
        </w:rPr>
        <w:t xml:space="preserve">городского округа </w:t>
      </w:r>
      <w:r w:rsidRPr="007019D9">
        <w:rPr>
          <w:rFonts w:ascii="Times New Roman" w:hAnsi="Times New Roman"/>
          <w:sz w:val="28"/>
          <w:szCs w:val="28"/>
        </w:rPr>
        <w:t>Ставропольского края</w:t>
      </w:r>
    </w:p>
    <w:p w:rsidR="00791F61" w:rsidRPr="007019D9" w:rsidRDefault="00866768" w:rsidP="00B178C4">
      <w:pPr>
        <w:shd w:val="clear" w:color="auto" w:fill="FFFFFF"/>
        <w:spacing w:after="0" w:line="240" w:lineRule="exact"/>
        <w:jc w:val="both"/>
        <w:rPr>
          <w:rFonts w:ascii="Times New Roman" w:hAnsi="Times New Roman" w:cs="Times New Roman"/>
          <w:sz w:val="28"/>
          <w:szCs w:val="28"/>
        </w:rPr>
      </w:pPr>
      <w:r w:rsidRPr="007019D9">
        <w:rPr>
          <w:rFonts w:ascii="Times New Roman" w:hAnsi="Times New Roman" w:cs="Times New Roman"/>
          <w:sz w:val="28"/>
          <w:szCs w:val="28"/>
        </w:rPr>
        <w:t xml:space="preserve">                                                                  </w:t>
      </w:r>
      <w:r w:rsidR="005B3302" w:rsidRPr="007019D9">
        <w:rPr>
          <w:rFonts w:ascii="Times New Roman" w:hAnsi="Times New Roman" w:cs="Times New Roman"/>
          <w:sz w:val="28"/>
          <w:szCs w:val="28"/>
        </w:rPr>
        <w:t xml:space="preserve">  </w:t>
      </w:r>
      <w:r w:rsidRPr="007019D9">
        <w:rPr>
          <w:rFonts w:ascii="Times New Roman" w:hAnsi="Times New Roman" w:cs="Times New Roman"/>
          <w:sz w:val="28"/>
          <w:szCs w:val="28"/>
        </w:rPr>
        <w:t xml:space="preserve">                            </w:t>
      </w:r>
      <w:r w:rsidR="00B178C4" w:rsidRPr="007019D9">
        <w:rPr>
          <w:rFonts w:ascii="Times New Roman" w:hAnsi="Times New Roman" w:cs="Times New Roman"/>
          <w:sz w:val="28"/>
          <w:szCs w:val="28"/>
        </w:rPr>
        <w:t xml:space="preserve"> </w:t>
      </w:r>
      <w:r w:rsidRPr="007019D9">
        <w:rPr>
          <w:rFonts w:ascii="Times New Roman" w:hAnsi="Times New Roman" w:cs="Times New Roman"/>
          <w:sz w:val="28"/>
          <w:szCs w:val="28"/>
        </w:rPr>
        <w:t xml:space="preserve">             А.И.Бабыкин</w:t>
      </w:r>
    </w:p>
    <w:p w:rsidR="00812B55" w:rsidRPr="007019D9" w:rsidRDefault="00812B55" w:rsidP="00812B55">
      <w:pPr>
        <w:tabs>
          <w:tab w:val="left" w:pos="0"/>
        </w:tabs>
        <w:spacing w:after="0" w:line="240" w:lineRule="exact"/>
        <w:ind w:right="22"/>
        <w:rPr>
          <w:rFonts w:ascii="Times New Roman" w:hAnsi="Times New Roman" w:cs="Times New Roman"/>
          <w:sz w:val="28"/>
          <w:szCs w:val="28"/>
        </w:rPr>
      </w:pPr>
    </w:p>
    <w:p w:rsidR="006B3CD3" w:rsidRPr="007019D9" w:rsidRDefault="006B3CD3" w:rsidP="00812B55">
      <w:pPr>
        <w:tabs>
          <w:tab w:val="left" w:pos="0"/>
        </w:tabs>
        <w:spacing w:line="240" w:lineRule="exact"/>
        <w:ind w:right="22"/>
        <w:rPr>
          <w:rFonts w:ascii="Times New Roman" w:hAnsi="Times New Roman" w:cs="Times New Roman"/>
          <w:sz w:val="28"/>
          <w:szCs w:val="28"/>
        </w:rPr>
      </w:pPr>
    </w:p>
    <w:p w:rsidR="006B3CD3" w:rsidRPr="007019D9" w:rsidRDefault="006B3CD3" w:rsidP="00812B55">
      <w:pPr>
        <w:tabs>
          <w:tab w:val="left" w:pos="0"/>
        </w:tabs>
        <w:spacing w:line="240" w:lineRule="exact"/>
        <w:ind w:right="22"/>
        <w:rPr>
          <w:rFonts w:ascii="Times New Roman" w:hAnsi="Times New Roman" w:cs="Times New Roman"/>
          <w:sz w:val="28"/>
          <w:szCs w:val="28"/>
        </w:rPr>
      </w:pPr>
    </w:p>
    <w:p w:rsidR="006B3CD3" w:rsidRDefault="006B3CD3"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6818E9" w:rsidRDefault="006818E9" w:rsidP="00812B55">
      <w:pPr>
        <w:tabs>
          <w:tab w:val="left" w:pos="0"/>
        </w:tabs>
        <w:spacing w:line="240" w:lineRule="exact"/>
        <w:ind w:right="22"/>
        <w:rPr>
          <w:rFonts w:ascii="Times New Roman" w:hAnsi="Times New Roman" w:cs="Times New Roman"/>
          <w:sz w:val="28"/>
          <w:szCs w:val="28"/>
        </w:rPr>
      </w:pPr>
    </w:p>
    <w:p w:rsidR="007019D9" w:rsidRDefault="007019D9" w:rsidP="00812B55">
      <w:pPr>
        <w:tabs>
          <w:tab w:val="left" w:pos="0"/>
        </w:tabs>
        <w:spacing w:line="240" w:lineRule="exact"/>
        <w:ind w:right="22"/>
        <w:rPr>
          <w:rFonts w:ascii="Times New Roman" w:hAnsi="Times New Roman" w:cs="Times New Roman"/>
          <w:sz w:val="28"/>
          <w:szCs w:val="28"/>
        </w:rPr>
      </w:pPr>
    </w:p>
    <w:p w:rsidR="007019D9" w:rsidRDefault="007019D9" w:rsidP="00812B55">
      <w:pPr>
        <w:tabs>
          <w:tab w:val="left" w:pos="0"/>
        </w:tabs>
        <w:spacing w:line="240" w:lineRule="exact"/>
        <w:ind w:right="22"/>
        <w:rPr>
          <w:rFonts w:ascii="Times New Roman" w:hAnsi="Times New Roman" w:cs="Times New Roman"/>
          <w:sz w:val="28"/>
          <w:szCs w:val="28"/>
        </w:rPr>
      </w:pPr>
    </w:p>
    <w:p w:rsidR="00FC02EA" w:rsidRDefault="00FC02EA" w:rsidP="00812B55">
      <w:pPr>
        <w:tabs>
          <w:tab w:val="left" w:pos="0"/>
        </w:tabs>
        <w:spacing w:line="240" w:lineRule="exact"/>
        <w:ind w:right="22"/>
        <w:rPr>
          <w:rFonts w:ascii="Times New Roman" w:hAnsi="Times New Roman" w:cs="Times New Roman"/>
          <w:sz w:val="28"/>
          <w:szCs w:val="28"/>
        </w:rPr>
      </w:pPr>
    </w:p>
    <w:p w:rsidR="00812B55" w:rsidRPr="00812B55" w:rsidRDefault="00812B55" w:rsidP="00B178C4">
      <w:pPr>
        <w:tabs>
          <w:tab w:val="left" w:pos="-1418"/>
        </w:tabs>
        <w:spacing w:after="0" w:line="240" w:lineRule="exact"/>
        <w:ind w:left="-1418" w:right="1274"/>
        <w:rPr>
          <w:rFonts w:ascii="Times New Roman" w:hAnsi="Times New Roman" w:cs="Times New Roman"/>
          <w:sz w:val="28"/>
          <w:szCs w:val="28"/>
        </w:rPr>
      </w:pPr>
      <w:r w:rsidRPr="00812B55">
        <w:rPr>
          <w:rFonts w:ascii="Times New Roman" w:hAnsi="Times New Roman" w:cs="Times New Roman"/>
          <w:sz w:val="28"/>
          <w:szCs w:val="28"/>
        </w:rPr>
        <w:t>Визируют:</w:t>
      </w:r>
    </w:p>
    <w:p w:rsidR="006818E9" w:rsidRDefault="006818E9" w:rsidP="00B178C4">
      <w:pPr>
        <w:tabs>
          <w:tab w:val="left" w:pos="-1418"/>
        </w:tabs>
        <w:spacing w:after="0" w:line="240" w:lineRule="exact"/>
        <w:ind w:left="-1418" w:right="1274"/>
        <w:rPr>
          <w:rFonts w:ascii="Times New Roman" w:hAnsi="Times New Roman"/>
          <w:sz w:val="28"/>
          <w:szCs w:val="28"/>
        </w:rPr>
      </w:pPr>
    </w:p>
    <w:p w:rsidR="006818E9" w:rsidRDefault="006818E9" w:rsidP="00B178C4">
      <w:pPr>
        <w:tabs>
          <w:tab w:val="left" w:pos="-1418"/>
        </w:tabs>
        <w:spacing w:after="0" w:line="240" w:lineRule="exact"/>
        <w:ind w:left="-1418" w:right="1274"/>
        <w:rPr>
          <w:rFonts w:ascii="Times New Roman" w:hAnsi="Times New Roman"/>
          <w:sz w:val="28"/>
          <w:szCs w:val="28"/>
        </w:rPr>
      </w:pPr>
    </w:p>
    <w:p w:rsidR="006818E9" w:rsidRPr="00343067" w:rsidRDefault="006818E9"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Начальник правового отдела</w:t>
      </w:r>
    </w:p>
    <w:p w:rsidR="006818E9" w:rsidRPr="00343067" w:rsidRDefault="006818E9"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 xml:space="preserve">администрации </w:t>
      </w:r>
      <w:proofErr w:type="gramStart"/>
      <w:r w:rsidRPr="00343067">
        <w:rPr>
          <w:rFonts w:ascii="Times New Roman" w:hAnsi="Times New Roman"/>
          <w:sz w:val="28"/>
          <w:szCs w:val="28"/>
        </w:rPr>
        <w:t>Петровского</w:t>
      </w:r>
      <w:proofErr w:type="gramEnd"/>
      <w:r w:rsidRPr="00343067">
        <w:rPr>
          <w:rFonts w:ascii="Times New Roman" w:hAnsi="Times New Roman"/>
          <w:sz w:val="28"/>
          <w:szCs w:val="28"/>
        </w:rPr>
        <w:t xml:space="preserve"> городского    </w:t>
      </w:r>
    </w:p>
    <w:p w:rsidR="006818E9" w:rsidRPr="00343067" w:rsidRDefault="006818E9" w:rsidP="00B178C4">
      <w:pPr>
        <w:tabs>
          <w:tab w:val="left" w:pos="-1418"/>
        </w:tabs>
        <w:spacing w:after="0" w:line="240" w:lineRule="exact"/>
        <w:ind w:left="-1418" w:right="1274"/>
        <w:rPr>
          <w:rFonts w:ascii="Times New Roman" w:hAnsi="Times New Roman"/>
          <w:sz w:val="28"/>
          <w:szCs w:val="28"/>
        </w:rPr>
      </w:pPr>
      <w:r>
        <w:rPr>
          <w:rFonts w:ascii="Times New Roman" w:hAnsi="Times New Roman"/>
          <w:sz w:val="28"/>
          <w:szCs w:val="28"/>
        </w:rPr>
        <w:t xml:space="preserve">округа Ставропольского края                                          </w:t>
      </w:r>
      <w:r w:rsidRPr="00343067">
        <w:rPr>
          <w:rFonts w:ascii="Times New Roman" w:hAnsi="Times New Roman"/>
          <w:sz w:val="28"/>
          <w:szCs w:val="28"/>
        </w:rPr>
        <w:t xml:space="preserve">  </w:t>
      </w:r>
      <w:r w:rsidR="00B178C4">
        <w:rPr>
          <w:rFonts w:ascii="Times New Roman" w:hAnsi="Times New Roman"/>
          <w:sz w:val="28"/>
          <w:szCs w:val="28"/>
        </w:rPr>
        <w:t xml:space="preserve">   </w:t>
      </w:r>
      <w:r w:rsidRPr="00343067">
        <w:rPr>
          <w:rFonts w:ascii="Times New Roman" w:hAnsi="Times New Roman"/>
          <w:sz w:val="28"/>
          <w:szCs w:val="28"/>
        </w:rPr>
        <w:t xml:space="preserve">              О.А.Нехаенко</w:t>
      </w:r>
    </w:p>
    <w:p w:rsidR="00162790" w:rsidRPr="00162790" w:rsidRDefault="00162790" w:rsidP="00B178C4">
      <w:pPr>
        <w:tabs>
          <w:tab w:val="left" w:pos="-1418"/>
        </w:tabs>
        <w:spacing w:after="0" w:line="240" w:lineRule="exact"/>
        <w:ind w:left="-1418" w:right="1274"/>
        <w:rPr>
          <w:rFonts w:ascii="Times New Roman" w:hAnsi="Times New Roman" w:cs="Times New Roman"/>
          <w:sz w:val="28"/>
          <w:szCs w:val="28"/>
        </w:rPr>
      </w:pPr>
    </w:p>
    <w:p w:rsidR="005B661B" w:rsidRPr="005B661B" w:rsidRDefault="005B661B" w:rsidP="00B178C4">
      <w:pPr>
        <w:pStyle w:val="a3"/>
        <w:tabs>
          <w:tab w:val="clear" w:pos="0"/>
          <w:tab w:val="left" w:pos="-1418"/>
        </w:tabs>
        <w:spacing w:line="240" w:lineRule="exact"/>
        <w:ind w:left="-1418" w:right="1274"/>
        <w:rPr>
          <w:szCs w:val="28"/>
        </w:rPr>
      </w:pPr>
    </w:p>
    <w:p w:rsidR="00BD4686" w:rsidRPr="00343067" w:rsidRDefault="00BD4686"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 xml:space="preserve">Начальник отдела </w:t>
      </w:r>
      <w:proofErr w:type="gramStart"/>
      <w:r w:rsidRPr="00343067">
        <w:rPr>
          <w:rFonts w:ascii="Times New Roman" w:hAnsi="Times New Roman"/>
          <w:sz w:val="28"/>
          <w:szCs w:val="28"/>
        </w:rPr>
        <w:t>по</w:t>
      </w:r>
      <w:proofErr w:type="gramEnd"/>
      <w:r w:rsidRPr="00343067">
        <w:rPr>
          <w:rFonts w:ascii="Times New Roman" w:hAnsi="Times New Roman"/>
          <w:sz w:val="28"/>
          <w:szCs w:val="28"/>
        </w:rPr>
        <w:t xml:space="preserve"> организационно - </w:t>
      </w:r>
    </w:p>
    <w:p w:rsidR="00BD4686" w:rsidRPr="00343067" w:rsidRDefault="00BD4686"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 xml:space="preserve">кадровым вопросам и профилактике </w:t>
      </w:r>
    </w:p>
    <w:p w:rsidR="00BD4686" w:rsidRPr="00343067" w:rsidRDefault="00BD4686"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 xml:space="preserve">коррупционных правонарушений </w:t>
      </w:r>
    </w:p>
    <w:p w:rsidR="00BD4686" w:rsidRPr="00343067" w:rsidRDefault="00BD4686" w:rsidP="00B178C4">
      <w:pPr>
        <w:tabs>
          <w:tab w:val="left" w:pos="-1418"/>
        </w:tabs>
        <w:spacing w:after="0" w:line="240" w:lineRule="exact"/>
        <w:ind w:left="-1418" w:right="1274"/>
        <w:rPr>
          <w:rFonts w:ascii="Times New Roman" w:hAnsi="Times New Roman"/>
          <w:sz w:val="28"/>
          <w:szCs w:val="28"/>
        </w:rPr>
      </w:pPr>
      <w:r w:rsidRPr="00343067">
        <w:rPr>
          <w:rFonts w:ascii="Times New Roman" w:hAnsi="Times New Roman"/>
          <w:sz w:val="28"/>
          <w:szCs w:val="28"/>
        </w:rPr>
        <w:t xml:space="preserve">администрации </w:t>
      </w:r>
      <w:proofErr w:type="gramStart"/>
      <w:r w:rsidRPr="00343067">
        <w:rPr>
          <w:rFonts w:ascii="Times New Roman" w:hAnsi="Times New Roman"/>
          <w:sz w:val="28"/>
          <w:szCs w:val="28"/>
        </w:rPr>
        <w:t>Петровского</w:t>
      </w:r>
      <w:proofErr w:type="gramEnd"/>
      <w:r w:rsidRPr="00343067">
        <w:rPr>
          <w:rFonts w:ascii="Times New Roman" w:hAnsi="Times New Roman"/>
          <w:sz w:val="28"/>
          <w:szCs w:val="28"/>
        </w:rPr>
        <w:t xml:space="preserve"> городского </w:t>
      </w:r>
    </w:p>
    <w:p w:rsidR="00BD4686" w:rsidRPr="00343067" w:rsidRDefault="00BD4686" w:rsidP="00B178C4">
      <w:pPr>
        <w:tabs>
          <w:tab w:val="left" w:pos="-1418"/>
        </w:tabs>
        <w:spacing w:after="0" w:line="240" w:lineRule="exact"/>
        <w:ind w:left="-1418" w:right="1274"/>
        <w:rPr>
          <w:rFonts w:ascii="Times New Roman" w:hAnsi="Times New Roman"/>
          <w:sz w:val="28"/>
          <w:szCs w:val="28"/>
        </w:rPr>
      </w:pPr>
      <w:r>
        <w:rPr>
          <w:rFonts w:ascii="Times New Roman" w:hAnsi="Times New Roman"/>
          <w:sz w:val="28"/>
          <w:szCs w:val="28"/>
        </w:rPr>
        <w:t xml:space="preserve">округа Ставропольского края                                          </w:t>
      </w:r>
      <w:r w:rsidRPr="00343067">
        <w:rPr>
          <w:rFonts w:ascii="Times New Roman" w:hAnsi="Times New Roman"/>
          <w:sz w:val="28"/>
          <w:szCs w:val="28"/>
        </w:rPr>
        <w:t xml:space="preserve">   </w:t>
      </w:r>
      <w:r w:rsidR="00B178C4">
        <w:rPr>
          <w:rFonts w:ascii="Times New Roman" w:hAnsi="Times New Roman"/>
          <w:sz w:val="28"/>
          <w:szCs w:val="28"/>
        </w:rPr>
        <w:t xml:space="preserve">   </w:t>
      </w:r>
      <w:r w:rsidRPr="00343067">
        <w:rPr>
          <w:rFonts w:ascii="Times New Roman" w:hAnsi="Times New Roman"/>
          <w:sz w:val="28"/>
          <w:szCs w:val="28"/>
        </w:rPr>
        <w:t xml:space="preserve">             С.Н.Кулькина</w:t>
      </w:r>
    </w:p>
    <w:p w:rsidR="005B661B" w:rsidRDefault="005B661B" w:rsidP="00B178C4">
      <w:pPr>
        <w:shd w:val="clear" w:color="auto" w:fill="FFFFFF"/>
        <w:tabs>
          <w:tab w:val="left" w:pos="-1418"/>
        </w:tabs>
        <w:spacing w:after="0" w:line="240" w:lineRule="exact"/>
        <w:ind w:left="-1418" w:right="1274"/>
        <w:jc w:val="both"/>
        <w:rPr>
          <w:rFonts w:ascii="Times New Roman" w:hAnsi="Times New Roman" w:cs="Times New Roman"/>
          <w:sz w:val="28"/>
          <w:szCs w:val="28"/>
        </w:rPr>
      </w:pPr>
    </w:p>
    <w:p w:rsidR="006818E9" w:rsidRDefault="006818E9" w:rsidP="00B178C4">
      <w:pPr>
        <w:shd w:val="clear" w:color="auto" w:fill="FFFFFF"/>
        <w:tabs>
          <w:tab w:val="left" w:pos="-1418"/>
        </w:tabs>
        <w:spacing w:after="0" w:line="240" w:lineRule="exact"/>
        <w:ind w:left="-1418" w:right="1274"/>
        <w:jc w:val="both"/>
        <w:rPr>
          <w:rFonts w:ascii="Times New Roman" w:hAnsi="Times New Roman" w:cs="Times New Roman"/>
          <w:sz w:val="28"/>
          <w:szCs w:val="28"/>
        </w:rPr>
      </w:pPr>
    </w:p>
    <w:p w:rsidR="006818E9" w:rsidRDefault="005B661B" w:rsidP="00B178C4">
      <w:pPr>
        <w:shd w:val="clear" w:color="auto" w:fill="FFFFFF"/>
        <w:tabs>
          <w:tab w:val="left" w:pos="-1418"/>
        </w:tabs>
        <w:spacing w:after="0" w:line="240" w:lineRule="exact"/>
        <w:ind w:left="-1418" w:right="1274"/>
        <w:jc w:val="both"/>
        <w:rPr>
          <w:rFonts w:ascii="Times New Roman" w:hAnsi="Times New Roman" w:cs="Times New Roman"/>
          <w:sz w:val="28"/>
          <w:szCs w:val="28"/>
        </w:rPr>
      </w:pPr>
      <w:r w:rsidRPr="005B661B">
        <w:rPr>
          <w:rFonts w:ascii="Times New Roman" w:hAnsi="Times New Roman" w:cs="Times New Roman"/>
          <w:sz w:val="28"/>
          <w:szCs w:val="28"/>
        </w:rPr>
        <w:t xml:space="preserve">Управляющий делами администрации </w:t>
      </w:r>
    </w:p>
    <w:p w:rsidR="005B661B" w:rsidRPr="005B661B" w:rsidRDefault="005B661B" w:rsidP="00B178C4">
      <w:pPr>
        <w:shd w:val="clear" w:color="auto" w:fill="FFFFFF"/>
        <w:tabs>
          <w:tab w:val="left" w:pos="-1418"/>
        </w:tabs>
        <w:spacing w:after="0" w:line="240" w:lineRule="exact"/>
        <w:ind w:left="-1418" w:right="1274"/>
        <w:jc w:val="both"/>
        <w:rPr>
          <w:rFonts w:ascii="Times New Roman" w:hAnsi="Times New Roman" w:cs="Times New Roman"/>
          <w:sz w:val="28"/>
          <w:szCs w:val="28"/>
        </w:rPr>
      </w:pPr>
      <w:r w:rsidRPr="005B661B">
        <w:rPr>
          <w:rFonts w:ascii="Times New Roman" w:hAnsi="Times New Roman" w:cs="Times New Roman"/>
          <w:sz w:val="28"/>
          <w:szCs w:val="28"/>
        </w:rPr>
        <w:t xml:space="preserve">Петровского городского округа </w:t>
      </w:r>
    </w:p>
    <w:p w:rsidR="005B661B" w:rsidRPr="005B661B" w:rsidRDefault="006818E9" w:rsidP="00B178C4">
      <w:pPr>
        <w:shd w:val="clear" w:color="auto" w:fill="FFFFFF"/>
        <w:tabs>
          <w:tab w:val="left" w:pos="-1418"/>
        </w:tabs>
        <w:spacing w:after="0" w:line="240" w:lineRule="exact"/>
        <w:ind w:left="-1418" w:right="1274"/>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B178C4">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61B" w:rsidRPr="005B661B">
        <w:rPr>
          <w:rFonts w:ascii="Times New Roman" w:hAnsi="Times New Roman" w:cs="Times New Roman"/>
          <w:sz w:val="28"/>
          <w:szCs w:val="28"/>
        </w:rPr>
        <w:t xml:space="preserve"> </w:t>
      </w:r>
      <w:r w:rsidR="00791F61">
        <w:rPr>
          <w:rFonts w:ascii="Times New Roman" w:hAnsi="Times New Roman" w:cs="Times New Roman"/>
          <w:sz w:val="28"/>
          <w:szCs w:val="28"/>
        </w:rPr>
        <w:t xml:space="preserve">  </w:t>
      </w:r>
      <w:r w:rsidR="005B661B" w:rsidRPr="005B661B">
        <w:rPr>
          <w:rFonts w:ascii="Times New Roman" w:hAnsi="Times New Roman" w:cs="Times New Roman"/>
          <w:sz w:val="28"/>
          <w:szCs w:val="28"/>
        </w:rPr>
        <w:t xml:space="preserve">      В.В.Редькин</w:t>
      </w:r>
    </w:p>
    <w:p w:rsidR="005B661B" w:rsidRDefault="005B661B" w:rsidP="00B178C4">
      <w:pPr>
        <w:pStyle w:val="a3"/>
        <w:tabs>
          <w:tab w:val="clear" w:pos="0"/>
          <w:tab w:val="left" w:pos="-1418"/>
        </w:tabs>
        <w:spacing w:line="240" w:lineRule="exact"/>
        <w:ind w:left="-1418" w:right="1274"/>
        <w:rPr>
          <w:szCs w:val="28"/>
        </w:rPr>
      </w:pPr>
    </w:p>
    <w:p w:rsidR="00043145" w:rsidRDefault="00043145" w:rsidP="00B178C4">
      <w:pPr>
        <w:pStyle w:val="a3"/>
        <w:tabs>
          <w:tab w:val="clear" w:pos="0"/>
          <w:tab w:val="left" w:pos="-1418"/>
        </w:tabs>
        <w:spacing w:line="240" w:lineRule="exact"/>
        <w:ind w:left="-1418" w:right="1274"/>
        <w:rPr>
          <w:szCs w:val="28"/>
        </w:rPr>
      </w:pPr>
    </w:p>
    <w:p w:rsidR="00E31345" w:rsidRDefault="00E31345" w:rsidP="00B178C4">
      <w:pPr>
        <w:pStyle w:val="a3"/>
        <w:tabs>
          <w:tab w:val="clear" w:pos="0"/>
          <w:tab w:val="left" w:pos="-1418"/>
        </w:tabs>
        <w:spacing w:line="240" w:lineRule="exact"/>
        <w:ind w:left="-1418" w:right="1274"/>
        <w:rPr>
          <w:szCs w:val="28"/>
        </w:rPr>
      </w:pPr>
    </w:p>
    <w:p w:rsidR="00043145" w:rsidRDefault="00043145" w:rsidP="00B178C4">
      <w:pPr>
        <w:pStyle w:val="a3"/>
        <w:tabs>
          <w:tab w:val="clear" w:pos="0"/>
          <w:tab w:val="left" w:pos="-1418"/>
        </w:tabs>
        <w:spacing w:line="240" w:lineRule="exact"/>
        <w:ind w:left="-1418" w:right="1274"/>
        <w:rPr>
          <w:szCs w:val="28"/>
        </w:rPr>
      </w:pPr>
      <w:r w:rsidRPr="006B5610">
        <w:rPr>
          <w:szCs w:val="28"/>
        </w:rPr>
        <w:t xml:space="preserve">Проект </w:t>
      </w:r>
      <w:r>
        <w:rPr>
          <w:szCs w:val="28"/>
        </w:rPr>
        <w:t xml:space="preserve">постановления </w:t>
      </w:r>
      <w:r w:rsidRPr="006B5610">
        <w:rPr>
          <w:szCs w:val="28"/>
        </w:rPr>
        <w:t xml:space="preserve">подготовлен </w:t>
      </w:r>
      <w:r>
        <w:rPr>
          <w:szCs w:val="28"/>
        </w:rPr>
        <w:t xml:space="preserve">управлением </w:t>
      </w:r>
      <w:r w:rsidRPr="00D21DB6">
        <w:rPr>
          <w:szCs w:val="28"/>
        </w:rPr>
        <w:t>муниципального хозяйства</w:t>
      </w:r>
      <w:r w:rsidR="001B4C14">
        <w:rPr>
          <w:szCs w:val="28"/>
        </w:rPr>
        <w:t xml:space="preserve"> </w:t>
      </w:r>
      <w:r w:rsidR="00E31345">
        <w:rPr>
          <w:szCs w:val="28"/>
        </w:rPr>
        <w:t xml:space="preserve">администрации </w:t>
      </w:r>
      <w:r w:rsidRPr="00D21DB6">
        <w:rPr>
          <w:szCs w:val="28"/>
        </w:rPr>
        <w:t>Петровского городского округа</w:t>
      </w:r>
      <w:r>
        <w:rPr>
          <w:szCs w:val="28"/>
        </w:rPr>
        <w:t xml:space="preserve"> </w:t>
      </w:r>
      <w:r w:rsidRPr="00D21DB6">
        <w:rPr>
          <w:szCs w:val="28"/>
        </w:rPr>
        <w:t xml:space="preserve">Ставропольского края  </w:t>
      </w:r>
    </w:p>
    <w:p w:rsidR="000A285B" w:rsidRPr="00D21DB6" w:rsidRDefault="000A285B" w:rsidP="001B4C14">
      <w:pPr>
        <w:pStyle w:val="a3"/>
        <w:tabs>
          <w:tab w:val="clear" w:pos="0"/>
          <w:tab w:val="left" w:pos="-1418"/>
        </w:tabs>
        <w:spacing w:line="240" w:lineRule="exact"/>
        <w:ind w:left="-1418" w:right="1274"/>
        <w:jc w:val="right"/>
        <w:rPr>
          <w:szCs w:val="28"/>
        </w:rPr>
      </w:pPr>
      <w:r w:rsidRPr="00D21DB6">
        <w:rPr>
          <w:szCs w:val="28"/>
        </w:rPr>
        <w:t>А.И.Теньков</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4"/>
      </w:tblGrid>
      <w:tr w:rsidR="00A77F6E" w:rsidTr="00F27DC8">
        <w:tc>
          <w:tcPr>
            <w:tcW w:w="5070" w:type="dxa"/>
          </w:tcPr>
          <w:p w:rsidR="00A77F6E" w:rsidRDefault="00A77F6E" w:rsidP="00EA64E9">
            <w:pPr>
              <w:widowControl w:val="0"/>
              <w:autoSpaceDE w:val="0"/>
              <w:autoSpaceDN w:val="0"/>
              <w:adjustRightInd w:val="0"/>
              <w:jc w:val="right"/>
              <w:rPr>
                <w:rFonts w:ascii="Times New Roman" w:hAnsi="Times New Roman" w:cs="Times New Roman"/>
                <w:sz w:val="28"/>
                <w:szCs w:val="28"/>
              </w:rPr>
            </w:pPr>
          </w:p>
        </w:tc>
        <w:tc>
          <w:tcPr>
            <w:tcW w:w="4394" w:type="dxa"/>
          </w:tcPr>
          <w:p w:rsidR="006818E9" w:rsidRDefault="00A77F6E" w:rsidP="00F27DC8">
            <w:pPr>
              <w:widowControl w:val="0"/>
              <w:autoSpaceDE w:val="0"/>
              <w:autoSpaceDN w:val="0"/>
              <w:adjustRightInd w:val="0"/>
              <w:spacing w:line="240" w:lineRule="exact"/>
              <w:jc w:val="center"/>
              <w:rPr>
                <w:rFonts w:ascii="Times New Roman" w:hAnsi="Times New Roman" w:cs="Times New Roman"/>
                <w:sz w:val="28"/>
                <w:szCs w:val="28"/>
              </w:rPr>
            </w:pPr>
            <w:r w:rsidRPr="006B3CD3">
              <w:rPr>
                <w:rFonts w:ascii="Times New Roman" w:hAnsi="Times New Roman" w:cs="Times New Roman"/>
                <w:sz w:val="28"/>
                <w:szCs w:val="28"/>
              </w:rPr>
              <w:t>Приложение</w:t>
            </w:r>
          </w:p>
          <w:p w:rsidR="00A77F6E" w:rsidRPr="006B3CD3" w:rsidRDefault="00A77F6E" w:rsidP="00F27DC8">
            <w:pPr>
              <w:widowControl w:val="0"/>
              <w:autoSpaceDE w:val="0"/>
              <w:autoSpaceDN w:val="0"/>
              <w:adjustRightInd w:val="0"/>
              <w:spacing w:line="240" w:lineRule="exact"/>
              <w:jc w:val="center"/>
              <w:rPr>
                <w:rFonts w:ascii="Times New Roman" w:hAnsi="Times New Roman" w:cs="Times New Roman"/>
                <w:sz w:val="28"/>
                <w:szCs w:val="28"/>
              </w:rPr>
            </w:pPr>
            <w:r w:rsidRPr="006B3CD3">
              <w:rPr>
                <w:rFonts w:ascii="Times New Roman" w:hAnsi="Times New Roman" w:cs="Times New Roman"/>
                <w:sz w:val="28"/>
                <w:szCs w:val="28"/>
              </w:rPr>
              <w:t>к постановлению</w:t>
            </w:r>
            <w:r w:rsidR="006818E9">
              <w:rPr>
                <w:rFonts w:ascii="Times New Roman" w:hAnsi="Times New Roman" w:cs="Times New Roman"/>
                <w:sz w:val="28"/>
                <w:szCs w:val="28"/>
              </w:rPr>
              <w:t xml:space="preserve"> </w:t>
            </w:r>
            <w:r w:rsidRPr="006B3CD3">
              <w:rPr>
                <w:rFonts w:ascii="Times New Roman" w:hAnsi="Times New Roman" w:cs="Times New Roman"/>
                <w:sz w:val="28"/>
                <w:szCs w:val="28"/>
              </w:rPr>
              <w:t>администрации Петровского городского округа</w:t>
            </w:r>
            <w:r>
              <w:rPr>
                <w:rFonts w:ascii="Times New Roman" w:hAnsi="Times New Roman" w:cs="Times New Roman"/>
                <w:sz w:val="28"/>
                <w:szCs w:val="28"/>
              </w:rPr>
              <w:t xml:space="preserve"> </w:t>
            </w:r>
            <w:r w:rsidRPr="006B3CD3">
              <w:rPr>
                <w:rFonts w:ascii="Times New Roman" w:hAnsi="Times New Roman" w:cs="Times New Roman"/>
                <w:sz w:val="28"/>
                <w:szCs w:val="28"/>
              </w:rPr>
              <w:t>Ставропольского края</w:t>
            </w:r>
          </w:p>
          <w:p w:rsidR="00A77F6E" w:rsidRDefault="00A77F6E" w:rsidP="00A77F6E">
            <w:pPr>
              <w:widowControl w:val="0"/>
              <w:autoSpaceDE w:val="0"/>
              <w:autoSpaceDN w:val="0"/>
              <w:adjustRightInd w:val="0"/>
              <w:jc w:val="both"/>
              <w:rPr>
                <w:rFonts w:ascii="Times New Roman" w:hAnsi="Times New Roman" w:cs="Times New Roman"/>
                <w:sz w:val="28"/>
                <w:szCs w:val="28"/>
              </w:rPr>
            </w:pPr>
          </w:p>
        </w:tc>
      </w:tr>
    </w:tbl>
    <w:p w:rsidR="001B4C14" w:rsidRDefault="001B4C14" w:rsidP="00EA64E9">
      <w:pPr>
        <w:widowControl w:val="0"/>
        <w:autoSpaceDE w:val="0"/>
        <w:autoSpaceDN w:val="0"/>
        <w:adjustRightInd w:val="0"/>
        <w:spacing w:after="0" w:line="240" w:lineRule="auto"/>
        <w:jc w:val="right"/>
        <w:rPr>
          <w:rFonts w:ascii="Times New Roman" w:hAnsi="Times New Roman" w:cs="Times New Roman"/>
          <w:sz w:val="28"/>
          <w:szCs w:val="28"/>
        </w:rPr>
      </w:pPr>
    </w:p>
    <w:p w:rsidR="0032604C" w:rsidRDefault="0032604C" w:rsidP="001B4C14">
      <w:pPr>
        <w:widowControl w:val="0"/>
        <w:autoSpaceDE w:val="0"/>
        <w:autoSpaceDN w:val="0"/>
        <w:adjustRightInd w:val="0"/>
        <w:spacing w:after="0" w:line="240" w:lineRule="exact"/>
        <w:ind w:firstLine="539"/>
        <w:jc w:val="center"/>
        <w:rPr>
          <w:rFonts w:ascii="Times New Roman" w:hAnsi="Times New Roman" w:cs="Times New Roman"/>
          <w:bCs/>
          <w:sz w:val="28"/>
          <w:szCs w:val="28"/>
        </w:rPr>
      </w:pPr>
      <w:r>
        <w:rPr>
          <w:rFonts w:ascii="Times New Roman" w:hAnsi="Times New Roman" w:cs="Times New Roman"/>
          <w:bCs/>
          <w:sz w:val="28"/>
          <w:szCs w:val="28"/>
        </w:rPr>
        <w:t>П</w:t>
      </w:r>
      <w:r w:rsidR="00501F42">
        <w:rPr>
          <w:rFonts w:ascii="Times New Roman" w:hAnsi="Times New Roman" w:cs="Times New Roman"/>
          <w:bCs/>
          <w:sz w:val="28"/>
          <w:szCs w:val="28"/>
        </w:rPr>
        <w:t>ОРЯДОК</w:t>
      </w:r>
    </w:p>
    <w:p w:rsidR="006B3CD3" w:rsidRDefault="0032604C" w:rsidP="001B4C14">
      <w:pPr>
        <w:widowControl w:val="0"/>
        <w:autoSpaceDE w:val="0"/>
        <w:autoSpaceDN w:val="0"/>
        <w:adjustRightInd w:val="0"/>
        <w:spacing w:after="0" w:line="240" w:lineRule="exact"/>
        <w:ind w:firstLine="539"/>
        <w:jc w:val="center"/>
        <w:rPr>
          <w:rFonts w:ascii="Times New Roman" w:hAnsi="Times New Roman" w:cs="Times New Roman"/>
          <w:bCs/>
          <w:sz w:val="28"/>
          <w:szCs w:val="28"/>
        </w:rPr>
      </w:pPr>
      <w:r>
        <w:rPr>
          <w:rFonts w:ascii="Times New Roman" w:hAnsi="Times New Roman" w:cs="Times New Roman"/>
          <w:bCs/>
          <w:sz w:val="28"/>
          <w:szCs w:val="28"/>
        </w:rPr>
        <w:t>деятельности специализированной службы по вопросам</w:t>
      </w:r>
    </w:p>
    <w:p w:rsidR="0032604C" w:rsidRDefault="0032604C" w:rsidP="001B4C14">
      <w:pPr>
        <w:widowControl w:val="0"/>
        <w:autoSpaceDE w:val="0"/>
        <w:autoSpaceDN w:val="0"/>
        <w:adjustRightInd w:val="0"/>
        <w:spacing w:after="0" w:line="240" w:lineRule="exact"/>
        <w:ind w:firstLine="539"/>
        <w:jc w:val="center"/>
        <w:rPr>
          <w:rFonts w:ascii="Times New Roman" w:hAnsi="Times New Roman" w:cs="Times New Roman"/>
          <w:bCs/>
          <w:sz w:val="28"/>
          <w:szCs w:val="28"/>
        </w:rPr>
      </w:pPr>
      <w:r>
        <w:rPr>
          <w:rFonts w:ascii="Times New Roman" w:hAnsi="Times New Roman" w:cs="Times New Roman"/>
          <w:bCs/>
          <w:sz w:val="28"/>
          <w:szCs w:val="28"/>
        </w:rPr>
        <w:t xml:space="preserve">похоронного дела на территории Петровского </w:t>
      </w:r>
    </w:p>
    <w:p w:rsidR="0032604C" w:rsidRPr="006B3CD3" w:rsidRDefault="0032604C" w:rsidP="001B4C14">
      <w:pPr>
        <w:widowControl w:val="0"/>
        <w:autoSpaceDE w:val="0"/>
        <w:autoSpaceDN w:val="0"/>
        <w:adjustRightInd w:val="0"/>
        <w:spacing w:after="0" w:line="240" w:lineRule="exact"/>
        <w:ind w:firstLine="539"/>
        <w:jc w:val="center"/>
        <w:rPr>
          <w:rFonts w:ascii="Times New Roman" w:hAnsi="Times New Roman" w:cs="Times New Roman"/>
          <w:sz w:val="28"/>
          <w:szCs w:val="28"/>
        </w:rPr>
      </w:pPr>
      <w:r>
        <w:rPr>
          <w:rFonts w:ascii="Times New Roman" w:hAnsi="Times New Roman" w:cs="Times New Roman"/>
          <w:bCs/>
          <w:sz w:val="28"/>
          <w:szCs w:val="28"/>
        </w:rPr>
        <w:t>городского округа Ставропольского края</w:t>
      </w:r>
    </w:p>
    <w:p w:rsidR="0032604C" w:rsidRPr="00367704" w:rsidRDefault="0032604C" w:rsidP="0032604C">
      <w:pPr>
        <w:pStyle w:val="ConsPlusNormal"/>
        <w:jc w:val="both"/>
        <w:rPr>
          <w:rFonts w:ascii="Times New Roman" w:hAnsi="Times New Roman" w:cs="Times New Roman"/>
          <w:sz w:val="28"/>
          <w:szCs w:val="28"/>
        </w:rPr>
      </w:pP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 </w:t>
      </w:r>
      <w:proofErr w:type="gramStart"/>
      <w:r w:rsidRPr="0022697F">
        <w:rPr>
          <w:rFonts w:ascii="Times New Roman" w:hAnsi="Times New Roman" w:cs="Times New Roman"/>
          <w:sz w:val="28"/>
          <w:szCs w:val="28"/>
        </w:rPr>
        <w:t xml:space="preserve">Настоящий Порядок деятельности специализированной службы по вопросам похоронного дела на территории Петровского городского округа Ставропольского края разработан в соответствии с Федеральным </w:t>
      </w:r>
      <w:hyperlink r:id="rId8" w:tooltip="Федеральный закон от 12.01.1996 N 8-ФЗ (ред. от 03.07.2016, с изм. от 19.12.2016) &quot;О погребении и похоронном деле&quot; (с изм. и доп., вступ. в силу с 01.01.2017)------------ Недействующая редакция{КонсультантПлюс}" w:history="1">
        <w:r w:rsidRPr="0022697F">
          <w:rPr>
            <w:rFonts w:ascii="Times New Roman" w:hAnsi="Times New Roman" w:cs="Times New Roman"/>
            <w:sz w:val="28"/>
            <w:szCs w:val="28"/>
          </w:rPr>
          <w:t>законом</w:t>
        </w:r>
      </w:hyperlink>
      <w:r w:rsidRPr="0022697F">
        <w:rPr>
          <w:rFonts w:ascii="Times New Roman" w:hAnsi="Times New Roman" w:cs="Times New Roman"/>
          <w:sz w:val="28"/>
          <w:szCs w:val="28"/>
        </w:rPr>
        <w:t xml:space="preserve"> от 12 января 1996 года № 8-ФЗ «О погребении и похоронном деле», Федеральным </w:t>
      </w:r>
      <w:hyperlink r:id="rId9"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Pr="0022697F">
          <w:rPr>
            <w:rFonts w:ascii="Times New Roman" w:hAnsi="Times New Roman" w:cs="Times New Roman"/>
            <w:sz w:val="28"/>
            <w:szCs w:val="28"/>
          </w:rPr>
          <w:t>законом</w:t>
        </w:r>
      </w:hyperlink>
      <w:r w:rsidRPr="0022697F">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10" w:tooltip="Указ Президента РФ от 29.06.1996 N 1001 &quot;О гарантиях прав граждан на предоставление услуг по погребению умерших&quot;{КонсультантПлюс}" w:history="1">
        <w:r w:rsidRPr="0022697F">
          <w:rPr>
            <w:rFonts w:ascii="Times New Roman" w:hAnsi="Times New Roman" w:cs="Times New Roman"/>
            <w:sz w:val="28"/>
            <w:szCs w:val="28"/>
          </w:rPr>
          <w:t>Указом</w:t>
        </w:r>
      </w:hyperlink>
      <w:r w:rsidRPr="0022697F">
        <w:rPr>
          <w:rFonts w:ascii="Times New Roman" w:hAnsi="Times New Roman" w:cs="Times New Roman"/>
          <w:sz w:val="28"/>
          <w:szCs w:val="28"/>
        </w:rPr>
        <w:t xml:space="preserve"> Президента Российской Федерации от 29 июня 1996 года № 1001</w:t>
      </w:r>
      <w:proofErr w:type="gramEnd"/>
      <w:r w:rsidRPr="0022697F">
        <w:rPr>
          <w:rFonts w:ascii="Times New Roman" w:hAnsi="Times New Roman" w:cs="Times New Roman"/>
          <w:sz w:val="28"/>
          <w:szCs w:val="28"/>
        </w:rPr>
        <w:t xml:space="preserve"> «О гарантиях прав граждан на предоставление услуг по погребению умерших» и устанавливает порядок деятельности специализированной службы по вопросам похоронного дела на территории Петровского городского округа Ставропольского края (далее соответственно - Порядок, специализированная служба).</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2. </w:t>
      </w:r>
      <w:proofErr w:type="gramStart"/>
      <w:r w:rsidRPr="0022697F">
        <w:rPr>
          <w:rFonts w:ascii="Times New Roman" w:hAnsi="Times New Roman" w:cs="Times New Roman"/>
          <w:sz w:val="28"/>
          <w:szCs w:val="28"/>
        </w:rPr>
        <w:t xml:space="preserve">Специализированная служба </w:t>
      </w:r>
      <w:r w:rsidR="00961928" w:rsidRPr="0022697F">
        <w:rPr>
          <w:rFonts w:ascii="Times New Roman" w:hAnsi="Times New Roman" w:cs="Times New Roman"/>
          <w:sz w:val="28"/>
          <w:szCs w:val="28"/>
        </w:rPr>
        <w:t>–</w:t>
      </w:r>
      <w:r w:rsidRPr="0022697F">
        <w:rPr>
          <w:rFonts w:ascii="Times New Roman" w:hAnsi="Times New Roman" w:cs="Times New Roman"/>
          <w:sz w:val="28"/>
          <w:szCs w:val="28"/>
        </w:rPr>
        <w:t xml:space="preserve"> </w:t>
      </w:r>
      <w:r w:rsidR="00961928" w:rsidRPr="0022697F">
        <w:rPr>
          <w:rFonts w:ascii="Times New Roman" w:hAnsi="Times New Roman" w:cs="Times New Roman"/>
          <w:sz w:val="28"/>
          <w:szCs w:val="28"/>
        </w:rPr>
        <w:t>организация, определенная</w:t>
      </w:r>
      <w:r w:rsidRPr="0022697F">
        <w:rPr>
          <w:rFonts w:ascii="Times New Roman" w:hAnsi="Times New Roman" w:cs="Times New Roman"/>
          <w:sz w:val="28"/>
          <w:szCs w:val="28"/>
        </w:rPr>
        <w:t xml:space="preserve"> </w:t>
      </w:r>
      <w:r w:rsidR="00961928" w:rsidRPr="0022697F">
        <w:rPr>
          <w:rFonts w:ascii="Times New Roman" w:hAnsi="Times New Roman" w:cs="Times New Roman"/>
          <w:sz w:val="28"/>
          <w:szCs w:val="28"/>
        </w:rPr>
        <w:t xml:space="preserve">постановлением </w:t>
      </w:r>
      <w:r w:rsidRPr="0022697F">
        <w:rPr>
          <w:rFonts w:ascii="Times New Roman" w:hAnsi="Times New Roman" w:cs="Times New Roman"/>
          <w:sz w:val="28"/>
          <w:szCs w:val="28"/>
        </w:rPr>
        <w:t xml:space="preserve">администрации </w:t>
      </w:r>
      <w:r w:rsidR="00961928" w:rsidRPr="0022697F">
        <w:rPr>
          <w:rFonts w:ascii="Times New Roman" w:hAnsi="Times New Roman" w:cs="Times New Roman"/>
          <w:sz w:val="28"/>
          <w:szCs w:val="28"/>
        </w:rPr>
        <w:t>Петровского городского округа</w:t>
      </w:r>
      <w:r w:rsidR="00C61CB9" w:rsidRPr="0022697F">
        <w:rPr>
          <w:rFonts w:ascii="Times New Roman" w:hAnsi="Times New Roman" w:cs="Times New Roman"/>
          <w:sz w:val="28"/>
          <w:szCs w:val="28"/>
        </w:rPr>
        <w:t xml:space="preserve"> Ставропольского края</w:t>
      </w:r>
      <w:r w:rsidRPr="0022697F">
        <w:rPr>
          <w:rFonts w:ascii="Times New Roman" w:hAnsi="Times New Roman" w:cs="Times New Roman"/>
          <w:sz w:val="28"/>
          <w:szCs w:val="28"/>
        </w:rPr>
        <w:t xml:space="preserve">, в порядке, установленном законодательством Российской Федерации и муниципальными правовыми актами </w:t>
      </w:r>
      <w:r w:rsidR="00961928" w:rsidRPr="0022697F">
        <w:rPr>
          <w:rFonts w:ascii="Times New Roman" w:hAnsi="Times New Roman" w:cs="Times New Roman"/>
          <w:sz w:val="28"/>
          <w:szCs w:val="28"/>
        </w:rPr>
        <w:t>администрации Петровского городского округа</w:t>
      </w:r>
      <w:r w:rsidR="00115B26" w:rsidRPr="0022697F">
        <w:rPr>
          <w:rFonts w:ascii="Times New Roman" w:hAnsi="Times New Roman" w:cs="Times New Roman"/>
          <w:sz w:val="28"/>
          <w:szCs w:val="28"/>
        </w:rPr>
        <w:t xml:space="preserve"> Ставропольского края</w:t>
      </w:r>
      <w:r w:rsidRPr="0022697F">
        <w:rPr>
          <w:rFonts w:ascii="Times New Roman" w:hAnsi="Times New Roman" w:cs="Times New Roman"/>
          <w:sz w:val="28"/>
          <w:szCs w:val="28"/>
        </w:rPr>
        <w:t>, в целях предоставления услуг согласно гарантированному перечню услуг по погребению на безвозмездной основе и осуществления погребения умерших на территории</w:t>
      </w:r>
      <w:r w:rsidR="00961928" w:rsidRPr="0022697F">
        <w:rPr>
          <w:rFonts w:ascii="Times New Roman" w:hAnsi="Times New Roman" w:cs="Times New Roman"/>
          <w:sz w:val="28"/>
          <w:szCs w:val="28"/>
        </w:rPr>
        <w:t xml:space="preserve"> Петровского городского округа</w:t>
      </w:r>
      <w:r w:rsidR="00115B26" w:rsidRPr="0022697F">
        <w:rPr>
          <w:rFonts w:ascii="Times New Roman" w:hAnsi="Times New Roman" w:cs="Times New Roman"/>
          <w:sz w:val="28"/>
          <w:szCs w:val="28"/>
        </w:rPr>
        <w:t xml:space="preserve"> Ставропольского края</w:t>
      </w:r>
      <w:r w:rsidRPr="0022697F">
        <w:rPr>
          <w:rFonts w:ascii="Times New Roman" w:hAnsi="Times New Roman" w:cs="Times New Roman"/>
          <w:sz w:val="28"/>
          <w:szCs w:val="28"/>
        </w:rPr>
        <w:t>.</w:t>
      </w:r>
      <w:proofErr w:type="gramEnd"/>
    </w:p>
    <w:p w:rsidR="001B4C14"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3. Специализированная служба обязана соблюдать требования действующего законодательства, в том числе: </w:t>
      </w:r>
    </w:p>
    <w:p w:rsidR="00706690" w:rsidRDefault="00706690" w:rsidP="002269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2604C" w:rsidRPr="0022697F">
        <w:rPr>
          <w:rFonts w:ascii="Times New Roman" w:hAnsi="Times New Roman" w:cs="Times New Roman"/>
          <w:sz w:val="28"/>
          <w:szCs w:val="28"/>
        </w:rPr>
        <w:t xml:space="preserve">гарантии по предоставлению гарантированного перечня услуг по погребению на безвозмездной основе; </w:t>
      </w:r>
    </w:p>
    <w:p w:rsidR="001B4C14" w:rsidRDefault="00706690" w:rsidP="0022697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2604C" w:rsidRPr="0022697F">
        <w:rPr>
          <w:rFonts w:ascii="Times New Roman" w:hAnsi="Times New Roman" w:cs="Times New Roman"/>
          <w:sz w:val="28"/>
          <w:szCs w:val="28"/>
        </w:rPr>
        <w:t>требования к качеству оказания услуг, входящих в гарантированный перечень услуг по погребению.</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4. Отказ специализированной службы в предоставлении гарантированного перечня услуг по погребению не допускается.</w:t>
      </w:r>
    </w:p>
    <w:p w:rsidR="0032604C" w:rsidRPr="0022697F" w:rsidRDefault="0032604C" w:rsidP="0022697F">
      <w:pPr>
        <w:pStyle w:val="ConsPlusNormal"/>
        <w:ind w:firstLine="539"/>
        <w:jc w:val="both"/>
        <w:rPr>
          <w:rFonts w:ascii="Times New Roman" w:hAnsi="Times New Roman" w:cs="Times New Roman"/>
          <w:color w:val="000000" w:themeColor="text1"/>
          <w:sz w:val="28"/>
          <w:szCs w:val="28"/>
        </w:rPr>
      </w:pPr>
      <w:r w:rsidRPr="0022697F">
        <w:rPr>
          <w:rFonts w:ascii="Times New Roman" w:hAnsi="Times New Roman" w:cs="Times New Roman"/>
          <w:sz w:val="28"/>
          <w:szCs w:val="28"/>
        </w:rPr>
        <w:t xml:space="preserve">5. </w:t>
      </w:r>
      <w:hyperlink r:id="rId11" w:tooltip="Постановление администрации г. Георгиевска Ставропольского края от 09.11.2015 N 1511 &quot;Об утверждении стоимости услуг по погребению, предоставляемых специализированной службой по вопросам похоронного дела Георгиевского муниципального унитарного предприятия жили" w:history="1">
        <w:r w:rsidRPr="0022697F">
          <w:rPr>
            <w:rFonts w:ascii="Times New Roman" w:hAnsi="Times New Roman" w:cs="Times New Roman"/>
            <w:sz w:val="28"/>
            <w:szCs w:val="28"/>
          </w:rPr>
          <w:t>Стоимость</w:t>
        </w:r>
      </w:hyperlink>
      <w:r w:rsidRPr="0022697F">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Pr="0022697F">
        <w:rPr>
          <w:rFonts w:ascii="Times New Roman" w:hAnsi="Times New Roman" w:cs="Times New Roman"/>
          <w:color w:val="000000" w:themeColor="text1"/>
          <w:sz w:val="28"/>
          <w:szCs w:val="28"/>
        </w:rPr>
        <w:t>, утверждается постановлением администрации</w:t>
      </w:r>
      <w:r w:rsidR="00961928" w:rsidRPr="0022697F">
        <w:rPr>
          <w:rFonts w:ascii="Times New Roman" w:hAnsi="Times New Roman" w:cs="Times New Roman"/>
          <w:color w:val="000000" w:themeColor="text1"/>
          <w:sz w:val="28"/>
          <w:szCs w:val="28"/>
        </w:rPr>
        <w:t xml:space="preserve"> Петровского городского округа Ставропольского </w:t>
      </w:r>
      <w:r w:rsidR="00706690">
        <w:rPr>
          <w:rFonts w:ascii="Times New Roman" w:hAnsi="Times New Roman" w:cs="Times New Roman"/>
          <w:color w:val="000000" w:themeColor="text1"/>
          <w:sz w:val="28"/>
          <w:szCs w:val="28"/>
        </w:rPr>
        <w:t>к</w:t>
      </w:r>
      <w:r w:rsidR="00961928" w:rsidRPr="0022697F">
        <w:rPr>
          <w:rFonts w:ascii="Times New Roman" w:hAnsi="Times New Roman" w:cs="Times New Roman"/>
          <w:color w:val="000000" w:themeColor="text1"/>
          <w:sz w:val="28"/>
          <w:szCs w:val="28"/>
        </w:rPr>
        <w:t>рая</w:t>
      </w:r>
      <w:r w:rsidRPr="0022697F">
        <w:rPr>
          <w:rFonts w:ascii="Times New Roman" w:hAnsi="Times New Roman" w:cs="Times New Roman"/>
          <w:color w:val="000000" w:themeColor="text1"/>
          <w:sz w:val="28"/>
          <w:szCs w:val="28"/>
        </w:rPr>
        <w:t>.</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r w:rsidRPr="0022697F">
        <w:rPr>
          <w:rFonts w:ascii="Times New Roman" w:hAnsi="Times New Roman" w:cs="Times New Roman"/>
          <w:sz w:val="28"/>
          <w:szCs w:val="28"/>
        </w:rPr>
        <w:lastRenderedPageBreak/>
        <w:t>(далее - ответственный за погребение).</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7. Стоимость услуг, предоставляемых согласно гарантированному перечню услуг по погребению, возмещается в соответствии с действующим законодательством Российской Федерации.</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8. Основными видами деятельности специализированной службы являются:</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 предоставление гарантированного перечня услуг по погребению в соответствии с Федеральным </w:t>
      </w:r>
      <w:hyperlink r:id="rId12" w:tooltip="Федеральный закон от 12.01.1996 N 8-ФЗ (ред. от 03.07.2016, с изм. от 19.12.2016) &quot;О погребении и похоронном деле&quot; (с изм. и доп., вступ. в силу с 01.01.2017)------------ Недействующая редакция{КонсультантПлюс}" w:history="1">
        <w:r w:rsidRPr="0022697F">
          <w:rPr>
            <w:rFonts w:ascii="Times New Roman" w:hAnsi="Times New Roman" w:cs="Times New Roman"/>
            <w:sz w:val="28"/>
            <w:szCs w:val="28"/>
          </w:rPr>
          <w:t>законом</w:t>
        </w:r>
      </w:hyperlink>
      <w:r w:rsidRPr="0022697F">
        <w:rPr>
          <w:rFonts w:ascii="Times New Roman" w:hAnsi="Times New Roman" w:cs="Times New Roman"/>
          <w:sz w:val="28"/>
          <w:szCs w:val="28"/>
        </w:rPr>
        <w:t xml:space="preserve"> от 12 января 1996 года </w:t>
      </w:r>
      <w:r w:rsidR="00961928" w:rsidRPr="0022697F">
        <w:rPr>
          <w:rFonts w:ascii="Times New Roman" w:hAnsi="Times New Roman" w:cs="Times New Roman"/>
          <w:sz w:val="28"/>
          <w:szCs w:val="28"/>
        </w:rPr>
        <w:t>№ 8-ФЗ «О погребении и похоронном деле»</w:t>
      </w:r>
      <w:r w:rsidRPr="0022697F">
        <w:rPr>
          <w:rFonts w:ascii="Times New Roman" w:hAnsi="Times New Roman" w:cs="Times New Roman"/>
          <w:sz w:val="28"/>
          <w:szCs w:val="28"/>
        </w:rPr>
        <w:t>;</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2) выполнение работ, оказание услуг по погребению на основании заказа на погребение.</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9. Оформление заказа на погребение производится при предъявлении </w:t>
      </w:r>
      <w:proofErr w:type="gramStart"/>
      <w:r w:rsidRPr="0022697F">
        <w:rPr>
          <w:rFonts w:ascii="Times New Roman" w:hAnsi="Times New Roman" w:cs="Times New Roman"/>
          <w:sz w:val="28"/>
          <w:szCs w:val="28"/>
        </w:rPr>
        <w:t>ответственным</w:t>
      </w:r>
      <w:proofErr w:type="gramEnd"/>
      <w:r w:rsidRPr="0022697F">
        <w:rPr>
          <w:rFonts w:ascii="Times New Roman" w:hAnsi="Times New Roman" w:cs="Times New Roman"/>
          <w:sz w:val="28"/>
          <w:szCs w:val="28"/>
        </w:rPr>
        <w:t xml:space="preserve"> за погребение следующих документов:</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документа, удостоверяющего личность ответственного за погребение.</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10. </w:t>
      </w:r>
      <w:proofErr w:type="gramStart"/>
      <w:r w:rsidRPr="0022697F">
        <w:rPr>
          <w:rFonts w:ascii="Times New Roman" w:hAnsi="Times New Roman" w:cs="Times New Roman"/>
          <w:sz w:val="28"/>
          <w:szCs w:val="28"/>
        </w:rPr>
        <w:t>Специализированная служба оказывает услуги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11. </w:t>
      </w:r>
      <w:proofErr w:type="gramStart"/>
      <w:r w:rsidRPr="0022697F">
        <w:rPr>
          <w:rFonts w:ascii="Times New Roman" w:hAnsi="Times New Roman" w:cs="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вышеуказанных органов путем предания земле на определенных для таких случаев участках общественного муниципального кладбища на территории</w:t>
      </w:r>
      <w:r w:rsidR="00961928" w:rsidRPr="0022697F">
        <w:rPr>
          <w:rFonts w:ascii="Times New Roman" w:hAnsi="Times New Roman" w:cs="Times New Roman"/>
          <w:sz w:val="28"/>
          <w:szCs w:val="28"/>
        </w:rPr>
        <w:t xml:space="preserve"> Петровского городского округа Ставропольского края</w:t>
      </w:r>
      <w:r w:rsidRPr="0022697F">
        <w:rPr>
          <w:rFonts w:ascii="Times New Roman" w:hAnsi="Times New Roman" w:cs="Times New Roman"/>
          <w:sz w:val="28"/>
          <w:szCs w:val="28"/>
        </w:rPr>
        <w:t>.</w:t>
      </w:r>
      <w:proofErr w:type="gramEnd"/>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12. </w:t>
      </w:r>
      <w:proofErr w:type="gramStart"/>
      <w:r w:rsidRPr="0022697F">
        <w:rPr>
          <w:rFonts w:ascii="Times New Roman" w:hAnsi="Times New Roman" w:cs="Times New Roman"/>
          <w:sz w:val="28"/>
          <w:szCs w:val="28"/>
        </w:rPr>
        <w:t xml:space="preserve">Специализированная служба обязана обеспечить предоставление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 гарантированного перечня услуг по погребению умерших (погибших) в соответствии с Федеральным </w:t>
      </w:r>
      <w:hyperlink r:id="rId13" w:tooltip="Федеральный закон от 12.01.1996 N 8-ФЗ (ред. от 03.07.2016, с изм. от 19.12.2016) &quot;О погребении и похоронном деле&quot; (с изм. и доп., вступ. в силу с 01.01.2017)------------ Недействующая редакция{КонсультантПлюс}" w:history="1">
        <w:r w:rsidRPr="0022697F">
          <w:rPr>
            <w:rFonts w:ascii="Times New Roman" w:hAnsi="Times New Roman" w:cs="Times New Roman"/>
            <w:sz w:val="28"/>
            <w:szCs w:val="28"/>
          </w:rPr>
          <w:t>законом</w:t>
        </w:r>
      </w:hyperlink>
      <w:r w:rsidRPr="0022697F">
        <w:rPr>
          <w:rFonts w:ascii="Times New Roman" w:hAnsi="Times New Roman" w:cs="Times New Roman"/>
          <w:sz w:val="28"/>
          <w:szCs w:val="28"/>
        </w:rPr>
        <w:t xml:space="preserve"> </w:t>
      </w:r>
      <w:r w:rsidR="00961928" w:rsidRPr="0022697F">
        <w:rPr>
          <w:rFonts w:ascii="Times New Roman" w:hAnsi="Times New Roman" w:cs="Times New Roman"/>
          <w:sz w:val="28"/>
          <w:szCs w:val="28"/>
        </w:rPr>
        <w:t>«О погребении и похоронном деле»</w:t>
      </w:r>
      <w:r w:rsidRPr="0022697F">
        <w:rPr>
          <w:rFonts w:ascii="Times New Roman" w:hAnsi="Times New Roman" w:cs="Times New Roman"/>
          <w:sz w:val="28"/>
          <w:szCs w:val="28"/>
        </w:rPr>
        <w:t>.</w:t>
      </w:r>
      <w:proofErr w:type="gramEnd"/>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13. Деятельность специализированной службы должна осуществляться в соответствии с санитарными и экологическими требованиями.</w:t>
      </w:r>
    </w:p>
    <w:p w:rsidR="0032604C" w:rsidRPr="0022697F" w:rsidRDefault="0032604C" w:rsidP="0022697F">
      <w:pPr>
        <w:pStyle w:val="ConsPlusNormal"/>
        <w:ind w:firstLine="539"/>
        <w:jc w:val="both"/>
        <w:rPr>
          <w:rFonts w:ascii="Times New Roman" w:hAnsi="Times New Roman" w:cs="Times New Roman"/>
          <w:sz w:val="28"/>
          <w:szCs w:val="28"/>
        </w:rPr>
      </w:pPr>
      <w:r w:rsidRPr="0022697F">
        <w:rPr>
          <w:rFonts w:ascii="Times New Roman" w:hAnsi="Times New Roman" w:cs="Times New Roman"/>
          <w:sz w:val="28"/>
          <w:szCs w:val="28"/>
        </w:rPr>
        <w:t xml:space="preserve">14. </w:t>
      </w:r>
      <w:proofErr w:type="gramStart"/>
      <w:r w:rsidRPr="0022697F">
        <w:rPr>
          <w:rFonts w:ascii="Times New Roman" w:hAnsi="Times New Roman" w:cs="Times New Roman"/>
          <w:sz w:val="28"/>
          <w:szCs w:val="28"/>
        </w:rPr>
        <w:t>Контроль за</w:t>
      </w:r>
      <w:proofErr w:type="gramEnd"/>
      <w:r w:rsidRPr="0022697F">
        <w:rPr>
          <w:rFonts w:ascii="Times New Roman" w:hAnsi="Times New Roman" w:cs="Times New Roman"/>
          <w:sz w:val="28"/>
          <w:szCs w:val="28"/>
        </w:rPr>
        <w:t xml:space="preserve"> деятельностью специализированной службы осуществляется администрацией </w:t>
      </w:r>
      <w:r w:rsidR="00961928" w:rsidRPr="0022697F">
        <w:rPr>
          <w:rFonts w:ascii="Times New Roman" w:hAnsi="Times New Roman" w:cs="Times New Roman"/>
          <w:sz w:val="28"/>
          <w:szCs w:val="28"/>
        </w:rPr>
        <w:t>Петровского городского округа Ставропольского края</w:t>
      </w:r>
      <w:r w:rsidRPr="0022697F">
        <w:rPr>
          <w:rFonts w:ascii="Times New Roman" w:hAnsi="Times New Roman" w:cs="Times New Roman"/>
          <w:sz w:val="28"/>
          <w:szCs w:val="28"/>
        </w:rPr>
        <w:t>, в соответствии с действующим законодательством Российской Федерации.</w:t>
      </w:r>
    </w:p>
    <w:p w:rsidR="0032604C" w:rsidRDefault="0032604C" w:rsidP="0032604C">
      <w:pPr>
        <w:pStyle w:val="ConsPlusNormal"/>
        <w:jc w:val="both"/>
      </w:pPr>
    </w:p>
    <w:p w:rsidR="00563A02" w:rsidRDefault="00C05276" w:rsidP="00367704">
      <w:pPr>
        <w:shd w:val="clear" w:color="auto" w:fill="FFFFFF"/>
        <w:spacing w:after="0" w:line="240" w:lineRule="exact"/>
        <w:jc w:val="both"/>
        <w:rPr>
          <w:rFonts w:ascii="Times New Roman" w:hAnsi="Times New Roman" w:cs="Times New Roman"/>
          <w:sz w:val="28"/>
          <w:szCs w:val="28"/>
        </w:rPr>
      </w:pPr>
      <w:r w:rsidRPr="00C05276">
        <w:rPr>
          <w:rFonts w:ascii="Times New Roman" w:hAnsi="Times New Roman" w:cs="Times New Roman"/>
          <w:sz w:val="28"/>
          <w:szCs w:val="28"/>
        </w:rPr>
        <w:t xml:space="preserve">Управляющий делами администрации </w:t>
      </w:r>
    </w:p>
    <w:p w:rsidR="00C05276" w:rsidRPr="00C05276" w:rsidRDefault="00C05276" w:rsidP="00367704">
      <w:pPr>
        <w:shd w:val="clear" w:color="auto" w:fill="FFFFFF"/>
        <w:spacing w:after="0" w:line="240" w:lineRule="exact"/>
        <w:jc w:val="both"/>
        <w:rPr>
          <w:rFonts w:ascii="Times New Roman" w:hAnsi="Times New Roman" w:cs="Times New Roman"/>
          <w:sz w:val="28"/>
          <w:szCs w:val="28"/>
        </w:rPr>
      </w:pPr>
      <w:r w:rsidRPr="00C05276">
        <w:rPr>
          <w:rFonts w:ascii="Times New Roman" w:hAnsi="Times New Roman" w:cs="Times New Roman"/>
          <w:sz w:val="28"/>
          <w:szCs w:val="28"/>
        </w:rPr>
        <w:t xml:space="preserve">Петровского городского округа </w:t>
      </w:r>
    </w:p>
    <w:p w:rsidR="00C05276" w:rsidRPr="00C05276" w:rsidRDefault="00C05276" w:rsidP="00367704">
      <w:pPr>
        <w:shd w:val="clear" w:color="auto" w:fill="FFFFFF"/>
        <w:spacing w:after="0" w:line="240" w:lineRule="exact"/>
        <w:jc w:val="both"/>
        <w:rPr>
          <w:rFonts w:ascii="Times New Roman" w:hAnsi="Times New Roman" w:cs="Times New Roman"/>
          <w:sz w:val="28"/>
          <w:szCs w:val="28"/>
        </w:rPr>
      </w:pPr>
      <w:r w:rsidRPr="00C05276">
        <w:rPr>
          <w:rFonts w:ascii="Times New Roman" w:hAnsi="Times New Roman" w:cs="Times New Roman"/>
          <w:sz w:val="28"/>
          <w:szCs w:val="28"/>
        </w:rPr>
        <w:t>Ставропольского края</w:t>
      </w:r>
      <w:r w:rsidRPr="00C05276">
        <w:rPr>
          <w:rFonts w:ascii="Times New Roman" w:hAnsi="Times New Roman" w:cs="Times New Roman"/>
          <w:sz w:val="28"/>
          <w:szCs w:val="28"/>
        </w:rPr>
        <w:tab/>
      </w:r>
      <w:r w:rsidRPr="00C05276">
        <w:rPr>
          <w:rFonts w:ascii="Times New Roman" w:hAnsi="Times New Roman" w:cs="Times New Roman"/>
          <w:sz w:val="28"/>
          <w:szCs w:val="28"/>
        </w:rPr>
        <w:tab/>
      </w:r>
      <w:r w:rsidRPr="00C05276">
        <w:rPr>
          <w:rFonts w:ascii="Times New Roman" w:hAnsi="Times New Roman" w:cs="Times New Roman"/>
          <w:sz w:val="28"/>
          <w:szCs w:val="28"/>
        </w:rPr>
        <w:tab/>
      </w:r>
      <w:r w:rsidRPr="00C05276">
        <w:rPr>
          <w:rFonts w:ascii="Times New Roman" w:hAnsi="Times New Roman" w:cs="Times New Roman"/>
          <w:sz w:val="28"/>
          <w:szCs w:val="28"/>
        </w:rPr>
        <w:tab/>
      </w:r>
      <w:r w:rsidRPr="00C05276">
        <w:rPr>
          <w:rFonts w:ascii="Times New Roman" w:hAnsi="Times New Roman" w:cs="Times New Roman"/>
          <w:sz w:val="28"/>
          <w:szCs w:val="28"/>
        </w:rPr>
        <w:tab/>
      </w:r>
      <w:r w:rsidRPr="00C05276">
        <w:rPr>
          <w:rFonts w:ascii="Times New Roman" w:hAnsi="Times New Roman" w:cs="Times New Roman"/>
          <w:sz w:val="28"/>
          <w:szCs w:val="28"/>
        </w:rPr>
        <w:tab/>
      </w:r>
      <w:r w:rsidRPr="00C05276">
        <w:rPr>
          <w:rFonts w:ascii="Times New Roman" w:hAnsi="Times New Roman" w:cs="Times New Roman"/>
          <w:sz w:val="28"/>
          <w:szCs w:val="28"/>
        </w:rPr>
        <w:tab/>
        <w:t xml:space="preserve">  </w:t>
      </w:r>
      <w:r w:rsidR="00563A02">
        <w:rPr>
          <w:rFonts w:ascii="Times New Roman" w:hAnsi="Times New Roman" w:cs="Times New Roman"/>
          <w:sz w:val="28"/>
          <w:szCs w:val="28"/>
        </w:rPr>
        <w:t xml:space="preserve"> </w:t>
      </w:r>
      <w:r w:rsidRPr="00C05276">
        <w:rPr>
          <w:rFonts w:ascii="Times New Roman" w:hAnsi="Times New Roman" w:cs="Times New Roman"/>
          <w:sz w:val="28"/>
          <w:szCs w:val="28"/>
        </w:rPr>
        <w:t xml:space="preserve"> </w:t>
      </w:r>
      <w:r w:rsidR="00563A02">
        <w:rPr>
          <w:rFonts w:ascii="Times New Roman" w:hAnsi="Times New Roman" w:cs="Times New Roman"/>
          <w:sz w:val="28"/>
          <w:szCs w:val="28"/>
        </w:rPr>
        <w:t xml:space="preserve"> </w:t>
      </w:r>
      <w:r w:rsidR="00367704">
        <w:rPr>
          <w:rFonts w:ascii="Times New Roman" w:hAnsi="Times New Roman" w:cs="Times New Roman"/>
          <w:sz w:val="28"/>
          <w:szCs w:val="28"/>
        </w:rPr>
        <w:t xml:space="preserve"> </w:t>
      </w:r>
      <w:r w:rsidRPr="00C05276">
        <w:rPr>
          <w:rFonts w:ascii="Times New Roman" w:hAnsi="Times New Roman" w:cs="Times New Roman"/>
          <w:sz w:val="28"/>
          <w:szCs w:val="28"/>
        </w:rPr>
        <w:t xml:space="preserve">     В.В.Редькин</w:t>
      </w:r>
    </w:p>
    <w:sectPr w:rsidR="00C05276" w:rsidRPr="00C05276" w:rsidSect="00B178C4">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7AED"/>
    <w:multiLevelType w:val="hybridMultilevel"/>
    <w:tmpl w:val="405A0E1E"/>
    <w:lvl w:ilvl="0" w:tplc="C0F4FC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10554F8"/>
    <w:multiLevelType w:val="hybridMultilevel"/>
    <w:tmpl w:val="A56EDDD6"/>
    <w:lvl w:ilvl="0" w:tplc="7ED401A6">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FD5F5F"/>
    <w:rsid w:val="00025786"/>
    <w:rsid w:val="00034284"/>
    <w:rsid w:val="000409F9"/>
    <w:rsid w:val="00043145"/>
    <w:rsid w:val="000843E6"/>
    <w:rsid w:val="000A285B"/>
    <w:rsid w:val="000B23EF"/>
    <w:rsid w:val="000B62E5"/>
    <w:rsid w:val="000B780B"/>
    <w:rsid w:val="000C4465"/>
    <w:rsid w:val="000F5CF1"/>
    <w:rsid w:val="00105F03"/>
    <w:rsid w:val="00115B26"/>
    <w:rsid w:val="00117C9E"/>
    <w:rsid w:val="001246EA"/>
    <w:rsid w:val="00127643"/>
    <w:rsid w:val="001324B2"/>
    <w:rsid w:val="0016185F"/>
    <w:rsid w:val="00162790"/>
    <w:rsid w:val="0017069B"/>
    <w:rsid w:val="001B4C14"/>
    <w:rsid w:val="001D7A99"/>
    <w:rsid w:val="001F6AE9"/>
    <w:rsid w:val="0022111D"/>
    <w:rsid w:val="0022697F"/>
    <w:rsid w:val="00227BA6"/>
    <w:rsid w:val="002572D5"/>
    <w:rsid w:val="00264457"/>
    <w:rsid w:val="002E4149"/>
    <w:rsid w:val="002E4714"/>
    <w:rsid w:val="00305108"/>
    <w:rsid w:val="003156BA"/>
    <w:rsid w:val="00325F08"/>
    <w:rsid w:val="0032604C"/>
    <w:rsid w:val="00367704"/>
    <w:rsid w:val="003701E2"/>
    <w:rsid w:val="00386EBF"/>
    <w:rsid w:val="003C2765"/>
    <w:rsid w:val="003C7506"/>
    <w:rsid w:val="003E0371"/>
    <w:rsid w:val="003F0EC2"/>
    <w:rsid w:val="00401A1D"/>
    <w:rsid w:val="00415365"/>
    <w:rsid w:val="00466492"/>
    <w:rsid w:val="004A1275"/>
    <w:rsid w:val="004B07CD"/>
    <w:rsid w:val="004B34FF"/>
    <w:rsid w:val="004D1779"/>
    <w:rsid w:val="004E4FCA"/>
    <w:rsid w:val="00501F42"/>
    <w:rsid w:val="0051231E"/>
    <w:rsid w:val="005242A7"/>
    <w:rsid w:val="005372C9"/>
    <w:rsid w:val="00553C66"/>
    <w:rsid w:val="005575ED"/>
    <w:rsid w:val="00563A02"/>
    <w:rsid w:val="005707D5"/>
    <w:rsid w:val="00581E95"/>
    <w:rsid w:val="00595770"/>
    <w:rsid w:val="005A6069"/>
    <w:rsid w:val="005B3302"/>
    <w:rsid w:val="005B661B"/>
    <w:rsid w:val="005F6C54"/>
    <w:rsid w:val="006028C9"/>
    <w:rsid w:val="00624CD7"/>
    <w:rsid w:val="00645AF3"/>
    <w:rsid w:val="0065387A"/>
    <w:rsid w:val="006818E9"/>
    <w:rsid w:val="006A4A33"/>
    <w:rsid w:val="006B2393"/>
    <w:rsid w:val="006B3CD3"/>
    <w:rsid w:val="006E08CC"/>
    <w:rsid w:val="006E542C"/>
    <w:rsid w:val="006F21F6"/>
    <w:rsid w:val="007019D9"/>
    <w:rsid w:val="00706690"/>
    <w:rsid w:val="00716886"/>
    <w:rsid w:val="0076280C"/>
    <w:rsid w:val="00775807"/>
    <w:rsid w:val="00791F61"/>
    <w:rsid w:val="007A3E93"/>
    <w:rsid w:val="007B1A4F"/>
    <w:rsid w:val="007E70B1"/>
    <w:rsid w:val="007F5B23"/>
    <w:rsid w:val="008041FA"/>
    <w:rsid w:val="0080638A"/>
    <w:rsid w:val="00812B55"/>
    <w:rsid w:val="008643F5"/>
    <w:rsid w:val="00866768"/>
    <w:rsid w:val="008B18C6"/>
    <w:rsid w:val="008D0263"/>
    <w:rsid w:val="008F434E"/>
    <w:rsid w:val="0092392A"/>
    <w:rsid w:val="00942E16"/>
    <w:rsid w:val="00952E6D"/>
    <w:rsid w:val="00961928"/>
    <w:rsid w:val="00976ADB"/>
    <w:rsid w:val="009B0697"/>
    <w:rsid w:val="009B1153"/>
    <w:rsid w:val="009D1882"/>
    <w:rsid w:val="009F01F0"/>
    <w:rsid w:val="00A77F6E"/>
    <w:rsid w:val="00A94C10"/>
    <w:rsid w:val="00AC607D"/>
    <w:rsid w:val="00AE6779"/>
    <w:rsid w:val="00B178C4"/>
    <w:rsid w:val="00B42986"/>
    <w:rsid w:val="00BA0E03"/>
    <w:rsid w:val="00BA288F"/>
    <w:rsid w:val="00BB2339"/>
    <w:rsid w:val="00BC1EDD"/>
    <w:rsid w:val="00BD4686"/>
    <w:rsid w:val="00BD5E5A"/>
    <w:rsid w:val="00BE2254"/>
    <w:rsid w:val="00BE76A8"/>
    <w:rsid w:val="00C05276"/>
    <w:rsid w:val="00C1103E"/>
    <w:rsid w:val="00C139C1"/>
    <w:rsid w:val="00C20CF4"/>
    <w:rsid w:val="00C37D82"/>
    <w:rsid w:val="00C54527"/>
    <w:rsid w:val="00C61CB9"/>
    <w:rsid w:val="00C65200"/>
    <w:rsid w:val="00C67024"/>
    <w:rsid w:val="00C80A64"/>
    <w:rsid w:val="00CD418C"/>
    <w:rsid w:val="00CF25DB"/>
    <w:rsid w:val="00D37976"/>
    <w:rsid w:val="00D5275E"/>
    <w:rsid w:val="00D80751"/>
    <w:rsid w:val="00D847E8"/>
    <w:rsid w:val="00D90CC3"/>
    <w:rsid w:val="00DB467D"/>
    <w:rsid w:val="00DD15E2"/>
    <w:rsid w:val="00DD7985"/>
    <w:rsid w:val="00E31345"/>
    <w:rsid w:val="00E41EE6"/>
    <w:rsid w:val="00EA64E9"/>
    <w:rsid w:val="00EF2E05"/>
    <w:rsid w:val="00EF39C9"/>
    <w:rsid w:val="00F13D4E"/>
    <w:rsid w:val="00F14DD1"/>
    <w:rsid w:val="00F17A0B"/>
    <w:rsid w:val="00F21A46"/>
    <w:rsid w:val="00F24EE4"/>
    <w:rsid w:val="00F27636"/>
    <w:rsid w:val="00F27DC8"/>
    <w:rsid w:val="00F40E5C"/>
    <w:rsid w:val="00F42CD8"/>
    <w:rsid w:val="00F51C2C"/>
    <w:rsid w:val="00F5431E"/>
    <w:rsid w:val="00F808EC"/>
    <w:rsid w:val="00F9426B"/>
    <w:rsid w:val="00FC02EA"/>
    <w:rsid w:val="00FC52CD"/>
    <w:rsid w:val="00FC5B15"/>
    <w:rsid w:val="00FD5F5F"/>
    <w:rsid w:val="00FE71BB"/>
    <w:rsid w:val="00FF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36"/>
  </w:style>
  <w:style w:type="paragraph" w:styleId="1">
    <w:name w:val="heading 1"/>
    <w:basedOn w:val="a"/>
    <w:next w:val="a"/>
    <w:link w:val="10"/>
    <w:qFormat/>
    <w:rsid w:val="00F808EC"/>
    <w:pPr>
      <w:keepNext/>
      <w:tabs>
        <w:tab w:val="left" w:pos="0"/>
      </w:tabs>
      <w:spacing w:after="0" w:line="240" w:lineRule="auto"/>
      <w:ind w:right="-56"/>
      <w:jc w:val="both"/>
      <w:outlineLvl w:val="0"/>
    </w:pPr>
    <w:rPr>
      <w:rFonts w:ascii="Times New Roman" w:eastAsia="Times New Roman" w:hAnsi="Times New Roman" w:cs="Times New Roman"/>
      <w:b/>
      <w:sz w:val="24"/>
      <w:szCs w:val="20"/>
    </w:rPr>
  </w:style>
  <w:style w:type="paragraph" w:styleId="2">
    <w:name w:val="heading 2"/>
    <w:basedOn w:val="a"/>
    <w:next w:val="a"/>
    <w:link w:val="20"/>
    <w:qFormat/>
    <w:rsid w:val="00F808EC"/>
    <w:pPr>
      <w:keepNext/>
      <w:tabs>
        <w:tab w:val="left" w:pos="0"/>
      </w:tabs>
      <w:spacing w:after="0" w:line="240" w:lineRule="auto"/>
      <w:ind w:right="-56"/>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D5F5F"/>
    <w:pPr>
      <w:spacing w:after="0" w:line="240" w:lineRule="auto"/>
    </w:pPr>
    <w:rPr>
      <w:rFonts w:ascii="Calibri" w:eastAsia="Times New Roman" w:hAnsi="Calibri" w:cs="Calibri"/>
    </w:rPr>
  </w:style>
  <w:style w:type="paragraph" w:customStyle="1" w:styleId="ConsNonformat">
    <w:name w:val="ConsNonformat"/>
    <w:rsid w:val="00FD5F5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F808EC"/>
    <w:rPr>
      <w:rFonts w:ascii="Times New Roman" w:eastAsia="Times New Roman" w:hAnsi="Times New Roman" w:cs="Times New Roman"/>
      <w:b/>
      <w:sz w:val="24"/>
      <w:szCs w:val="20"/>
    </w:rPr>
  </w:style>
  <w:style w:type="character" w:customStyle="1" w:styleId="20">
    <w:name w:val="Заголовок 2 Знак"/>
    <w:basedOn w:val="a0"/>
    <w:link w:val="2"/>
    <w:rsid w:val="00F808EC"/>
    <w:rPr>
      <w:rFonts w:ascii="Times New Roman" w:eastAsia="Times New Roman" w:hAnsi="Times New Roman" w:cs="Times New Roman"/>
      <w:b/>
      <w:sz w:val="24"/>
      <w:szCs w:val="20"/>
    </w:rPr>
  </w:style>
  <w:style w:type="paragraph" w:styleId="a3">
    <w:name w:val="Body Text"/>
    <w:basedOn w:val="a"/>
    <w:link w:val="a4"/>
    <w:rsid w:val="00F808EC"/>
    <w:pPr>
      <w:tabs>
        <w:tab w:val="left" w:pos="0"/>
      </w:tabs>
      <w:spacing w:after="0" w:line="240" w:lineRule="auto"/>
      <w:ind w:right="-56"/>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808EC"/>
    <w:rPr>
      <w:rFonts w:ascii="Times New Roman" w:eastAsia="Times New Roman" w:hAnsi="Times New Roman" w:cs="Times New Roman"/>
      <w:sz w:val="28"/>
      <w:szCs w:val="20"/>
    </w:rPr>
  </w:style>
  <w:style w:type="table" w:styleId="a5">
    <w:name w:val="Table Grid"/>
    <w:basedOn w:val="a1"/>
    <w:uiPriority w:val="59"/>
    <w:rsid w:val="009B1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6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85F"/>
    <w:rPr>
      <w:rFonts w:ascii="Tahoma" w:hAnsi="Tahoma" w:cs="Tahoma"/>
      <w:sz w:val="16"/>
      <w:szCs w:val="16"/>
    </w:rPr>
  </w:style>
  <w:style w:type="paragraph" w:styleId="a8">
    <w:name w:val="Title"/>
    <w:basedOn w:val="a"/>
    <w:link w:val="a9"/>
    <w:qFormat/>
    <w:rsid w:val="00866768"/>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rsid w:val="00866768"/>
    <w:rPr>
      <w:rFonts w:ascii="Times New Roman" w:eastAsia="Times New Roman" w:hAnsi="Times New Roman" w:cs="Times New Roman"/>
      <w:b/>
      <w:bCs/>
      <w:sz w:val="32"/>
      <w:szCs w:val="24"/>
    </w:rPr>
  </w:style>
  <w:style w:type="paragraph" w:customStyle="1" w:styleId="-1">
    <w:name w:val="Т-1"/>
    <w:aliases w:val="5"/>
    <w:basedOn w:val="a"/>
    <w:rsid w:val="00866768"/>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F24EE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2604C"/>
    <w:pPr>
      <w:widowControl w:val="0"/>
      <w:autoSpaceDE w:val="0"/>
      <w:autoSpaceDN w:val="0"/>
      <w:adjustRightInd w:val="0"/>
      <w:spacing w:after="0" w:line="240" w:lineRule="auto"/>
    </w:pPr>
    <w:rPr>
      <w:rFonts w:ascii="Arial" w:hAnsi="Arial" w:cs="Arial"/>
      <w:b/>
      <w:bCs/>
      <w:sz w:val="20"/>
      <w:szCs w:val="20"/>
    </w:rPr>
  </w:style>
  <w:style w:type="paragraph" w:styleId="aa">
    <w:name w:val="List Paragraph"/>
    <w:basedOn w:val="a"/>
    <w:uiPriority w:val="34"/>
    <w:qFormat/>
    <w:rsid w:val="00115B26"/>
    <w:pPr>
      <w:ind w:left="720"/>
      <w:contextualSpacing/>
    </w:pPr>
  </w:style>
</w:styles>
</file>

<file path=word/webSettings.xml><?xml version="1.0" encoding="utf-8"?>
<w:webSettings xmlns:r="http://schemas.openxmlformats.org/officeDocument/2006/relationships" xmlns:w="http://schemas.openxmlformats.org/wordprocessingml/2006/main">
  <w:divs>
    <w:div w:id="875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B271F37012117704D0774052B76626AE91BDE49848295DB11D20AB1A8538E4A0300BE02x7G" TargetMode="External"/><Relationship Id="rId13" Type="http://schemas.openxmlformats.org/officeDocument/2006/relationships/hyperlink" Target="consultantplus://offline/ref=E5CB271F37012117704D0774052B76626AE91BDE49848295DB11D20AB10Ax8G" TargetMode="External"/><Relationship Id="rId3" Type="http://schemas.openxmlformats.org/officeDocument/2006/relationships/styles" Target="styles.xml"/><Relationship Id="rId7" Type="http://schemas.openxmlformats.org/officeDocument/2006/relationships/hyperlink" Target="consultantplus://offline/ref=F0BA628A93AFA715783D92065613D4EFDFDD9E06A04D901BDB8574E5E981F4D881991Cw8M2H%20\o%20" TargetMode="External"/><Relationship Id="rId12" Type="http://schemas.openxmlformats.org/officeDocument/2006/relationships/hyperlink" Target="consultantplus://offline/ref=E5CB271F37012117704D0774052B76626AE91BDE49848295DB11D20AB10Ax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0BA628A93AFA715783D92065613D4EFDFD59802A64B901BDB8574E5E981F4D881991C806C0C3DA5w0MBH%20\o%20" TargetMode="External"/><Relationship Id="rId11" Type="http://schemas.openxmlformats.org/officeDocument/2006/relationships/hyperlink" Target="consultantplus://offline/ref=E5CB271F37012117704D1979134728686FE247D340878DC0874E8957E6A159D90D4C59F9665C572135DB6007x8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5CB271F37012117704D0774052B766269E911D8418ADF9FD348DE080Bx6G" TargetMode="External"/><Relationship Id="rId4" Type="http://schemas.openxmlformats.org/officeDocument/2006/relationships/settings" Target="settings.xml"/><Relationship Id="rId9" Type="http://schemas.openxmlformats.org/officeDocument/2006/relationships/hyperlink" Target="consultantplus://offline/ref=E5CB271F37012117704D0774052B76626AE11DDA4F828295DB11D20AB1A8538E4A0300BB2251572803x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BDFE-AF49-41D2-BCCA-E882F82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г.Ставрополь</dc:creator>
  <cp:keywords/>
  <dc:description/>
  <cp:lastModifiedBy>Галина</cp:lastModifiedBy>
  <cp:revision>15</cp:revision>
  <cp:lastPrinted>2018-02-26T10:46:00Z</cp:lastPrinted>
  <dcterms:created xsi:type="dcterms:W3CDTF">2018-01-23T14:09:00Z</dcterms:created>
  <dcterms:modified xsi:type="dcterms:W3CDTF">2018-02-26T10:47:00Z</dcterms:modified>
</cp:coreProperties>
</file>