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6F" w:rsidRDefault="00406597" w:rsidP="00406597">
      <w:pPr>
        <w:pStyle w:val="ConsPlusTitle"/>
        <w:widowControl/>
        <w:tabs>
          <w:tab w:val="center" w:pos="4677"/>
          <w:tab w:val="left" w:pos="7635"/>
          <w:tab w:val="left" w:pos="8083"/>
          <w:tab w:val="left" w:pos="826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890E6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890E6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проект</w:t>
      </w:r>
    </w:p>
    <w:p w:rsidR="00890E6F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32"/>
        </w:rPr>
      </w:pPr>
    </w:p>
    <w:p w:rsidR="00890E6F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ПЕТРОВСКОГО </w:t>
      </w:r>
      <w:r w:rsidR="00BD1B81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</w:p>
    <w:p w:rsidR="00890E6F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890E6F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890E6F" w:rsidTr="00A95587">
        <w:trPr>
          <w:trHeight w:val="611"/>
        </w:trPr>
        <w:tc>
          <w:tcPr>
            <w:tcW w:w="3063" w:type="dxa"/>
            <w:hideMark/>
          </w:tcPr>
          <w:p w:rsidR="00890E6F" w:rsidRDefault="00890E6F">
            <w:pPr>
              <w:pStyle w:val="a3"/>
              <w:ind w:left="-108"/>
              <w:jc w:val="both"/>
              <w:rPr>
                <w:sz w:val="24"/>
              </w:rPr>
            </w:pPr>
          </w:p>
        </w:tc>
        <w:tc>
          <w:tcPr>
            <w:tcW w:w="3171" w:type="dxa"/>
            <w:hideMark/>
          </w:tcPr>
          <w:p w:rsidR="00890E6F" w:rsidRDefault="00890E6F">
            <w:pPr>
              <w:jc w:val="center"/>
            </w:pPr>
            <w:r>
              <w:t>г. Светлоград</w:t>
            </w:r>
          </w:p>
          <w:p w:rsidR="00BD1B81" w:rsidRDefault="00BD1B81">
            <w:pPr>
              <w:jc w:val="center"/>
            </w:pPr>
          </w:p>
        </w:tc>
        <w:tc>
          <w:tcPr>
            <w:tcW w:w="3122" w:type="dxa"/>
            <w:hideMark/>
          </w:tcPr>
          <w:p w:rsidR="00890E6F" w:rsidRDefault="00890E6F" w:rsidP="00A57BEE">
            <w:pPr>
              <w:pStyle w:val="a3"/>
              <w:jc w:val="right"/>
              <w:rPr>
                <w:sz w:val="24"/>
              </w:rPr>
            </w:pPr>
          </w:p>
        </w:tc>
      </w:tr>
    </w:tbl>
    <w:p w:rsidR="00890E6F" w:rsidRDefault="00890E6F" w:rsidP="001D23C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4"/>
        </w:rPr>
      </w:pPr>
    </w:p>
    <w:p w:rsidR="00BD1B81" w:rsidRPr="00BD1B81" w:rsidRDefault="00906290" w:rsidP="00EE47EA">
      <w:pPr>
        <w:spacing w:line="240" w:lineRule="exact"/>
        <w:jc w:val="both"/>
        <w:rPr>
          <w:sz w:val="28"/>
          <w:szCs w:val="28"/>
        </w:rPr>
      </w:pPr>
      <w:r w:rsidRPr="00BD1B81">
        <w:rPr>
          <w:rFonts w:eastAsia="Calibri"/>
          <w:sz w:val="28"/>
          <w:szCs w:val="28"/>
          <w:lang w:eastAsia="en-US"/>
        </w:rPr>
        <w:t>О</w:t>
      </w:r>
      <w:r w:rsidR="00B705B6" w:rsidRPr="00B705B6">
        <w:rPr>
          <w:rFonts w:eastAsia="Calibri"/>
          <w:sz w:val="28"/>
          <w:szCs w:val="28"/>
          <w:lang w:eastAsia="en-US"/>
        </w:rPr>
        <w:t xml:space="preserve"> </w:t>
      </w:r>
      <w:r w:rsidR="00AD0844">
        <w:rPr>
          <w:rFonts w:eastAsia="Calibri"/>
          <w:sz w:val="28"/>
          <w:szCs w:val="28"/>
          <w:lang w:eastAsia="en-US"/>
        </w:rPr>
        <w:t>внесении изменений в</w:t>
      </w:r>
      <w:r w:rsidR="00B705B6" w:rsidRPr="00B705B6">
        <w:rPr>
          <w:rFonts w:eastAsia="Calibri"/>
          <w:sz w:val="28"/>
          <w:szCs w:val="28"/>
          <w:lang w:eastAsia="en-US"/>
        </w:rPr>
        <w:t xml:space="preserve"> </w:t>
      </w:r>
      <w:r w:rsidRPr="00BD1B81">
        <w:rPr>
          <w:rFonts w:eastAsia="Calibri"/>
          <w:sz w:val="28"/>
          <w:szCs w:val="28"/>
          <w:lang w:eastAsia="en-US"/>
        </w:rPr>
        <w:t>административн</w:t>
      </w:r>
      <w:r w:rsidR="00AD0844">
        <w:rPr>
          <w:rFonts w:eastAsia="Calibri"/>
          <w:sz w:val="28"/>
          <w:szCs w:val="28"/>
          <w:lang w:eastAsia="en-US"/>
        </w:rPr>
        <w:t>ый</w:t>
      </w:r>
      <w:r w:rsidRPr="00BD1B81">
        <w:rPr>
          <w:rFonts w:eastAsia="Calibri"/>
          <w:sz w:val="28"/>
          <w:szCs w:val="28"/>
          <w:lang w:eastAsia="en-US"/>
        </w:rPr>
        <w:t xml:space="preserve"> регламент предоставления администрацией Петровского </w:t>
      </w:r>
      <w:r w:rsidR="00BD1B81" w:rsidRPr="00BD1B81">
        <w:rPr>
          <w:rFonts w:eastAsia="Calibri"/>
          <w:sz w:val="28"/>
          <w:szCs w:val="28"/>
          <w:lang w:eastAsia="en-US"/>
        </w:rPr>
        <w:t>городского округа</w:t>
      </w:r>
      <w:r w:rsidRPr="00BD1B81">
        <w:rPr>
          <w:rFonts w:eastAsia="Calibri"/>
          <w:sz w:val="28"/>
          <w:szCs w:val="28"/>
          <w:lang w:eastAsia="en-US"/>
        </w:rPr>
        <w:t xml:space="preserve"> Ставропольского края государственной услуги «</w:t>
      </w:r>
      <w:r w:rsidR="00BD1B81" w:rsidRPr="00BD1B81">
        <w:rPr>
          <w:sz w:val="28"/>
          <w:szCs w:val="28"/>
        </w:rPr>
        <w:t>Предоставление за счет средств бюджета Ставропольского края субсиди</w:t>
      </w:r>
      <w:r w:rsidR="006A6B71">
        <w:rPr>
          <w:sz w:val="28"/>
          <w:szCs w:val="28"/>
        </w:rPr>
        <w:t>й</w:t>
      </w:r>
      <w:r w:rsidR="00BD1B81" w:rsidRPr="00BD1B81">
        <w:rPr>
          <w:sz w:val="28"/>
          <w:szCs w:val="28"/>
        </w:rPr>
        <w:t xml:space="preserve"> на </w:t>
      </w:r>
      <w:r w:rsidR="00EE47EA">
        <w:rPr>
          <w:sz w:val="28"/>
          <w:szCs w:val="28"/>
        </w:rPr>
        <w:t>поддержку в области развития производства семян сельскохозяйственных культур и овощей открытого грунта»</w:t>
      </w:r>
      <w:r w:rsidR="005A7BFC">
        <w:rPr>
          <w:sz w:val="28"/>
          <w:szCs w:val="28"/>
        </w:rPr>
        <w:t xml:space="preserve">, </w:t>
      </w:r>
      <w:r w:rsidR="00EE47EA">
        <w:rPr>
          <w:sz w:val="28"/>
          <w:szCs w:val="28"/>
        </w:rPr>
        <w:t>утвержденный постановлением администрации Петровского городского округа Ставропольс</w:t>
      </w:r>
      <w:r w:rsidR="005A7BFC">
        <w:rPr>
          <w:sz w:val="28"/>
          <w:szCs w:val="28"/>
        </w:rPr>
        <w:t>кого края от 06 ноября 2018 г.</w:t>
      </w:r>
      <w:r w:rsidR="00EE47EA">
        <w:rPr>
          <w:sz w:val="28"/>
          <w:szCs w:val="28"/>
        </w:rPr>
        <w:t xml:space="preserve"> № 1963</w:t>
      </w:r>
    </w:p>
    <w:p w:rsidR="00906290" w:rsidRPr="00BD1B81" w:rsidRDefault="00906290" w:rsidP="007B3A67">
      <w:pPr>
        <w:shd w:val="clear" w:color="auto" w:fill="FFFFFF"/>
        <w:spacing w:line="240" w:lineRule="exact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90E6F" w:rsidRDefault="00890E6F" w:rsidP="001D23C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743A2" w:rsidRDefault="004743A2" w:rsidP="001D23C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90E6F" w:rsidRPr="00A95587" w:rsidRDefault="007231A0" w:rsidP="00406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90E6F" w:rsidRPr="007231A0">
        <w:rPr>
          <w:sz w:val="28"/>
          <w:szCs w:val="28"/>
        </w:rPr>
        <w:t xml:space="preserve">В соответствии с </w:t>
      </w:r>
      <w:r w:rsidR="00185D17">
        <w:rPr>
          <w:sz w:val="28"/>
          <w:szCs w:val="28"/>
        </w:rPr>
        <w:t>приказом министерства сельского хозяйства Ставроп</w:t>
      </w:r>
      <w:r w:rsidR="001D23CB">
        <w:rPr>
          <w:sz w:val="28"/>
          <w:szCs w:val="28"/>
        </w:rPr>
        <w:t>о</w:t>
      </w:r>
      <w:r w:rsidR="00185D17">
        <w:rPr>
          <w:sz w:val="28"/>
          <w:szCs w:val="28"/>
        </w:rPr>
        <w:t xml:space="preserve">льского края от </w:t>
      </w:r>
      <w:r w:rsidR="00406597">
        <w:rPr>
          <w:sz w:val="28"/>
          <w:szCs w:val="28"/>
        </w:rPr>
        <w:t xml:space="preserve">26 ноября </w:t>
      </w:r>
      <w:r w:rsidR="00845379">
        <w:rPr>
          <w:sz w:val="28"/>
          <w:szCs w:val="28"/>
        </w:rPr>
        <w:t>201</w:t>
      </w:r>
      <w:r w:rsidR="00EE47EA">
        <w:rPr>
          <w:sz w:val="28"/>
          <w:szCs w:val="28"/>
        </w:rPr>
        <w:t>8</w:t>
      </w:r>
      <w:r w:rsidR="00E73392">
        <w:rPr>
          <w:sz w:val="28"/>
          <w:szCs w:val="28"/>
        </w:rPr>
        <w:t xml:space="preserve"> г.</w:t>
      </w:r>
      <w:r w:rsidR="00845379">
        <w:rPr>
          <w:sz w:val="28"/>
          <w:szCs w:val="28"/>
        </w:rPr>
        <w:t xml:space="preserve"> № </w:t>
      </w:r>
      <w:r w:rsidR="00EE47EA">
        <w:rPr>
          <w:sz w:val="28"/>
          <w:szCs w:val="28"/>
        </w:rPr>
        <w:t>426</w:t>
      </w:r>
      <w:r w:rsidR="00845379">
        <w:rPr>
          <w:sz w:val="28"/>
          <w:szCs w:val="28"/>
        </w:rPr>
        <w:t xml:space="preserve"> «</w:t>
      </w:r>
      <w:r w:rsidR="00185D17">
        <w:rPr>
          <w:sz w:val="28"/>
          <w:szCs w:val="28"/>
        </w:rPr>
        <w:t>О</w:t>
      </w:r>
      <w:r w:rsidR="00871D43">
        <w:rPr>
          <w:sz w:val="28"/>
          <w:szCs w:val="28"/>
        </w:rPr>
        <w:t xml:space="preserve"> внесении изменений в Типовой административный регламент предоставления органами местного самоуправления муниципальных районов (городских округов) Ставропольского края государственной услуги «Предоставление за счет средств бюджета Ставропольского края субсидий на поддержку в области развития производства семян сельскохозяйственных культур и овощей открытого грунта»</w:t>
      </w:r>
      <w:r w:rsidR="00B705B6" w:rsidRPr="00B705B6">
        <w:rPr>
          <w:sz w:val="28"/>
          <w:szCs w:val="28"/>
        </w:rPr>
        <w:t xml:space="preserve"> </w:t>
      </w:r>
      <w:r w:rsidR="00890E6F" w:rsidRPr="001828A2">
        <w:rPr>
          <w:sz w:val="28"/>
          <w:szCs w:val="28"/>
        </w:rPr>
        <w:t xml:space="preserve">администрация Петровского </w:t>
      </w:r>
      <w:r w:rsidR="00B4195B">
        <w:rPr>
          <w:sz w:val="28"/>
          <w:szCs w:val="28"/>
        </w:rPr>
        <w:t>городского округа</w:t>
      </w:r>
      <w:r w:rsidR="00890E6F" w:rsidRPr="001828A2">
        <w:rPr>
          <w:sz w:val="28"/>
          <w:szCs w:val="28"/>
        </w:rPr>
        <w:t xml:space="preserve"> Ставропольского</w:t>
      </w:r>
      <w:proofErr w:type="gramEnd"/>
      <w:r w:rsidR="00890E6F" w:rsidRPr="001828A2">
        <w:rPr>
          <w:sz w:val="28"/>
          <w:szCs w:val="28"/>
        </w:rPr>
        <w:t xml:space="preserve"> края</w:t>
      </w:r>
    </w:p>
    <w:p w:rsidR="00890E6F" w:rsidRPr="001828A2" w:rsidRDefault="00890E6F" w:rsidP="007231A0">
      <w:pPr>
        <w:jc w:val="both"/>
        <w:rPr>
          <w:sz w:val="28"/>
          <w:szCs w:val="28"/>
        </w:rPr>
      </w:pPr>
    </w:p>
    <w:p w:rsidR="00890E6F" w:rsidRPr="001828A2" w:rsidRDefault="00890E6F" w:rsidP="007231A0">
      <w:pPr>
        <w:jc w:val="both"/>
        <w:rPr>
          <w:sz w:val="28"/>
          <w:szCs w:val="28"/>
        </w:rPr>
      </w:pPr>
    </w:p>
    <w:p w:rsidR="00890E6F" w:rsidRDefault="00890E6F" w:rsidP="007231A0">
      <w:pPr>
        <w:jc w:val="both"/>
        <w:rPr>
          <w:sz w:val="28"/>
          <w:szCs w:val="28"/>
        </w:rPr>
      </w:pPr>
      <w:r w:rsidRPr="007231A0">
        <w:rPr>
          <w:sz w:val="28"/>
          <w:szCs w:val="28"/>
        </w:rPr>
        <w:t>ПОСТАНОВЛЯЕТ:</w:t>
      </w:r>
    </w:p>
    <w:p w:rsidR="00871D43" w:rsidRDefault="00871D43" w:rsidP="00AD0844">
      <w:pPr>
        <w:spacing w:line="240" w:lineRule="exact"/>
        <w:jc w:val="both"/>
      </w:pPr>
    </w:p>
    <w:p w:rsidR="00871D43" w:rsidRDefault="00871D43" w:rsidP="00406597">
      <w:pPr>
        <w:jc w:val="both"/>
      </w:pPr>
    </w:p>
    <w:p w:rsidR="00E777DE" w:rsidRPr="00B705B6" w:rsidRDefault="00B705B6" w:rsidP="00B705B6">
      <w:pPr>
        <w:ind w:firstLine="709"/>
        <w:jc w:val="both"/>
        <w:rPr>
          <w:sz w:val="28"/>
          <w:szCs w:val="28"/>
        </w:rPr>
      </w:pPr>
      <w:r w:rsidRPr="00B705B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5A7BFC" w:rsidRPr="00B705B6">
        <w:rPr>
          <w:sz w:val="28"/>
          <w:szCs w:val="28"/>
        </w:rPr>
        <w:t xml:space="preserve">Утвердить прилагаемые изменения, которые вносятся в </w:t>
      </w:r>
      <w:r w:rsidR="00890E6F" w:rsidRPr="00B705B6">
        <w:rPr>
          <w:sz w:val="28"/>
          <w:szCs w:val="28"/>
        </w:rPr>
        <w:t xml:space="preserve">административный регламент предоставления администрацией Петровского </w:t>
      </w:r>
      <w:r w:rsidR="00B4195B" w:rsidRPr="00B705B6">
        <w:rPr>
          <w:sz w:val="28"/>
          <w:szCs w:val="28"/>
        </w:rPr>
        <w:t>городского округа</w:t>
      </w:r>
      <w:r w:rsidR="00890E6F" w:rsidRPr="00B705B6">
        <w:rPr>
          <w:sz w:val="28"/>
          <w:szCs w:val="28"/>
        </w:rPr>
        <w:t xml:space="preserve"> Ставропольского края государственной услуги «</w:t>
      </w:r>
      <w:r w:rsidR="00871D43" w:rsidRPr="00B705B6">
        <w:rPr>
          <w:sz w:val="28"/>
          <w:szCs w:val="28"/>
        </w:rPr>
        <w:t>Предоставление за счет средств бюджета Ставропольского края субсидий на поддержку в области развития производства семян сельскохозяйственных культур и овощей открытого грунта</w:t>
      </w:r>
      <w:r w:rsidR="00845379" w:rsidRPr="00B705B6">
        <w:rPr>
          <w:sz w:val="28"/>
          <w:szCs w:val="28"/>
        </w:rPr>
        <w:t>»</w:t>
      </w:r>
      <w:r w:rsidR="00AD0844" w:rsidRPr="00B705B6">
        <w:rPr>
          <w:sz w:val="28"/>
          <w:szCs w:val="28"/>
        </w:rPr>
        <w:t>, утвержденный постановлением администрации Петровского городско</w:t>
      </w:r>
      <w:r w:rsidR="00406597" w:rsidRPr="00B705B6">
        <w:rPr>
          <w:sz w:val="28"/>
          <w:szCs w:val="28"/>
        </w:rPr>
        <w:t xml:space="preserve">го округа Ставропольского края </w:t>
      </w:r>
      <w:r w:rsidR="00AD0844" w:rsidRPr="00B705B6">
        <w:rPr>
          <w:sz w:val="28"/>
          <w:szCs w:val="28"/>
        </w:rPr>
        <w:t>от 0</w:t>
      </w:r>
      <w:r w:rsidR="00871D43" w:rsidRPr="00B705B6">
        <w:rPr>
          <w:sz w:val="28"/>
          <w:szCs w:val="28"/>
        </w:rPr>
        <w:t xml:space="preserve">6ноября </w:t>
      </w:r>
      <w:r w:rsidR="00AD0844" w:rsidRPr="00B705B6">
        <w:rPr>
          <w:sz w:val="28"/>
          <w:szCs w:val="28"/>
        </w:rPr>
        <w:t xml:space="preserve">2018 года № </w:t>
      </w:r>
      <w:r w:rsidR="00871D43" w:rsidRPr="00B705B6">
        <w:rPr>
          <w:sz w:val="28"/>
          <w:szCs w:val="28"/>
        </w:rPr>
        <w:t>1963</w:t>
      </w:r>
      <w:r w:rsidR="00BC2A01">
        <w:rPr>
          <w:sz w:val="28"/>
          <w:szCs w:val="28"/>
        </w:rPr>
        <w:t xml:space="preserve"> </w:t>
      </w:r>
      <w:r w:rsidR="007B3A67" w:rsidRPr="00B705B6">
        <w:rPr>
          <w:sz w:val="28"/>
          <w:szCs w:val="28"/>
        </w:rPr>
        <w:t xml:space="preserve">(далее </w:t>
      </w:r>
      <w:r w:rsidR="00747134" w:rsidRPr="00B705B6">
        <w:rPr>
          <w:sz w:val="28"/>
          <w:szCs w:val="28"/>
        </w:rPr>
        <w:t xml:space="preserve">- </w:t>
      </w:r>
      <w:r w:rsidR="00871D43" w:rsidRPr="00B705B6">
        <w:rPr>
          <w:sz w:val="28"/>
          <w:szCs w:val="28"/>
        </w:rPr>
        <w:t>административный регламент)</w:t>
      </w:r>
      <w:r w:rsidR="00AD0844" w:rsidRPr="00B705B6">
        <w:rPr>
          <w:sz w:val="28"/>
          <w:szCs w:val="28"/>
        </w:rPr>
        <w:t>.</w:t>
      </w:r>
      <w:proofErr w:type="gramEnd"/>
    </w:p>
    <w:p w:rsidR="00E777DE" w:rsidRPr="00E17A27" w:rsidRDefault="00E777DE" w:rsidP="00406597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890E6F" w:rsidRPr="007231A0" w:rsidRDefault="00890E6F" w:rsidP="00406597">
      <w:pPr>
        <w:ind w:firstLine="709"/>
        <w:jc w:val="both"/>
        <w:rPr>
          <w:sz w:val="28"/>
          <w:szCs w:val="28"/>
        </w:rPr>
      </w:pPr>
      <w:r w:rsidRPr="007231A0">
        <w:rPr>
          <w:sz w:val="28"/>
          <w:szCs w:val="28"/>
        </w:rPr>
        <w:t xml:space="preserve">2. Отделу сельского хозяйства и охраны окружающей среды администрации Петровского </w:t>
      </w:r>
      <w:r w:rsidR="00B4195B">
        <w:rPr>
          <w:sz w:val="28"/>
          <w:szCs w:val="28"/>
        </w:rPr>
        <w:t>городского округа</w:t>
      </w:r>
      <w:r w:rsidRPr="007231A0">
        <w:rPr>
          <w:sz w:val="28"/>
          <w:szCs w:val="28"/>
        </w:rPr>
        <w:t xml:space="preserve"> Ставропольского края обеспечить выполнение </w:t>
      </w:r>
      <w:r w:rsidR="00AD0844">
        <w:rPr>
          <w:sz w:val="28"/>
          <w:szCs w:val="28"/>
        </w:rPr>
        <w:t>административного регламента с учетом внесенных изменений.</w:t>
      </w:r>
    </w:p>
    <w:p w:rsidR="00890E6F" w:rsidRPr="001D23CB" w:rsidRDefault="00890E6F" w:rsidP="00406597">
      <w:pPr>
        <w:jc w:val="both"/>
      </w:pPr>
    </w:p>
    <w:p w:rsidR="00890E6F" w:rsidRPr="001D23CB" w:rsidRDefault="00890E6F" w:rsidP="00406597">
      <w:pPr>
        <w:ind w:firstLine="709"/>
        <w:jc w:val="both"/>
      </w:pPr>
      <w:r w:rsidRPr="007231A0">
        <w:rPr>
          <w:sz w:val="28"/>
          <w:szCs w:val="28"/>
        </w:rPr>
        <w:lastRenderedPageBreak/>
        <w:t xml:space="preserve">3. </w:t>
      </w:r>
      <w:proofErr w:type="gramStart"/>
      <w:r w:rsidR="00625990">
        <w:rPr>
          <w:sz w:val="28"/>
          <w:szCs w:val="28"/>
        </w:rPr>
        <w:t>Р</w:t>
      </w:r>
      <w:r w:rsidR="00E777DE" w:rsidRPr="007231A0">
        <w:rPr>
          <w:sz w:val="28"/>
          <w:szCs w:val="28"/>
        </w:rPr>
        <w:t>азместить</w:t>
      </w:r>
      <w:proofErr w:type="gramEnd"/>
      <w:r w:rsidR="00E777DE" w:rsidRPr="007231A0">
        <w:rPr>
          <w:sz w:val="28"/>
          <w:szCs w:val="28"/>
        </w:rPr>
        <w:t xml:space="preserve"> </w:t>
      </w:r>
      <w:r w:rsidR="00871D43">
        <w:rPr>
          <w:sz w:val="28"/>
          <w:szCs w:val="28"/>
        </w:rPr>
        <w:t>настоящее постановление</w:t>
      </w:r>
      <w:r w:rsidR="00BC2A01">
        <w:rPr>
          <w:sz w:val="28"/>
          <w:szCs w:val="28"/>
        </w:rPr>
        <w:t xml:space="preserve"> </w:t>
      </w:r>
      <w:r w:rsidR="004037AF" w:rsidRPr="007231A0">
        <w:rPr>
          <w:sz w:val="28"/>
          <w:szCs w:val="28"/>
        </w:rPr>
        <w:t xml:space="preserve">на официальном сайте администрации Петровского </w:t>
      </w:r>
      <w:r w:rsidR="00B4195B">
        <w:rPr>
          <w:sz w:val="28"/>
          <w:szCs w:val="28"/>
        </w:rPr>
        <w:t xml:space="preserve">городского округа </w:t>
      </w:r>
      <w:r w:rsidR="004037AF" w:rsidRPr="007231A0">
        <w:rPr>
          <w:sz w:val="28"/>
          <w:szCs w:val="28"/>
        </w:rPr>
        <w:t>Ставропольского края</w:t>
      </w:r>
      <w:r w:rsidR="00E777DE" w:rsidRPr="007231A0">
        <w:rPr>
          <w:sz w:val="28"/>
          <w:szCs w:val="28"/>
        </w:rPr>
        <w:t xml:space="preserve"> в </w:t>
      </w:r>
      <w:r w:rsidR="00077058" w:rsidRPr="007231A0">
        <w:rPr>
          <w:sz w:val="28"/>
          <w:szCs w:val="28"/>
        </w:rPr>
        <w:t>информационно-телек</w:t>
      </w:r>
      <w:r w:rsidR="007E1687">
        <w:rPr>
          <w:sz w:val="28"/>
          <w:szCs w:val="28"/>
        </w:rPr>
        <w:t>оммуникационной сети «Интернет»</w:t>
      </w:r>
      <w:r w:rsidR="004037AF">
        <w:rPr>
          <w:sz w:val="28"/>
          <w:szCs w:val="28"/>
        </w:rPr>
        <w:t>.</w:t>
      </w:r>
    </w:p>
    <w:p w:rsidR="00AD0844" w:rsidRDefault="00AD0844" w:rsidP="00406597">
      <w:pPr>
        <w:ind w:firstLine="709"/>
        <w:jc w:val="both"/>
        <w:rPr>
          <w:sz w:val="28"/>
          <w:szCs w:val="28"/>
        </w:rPr>
      </w:pPr>
    </w:p>
    <w:p w:rsidR="00F14405" w:rsidRPr="0002540A" w:rsidRDefault="00AD0844" w:rsidP="00406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7EAF">
        <w:rPr>
          <w:sz w:val="28"/>
          <w:szCs w:val="28"/>
        </w:rPr>
        <w:t>.</w:t>
      </w:r>
      <w:r w:rsidR="00BC2A01">
        <w:rPr>
          <w:sz w:val="28"/>
          <w:szCs w:val="28"/>
        </w:rPr>
        <w:t xml:space="preserve"> </w:t>
      </w:r>
      <w:proofErr w:type="gramStart"/>
      <w:r w:rsidR="00077058" w:rsidRPr="007231A0">
        <w:rPr>
          <w:sz w:val="28"/>
          <w:szCs w:val="28"/>
        </w:rPr>
        <w:t>Контроль за</w:t>
      </w:r>
      <w:proofErr w:type="gramEnd"/>
      <w:r w:rsidR="00077058" w:rsidRPr="007231A0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</w:t>
      </w:r>
      <w:r w:rsidR="00625990">
        <w:rPr>
          <w:sz w:val="28"/>
          <w:szCs w:val="28"/>
        </w:rPr>
        <w:t>городского округа</w:t>
      </w:r>
      <w:r w:rsidR="00077058" w:rsidRPr="007231A0">
        <w:rPr>
          <w:sz w:val="28"/>
          <w:szCs w:val="28"/>
        </w:rPr>
        <w:t xml:space="preserve"> Став</w:t>
      </w:r>
      <w:r w:rsidR="00625990">
        <w:rPr>
          <w:sz w:val="28"/>
          <w:szCs w:val="28"/>
        </w:rPr>
        <w:t xml:space="preserve">ропольского края </w:t>
      </w:r>
      <w:proofErr w:type="spellStart"/>
      <w:r w:rsidR="00625990">
        <w:rPr>
          <w:sz w:val="28"/>
          <w:szCs w:val="28"/>
        </w:rPr>
        <w:t>Барыленко</w:t>
      </w:r>
      <w:proofErr w:type="spellEnd"/>
      <w:r w:rsidR="00625990">
        <w:rPr>
          <w:sz w:val="28"/>
          <w:szCs w:val="28"/>
        </w:rPr>
        <w:t xml:space="preserve"> В.Д.</w:t>
      </w:r>
      <w:r w:rsidR="00B0385C">
        <w:rPr>
          <w:sz w:val="28"/>
          <w:szCs w:val="28"/>
        </w:rPr>
        <w:t>, управляющего делами администрации Петровского городского округа Ставропольского края Редькина В.В.</w:t>
      </w:r>
    </w:p>
    <w:p w:rsidR="00C76A15" w:rsidRPr="001D23CB" w:rsidRDefault="00C76A15" w:rsidP="00406597">
      <w:pPr>
        <w:pStyle w:val="a5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76019" w:rsidRDefault="00AD0844" w:rsidP="0040659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A45AC" w:rsidRPr="007231A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газете «Вестник Петровского </w:t>
      </w:r>
      <w:r w:rsidR="00E17A27">
        <w:rPr>
          <w:rFonts w:ascii="Times New Roman" w:hAnsi="Times New Roman"/>
          <w:sz w:val="28"/>
          <w:szCs w:val="28"/>
        </w:rPr>
        <w:t>городского округа</w:t>
      </w:r>
      <w:r w:rsidR="007A45AC" w:rsidRPr="007231A0">
        <w:rPr>
          <w:rFonts w:ascii="Times New Roman" w:hAnsi="Times New Roman"/>
          <w:sz w:val="28"/>
          <w:szCs w:val="28"/>
        </w:rPr>
        <w:t xml:space="preserve">».  </w:t>
      </w:r>
    </w:p>
    <w:p w:rsidR="001D23CB" w:rsidRDefault="001D23CB" w:rsidP="004065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5587" w:rsidRDefault="00A95587" w:rsidP="004F1F9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587" w:rsidRPr="00343067" w:rsidRDefault="00A95587" w:rsidP="00A9558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587" w:rsidRPr="00343067" w:rsidRDefault="00A95587" w:rsidP="00A9558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95587" w:rsidRPr="00343067" w:rsidRDefault="00A95587" w:rsidP="00A9558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C2A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А.А.Захарченко</w:t>
      </w:r>
    </w:p>
    <w:p w:rsidR="00164F35" w:rsidRDefault="00164F35" w:rsidP="004F1F9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7D8B" w:rsidRPr="00A4638A" w:rsidRDefault="00357D8B" w:rsidP="004F1F91">
      <w:pPr>
        <w:pStyle w:val="a5"/>
        <w:ind w:firstLine="708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357D8B" w:rsidRPr="00A4638A" w:rsidRDefault="00357D8B" w:rsidP="004F1F91">
      <w:pPr>
        <w:pStyle w:val="a5"/>
        <w:ind w:firstLine="708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357D8B" w:rsidRPr="00A4638A" w:rsidRDefault="00357D8B" w:rsidP="00357D8B">
      <w:pPr>
        <w:shd w:val="clear" w:color="auto" w:fill="FFFFFF"/>
        <w:spacing w:before="5" w:line="240" w:lineRule="exact"/>
        <w:jc w:val="both"/>
        <w:rPr>
          <w:color w:val="FFFFFF" w:themeColor="background1"/>
          <w:sz w:val="28"/>
          <w:szCs w:val="28"/>
        </w:rPr>
      </w:pPr>
      <w:r w:rsidRPr="00A4638A">
        <w:rPr>
          <w:color w:val="FFFFFF" w:themeColor="background1"/>
          <w:sz w:val="28"/>
          <w:szCs w:val="28"/>
        </w:rPr>
        <w:t>Проект постановления вносит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/>
      </w:tblPr>
      <w:tblGrid>
        <w:gridCol w:w="3063"/>
        <w:gridCol w:w="3171"/>
        <w:gridCol w:w="3122"/>
      </w:tblGrid>
      <w:tr w:rsidR="00357D8B" w:rsidRPr="00A4638A" w:rsidTr="00D64DFE">
        <w:tc>
          <w:tcPr>
            <w:tcW w:w="3063" w:type="dxa"/>
          </w:tcPr>
          <w:p w:rsidR="00357D8B" w:rsidRPr="00A4638A" w:rsidRDefault="00357D8B" w:rsidP="00D64DFE">
            <w:pPr>
              <w:pStyle w:val="a3"/>
              <w:spacing w:line="240" w:lineRule="exact"/>
              <w:ind w:left="-108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171" w:type="dxa"/>
          </w:tcPr>
          <w:p w:rsidR="00357D8B" w:rsidRPr="00A4638A" w:rsidRDefault="00357D8B" w:rsidP="00D64DFE">
            <w:pPr>
              <w:spacing w:line="240" w:lineRule="exact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2" w:type="dxa"/>
          </w:tcPr>
          <w:p w:rsidR="00357D8B" w:rsidRPr="00A4638A" w:rsidRDefault="00357D8B" w:rsidP="00D64DFE">
            <w:pPr>
              <w:pStyle w:val="a3"/>
              <w:spacing w:line="240" w:lineRule="exact"/>
              <w:jc w:val="right"/>
              <w:rPr>
                <w:color w:val="FFFFFF" w:themeColor="background1"/>
              </w:rPr>
            </w:pPr>
            <w:proofErr w:type="spellStart"/>
            <w:r w:rsidRPr="00A4638A">
              <w:rPr>
                <w:color w:val="FFFFFF" w:themeColor="background1"/>
              </w:rPr>
              <w:t>В.Д.Барыленко</w:t>
            </w:r>
            <w:proofErr w:type="spellEnd"/>
          </w:p>
        </w:tc>
      </w:tr>
    </w:tbl>
    <w:p w:rsidR="00E52601" w:rsidRPr="00A4638A" w:rsidRDefault="00E52601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57D8B" w:rsidRPr="00A4638A" w:rsidRDefault="00357D8B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57D8B" w:rsidRPr="00A4638A" w:rsidRDefault="00357D8B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638A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357D8B" w:rsidRPr="00A4638A" w:rsidRDefault="00357D8B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E4E46" w:rsidRPr="00A4638A" w:rsidRDefault="00EE4E46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E4E46" w:rsidRPr="00A4638A" w:rsidRDefault="00EE4E46" w:rsidP="00EE4E46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  <w:r w:rsidRPr="00A4638A">
        <w:rPr>
          <w:color w:val="FFFFFF" w:themeColor="background1"/>
          <w:szCs w:val="28"/>
        </w:rPr>
        <w:t>Начальник отдела информационных технологий</w:t>
      </w:r>
    </w:p>
    <w:p w:rsidR="00EE4E46" w:rsidRPr="00A4638A" w:rsidRDefault="00EE4E46" w:rsidP="00EE4E46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  <w:r w:rsidRPr="00A4638A">
        <w:rPr>
          <w:color w:val="FFFFFF" w:themeColor="background1"/>
          <w:szCs w:val="28"/>
        </w:rPr>
        <w:t xml:space="preserve">и электронных услуг администрации </w:t>
      </w:r>
    </w:p>
    <w:p w:rsidR="00EE4E46" w:rsidRPr="00A4638A" w:rsidRDefault="00EE4E46" w:rsidP="00EE4E46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  <w:r w:rsidRPr="00A4638A">
        <w:rPr>
          <w:color w:val="FFFFFF" w:themeColor="background1"/>
          <w:szCs w:val="28"/>
        </w:rPr>
        <w:t>Петровского городского округа</w:t>
      </w:r>
    </w:p>
    <w:p w:rsidR="00EE4E46" w:rsidRPr="00A4638A" w:rsidRDefault="00EE4E46" w:rsidP="00EE4E46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  <w:r w:rsidRPr="00A4638A">
        <w:rPr>
          <w:color w:val="FFFFFF" w:themeColor="background1"/>
          <w:szCs w:val="28"/>
        </w:rPr>
        <w:t xml:space="preserve">Ставропольского края                                                                     </w:t>
      </w:r>
      <w:proofErr w:type="spellStart"/>
      <w:r w:rsidRPr="00A4638A">
        <w:rPr>
          <w:color w:val="FFFFFF" w:themeColor="background1"/>
          <w:szCs w:val="28"/>
        </w:rPr>
        <w:t>И.В.Сыроватко</w:t>
      </w:r>
      <w:proofErr w:type="spellEnd"/>
    </w:p>
    <w:p w:rsidR="00EE4E46" w:rsidRPr="00A4638A" w:rsidRDefault="00EE4E46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57D8B" w:rsidRPr="00A4638A" w:rsidRDefault="00357D8B" w:rsidP="00357D8B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57D8B" w:rsidRPr="00A4638A" w:rsidRDefault="00357D8B" w:rsidP="00357D8B">
      <w:pPr>
        <w:spacing w:line="240" w:lineRule="exact"/>
        <w:ind w:right="-59"/>
        <w:rPr>
          <w:color w:val="FFFFFF" w:themeColor="background1"/>
          <w:sz w:val="28"/>
          <w:szCs w:val="28"/>
        </w:rPr>
      </w:pPr>
      <w:r w:rsidRPr="00A4638A">
        <w:rPr>
          <w:color w:val="FFFFFF" w:themeColor="background1"/>
          <w:sz w:val="28"/>
          <w:szCs w:val="28"/>
        </w:rPr>
        <w:t>Начальник правового отдела</w:t>
      </w:r>
      <w:r w:rsidR="00BC2A01" w:rsidRPr="00A4638A">
        <w:rPr>
          <w:color w:val="FFFFFF" w:themeColor="background1"/>
          <w:sz w:val="28"/>
          <w:szCs w:val="28"/>
        </w:rPr>
        <w:t xml:space="preserve"> </w:t>
      </w:r>
      <w:r w:rsidRPr="00A4638A">
        <w:rPr>
          <w:color w:val="FFFFFF" w:themeColor="background1"/>
          <w:sz w:val="28"/>
          <w:szCs w:val="28"/>
        </w:rPr>
        <w:t xml:space="preserve">администрации </w:t>
      </w:r>
    </w:p>
    <w:p w:rsidR="00357D8B" w:rsidRPr="00A4638A" w:rsidRDefault="00357D8B" w:rsidP="00357D8B">
      <w:pPr>
        <w:spacing w:line="240" w:lineRule="exact"/>
        <w:ind w:right="-59"/>
        <w:rPr>
          <w:color w:val="FFFFFF" w:themeColor="background1"/>
          <w:sz w:val="28"/>
          <w:szCs w:val="28"/>
        </w:rPr>
      </w:pPr>
      <w:r w:rsidRPr="00A4638A">
        <w:rPr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357D8B" w:rsidRPr="00A4638A" w:rsidRDefault="00357D8B" w:rsidP="00357D8B">
      <w:pPr>
        <w:spacing w:line="240" w:lineRule="exact"/>
        <w:ind w:right="-59"/>
        <w:rPr>
          <w:color w:val="FFFFFF" w:themeColor="background1"/>
          <w:sz w:val="28"/>
          <w:szCs w:val="28"/>
        </w:rPr>
      </w:pPr>
      <w:r w:rsidRPr="00A4638A">
        <w:rPr>
          <w:color w:val="FFFFFF" w:themeColor="background1"/>
          <w:sz w:val="28"/>
          <w:szCs w:val="28"/>
        </w:rPr>
        <w:t>Ставропольского края</w:t>
      </w:r>
      <w:r w:rsidRPr="00A4638A">
        <w:rPr>
          <w:color w:val="FFFFFF" w:themeColor="background1"/>
          <w:sz w:val="28"/>
          <w:szCs w:val="28"/>
        </w:rPr>
        <w:tab/>
      </w:r>
      <w:r w:rsidRPr="00A4638A">
        <w:rPr>
          <w:color w:val="FFFFFF" w:themeColor="background1"/>
          <w:sz w:val="28"/>
          <w:szCs w:val="28"/>
        </w:rPr>
        <w:tab/>
      </w:r>
      <w:r w:rsidRPr="00A4638A">
        <w:rPr>
          <w:color w:val="FFFFFF" w:themeColor="background1"/>
          <w:sz w:val="28"/>
          <w:szCs w:val="28"/>
        </w:rPr>
        <w:tab/>
      </w:r>
      <w:r w:rsidRPr="00A4638A">
        <w:rPr>
          <w:color w:val="FFFFFF" w:themeColor="background1"/>
          <w:sz w:val="28"/>
          <w:szCs w:val="28"/>
        </w:rPr>
        <w:tab/>
      </w:r>
      <w:r w:rsidRPr="00A4638A">
        <w:rPr>
          <w:color w:val="FFFFFF" w:themeColor="background1"/>
          <w:sz w:val="28"/>
          <w:szCs w:val="28"/>
        </w:rPr>
        <w:tab/>
      </w:r>
      <w:r w:rsidR="00BC2A01" w:rsidRPr="00A4638A">
        <w:rPr>
          <w:color w:val="FFFFFF" w:themeColor="background1"/>
          <w:sz w:val="28"/>
          <w:szCs w:val="28"/>
        </w:rPr>
        <w:t xml:space="preserve">                             </w:t>
      </w:r>
      <w:proofErr w:type="spellStart"/>
      <w:r w:rsidRPr="00A4638A">
        <w:rPr>
          <w:color w:val="FFFFFF" w:themeColor="background1"/>
          <w:sz w:val="28"/>
          <w:szCs w:val="28"/>
        </w:rPr>
        <w:t>О.А.Нехаенко</w:t>
      </w:r>
      <w:proofErr w:type="spellEnd"/>
    </w:p>
    <w:p w:rsidR="00357D8B" w:rsidRPr="00A4638A" w:rsidRDefault="00357D8B" w:rsidP="00357D8B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57D8B" w:rsidRPr="00A4638A" w:rsidRDefault="00357D8B" w:rsidP="00357D8B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33525" w:rsidRPr="00A4638A" w:rsidRDefault="00B33525" w:rsidP="00B33525">
      <w:pPr>
        <w:pStyle w:val="ConsPlusNormal"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638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A4638A">
        <w:rPr>
          <w:rFonts w:ascii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A4638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организационно - </w:t>
      </w:r>
    </w:p>
    <w:p w:rsidR="00B33525" w:rsidRPr="00A4638A" w:rsidRDefault="00B33525" w:rsidP="00B33525">
      <w:pPr>
        <w:pStyle w:val="ConsPlusNormal"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638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B33525" w:rsidRPr="00A4638A" w:rsidRDefault="00B33525" w:rsidP="00B33525">
      <w:pPr>
        <w:pStyle w:val="ConsPlusNormal"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638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B33525" w:rsidRPr="00A4638A" w:rsidRDefault="00B33525" w:rsidP="00B33525">
      <w:pPr>
        <w:pStyle w:val="ConsPlusNormal"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638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A4638A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A4638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357D8B" w:rsidRPr="00A4638A" w:rsidRDefault="00B33525" w:rsidP="00B33525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638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округа Ставропольского края                                            </w:t>
      </w:r>
      <w:r w:rsidR="00BC2A01" w:rsidRPr="00A4638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</w:t>
      </w:r>
      <w:r w:rsidRPr="00A4638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A4638A">
        <w:rPr>
          <w:rFonts w:ascii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357D8B" w:rsidRPr="00A4638A" w:rsidRDefault="00357D8B" w:rsidP="00B33525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33525" w:rsidRPr="00A4638A" w:rsidRDefault="00B33525" w:rsidP="00B33525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33525" w:rsidRPr="00A4638A" w:rsidRDefault="00B33525" w:rsidP="00B33525">
      <w:pPr>
        <w:pStyle w:val="ConsPlusNormal"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638A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Управляющий делами администрации</w:t>
      </w:r>
    </w:p>
    <w:p w:rsidR="00B33525" w:rsidRPr="00A4638A" w:rsidRDefault="00B33525" w:rsidP="00B33525">
      <w:pPr>
        <w:pStyle w:val="ConsPlusNormal"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638A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357D8B" w:rsidRPr="00A4638A" w:rsidRDefault="00B33525" w:rsidP="00B33525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638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</w:t>
      </w:r>
      <w:r w:rsidR="00BC2A01" w:rsidRPr="00A4638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Pr="00A4638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</w:t>
      </w:r>
      <w:bookmarkStart w:id="0" w:name="_GoBack"/>
      <w:bookmarkEnd w:id="0"/>
      <w:r w:rsidRPr="00A4638A">
        <w:rPr>
          <w:rFonts w:ascii="Times New Roman" w:hAnsi="Times New Roman" w:cs="Times New Roman"/>
          <w:color w:val="FFFFFF" w:themeColor="background1"/>
          <w:sz w:val="28"/>
          <w:szCs w:val="28"/>
        </w:rPr>
        <w:t>В.В.Редькин</w:t>
      </w:r>
    </w:p>
    <w:p w:rsidR="00357D8B" w:rsidRPr="00A4638A" w:rsidRDefault="00357D8B" w:rsidP="00357D8B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33525" w:rsidRPr="00A4638A" w:rsidRDefault="00B33525" w:rsidP="00357D8B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57D8B" w:rsidRPr="00A4638A" w:rsidRDefault="00357D8B" w:rsidP="00357D8B">
      <w:pPr>
        <w:spacing w:line="240" w:lineRule="exact"/>
        <w:ind w:right="-59"/>
        <w:jc w:val="both"/>
        <w:rPr>
          <w:color w:val="FFFFFF" w:themeColor="background1"/>
          <w:sz w:val="28"/>
          <w:szCs w:val="28"/>
        </w:rPr>
      </w:pPr>
      <w:r w:rsidRPr="00A4638A">
        <w:rPr>
          <w:color w:val="FFFFFF" w:themeColor="background1"/>
          <w:sz w:val="28"/>
          <w:szCs w:val="28"/>
        </w:rPr>
        <w:t>Проект постановления подготовлен отделом сельского хозяйства и охраны окружающей среды администрации Петровского городского округа Ставропольского края</w:t>
      </w:r>
    </w:p>
    <w:p w:rsidR="00357D8B" w:rsidRPr="00A4638A" w:rsidRDefault="00BC2A01" w:rsidP="00357D8B">
      <w:pPr>
        <w:spacing w:line="240" w:lineRule="exact"/>
        <w:ind w:right="-59"/>
        <w:jc w:val="both"/>
        <w:rPr>
          <w:color w:val="FFFFFF" w:themeColor="background1"/>
          <w:sz w:val="28"/>
          <w:szCs w:val="28"/>
        </w:rPr>
      </w:pPr>
      <w:r w:rsidRPr="00A4638A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     </w:t>
      </w:r>
      <w:r w:rsidR="00357D8B" w:rsidRPr="00A4638A">
        <w:rPr>
          <w:color w:val="FFFFFF" w:themeColor="background1"/>
          <w:sz w:val="28"/>
          <w:szCs w:val="28"/>
        </w:rPr>
        <w:t>В.Б.Ковтун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1"/>
        <w:gridCol w:w="4731"/>
      </w:tblGrid>
      <w:tr w:rsidR="00406597" w:rsidTr="00406597">
        <w:trPr>
          <w:trHeight w:val="2017"/>
        </w:trPr>
        <w:tc>
          <w:tcPr>
            <w:tcW w:w="4731" w:type="dxa"/>
          </w:tcPr>
          <w:p w:rsidR="00406597" w:rsidRDefault="00406597" w:rsidP="00406597">
            <w:pPr>
              <w:pStyle w:val="ConsPlusNormal"/>
              <w:spacing w:line="240" w:lineRule="exact"/>
              <w:ind w:right="-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:rsidR="00406597" w:rsidRDefault="00406597" w:rsidP="00406597">
            <w:pPr>
              <w:pStyle w:val="ConsPlusNormal"/>
              <w:spacing w:line="240" w:lineRule="exact"/>
              <w:ind w:right="-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406597" w:rsidRDefault="00406597" w:rsidP="00406597">
            <w:pPr>
              <w:pStyle w:val="ConsPlusNormal"/>
              <w:spacing w:line="240" w:lineRule="exact"/>
              <w:ind w:right="-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06597" w:rsidRDefault="00406597" w:rsidP="00406597">
            <w:pPr>
              <w:pStyle w:val="ConsPlusNormal"/>
              <w:spacing w:line="240" w:lineRule="exact"/>
              <w:ind w:right="-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</w:t>
            </w:r>
          </w:p>
          <w:p w:rsidR="00406597" w:rsidRDefault="00406597" w:rsidP="00406597">
            <w:pPr>
              <w:pStyle w:val="ConsPlusNormal"/>
              <w:spacing w:line="240" w:lineRule="exact"/>
              <w:ind w:right="-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406597" w:rsidRPr="00406597" w:rsidRDefault="00406597" w:rsidP="00406597">
      <w:pPr>
        <w:pStyle w:val="ConsPlusNormal"/>
        <w:spacing w:line="240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406597" w:rsidRPr="00406597" w:rsidRDefault="00406597" w:rsidP="00BC2A01">
      <w:pPr>
        <w:pStyle w:val="ConsPlusNormal"/>
        <w:spacing w:line="240" w:lineRule="exact"/>
        <w:ind w:right="-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406597" w:rsidRPr="00406597" w:rsidRDefault="00406597" w:rsidP="00406597">
      <w:pPr>
        <w:pStyle w:val="ConsPlusNormal"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Pr="0040659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Петровского городского округа Ставропольского края государственной услуги «Предоставление за счет средств бюджета Ставропольского края субсидий на поддержку в области развития производства семян сельскохозяйственных культур и овощей открытого грунта», утвержденный постановлением администрации Петровского городского округа Ставропольского края от 06 ноября 2018 г. № 1963</w:t>
      </w:r>
    </w:p>
    <w:p w:rsidR="00406597" w:rsidRPr="00406597" w:rsidRDefault="00406597" w:rsidP="00406597">
      <w:pPr>
        <w:pStyle w:val="ConsPlusNormal"/>
        <w:spacing w:line="240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406597" w:rsidRPr="00406597" w:rsidRDefault="00406597" w:rsidP="00406597">
      <w:pPr>
        <w:pStyle w:val="ConsPlusNormal"/>
        <w:spacing w:line="240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1. Абзац шестой пункта 6 изложить в следующей редакции: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«на информационных стендах, размещаемых в многофункциональных центрах».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2. В абзаце третьем пункта 26 слова «министерства (</w:t>
      </w:r>
      <w:proofErr w:type="spellStart"/>
      <w:r w:rsidRPr="00406597">
        <w:rPr>
          <w:rFonts w:ascii="Times New Roman" w:hAnsi="Times New Roman" w:cs="Times New Roman"/>
          <w:sz w:val="28"/>
          <w:szCs w:val="28"/>
        </w:rPr>
        <w:t>www.mshsk.ru</w:t>
      </w:r>
      <w:proofErr w:type="spellEnd"/>
      <w:r w:rsidRPr="00406597">
        <w:rPr>
          <w:rFonts w:ascii="Times New Roman" w:hAnsi="Times New Roman" w:cs="Times New Roman"/>
          <w:sz w:val="28"/>
          <w:szCs w:val="28"/>
        </w:rPr>
        <w:t>)» исключить.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3. Пункт 34 изложить в следующей редакции: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«34. Орган, предоставляющий государственную услугу не вправе требовать от заявителя: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 Российской Федерации и нормативными правовыми актами Ставропольского края, и регулирующими отношения, возникающие в связи с предоставлением государственной услуги;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5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>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документов;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59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</w:t>
      </w:r>
      <w:r w:rsidRPr="00406597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27 июля 2010 г. </w:t>
      </w:r>
      <w:r w:rsidRPr="0040659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 xml:space="preserve"> муниципальных услуг».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При реализации своих функций многофункциональные центры и организации, указанные в части 1.1 ст</w:t>
      </w:r>
      <w:r>
        <w:rPr>
          <w:rFonts w:ascii="Times New Roman" w:hAnsi="Times New Roman" w:cs="Times New Roman"/>
          <w:sz w:val="28"/>
          <w:szCs w:val="28"/>
        </w:rPr>
        <w:t xml:space="preserve">атьи 16 Федерального закона от </w:t>
      </w:r>
      <w:r w:rsidRPr="00406597">
        <w:rPr>
          <w:rFonts w:ascii="Times New Roman" w:hAnsi="Times New Roman" w:cs="Times New Roman"/>
          <w:sz w:val="28"/>
          <w:szCs w:val="28"/>
        </w:rPr>
        <w:t>27 июля 2010 г. № 210-ФЗ «Об организации предоставления государственных и муниципальных услуг», не вправе требовать от заявителя: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5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органов,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 частью 6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 xml:space="preserve"> статьи 7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27 июля 2010 г. </w:t>
      </w:r>
      <w:r w:rsidRPr="0040659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597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 xml:space="preserve"> таких услуг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4. Пункт 41 изложить в следующей редакции: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 xml:space="preserve">«41. 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государственной услуги, поступившего в орган местного самоуправления (в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</w:t>
      </w:r>
      <w:r w:rsidRPr="00406597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Ставропольского края и органами местного самоуправления муниципальных образований Ставропольского края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>») или в многофункциональный центр, составляет 15 минут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C2A01" w:rsidRDefault="00BC2A01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5. В пункте 42: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5.1. Абзац первый изложить в следующей редакции: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 xml:space="preserve">«42. 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>Заявление для предоставления государственной услуги, поступившее в орган местного самоуправления (в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края») или в многофункциональный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 xml:space="preserve"> центр, регистрируется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>.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5.2. Абзац четвертый изложить в следующей редакции: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«Заявка, поступившая в орган местного самоуправления в нерабочее время, регистрируется в первый рабочий день, следующий за днем его поступления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6. Абзац первый пункта 43 изложить в следующей редакции: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 xml:space="preserve">«43. 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>Обращение заявителя о получении информации о порядке предоставления государственной услуги и сведений о ходе предоставления государственной услуги, поступившее в орган местного самоуправления (в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 xml:space="preserve"> края и органами местного самоуправления муниципальных образований Ставропольского края») или в многофункциональный центр, регистрируется 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>:».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7. Абзац второй пункта 50 после слов «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>предоставляемые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 xml:space="preserve"> заявителем самостоятельно» дополнить словами «и в соответствии с требованиями, предусмотренными пунктом 27 настоящего Административного регламента».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8. Пункт 58 изложить в следующей редакции: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 xml:space="preserve">«58. 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государственной услуги является поступление документов, предусмотренных пунктом 25 настоящего Административного регламента, в орган местного самоуправления (в том числе в форме электронных документов с использованием федеральной государственной информационной системы «Единый портал </w:t>
      </w:r>
      <w:r w:rsidRPr="00406597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Ставропольского края») или многофункциональные центры (далее – документы)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>.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9. Абзац пятый пункта 59 изложить в следующей редакции: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«регистрируют заявление</w:t>
      </w:r>
      <w:r w:rsidRPr="00406597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>.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10. Пункт 95 изложить в следующей редакции: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«95. Административные процедуры, выполняемые многофункциональными центрами при предоставлении государственной услуги, включают в себя: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1) предоставление заявителю в установленном порядке информации и обеспечение доступа заявителя к сведениям о государственной услуге;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2) прием и регистрацию документов;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3) передачу документов в орган местного самоуправления.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Предоставление заявителю в установленном порядке информации и обеспечение доступа заявителя к сведениям о государственной услуге работниками многофункциональных центров осуществляется в порядке, установленном пунктами 53 - 57 настоящего Административного регламента.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Прием и регистрация документов работниками многофункциональных центров осуществляются в порядке, установленном пунктом 59 настоящего Административного регламента.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работниками</w:t>
      </w:r>
      <w:r w:rsidRPr="00406597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документов в орган местного самоуправления осуществляется в порядке и сроки, установленные соглашением о взаимодействии между многофункциональными центрами и органом местного самоуправления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06597">
        <w:rPr>
          <w:rFonts w:ascii="Times New Roman" w:hAnsi="Times New Roman" w:cs="Times New Roman"/>
          <w:sz w:val="28"/>
          <w:szCs w:val="28"/>
        </w:rPr>
        <w:t>Пункт 105 изложить в следующей редакции: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«105. Заявитель может обратиться с жалобой, в том числе в следующих случаях: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государственной услуги. 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 от 27 июля 2010 г. № 210-ФЗ «Об </w:t>
      </w:r>
      <w:r w:rsidRPr="00406597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 xml:space="preserve"> услуг»;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услуги, у заявителя;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597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края.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597">
        <w:rPr>
          <w:rFonts w:ascii="Times New Roman" w:hAnsi="Times New Roman" w:cs="Times New Roman"/>
          <w:sz w:val="28"/>
          <w:szCs w:val="28"/>
        </w:rPr>
        <w:t>отказ органа, предоставляющего государственную услугу, должностного лица (работника),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 муниципальных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 xml:space="preserve"> услуг»;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услуги, если основания 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>приостановления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 xml:space="preserve"> не предусмотренные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406597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края. 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 муниципальных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 xml:space="preserve"> услуг»;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 xml:space="preserve"> указанном 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 муниципальных услуг».».</w:t>
      </w:r>
      <w:proofErr w:type="gramEnd"/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12. Пункт 108 признать утратившим силу.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13. Абзац пятый пункта 109 признать утратившим силу.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14. Дополнить пунктом 1091 следующего содержания: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«1091. Жалоба на решения и действия (бездействие) работника многофункционального центра подается руководителю этого многофункционального центра. Жалоба на решения и действия (бездействие) многофункционального центра подается учредителю многофункционального центра. Жалоба на решения и действия (бездействие) работников организаций, привлекаемых в целях предоставления государственных и муниципальных услуг, подается руководителям этих организаций.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597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40659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406597">
        <w:rPr>
          <w:rFonts w:ascii="Times New Roman" w:hAnsi="Times New Roman" w:cs="Times New Roman"/>
          <w:sz w:val="28"/>
          <w:szCs w:val="28"/>
        </w:rPr>
        <w:t xml:space="preserve">), государственной информационной системы Ставропольского края «Портал </w:t>
      </w:r>
      <w:r w:rsidRPr="00406597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(функций), предоставляемых (исполняемых) органами исполнительной власти Ставропольского края» (www.26gosuslugi.ru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 xml:space="preserve">), а также может быть 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597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привлекаемых в целях предоставления государственных и муниципальных услуг,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40659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406597">
        <w:rPr>
          <w:rFonts w:ascii="Times New Roman" w:hAnsi="Times New Roman" w:cs="Times New Roman"/>
          <w:sz w:val="28"/>
          <w:szCs w:val="28"/>
        </w:rPr>
        <w:t>), государственной информационной системы Ставропольского края «Портал государственных и муниципальных услуг (функций), предоставляемых (исполняемых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 xml:space="preserve">) органами исполнительной власти Ставропольского края» (www.26gosuslugi.ru), а также может быть 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заявителя.».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15. Дополнить пунктом 1201 следующего содержания: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 xml:space="preserve">«1201. 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>Жалоба, поступившая в многофункциональный центр, учредителю многофункционального центра, в организации, привлекаемые в целях предоставления государственных и муниципальных услуг, подлежит рассмотрению в течение пятнадцати рабочих дней со дня ее регистрации, а в случае обжалования отказа многофункционального центра, организаций, привлекаемых в целях предоставления государственных и муниципальных услуг, в приеме документов у заявителя либо в исправлении допущенных опечаток и ошибок или в случае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 xml:space="preserve"> обжалования нарушения установленного срока таких исправлений – в течение пяти рабочих дней со дня ее регистрации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16. Дополнить пунктом 1271 следующего содержания: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 xml:space="preserve">«1271. 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части 8 статьи 11.2  Федерального закона от 27 июля 2010 г.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 16 Федерального закона от 27 июля 2010 г. № 210-ФЗ «Об организации предоставления государственных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 xml:space="preserve"> и муниципальных услуг», в целях незамедлительного устранения выявленных нарушений при оказании государственной, а также 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>приносятся извинения за доставленные неудобства и указывается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государственной услуги.</w:t>
      </w:r>
    </w:p>
    <w:p w:rsidR="00406597" w:rsidRPr="00406597" w:rsidRDefault="00406597" w:rsidP="00406597">
      <w:pPr>
        <w:pStyle w:val="ConsPlu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40659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40659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части 8 статьи 11.2 Федерального закона от 27 июля 2010 г. № 210-ФЗ «Об организации предоставления государственных и </w:t>
      </w:r>
      <w:r w:rsidRPr="00406597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406597" w:rsidRPr="00406597" w:rsidRDefault="00406597" w:rsidP="00406597">
      <w:pPr>
        <w:pStyle w:val="ConsPlusNormal"/>
        <w:spacing w:line="240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406597" w:rsidRPr="00406597" w:rsidRDefault="00406597" w:rsidP="00406597">
      <w:pPr>
        <w:pStyle w:val="ConsPlusNormal"/>
        <w:spacing w:line="240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406597" w:rsidRPr="00406597" w:rsidRDefault="00406597" w:rsidP="00406597">
      <w:pPr>
        <w:pStyle w:val="ConsPlusNormal"/>
        <w:spacing w:line="240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406597" w:rsidRPr="00406597" w:rsidRDefault="00406597" w:rsidP="00406597">
      <w:pPr>
        <w:pStyle w:val="ConsPlusNormal"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40659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06597" w:rsidRPr="00406597" w:rsidRDefault="00406597" w:rsidP="00406597">
      <w:pPr>
        <w:pStyle w:val="ConsPlusNormal"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406597" w:rsidRPr="00406597" w:rsidRDefault="00406597" w:rsidP="00406597">
      <w:pPr>
        <w:pStyle w:val="ConsPlusNormal"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59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</w:t>
      </w:r>
      <w:r w:rsidR="00BC2A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06597">
        <w:rPr>
          <w:rFonts w:ascii="Times New Roman" w:hAnsi="Times New Roman" w:cs="Times New Roman"/>
          <w:sz w:val="28"/>
          <w:szCs w:val="28"/>
        </w:rPr>
        <w:t>В.В.Редькин</w:t>
      </w:r>
    </w:p>
    <w:p w:rsidR="00406597" w:rsidRPr="00406597" w:rsidRDefault="00406597" w:rsidP="00406597">
      <w:pPr>
        <w:pStyle w:val="ConsPlusNormal"/>
        <w:spacing w:line="240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357D8B" w:rsidRPr="00357D8B" w:rsidRDefault="00357D8B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57D8B" w:rsidRPr="00357D8B" w:rsidSect="0040659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8572D"/>
    <w:multiLevelType w:val="hybridMultilevel"/>
    <w:tmpl w:val="FD264752"/>
    <w:lvl w:ilvl="0" w:tplc="1410E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0E6F"/>
    <w:rsid w:val="0002540A"/>
    <w:rsid w:val="000671E7"/>
    <w:rsid w:val="00076019"/>
    <w:rsid w:val="00077058"/>
    <w:rsid w:val="000C1878"/>
    <w:rsid w:val="000C2BD2"/>
    <w:rsid w:val="000D2729"/>
    <w:rsid w:val="000D6B8E"/>
    <w:rsid w:val="000E6454"/>
    <w:rsid w:val="000F1FBF"/>
    <w:rsid w:val="000F4297"/>
    <w:rsid w:val="00140F23"/>
    <w:rsid w:val="001517EF"/>
    <w:rsid w:val="00164F35"/>
    <w:rsid w:val="00166775"/>
    <w:rsid w:val="001828A2"/>
    <w:rsid w:val="00183BB3"/>
    <w:rsid w:val="0018593D"/>
    <w:rsid w:val="00185D17"/>
    <w:rsid w:val="00187EAF"/>
    <w:rsid w:val="00196FAE"/>
    <w:rsid w:val="001D23CB"/>
    <w:rsid w:val="001E7A44"/>
    <w:rsid w:val="0024585D"/>
    <w:rsid w:val="002506F4"/>
    <w:rsid w:val="00266135"/>
    <w:rsid w:val="0029638E"/>
    <w:rsid w:val="002B1589"/>
    <w:rsid w:val="002B5C18"/>
    <w:rsid w:val="002C11AC"/>
    <w:rsid w:val="002C71AE"/>
    <w:rsid w:val="002D5D9B"/>
    <w:rsid w:val="002E54CE"/>
    <w:rsid w:val="00307EED"/>
    <w:rsid w:val="0033140B"/>
    <w:rsid w:val="00351810"/>
    <w:rsid w:val="00357D8B"/>
    <w:rsid w:val="00371FF1"/>
    <w:rsid w:val="004037AF"/>
    <w:rsid w:val="00406597"/>
    <w:rsid w:val="00432C01"/>
    <w:rsid w:val="004743A2"/>
    <w:rsid w:val="004912DD"/>
    <w:rsid w:val="004A2398"/>
    <w:rsid w:val="004A3504"/>
    <w:rsid w:val="004B1C37"/>
    <w:rsid w:val="004F1F91"/>
    <w:rsid w:val="004F2F09"/>
    <w:rsid w:val="00517290"/>
    <w:rsid w:val="00530CA8"/>
    <w:rsid w:val="005510F1"/>
    <w:rsid w:val="005612A9"/>
    <w:rsid w:val="0056504E"/>
    <w:rsid w:val="005975B1"/>
    <w:rsid w:val="005A7BFC"/>
    <w:rsid w:val="005B295E"/>
    <w:rsid w:val="005C1ED2"/>
    <w:rsid w:val="005E4F8A"/>
    <w:rsid w:val="00625990"/>
    <w:rsid w:val="00650E90"/>
    <w:rsid w:val="00680A8E"/>
    <w:rsid w:val="006A6B71"/>
    <w:rsid w:val="006E1773"/>
    <w:rsid w:val="007110B2"/>
    <w:rsid w:val="007231A0"/>
    <w:rsid w:val="00724471"/>
    <w:rsid w:val="00746843"/>
    <w:rsid w:val="00747134"/>
    <w:rsid w:val="00747751"/>
    <w:rsid w:val="007816AB"/>
    <w:rsid w:val="00794344"/>
    <w:rsid w:val="007A45AC"/>
    <w:rsid w:val="007B3A67"/>
    <w:rsid w:val="007E1687"/>
    <w:rsid w:val="007F1DCD"/>
    <w:rsid w:val="008338B1"/>
    <w:rsid w:val="00845379"/>
    <w:rsid w:val="00852325"/>
    <w:rsid w:val="008562BB"/>
    <w:rsid w:val="00871D43"/>
    <w:rsid w:val="00890E6F"/>
    <w:rsid w:val="008A1E8D"/>
    <w:rsid w:val="008A6940"/>
    <w:rsid w:val="008F10AD"/>
    <w:rsid w:val="008F5C96"/>
    <w:rsid w:val="00906290"/>
    <w:rsid w:val="009332C9"/>
    <w:rsid w:val="00972079"/>
    <w:rsid w:val="009A611E"/>
    <w:rsid w:val="009A656B"/>
    <w:rsid w:val="009B1E10"/>
    <w:rsid w:val="009D2504"/>
    <w:rsid w:val="009F4245"/>
    <w:rsid w:val="00A10C2A"/>
    <w:rsid w:val="00A346E3"/>
    <w:rsid w:val="00A35D64"/>
    <w:rsid w:val="00A4638A"/>
    <w:rsid w:val="00A57BEE"/>
    <w:rsid w:val="00A95587"/>
    <w:rsid w:val="00AA0D85"/>
    <w:rsid w:val="00AC4CFC"/>
    <w:rsid w:val="00AD0844"/>
    <w:rsid w:val="00AF572A"/>
    <w:rsid w:val="00B0385C"/>
    <w:rsid w:val="00B33525"/>
    <w:rsid w:val="00B4195B"/>
    <w:rsid w:val="00B50474"/>
    <w:rsid w:val="00B653D3"/>
    <w:rsid w:val="00B705B6"/>
    <w:rsid w:val="00B82114"/>
    <w:rsid w:val="00B84628"/>
    <w:rsid w:val="00BB01BC"/>
    <w:rsid w:val="00BC2A01"/>
    <w:rsid w:val="00BD0C24"/>
    <w:rsid w:val="00BD11FB"/>
    <w:rsid w:val="00BD1B81"/>
    <w:rsid w:val="00BF1386"/>
    <w:rsid w:val="00C00895"/>
    <w:rsid w:val="00C1775F"/>
    <w:rsid w:val="00C76A15"/>
    <w:rsid w:val="00CB18EB"/>
    <w:rsid w:val="00D03BFB"/>
    <w:rsid w:val="00D11FB3"/>
    <w:rsid w:val="00D30A6F"/>
    <w:rsid w:val="00D45C77"/>
    <w:rsid w:val="00DA03BC"/>
    <w:rsid w:val="00DA0B62"/>
    <w:rsid w:val="00DB66B5"/>
    <w:rsid w:val="00DC2FE5"/>
    <w:rsid w:val="00DD2C67"/>
    <w:rsid w:val="00E0217C"/>
    <w:rsid w:val="00E17A27"/>
    <w:rsid w:val="00E52601"/>
    <w:rsid w:val="00E55E5D"/>
    <w:rsid w:val="00E73392"/>
    <w:rsid w:val="00E777DE"/>
    <w:rsid w:val="00E856EA"/>
    <w:rsid w:val="00E86900"/>
    <w:rsid w:val="00EA34A0"/>
    <w:rsid w:val="00EE47EA"/>
    <w:rsid w:val="00EE4E46"/>
    <w:rsid w:val="00EE712C"/>
    <w:rsid w:val="00EF2944"/>
    <w:rsid w:val="00F041B8"/>
    <w:rsid w:val="00F14405"/>
    <w:rsid w:val="00F3113B"/>
    <w:rsid w:val="00F36359"/>
    <w:rsid w:val="00F5319D"/>
    <w:rsid w:val="00FB2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90E6F"/>
    <w:pPr>
      <w:jc w:val="center"/>
    </w:pPr>
    <w:rPr>
      <w:color w:val="000000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890E6F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ConsPlusTitle">
    <w:name w:val="ConsPlusTitle"/>
    <w:rsid w:val="00890E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89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C2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1D2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95587"/>
    <w:pPr>
      <w:ind w:left="720"/>
      <w:contextualSpacing/>
    </w:pPr>
  </w:style>
  <w:style w:type="paragraph" w:customStyle="1" w:styleId="-1">
    <w:name w:val="Т-1"/>
    <w:aliases w:val="5"/>
    <w:basedOn w:val="a"/>
    <w:rsid w:val="00357D8B"/>
    <w:pPr>
      <w:spacing w:line="360" w:lineRule="auto"/>
      <w:ind w:firstLine="720"/>
      <w:jc w:val="both"/>
    </w:pPr>
    <w:rPr>
      <w:sz w:val="28"/>
      <w:szCs w:val="20"/>
    </w:rPr>
  </w:style>
  <w:style w:type="table" w:styleId="a7">
    <w:name w:val="Table Grid"/>
    <w:basedOn w:val="a1"/>
    <w:uiPriority w:val="59"/>
    <w:rsid w:val="0040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7B47-7311-4ED0-99D3-B83A710D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Петровсого муниципального района</Company>
  <LinksUpToDate>false</LinksUpToDate>
  <CharactersWithSpaces>21525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Хорошилова</cp:lastModifiedBy>
  <cp:revision>95</cp:revision>
  <cp:lastPrinted>2019-01-24T06:34:00Z</cp:lastPrinted>
  <dcterms:created xsi:type="dcterms:W3CDTF">2012-06-28T05:18:00Z</dcterms:created>
  <dcterms:modified xsi:type="dcterms:W3CDTF">2019-01-24T06:34:00Z</dcterms:modified>
</cp:coreProperties>
</file>