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08" w:rsidRPr="00627351" w:rsidRDefault="00845208" w:rsidP="00845208">
      <w:pPr>
        <w:pStyle w:val="a3"/>
        <w:jc w:val="right"/>
        <w:rPr>
          <w:sz w:val="28"/>
          <w:szCs w:val="28"/>
        </w:rPr>
      </w:pPr>
      <w:r w:rsidRPr="00627351">
        <w:rPr>
          <w:sz w:val="28"/>
          <w:szCs w:val="28"/>
        </w:rPr>
        <w:t>ПРОЕКТ</w:t>
      </w:r>
    </w:p>
    <w:p w:rsidR="00887D3D" w:rsidRPr="00627351" w:rsidRDefault="00887D3D" w:rsidP="00887D3D">
      <w:pPr>
        <w:pStyle w:val="a3"/>
        <w:rPr>
          <w:szCs w:val="32"/>
        </w:rPr>
      </w:pPr>
      <w:proofErr w:type="gramStart"/>
      <w:r w:rsidRPr="00627351">
        <w:rPr>
          <w:szCs w:val="32"/>
        </w:rPr>
        <w:t>П</w:t>
      </w:r>
      <w:proofErr w:type="gramEnd"/>
      <w:r w:rsidRPr="00627351">
        <w:rPr>
          <w:szCs w:val="32"/>
        </w:rPr>
        <w:t xml:space="preserve"> О С Т А Н О В Л Е Н И Е</w:t>
      </w:r>
    </w:p>
    <w:p w:rsidR="00887D3D" w:rsidRPr="00627351" w:rsidRDefault="00887D3D" w:rsidP="00887D3D">
      <w:pPr>
        <w:pStyle w:val="a3"/>
        <w:rPr>
          <w:sz w:val="24"/>
        </w:rPr>
      </w:pPr>
    </w:p>
    <w:p w:rsidR="00887D3D" w:rsidRPr="00627351" w:rsidRDefault="00887D3D" w:rsidP="00887D3D">
      <w:pPr>
        <w:pStyle w:val="a3"/>
        <w:rPr>
          <w:b w:val="0"/>
          <w:sz w:val="24"/>
        </w:rPr>
      </w:pPr>
      <w:r w:rsidRPr="00627351">
        <w:rPr>
          <w:b w:val="0"/>
          <w:sz w:val="24"/>
        </w:rPr>
        <w:t>АДМИНИСТРАЦИИ ПЕТРОВСКОГО ГОРОДСКОГО ОКРУГА</w:t>
      </w:r>
    </w:p>
    <w:p w:rsidR="00887D3D" w:rsidRPr="00627351" w:rsidRDefault="00887D3D" w:rsidP="00887D3D">
      <w:pPr>
        <w:pStyle w:val="a3"/>
        <w:rPr>
          <w:b w:val="0"/>
          <w:sz w:val="24"/>
        </w:rPr>
      </w:pPr>
      <w:r w:rsidRPr="00627351">
        <w:rPr>
          <w:b w:val="0"/>
          <w:sz w:val="24"/>
        </w:rPr>
        <w:t xml:space="preserve"> СТАВРОПОЛЬСКОГО КРАЯ</w:t>
      </w:r>
    </w:p>
    <w:p w:rsidR="00887D3D" w:rsidRPr="00627351" w:rsidRDefault="00887D3D" w:rsidP="00887D3D">
      <w:pPr>
        <w:pStyle w:val="a3"/>
        <w:rPr>
          <w:b w:val="0"/>
          <w:sz w:val="24"/>
        </w:rPr>
      </w:pPr>
    </w:p>
    <w:tbl>
      <w:tblPr>
        <w:tblW w:w="0" w:type="auto"/>
        <w:tblInd w:w="108" w:type="dxa"/>
        <w:tblLook w:val="04A0"/>
      </w:tblPr>
      <w:tblGrid>
        <w:gridCol w:w="3063"/>
        <w:gridCol w:w="3171"/>
        <w:gridCol w:w="3122"/>
      </w:tblGrid>
      <w:tr w:rsidR="00887D3D" w:rsidRPr="00627351" w:rsidTr="0014485D">
        <w:tc>
          <w:tcPr>
            <w:tcW w:w="3063" w:type="dxa"/>
          </w:tcPr>
          <w:p w:rsidR="00887D3D" w:rsidRPr="00627351" w:rsidRDefault="00887D3D" w:rsidP="0014485D">
            <w:pPr>
              <w:pStyle w:val="a3"/>
              <w:ind w:left="-108"/>
              <w:jc w:val="both"/>
              <w:rPr>
                <w:b w:val="0"/>
                <w:sz w:val="24"/>
              </w:rPr>
            </w:pPr>
          </w:p>
        </w:tc>
        <w:tc>
          <w:tcPr>
            <w:tcW w:w="3171" w:type="dxa"/>
          </w:tcPr>
          <w:p w:rsidR="00887D3D" w:rsidRPr="00627351" w:rsidRDefault="00887D3D" w:rsidP="0014485D">
            <w:pPr>
              <w:jc w:val="center"/>
              <w:rPr>
                <w:b/>
                <w:sz w:val="24"/>
                <w:szCs w:val="24"/>
              </w:rPr>
            </w:pPr>
            <w:r w:rsidRPr="00627351">
              <w:rPr>
                <w:sz w:val="24"/>
                <w:szCs w:val="24"/>
              </w:rPr>
              <w:t>г. Светлоград</w:t>
            </w:r>
          </w:p>
        </w:tc>
        <w:tc>
          <w:tcPr>
            <w:tcW w:w="3122" w:type="dxa"/>
          </w:tcPr>
          <w:p w:rsidR="00887D3D" w:rsidRPr="00627351" w:rsidRDefault="00887D3D" w:rsidP="0014485D">
            <w:pPr>
              <w:pStyle w:val="a3"/>
              <w:jc w:val="right"/>
              <w:rPr>
                <w:b w:val="0"/>
                <w:sz w:val="24"/>
              </w:rPr>
            </w:pPr>
          </w:p>
        </w:tc>
      </w:tr>
    </w:tbl>
    <w:p w:rsidR="00887D3D" w:rsidRPr="00627351" w:rsidRDefault="00887D3D" w:rsidP="004D4791">
      <w:pPr>
        <w:autoSpaceDE w:val="0"/>
        <w:autoSpaceDN w:val="0"/>
        <w:adjustRightInd w:val="0"/>
        <w:spacing w:after="0" w:line="240" w:lineRule="exact"/>
        <w:jc w:val="both"/>
        <w:rPr>
          <w:b/>
          <w:bCs/>
          <w:szCs w:val="28"/>
        </w:rPr>
      </w:pPr>
      <w:r w:rsidRPr="00627351">
        <w:rPr>
          <w:szCs w:val="28"/>
        </w:rPr>
        <w:t xml:space="preserve">Об </w:t>
      </w:r>
      <w:r w:rsidR="00845208" w:rsidRPr="00627351">
        <w:rPr>
          <w:szCs w:val="28"/>
        </w:rPr>
        <w:t>утверждении П</w:t>
      </w:r>
      <w:r w:rsidR="004D4791" w:rsidRPr="00627351">
        <w:rPr>
          <w:szCs w:val="28"/>
        </w:rPr>
        <w:t>орядка проведения антикоррупционной экспертизы нормативных правовых актов (проектов нормативных правовых актов) администрации Петровского городского округа Ставропольского края</w:t>
      </w:r>
    </w:p>
    <w:p w:rsidR="00887D3D" w:rsidRPr="00627351" w:rsidRDefault="00887D3D" w:rsidP="00887D3D">
      <w:pPr>
        <w:spacing w:after="0" w:line="240" w:lineRule="exact"/>
        <w:ind w:firstLine="709"/>
        <w:jc w:val="both"/>
        <w:rPr>
          <w:szCs w:val="28"/>
        </w:rPr>
      </w:pPr>
    </w:p>
    <w:p w:rsidR="004D4791" w:rsidRPr="00627351" w:rsidRDefault="004D4791" w:rsidP="004D4791">
      <w:pPr>
        <w:autoSpaceDE w:val="0"/>
        <w:autoSpaceDN w:val="0"/>
        <w:adjustRightInd w:val="0"/>
        <w:spacing w:after="0" w:line="240" w:lineRule="auto"/>
        <w:ind w:firstLine="540"/>
        <w:jc w:val="both"/>
        <w:rPr>
          <w:szCs w:val="28"/>
        </w:rPr>
      </w:pPr>
    </w:p>
    <w:p w:rsidR="004D4791" w:rsidRPr="00627351" w:rsidRDefault="004D4791" w:rsidP="004D4791">
      <w:pPr>
        <w:autoSpaceDE w:val="0"/>
        <w:autoSpaceDN w:val="0"/>
        <w:adjustRightInd w:val="0"/>
        <w:spacing w:after="0" w:line="240" w:lineRule="auto"/>
        <w:ind w:firstLine="540"/>
        <w:jc w:val="both"/>
        <w:rPr>
          <w:szCs w:val="28"/>
        </w:rPr>
      </w:pPr>
      <w:proofErr w:type="gramStart"/>
      <w:r w:rsidRPr="00627351">
        <w:rPr>
          <w:szCs w:val="28"/>
        </w:rPr>
        <w:t xml:space="preserve">В соответствии с Федеральным </w:t>
      </w:r>
      <w:hyperlink r:id="rId4" w:history="1">
        <w:r w:rsidRPr="00627351">
          <w:rPr>
            <w:szCs w:val="28"/>
          </w:rPr>
          <w:t>законом</w:t>
        </w:r>
      </w:hyperlink>
      <w:r w:rsidRPr="00627351">
        <w:rPr>
          <w:szCs w:val="28"/>
        </w:rPr>
        <w:t xml:space="preserve"> от 17.07.</w:t>
      </w:r>
      <w:r w:rsidR="00386D9F" w:rsidRPr="00627351">
        <w:rPr>
          <w:szCs w:val="28"/>
        </w:rPr>
        <w:t>2009 г. № 172-ФЗ «</w:t>
      </w:r>
      <w:r w:rsidRPr="00627351">
        <w:rPr>
          <w:szCs w:val="28"/>
        </w:rPr>
        <w:t>Об антикоррупционной экспертизе нормативных правовых актов и прое</w:t>
      </w:r>
      <w:r w:rsidR="00386D9F" w:rsidRPr="00627351">
        <w:rPr>
          <w:szCs w:val="28"/>
        </w:rPr>
        <w:t>ктов нормативных правовых актов»</w:t>
      </w:r>
      <w:r w:rsidRPr="00627351">
        <w:rPr>
          <w:szCs w:val="28"/>
        </w:rPr>
        <w:t xml:space="preserve">, </w:t>
      </w:r>
      <w:hyperlink r:id="rId5" w:history="1">
        <w:r w:rsidRPr="00627351">
          <w:rPr>
            <w:szCs w:val="28"/>
          </w:rPr>
          <w:t>постановлением</w:t>
        </w:r>
      </w:hyperlink>
      <w:r w:rsidRPr="00627351">
        <w:rPr>
          <w:szCs w:val="28"/>
        </w:rPr>
        <w:t xml:space="preserve"> Правительства Российской Ф</w:t>
      </w:r>
      <w:r w:rsidR="00386D9F" w:rsidRPr="00627351">
        <w:rPr>
          <w:szCs w:val="28"/>
        </w:rPr>
        <w:t>едерации от 26 февраля 2010 г. № 96 «</w:t>
      </w:r>
      <w:r w:rsidRPr="00627351">
        <w:rPr>
          <w:szCs w:val="28"/>
        </w:rPr>
        <w:t>Об антикоррупционной экспертизе нормативных правовых актов и прое</w:t>
      </w:r>
      <w:r w:rsidR="00386D9F" w:rsidRPr="00627351">
        <w:rPr>
          <w:szCs w:val="28"/>
        </w:rPr>
        <w:t>ктов нормативных правовых актов»</w:t>
      </w:r>
      <w:r w:rsidRPr="00627351">
        <w:rPr>
          <w:szCs w:val="28"/>
        </w:rPr>
        <w:t xml:space="preserve">, </w:t>
      </w:r>
      <w:hyperlink r:id="rId6" w:history="1">
        <w:r w:rsidRPr="00627351">
          <w:rPr>
            <w:szCs w:val="28"/>
          </w:rPr>
          <w:t>Законом</w:t>
        </w:r>
      </w:hyperlink>
      <w:r w:rsidRPr="00627351">
        <w:rPr>
          <w:szCs w:val="28"/>
        </w:rPr>
        <w:t xml:space="preserve"> Ставроп</w:t>
      </w:r>
      <w:r w:rsidR="00386D9F" w:rsidRPr="00627351">
        <w:rPr>
          <w:szCs w:val="28"/>
        </w:rPr>
        <w:t xml:space="preserve">ольского края от </w:t>
      </w:r>
      <w:r w:rsidR="00845208" w:rsidRPr="00627351">
        <w:rPr>
          <w:szCs w:val="28"/>
        </w:rPr>
        <w:t>0</w:t>
      </w:r>
      <w:r w:rsidR="00386D9F" w:rsidRPr="00627351">
        <w:rPr>
          <w:szCs w:val="28"/>
        </w:rPr>
        <w:t>4 мая 2009 г. № 25-кз «</w:t>
      </w:r>
      <w:r w:rsidRPr="00627351">
        <w:rPr>
          <w:szCs w:val="28"/>
        </w:rPr>
        <w:t xml:space="preserve">О противодействии </w:t>
      </w:r>
      <w:r w:rsidR="00386D9F" w:rsidRPr="00627351">
        <w:rPr>
          <w:szCs w:val="28"/>
        </w:rPr>
        <w:t>коррупции в Ставропольском крае»</w:t>
      </w:r>
      <w:r w:rsidRPr="00627351">
        <w:rPr>
          <w:szCs w:val="28"/>
        </w:rPr>
        <w:t>, администрация Петровского городского округа</w:t>
      </w:r>
      <w:proofErr w:type="gramEnd"/>
      <w:r w:rsidRPr="00627351">
        <w:rPr>
          <w:szCs w:val="28"/>
        </w:rPr>
        <w:t xml:space="preserve"> Ставропольского края </w:t>
      </w:r>
    </w:p>
    <w:p w:rsidR="00386D9F" w:rsidRPr="00627351" w:rsidRDefault="00386D9F" w:rsidP="0014485D">
      <w:pPr>
        <w:spacing w:after="0" w:line="240" w:lineRule="exact"/>
        <w:rPr>
          <w:szCs w:val="28"/>
        </w:rPr>
      </w:pPr>
    </w:p>
    <w:p w:rsidR="0014485D" w:rsidRPr="00627351" w:rsidRDefault="0014485D" w:rsidP="0014485D">
      <w:pPr>
        <w:spacing w:after="0" w:line="240" w:lineRule="exact"/>
        <w:rPr>
          <w:szCs w:val="28"/>
        </w:rPr>
      </w:pPr>
    </w:p>
    <w:p w:rsidR="00386D9F" w:rsidRPr="00627351" w:rsidRDefault="00386D9F" w:rsidP="0014485D">
      <w:pPr>
        <w:spacing w:after="0" w:line="240" w:lineRule="exact"/>
        <w:rPr>
          <w:b/>
          <w:szCs w:val="28"/>
        </w:rPr>
      </w:pPr>
      <w:r w:rsidRPr="00627351">
        <w:rPr>
          <w:szCs w:val="28"/>
        </w:rPr>
        <w:t>ПОСТАНОВЛЯЕТ</w:t>
      </w:r>
      <w:r w:rsidRPr="00627351">
        <w:rPr>
          <w:b/>
          <w:szCs w:val="28"/>
        </w:rPr>
        <w:t>:</w:t>
      </w:r>
    </w:p>
    <w:p w:rsidR="00386D9F" w:rsidRPr="00627351" w:rsidRDefault="00386D9F" w:rsidP="0014485D">
      <w:pPr>
        <w:autoSpaceDE w:val="0"/>
        <w:autoSpaceDN w:val="0"/>
        <w:adjustRightInd w:val="0"/>
        <w:spacing w:after="0" w:line="240" w:lineRule="exact"/>
        <w:ind w:firstLine="540"/>
        <w:jc w:val="both"/>
        <w:rPr>
          <w:szCs w:val="28"/>
        </w:rPr>
      </w:pPr>
    </w:p>
    <w:p w:rsidR="004D4791" w:rsidRPr="00627351" w:rsidRDefault="004D4791" w:rsidP="0014485D">
      <w:pPr>
        <w:autoSpaceDE w:val="0"/>
        <w:autoSpaceDN w:val="0"/>
        <w:adjustRightInd w:val="0"/>
        <w:spacing w:after="0" w:line="240" w:lineRule="exact"/>
        <w:jc w:val="both"/>
        <w:rPr>
          <w:szCs w:val="28"/>
        </w:rPr>
      </w:pPr>
    </w:p>
    <w:p w:rsidR="004D4791" w:rsidRPr="00627351" w:rsidRDefault="004D4791" w:rsidP="004D4791">
      <w:pPr>
        <w:autoSpaceDE w:val="0"/>
        <w:autoSpaceDN w:val="0"/>
        <w:adjustRightInd w:val="0"/>
        <w:spacing w:after="0" w:line="240" w:lineRule="auto"/>
        <w:ind w:firstLine="540"/>
        <w:jc w:val="both"/>
        <w:rPr>
          <w:szCs w:val="28"/>
        </w:rPr>
      </w:pPr>
      <w:r w:rsidRPr="00627351">
        <w:rPr>
          <w:szCs w:val="28"/>
        </w:rPr>
        <w:t xml:space="preserve">1. Утвердить прилагаемый </w:t>
      </w:r>
      <w:hyperlink w:anchor="Par37" w:history="1">
        <w:r w:rsidRPr="00627351">
          <w:rPr>
            <w:szCs w:val="28"/>
          </w:rPr>
          <w:t>Порядок</w:t>
        </w:r>
      </w:hyperlink>
      <w:r w:rsidRPr="00627351">
        <w:rPr>
          <w:szCs w:val="28"/>
        </w:rPr>
        <w:t xml:space="preserve"> проведения антикоррупционной экспертизы нормативных правовых актов и проектов нормативных правовых актов </w:t>
      </w:r>
      <w:r w:rsidR="00956A9C" w:rsidRPr="00627351">
        <w:rPr>
          <w:szCs w:val="28"/>
        </w:rPr>
        <w:t>администрации Петро</w:t>
      </w:r>
      <w:r w:rsidR="00BA3DAB" w:rsidRPr="00627351">
        <w:rPr>
          <w:szCs w:val="28"/>
        </w:rPr>
        <w:t>вского</w:t>
      </w:r>
      <w:r w:rsidRPr="00627351">
        <w:rPr>
          <w:szCs w:val="28"/>
        </w:rPr>
        <w:t xml:space="preserve"> городского округа Ставропольского края.</w:t>
      </w:r>
    </w:p>
    <w:p w:rsidR="00386D9F" w:rsidRPr="00627351" w:rsidRDefault="00386D9F" w:rsidP="00386D9F">
      <w:pPr>
        <w:pStyle w:val="a5"/>
        <w:ind w:left="0" w:firstLine="709"/>
        <w:jc w:val="both"/>
        <w:rPr>
          <w:sz w:val="28"/>
          <w:szCs w:val="28"/>
        </w:rPr>
      </w:pPr>
    </w:p>
    <w:p w:rsidR="00386D9F" w:rsidRPr="00627351" w:rsidRDefault="00386D9F" w:rsidP="00386D9F">
      <w:pPr>
        <w:pStyle w:val="a5"/>
        <w:ind w:left="0" w:firstLine="709"/>
        <w:jc w:val="both"/>
        <w:rPr>
          <w:sz w:val="28"/>
          <w:szCs w:val="28"/>
        </w:rPr>
      </w:pPr>
      <w:r w:rsidRPr="00627351">
        <w:rPr>
          <w:sz w:val="28"/>
          <w:szCs w:val="28"/>
        </w:rPr>
        <w:t xml:space="preserve">2. </w:t>
      </w:r>
      <w:proofErr w:type="gramStart"/>
      <w:r w:rsidRPr="00627351">
        <w:rPr>
          <w:sz w:val="28"/>
          <w:szCs w:val="28"/>
        </w:rPr>
        <w:t>Контроль за</w:t>
      </w:r>
      <w:proofErr w:type="gramEnd"/>
      <w:r w:rsidRPr="00627351">
        <w:rPr>
          <w:sz w:val="28"/>
          <w:szCs w:val="28"/>
        </w:rPr>
        <w:t xml:space="preserve"> выполнением настоящего постановления возложить на  управляющего делами администрации Петровского городского округа Ставропольского края Редькина В.В.</w:t>
      </w:r>
    </w:p>
    <w:p w:rsidR="00386D9F" w:rsidRPr="00627351" w:rsidRDefault="00386D9F" w:rsidP="00386D9F">
      <w:pPr>
        <w:spacing w:after="0" w:line="240" w:lineRule="auto"/>
        <w:jc w:val="both"/>
        <w:rPr>
          <w:szCs w:val="28"/>
        </w:rPr>
      </w:pPr>
    </w:p>
    <w:p w:rsidR="00386D9F" w:rsidRPr="00627351" w:rsidRDefault="00386D9F" w:rsidP="00386D9F">
      <w:pPr>
        <w:spacing w:after="0" w:line="240" w:lineRule="auto"/>
        <w:ind w:firstLine="709"/>
        <w:jc w:val="both"/>
        <w:rPr>
          <w:szCs w:val="28"/>
        </w:rPr>
      </w:pPr>
      <w:r w:rsidRPr="00627351">
        <w:rPr>
          <w:szCs w:val="28"/>
        </w:rPr>
        <w:t>3. Настоящее постановление вступает в силу со дня официального опубликования в газете «Вестник Петровского городского округа».</w:t>
      </w:r>
    </w:p>
    <w:p w:rsidR="00386D9F" w:rsidRPr="00627351" w:rsidRDefault="00386D9F" w:rsidP="00386D9F">
      <w:pPr>
        <w:spacing w:after="0" w:line="240" w:lineRule="auto"/>
        <w:ind w:firstLine="709"/>
        <w:jc w:val="both"/>
        <w:rPr>
          <w:szCs w:val="28"/>
        </w:rPr>
      </w:pPr>
    </w:p>
    <w:p w:rsidR="00386D9F" w:rsidRPr="00627351" w:rsidRDefault="00386D9F" w:rsidP="00386D9F">
      <w:pPr>
        <w:spacing w:after="0" w:line="240" w:lineRule="auto"/>
        <w:ind w:firstLine="709"/>
        <w:jc w:val="both"/>
        <w:rPr>
          <w:szCs w:val="28"/>
        </w:rPr>
      </w:pPr>
    </w:p>
    <w:p w:rsidR="00386D9F" w:rsidRPr="00627351" w:rsidRDefault="00386D9F" w:rsidP="00386D9F">
      <w:pPr>
        <w:pStyle w:val="a5"/>
        <w:spacing w:line="240" w:lineRule="exact"/>
        <w:ind w:left="0"/>
        <w:jc w:val="both"/>
        <w:rPr>
          <w:sz w:val="28"/>
          <w:szCs w:val="28"/>
        </w:rPr>
      </w:pPr>
      <w:r w:rsidRPr="00627351">
        <w:rPr>
          <w:sz w:val="28"/>
          <w:szCs w:val="28"/>
        </w:rPr>
        <w:t xml:space="preserve">Глава </w:t>
      </w:r>
      <w:proofErr w:type="gramStart"/>
      <w:r w:rsidRPr="00627351">
        <w:rPr>
          <w:sz w:val="28"/>
          <w:szCs w:val="28"/>
        </w:rPr>
        <w:t>Петровского</w:t>
      </w:r>
      <w:proofErr w:type="gramEnd"/>
    </w:p>
    <w:p w:rsidR="00386D9F" w:rsidRPr="00627351" w:rsidRDefault="00386D9F" w:rsidP="00386D9F">
      <w:pPr>
        <w:pStyle w:val="a5"/>
        <w:spacing w:line="240" w:lineRule="exact"/>
        <w:ind w:left="0"/>
        <w:jc w:val="both"/>
        <w:rPr>
          <w:sz w:val="28"/>
          <w:szCs w:val="28"/>
        </w:rPr>
      </w:pPr>
      <w:r w:rsidRPr="00627351">
        <w:rPr>
          <w:sz w:val="28"/>
          <w:szCs w:val="28"/>
        </w:rPr>
        <w:t>городского округа</w:t>
      </w:r>
    </w:p>
    <w:p w:rsidR="00386D9F" w:rsidRPr="00627351" w:rsidRDefault="00386D9F" w:rsidP="00386D9F">
      <w:pPr>
        <w:tabs>
          <w:tab w:val="left" w:pos="3840"/>
        </w:tabs>
        <w:spacing w:after="0" w:line="240" w:lineRule="auto"/>
        <w:rPr>
          <w:szCs w:val="28"/>
        </w:rPr>
      </w:pPr>
      <w:r w:rsidRPr="00627351">
        <w:rPr>
          <w:szCs w:val="28"/>
        </w:rPr>
        <w:t xml:space="preserve">Ставропольского края                   </w:t>
      </w:r>
      <w:r w:rsidR="0014485D" w:rsidRPr="00627351">
        <w:rPr>
          <w:szCs w:val="28"/>
        </w:rPr>
        <w:t xml:space="preserve"> </w:t>
      </w:r>
      <w:r w:rsidRPr="00627351">
        <w:rPr>
          <w:szCs w:val="28"/>
        </w:rPr>
        <w:t xml:space="preserve">                    </w:t>
      </w:r>
      <w:r w:rsidR="0014485D" w:rsidRPr="00627351">
        <w:rPr>
          <w:szCs w:val="28"/>
        </w:rPr>
        <w:t xml:space="preserve">                            А.А.</w:t>
      </w:r>
      <w:r w:rsidRPr="00627351">
        <w:rPr>
          <w:szCs w:val="28"/>
        </w:rPr>
        <w:t>Захарченко</w:t>
      </w:r>
    </w:p>
    <w:p w:rsidR="00386D9F" w:rsidRPr="00627351" w:rsidRDefault="0014485D" w:rsidP="00386D9F">
      <w:pPr>
        <w:spacing w:after="0" w:line="240" w:lineRule="auto"/>
        <w:rPr>
          <w:szCs w:val="28"/>
        </w:rPr>
      </w:pPr>
      <w:r w:rsidRPr="00627351">
        <w:rPr>
          <w:szCs w:val="28"/>
        </w:rPr>
        <w:t xml:space="preserve"> </w:t>
      </w:r>
    </w:p>
    <w:p w:rsidR="0014485D" w:rsidRPr="00627351" w:rsidRDefault="0014485D" w:rsidP="00386D9F">
      <w:pPr>
        <w:spacing w:after="0" w:line="240" w:lineRule="auto"/>
        <w:rPr>
          <w:szCs w:val="28"/>
        </w:rPr>
      </w:pPr>
    </w:p>
    <w:p w:rsidR="00386D9F" w:rsidRPr="00627351" w:rsidRDefault="00386D9F" w:rsidP="00386D9F">
      <w:pPr>
        <w:spacing w:after="0" w:line="240" w:lineRule="auto"/>
        <w:rPr>
          <w:szCs w:val="28"/>
        </w:rPr>
      </w:pPr>
    </w:p>
    <w:p w:rsidR="00386D9F" w:rsidRPr="00627351" w:rsidRDefault="00386D9F" w:rsidP="00386D9F">
      <w:pPr>
        <w:spacing w:after="0" w:line="240" w:lineRule="auto"/>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tbl>
      <w:tblPr>
        <w:tblW w:w="9464" w:type="dxa"/>
        <w:tblLook w:val="01E0"/>
      </w:tblPr>
      <w:tblGrid>
        <w:gridCol w:w="5070"/>
        <w:gridCol w:w="4394"/>
      </w:tblGrid>
      <w:tr w:rsidR="00627351" w:rsidRPr="00627351" w:rsidTr="00F94A46">
        <w:trPr>
          <w:trHeight w:val="284"/>
        </w:trPr>
        <w:tc>
          <w:tcPr>
            <w:tcW w:w="5070" w:type="dxa"/>
          </w:tcPr>
          <w:p w:rsidR="00627351" w:rsidRPr="00627351" w:rsidRDefault="00627351" w:rsidP="00F94A46">
            <w:pPr>
              <w:spacing w:line="240" w:lineRule="exact"/>
              <w:rPr>
                <w:szCs w:val="28"/>
              </w:rPr>
            </w:pPr>
            <w:r w:rsidRPr="00627351">
              <w:rPr>
                <w:szCs w:val="28"/>
              </w:rPr>
              <w:lastRenderedPageBreak/>
              <w:br w:type="page"/>
            </w:r>
            <w:r w:rsidRPr="00627351">
              <w:rPr>
                <w:szCs w:val="28"/>
              </w:rPr>
              <w:br w:type="page"/>
            </w:r>
          </w:p>
        </w:tc>
        <w:tc>
          <w:tcPr>
            <w:tcW w:w="4394" w:type="dxa"/>
          </w:tcPr>
          <w:p w:rsidR="00627351" w:rsidRPr="00627351" w:rsidRDefault="00627351" w:rsidP="00F94A46">
            <w:pPr>
              <w:spacing w:after="0" w:line="240" w:lineRule="exact"/>
              <w:ind w:left="176" w:hanging="176"/>
              <w:jc w:val="center"/>
              <w:rPr>
                <w:szCs w:val="28"/>
              </w:rPr>
            </w:pPr>
            <w:r w:rsidRPr="00627351">
              <w:rPr>
                <w:szCs w:val="28"/>
              </w:rPr>
              <w:t>Утвержден</w:t>
            </w:r>
          </w:p>
        </w:tc>
      </w:tr>
      <w:tr w:rsidR="00627351" w:rsidRPr="00627351" w:rsidTr="00F94A46">
        <w:tc>
          <w:tcPr>
            <w:tcW w:w="5070" w:type="dxa"/>
          </w:tcPr>
          <w:p w:rsidR="00627351" w:rsidRPr="00627351" w:rsidRDefault="00627351" w:rsidP="00F94A46">
            <w:pPr>
              <w:spacing w:line="240" w:lineRule="exact"/>
              <w:rPr>
                <w:szCs w:val="28"/>
              </w:rPr>
            </w:pPr>
          </w:p>
        </w:tc>
        <w:tc>
          <w:tcPr>
            <w:tcW w:w="4394" w:type="dxa"/>
          </w:tcPr>
          <w:p w:rsidR="00627351" w:rsidRPr="00627351" w:rsidRDefault="00627351" w:rsidP="00F94A46">
            <w:pPr>
              <w:shd w:val="clear" w:color="auto" w:fill="FFFFFF"/>
              <w:spacing w:after="0" w:line="240" w:lineRule="exact"/>
              <w:rPr>
                <w:szCs w:val="28"/>
              </w:rPr>
            </w:pPr>
            <w:r w:rsidRPr="00627351">
              <w:rPr>
                <w:szCs w:val="28"/>
              </w:rPr>
              <w:t xml:space="preserve"> постановлением администрации Петровского городского округа </w:t>
            </w:r>
          </w:p>
          <w:p w:rsidR="00627351" w:rsidRPr="00627351" w:rsidRDefault="00627351" w:rsidP="00F94A46">
            <w:pPr>
              <w:spacing w:after="0" w:line="240" w:lineRule="exact"/>
              <w:jc w:val="center"/>
              <w:rPr>
                <w:szCs w:val="28"/>
              </w:rPr>
            </w:pPr>
            <w:r w:rsidRPr="00627351">
              <w:rPr>
                <w:szCs w:val="28"/>
              </w:rPr>
              <w:t xml:space="preserve"> Ставропольского края</w:t>
            </w:r>
          </w:p>
        </w:tc>
      </w:tr>
      <w:tr w:rsidR="00627351" w:rsidRPr="00627351" w:rsidTr="00F94A46">
        <w:tc>
          <w:tcPr>
            <w:tcW w:w="5070" w:type="dxa"/>
          </w:tcPr>
          <w:p w:rsidR="00627351" w:rsidRPr="00627351" w:rsidRDefault="00627351" w:rsidP="00F94A46">
            <w:pPr>
              <w:spacing w:line="240" w:lineRule="exact"/>
              <w:rPr>
                <w:szCs w:val="28"/>
              </w:rPr>
            </w:pPr>
          </w:p>
        </w:tc>
        <w:tc>
          <w:tcPr>
            <w:tcW w:w="4394" w:type="dxa"/>
          </w:tcPr>
          <w:p w:rsidR="00627351" w:rsidRPr="00627351" w:rsidRDefault="00627351" w:rsidP="00F94A46">
            <w:pPr>
              <w:spacing w:after="0" w:line="240" w:lineRule="exact"/>
              <w:jc w:val="center"/>
              <w:rPr>
                <w:szCs w:val="28"/>
              </w:rPr>
            </w:pPr>
          </w:p>
        </w:tc>
      </w:tr>
    </w:tbl>
    <w:p w:rsidR="00627351" w:rsidRPr="00627351" w:rsidRDefault="00627351" w:rsidP="00627351">
      <w:pPr>
        <w:spacing w:after="0" w:line="240" w:lineRule="exact"/>
        <w:jc w:val="right"/>
        <w:rPr>
          <w:szCs w:val="28"/>
        </w:rPr>
      </w:pPr>
      <w:r w:rsidRPr="00627351">
        <w:rPr>
          <w:szCs w:val="28"/>
        </w:rPr>
        <w:t xml:space="preserve">                                         </w:t>
      </w:r>
    </w:p>
    <w:p w:rsidR="00627351" w:rsidRPr="00627351" w:rsidRDefault="00627351" w:rsidP="00627351">
      <w:pPr>
        <w:autoSpaceDE w:val="0"/>
        <w:autoSpaceDN w:val="0"/>
        <w:adjustRightInd w:val="0"/>
        <w:spacing w:after="0" w:line="240" w:lineRule="exact"/>
        <w:jc w:val="center"/>
        <w:rPr>
          <w:bCs/>
          <w:szCs w:val="28"/>
        </w:rPr>
      </w:pPr>
    </w:p>
    <w:p w:rsidR="00627351" w:rsidRPr="00627351" w:rsidRDefault="00627351" w:rsidP="00627351">
      <w:pPr>
        <w:autoSpaceDE w:val="0"/>
        <w:autoSpaceDN w:val="0"/>
        <w:adjustRightInd w:val="0"/>
        <w:spacing w:after="0" w:line="240" w:lineRule="exact"/>
        <w:jc w:val="center"/>
        <w:rPr>
          <w:bCs/>
          <w:szCs w:val="28"/>
        </w:rPr>
      </w:pPr>
    </w:p>
    <w:p w:rsidR="00627351" w:rsidRPr="00627351" w:rsidRDefault="00627351" w:rsidP="00627351">
      <w:pPr>
        <w:autoSpaceDE w:val="0"/>
        <w:autoSpaceDN w:val="0"/>
        <w:adjustRightInd w:val="0"/>
        <w:spacing w:after="0" w:line="240" w:lineRule="exact"/>
        <w:jc w:val="center"/>
        <w:rPr>
          <w:bCs/>
          <w:szCs w:val="28"/>
        </w:rPr>
      </w:pPr>
    </w:p>
    <w:p w:rsidR="00627351" w:rsidRPr="00627351" w:rsidRDefault="00627351" w:rsidP="00627351">
      <w:pPr>
        <w:autoSpaceDE w:val="0"/>
        <w:autoSpaceDN w:val="0"/>
        <w:adjustRightInd w:val="0"/>
        <w:spacing w:after="0" w:line="240" w:lineRule="exact"/>
        <w:jc w:val="center"/>
        <w:rPr>
          <w:bCs/>
          <w:szCs w:val="28"/>
        </w:rPr>
      </w:pPr>
    </w:p>
    <w:p w:rsidR="00627351" w:rsidRPr="00627351" w:rsidRDefault="00627351" w:rsidP="00627351">
      <w:pPr>
        <w:autoSpaceDE w:val="0"/>
        <w:autoSpaceDN w:val="0"/>
        <w:adjustRightInd w:val="0"/>
        <w:spacing w:after="0" w:line="240" w:lineRule="exact"/>
        <w:jc w:val="center"/>
        <w:rPr>
          <w:bCs/>
          <w:szCs w:val="28"/>
        </w:rPr>
      </w:pPr>
      <w:r w:rsidRPr="00627351">
        <w:rPr>
          <w:bCs/>
          <w:szCs w:val="28"/>
        </w:rPr>
        <w:t>Порядок</w:t>
      </w:r>
    </w:p>
    <w:p w:rsidR="00627351" w:rsidRPr="00627351" w:rsidRDefault="00627351" w:rsidP="00627351">
      <w:pPr>
        <w:autoSpaceDE w:val="0"/>
        <w:autoSpaceDN w:val="0"/>
        <w:adjustRightInd w:val="0"/>
        <w:spacing w:after="0" w:line="240" w:lineRule="exact"/>
        <w:jc w:val="center"/>
        <w:rPr>
          <w:bCs/>
          <w:szCs w:val="28"/>
        </w:rPr>
      </w:pPr>
      <w:r w:rsidRPr="00627351">
        <w:rPr>
          <w:bCs/>
          <w:szCs w:val="28"/>
        </w:rPr>
        <w:t xml:space="preserve">проведения антикоррупционной экспертизы нормативных правовых актов (проектов нормативных правовых актов) администрации Петровского городского округа Ставропольского края  </w:t>
      </w:r>
    </w:p>
    <w:p w:rsidR="00627351" w:rsidRPr="00627351" w:rsidRDefault="00627351" w:rsidP="00627351">
      <w:pPr>
        <w:autoSpaceDE w:val="0"/>
        <w:autoSpaceDN w:val="0"/>
        <w:adjustRightInd w:val="0"/>
        <w:spacing w:after="0" w:line="240" w:lineRule="auto"/>
        <w:jc w:val="center"/>
        <w:rPr>
          <w:bCs/>
          <w:szCs w:val="28"/>
        </w:rPr>
      </w:pPr>
    </w:p>
    <w:p w:rsidR="00627351" w:rsidRPr="00627351" w:rsidRDefault="00627351" w:rsidP="00627351">
      <w:pPr>
        <w:autoSpaceDE w:val="0"/>
        <w:autoSpaceDN w:val="0"/>
        <w:adjustRightInd w:val="0"/>
        <w:spacing w:after="0" w:line="240" w:lineRule="auto"/>
        <w:ind w:firstLine="540"/>
        <w:jc w:val="both"/>
        <w:rPr>
          <w:szCs w:val="28"/>
        </w:rPr>
      </w:pPr>
      <w:r w:rsidRPr="00627351">
        <w:rPr>
          <w:szCs w:val="28"/>
        </w:rPr>
        <w:t xml:space="preserve">1. </w:t>
      </w:r>
      <w:proofErr w:type="gramStart"/>
      <w:r w:rsidRPr="00627351">
        <w:rPr>
          <w:szCs w:val="28"/>
        </w:rPr>
        <w:t xml:space="preserve">Настоящий Порядок устанавливает правила проведения антикоррупционной экспертизы нормативных правовых актов и проектов нормативных правовых актов администрации Петровского городского округа Ставропольского края, в целях выявления в них положений, устанавливающих для </w:t>
      </w:r>
      <w:proofErr w:type="spellStart"/>
      <w:r w:rsidRPr="00627351">
        <w:rPr>
          <w:szCs w:val="28"/>
        </w:rPr>
        <w:t>правоприменителя</w:t>
      </w:r>
      <w:proofErr w:type="spellEnd"/>
      <w:r w:rsidRPr="00627351">
        <w:rPr>
          <w:szCs w:val="28"/>
        </w:rPr>
        <w:t xml:space="preserve">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w:t>
      </w:r>
      <w:proofErr w:type="gramEnd"/>
      <w:r w:rsidRPr="00627351">
        <w:rPr>
          <w:szCs w:val="28"/>
        </w:rPr>
        <w:t xml:space="preserve"> условия для проявления коррупции (далее - коррупциогенные факторы), и их последующего устранения (далее - антикоррупционная экспертиза).</w:t>
      </w:r>
    </w:p>
    <w:p w:rsidR="00627351" w:rsidRPr="00627351" w:rsidRDefault="00627351" w:rsidP="00627351">
      <w:pPr>
        <w:autoSpaceDE w:val="0"/>
        <w:autoSpaceDN w:val="0"/>
        <w:adjustRightInd w:val="0"/>
        <w:spacing w:before="220" w:after="0" w:line="240" w:lineRule="auto"/>
        <w:ind w:firstLine="540"/>
        <w:jc w:val="both"/>
        <w:rPr>
          <w:szCs w:val="28"/>
        </w:rPr>
      </w:pPr>
      <w:r w:rsidRPr="00627351">
        <w:rPr>
          <w:szCs w:val="28"/>
        </w:rPr>
        <w:t xml:space="preserve">2. </w:t>
      </w:r>
      <w:proofErr w:type="gramStart"/>
      <w:r w:rsidRPr="00627351">
        <w:rPr>
          <w:szCs w:val="28"/>
        </w:rPr>
        <w:t xml:space="preserve">Антикоррупционная экспертиза проводится в соответствии с Федеральным </w:t>
      </w:r>
      <w:hyperlink r:id="rId7" w:history="1">
        <w:r w:rsidRPr="00627351">
          <w:rPr>
            <w:szCs w:val="28"/>
          </w:rPr>
          <w:t>законом</w:t>
        </w:r>
      </w:hyperlink>
      <w:r w:rsidRPr="00627351">
        <w:rPr>
          <w:szCs w:val="28"/>
        </w:rPr>
        <w:t xml:space="preserve"> «Об антикоррупционной экспертизе нормативных правовых актов и проектов нормативных правовых актов», </w:t>
      </w:r>
      <w:hyperlink r:id="rId8" w:history="1">
        <w:r w:rsidRPr="00627351">
          <w:rPr>
            <w:szCs w:val="28"/>
          </w:rPr>
          <w:t>постановлением</w:t>
        </w:r>
      </w:hyperlink>
      <w:r w:rsidRPr="00627351">
        <w:rPr>
          <w:szCs w:val="28"/>
        </w:rPr>
        <w:t xml:space="preserve">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w:t>
      </w:r>
      <w:hyperlink r:id="rId9" w:history="1">
        <w:r w:rsidRPr="00627351">
          <w:rPr>
            <w:szCs w:val="28"/>
          </w:rPr>
          <w:t>Законом</w:t>
        </w:r>
      </w:hyperlink>
      <w:r w:rsidRPr="00627351">
        <w:rPr>
          <w:szCs w:val="28"/>
        </w:rPr>
        <w:t xml:space="preserve"> Ставропольского края «О противодействии коррупции в Ставропольском крае», </w:t>
      </w:r>
      <w:hyperlink r:id="rId10" w:history="1">
        <w:r w:rsidRPr="00627351">
          <w:rPr>
            <w:szCs w:val="28"/>
          </w:rPr>
          <w:t>методикой</w:t>
        </w:r>
      </w:hyperlink>
      <w:r w:rsidRPr="00627351">
        <w:rPr>
          <w:szCs w:val="28"/>
        </w:rPr>
        <w:t>, определенной Правительством Российской Федерации, и настоящим Порядком.</w:t>
      </w:r>
      <w:proofErr w:type="gramEnd"/>
    </w:p>
    <w:p w:rsidR="00627351" w:rsidRPr="00627351" w:rsidRDefault="00627351" w:rsidP="00627351">
      <w:pPr>
        <w:autoSpaceDE w:val="0"/>
        <w:autoSpaceDN w:val="0"/>
        <w:adjustRightInd w:val="0"/>
        <w:spacing w:before="220" w:after="0" w:line="240" w:lineRule="auto"/>
        <w:ind w:firstLine="540"/>
        <w:jc w:val="both"/>
        <w:rPr>
          <w:szCs w:val="28"/>
        </w:rPr>
      </w:pPr>
      <w:r w:rsidRPr="00627351">
        <w:rPr>
          <w:szCs w:val="28"/>
        </w:rPr>
        <w:t>3. Антикоррупционная экспертиза нормативных правовых актов и проектов нормативных правовых актов администрации Петровского городского округа Ставропольского края проводится правовым отделом администрации Петровского городского округа Ставропольского края (далее – Отдел) при проведении их правовой экспертизы и мониторинге их применения.</w:t>
      </w:r>
    </w:p>
    <w:p w:rsidR="00627351" w:rsidRPr="00627351" w:rsidRDefault="00627351" w:rsidP="00627351">
      <w:pPr>
        <w:autoSpaceDE w:val="0"/>
        <w:autoSpaceDN w:val="0"/>
        <w:adjustRightInd w:val="0"/>
        <w:spacing w:before="220" w:after="0" w:line="240" w:lineRule="auto"/>
        <w:ind w:firstLine="540"/>
        <w:jc w:val="both"/>
        <w:rPr>
          <w:szCs w:val="28"/>
        </w:rPr>
      </w:pPr>
      <w:r w:rsidRPr="00627351">
        <w:rPr>
          <w:szCs w:val="28"/>
          <w:lang w:eastAsia="ru-RU"/>
        </w:rPr>
        <w:t xml:space="preserve">4. Антикоррупционная экспертиза проектов нормативных правовых актов проводится Отделом одновременно с проведением юридической </w:t>
      </w:r>
      <w:r w:rsidRPr="00627351">
        <w:rPr>
          <w:szCs w:val="28"/>
          <w:lang w:eastAsia="ru-RU"/>
        </w:rPr>
        <w:lastRenderedPageBreak/>
        <w:t xml:space="preserve">экспертизы в </w:t>
      </w:r>
      <w:proofErr w:type="gramStart"/>
      <w:r w:rsidRPr="00627351">
        <w:rPr>
          <w:szCs w:val="28"/>
          <w:lang w:eastAsia="ru-RU"/>
        </w:rPr>
        <w:t>срок</w:t>
      </w:r>
      <w:proofErr w:type="gramEnd"/>
      <w:r w:rsidRPr="00627351">
        <w:rPr>
          <w:szCs w:val="28"/>
          <w:lang w:eastAsia="ru-RU"/>
        </w:rPr>
        <w:t xml:space="preserve"> не превышающий 15 рабочих дней со дня их поступления для проведения экспертизы. </w:t>
      </w:r>
    </w:p>
    <w:p w:rsidR="00627351" w:rsidRPr="00627351" w:rsidRDefault="00627351" w:rsidP="00627351">
      <w:pPr>
        <w:autoSpaceDE w:val="0"/>
        <w:autoSpaceDN w:val="0"/>
        <w:adjustRightInd w:val="0"/>
        <w:spacing w:before="220" w:after="0" w:line="240" w:lineRule="auto"/>
        <w:ind w:firstLine="540"/>
        <w:jc w:val="both"/>
        <w:rPr>
          <w:szCs w:val="28"/>
        </w:rPr>
      </w:pPr>
      <w:r w:rsidRPr="00627351">
        <w:rPr>
          <w:szCs w:val="28"/>
        </w:rPr>
        <w:t>5. В целях обеспечения возможности проведения независимой антикоррупционной экспертизы нормативных правовых актов и проектов нормативных правовых актов администрации Петровского городского округа Ставропольского края разработчик нормативного правового акта обеспечивает его размещение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627351" w:rsidRPr="00627351" w:rsidRDefault="00627351" w:rsidP="00627351">
      <w:pPr>
        <w:autoSpaceDE w:val="0"/>
        <w:autoSpaceDN w:val="0"/>
        <w:adjustRightInd w:val="0"/>
        <w:spacing w:before="220" w:after="0" w:line="240" w:lineRule="auto"/>
        <w:ind w:firstLine="540"/>
        <w:jc w:val="both"/>
        <w:rPr>
          <w:szCs w:val="28"/>
        </w:rPr>
      </w:pPr>
      <w:r w:rsidRPr="00627351">
        <w:rPr>
          <w:szCs w:val="28"/>
        </w:rPr>
        <w:t>6. По результатам проведения антикоррупционной экспертизы нормативных правовых актов Отделом составляется заключение по форме согласно приложению к настоящему Порядку.</w:t>
      </w:r>
    </w:p>
    <w:p w:rsidR="00627351" w:rsidRPr="00627351" w:rsidRDefault="00627351" w:rsidP="00627351">
      <w:pPr>
        <w:autoSpaceDE w:val="0"/>
        <w:autoSpaceDN w:val="0"/>
        <w:adjustRightInd w:val="0"/>
        <w:spacing w:before="220" w:after="0" w:line="240" w:lineRule="auto"/>
        <w:ind w:firstLine="540"/>
        <w:jc w:val="both"/>
        <w:rPr>
          <w:szCs w:val="28"/>
        </w:rPr>
      </w:pPr>
      <w:r w:rsidRPr="00627351">
        <w:rPr>
          <w:szCs w:val="28"/>
        </w:rPr>
        <w:t>Выявленные при проведении антикоррупционной экспертизы в нормативных правовых актах и проектах нормативных правовых актах администрации Петровского городского округа Ставропольского края коррупциогенные факторы и способы их устранения отражаются в заключении.</w:t>
      </w:r>
    </w:p>
    <w:p w:rsidR="00627351" w:rsidRPr="00627351" w:rsidRDefault="00627351" w:rsidP="00627351">
      <w:pPr>
        <w:autoSpaceDE w:val="0"/>
        <w:autoSpaceDN w:val="0"/>
        <w:adjustRightInd w:val="0"/>
        <w:spacing w:before="220" w:after="0" w:line="240" w:lineRule="auto"/>
        <w:ind w:firstLine="540"/>
        <w:jc w:val="both"/>
        <w:rPr>
          <w:szCs w:val="28"/>
        </w:rPr>
      </w:pPr>
      <w:r w:rsidRPr="00627351">
        <w:rPr>
          <w:szCs w:val="28"/>
        </w:rPr>
        <w:t>7. Заключение, подготовленное Отделом  в отношении нормативного правового акта и проекта нормативного правового акта администрации Петровского городского округа Ставропольского края, содержащее указание на наличие коррупциогенных факторов, направляется разработчику проекта нормативного правового для обязательного рассмотрения.</w:t>
      </w:r>
    </w:p>
    <w:p w:rsidR="00627351" w:rsidRPr="00627351" w:rsidRDefault="00627351" w:rsidP="00627351">
      <w:pPr>
        <w:autoSpaceDE w:val="0"/>
        <w:autoSpaceDN w:val="0"/>
        <w:adjustRightInd w:val="0"/>
        <w:spacing w:before="220" w:after="0" w:line="240" w:lineRule="auto"/>
        <w:ind w:firstLine="540"/>
        <w:jc w:val="both"/>
        <w:rPr>
          <w:szCs w:val="28"/>
        </w:rPr>
      </w:pPr>
      <w:r w:rsidRPr="00627351">
        <w:rPr>
          <w:szCs w:val="28"/>
        </w:rPr>
        <w:t>8. Положения проекта нормативного правового акта администрации Петровского городского округа Ставропольского края, содержащие коррупциогенные факторы, выявленные при проведении антикоррупционной экспертизы (независимой антикоррупционной экспертизы), устраняются разработчиком проекта нормативного правового акта на стадии его доработки.</w:t>
      </w:r>
    </w:p>
    <w:p w:rsidR="00627351" w:rsidRPr="00627351" w:rsidRDefault="00627351" w:rsidP="00627351">
      <w:pPr>
        <w:autoSpaceDE w:val="0"/>
        <w:autoSpaceDN w:val="0"/>
        <w:adjustRightInd w:val="0"/>
        <w:spacing w:before="220" w:after="0" w:line="240" w:lineRule="auto"/>
        <w:ind w:firstLine="540"/>
        <w:jc w:val="both"/>
        <w:rPr>
          <w:szCs w:val="28"/>
        </w:rPr>
      </w:pPr>
      <w:r w:rsidRPr="00627351">
        <w:rPr>
          <w:szCs w:val="28"/>
        </w:rPr>
        <w:t xml:space="preserve">9. </w:t>
      </w:r>
      <w:proofErr w:type="gramStart"/>
      <w:r w:rsidRPr="00627351">
        <w:rPr>
          <w:szCs w:val="28"/>
        </w:rPr>
        <w:t>В случае несогласия разработчика с результатами антикоррупционной экспертизы (независимой антикоррупционной экспертизы), свидетельствующими о наличии в проекте разрабатываемого им нормативного правового акта администрации Петровского городского округа Ставропольского края коррупциогенных факторов, разработчик вносит проект нормативного правового акта главе Петровского городского округа с приложением к нему всех поступивших заключений и письменного возражения разработчика на заключение.</w:t>
      </w:r>
      <w:proofErr w:type="gramEnd"/>
    </w:p>
    <w:p w:rsidR="00627351" w:rsidRPr="00627351" w:rsidRDefault="00627351" w:rsidP="00627351">
      <w:pPr>
        <w:autoSpaceDE w:val="0"/>
        <w:autoSpaceDN w:val="0"/>
        <w:adjustRightInd w:val="0"/>
        <w:spacing w:before="220" w:after="0" w:line="240" w:lineRule="auto"/>
        <w:ind w:firstLine="540"/>
        <w:jc w:val="both"/>
        <w:rPr>
          <w:szCs w:val="28"/>
        </w:rPr>
      </w:pPr>
      <w:r w:rsidRPr="00627351">
        <w:rPr>
          <w:szCs w:val="28"/>
        </w:rPr>
        <w:t xml:space="preserve">10. По результатам рассмотрения заключения о независимой антикоррупционной экспертизе гражданину или организации, проводившим независимую антикоррупционную экспертизу, разработчиком направляется </w:t>
      </w:r>
      <w:r w:rsidRPr="00627351">
        <w:rPr>
          <w:szCs w:val="28"/>
        </w:rPr>
        <w:lastRenderedPageBreak/>
        <w:t>мотивированный ответ, за исключением случаев, когда в заключени</w:t>
      </w:r>
      <w:proofErr w:type="gramStart"/>
      <w:r w:rsidRPr="00627351">
        <w:rPr>
          <w:szCs w:val="28"/>
        </w:rPr>
        <w:t>и</w:t>
      </w:r>
      <w:proofErr w:type="gramEnd"/>
      <w:r w:rsidRPr="00627351">
        <w:rPr>
          <w:szCs w:val="28"/>
        </w:rPr>
        <w:t xml:space="preserve"> о независимой антикоррупционной экспертизе отсутствует предложение о способе устранения выявленных коррупциогенных факторов.</w:t>
      </w:r>
    </w:p>
    <w:p w:rsidR="00627351" w:rsidRPr="00627351" w:rsidRDefault="00627351" w:rsidP="00627351">
      <w:pPr>
        <w:autoSpaceDE w:val="0"/>
        <w:autoSpaceDN w:val="0"/>
        <w:adjustRightInd w:val="0"/>
        <w:spacing w:after="0" w:line="240" w:lineRule="auto"/>
        <w:jc w:val="right"/>
        <w:rPr>
          <w:szCs w:val="28"/>
        </w:rPr>
      </w:pPr>
    </w:p>
    <w:p w:rsidR="00627351" w:rsidRPr="00627351" w:rsidRDefault="00627351" w:rsidP="00627351">
      <w:pPr>
        <w:autoSpaceDE w:val="0"/>
        <w:autoSpaceDN w:val="0"/>
        <w:adjustRightInd w:val="0"/>
        <w:spacing w:after="0" w:line="240" w:lineRule="auto"/>
        <w:jc w:val="right"/>
        <w:rPr>
          <w:szCs w:val="28"/>
        </w:rPr>
      </w:pPr>
    </w:p>
    <w:p w:rsidR="00627351" w:rsidRPr="00627351" w:rsidRDefault="00627351" w:rsidP="00627351">
      <w:pPr>
        <w:spacing w:after="0" w:line="240" w:lineRule="exact"/>
        <w:rPr>
          <w:szCs w:val="28"/>
        </w:rPr>
      </w:pPr>
      <w:r w:rsidRPr="00627351">
        <w:rPr>
          <w:szCs w:val="28"/>
        </w:rPr>
        <w:t xml:space="preserve">Управляющий делами администрации </w:t>
      </w:r>
    </w:p>
    <w:p w:rsidR="00627351" w:rsidRPr="00627351" w:rsidRDefault="00627351" w:rsidP="00627351">
      <w:pPr>
        <w:spacing w:after="0" w:line="240" w:lineRule="exact"/>
        <w:rPr>
          <w:szCs w:val="28"/>
        </w:rPr>
      </w:pPr>
      <w:r w:rsidRPr="00627351">
        <w:rPr>
          <w:szCs w:val="28"/>
        </w:rPr>
        <w:t>Петровского городского округа</w:t>
      </w:r>
    </w:p>
    <w:p w:rsidR="00627351" w:rsidRPr="00627351" w:rsidRDefault="00627351" w:rsidP="00627351">
      <w:pPr>
        <w:pStyle w:val="ConsPlusNormal"/>
        <w:widowControl/>
        <w:spacing w:line="240" w:lineRule="exact"/>
        <w:jc w:val="both"/>
        <w:rPr>
          <w:rFonts w:ascii="Times New Roman" w:hAnsi="Times New Roman" w:cs="Times New Roman"/>
          <w:sz w:val="28"/>
          <w:szCs w:val="28"/>
        </w:rPr>
      </w:pPr>
      <w:r w:rsidRPr="00627351">
        <w:rPr>
          <w:rFonts w:ascii="Times New Roman" w:hAnsi="Times New Roman" w:cs="Times New Roman"/>
          <w:sz w:val="28"/>
          <w:szCs w:val="28"/>
        </w:rPr>
        <w:t>Ставропольского края                                                                          В.В.Редькин</w:t>
      </w:r>
    </w:p>
    <w:p w:rsidR="00627351" w:rsidRPr="00627351" w:rsidRDefault="00627351" w:rsidP="00627351">
      <w:pPr>
        <w:spacing w:after="0" w:line="240" w:lineRule="exact"/>
        <w:rPr>
          <w:szCs w:val="28"/>
        </w:rPr>
      </w:pPr>
    </w:p>
    <w:p w:rsidR="00627351" w:rsidRPr="00627351" w:rsidRDefault="00627351" w:rsidP="00627351">
      <w:pPr>
        <w:ind w:right="-59"/>
        <w:rPr>
          <w:szCs w:val="28"/>
        </w:rPr>
      </w:pPr>
    </w:p>
    <w:p w:rsidR="00627351" w:rsidRPr="00627351" w:rsidRDefault="00627351" w:rsidP="00627351">
      <w:pPr>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p w:rsidR="00627351" w:rsidRPr="00627351" w:rsidRDefault="00627351" w:rsidP="0014485D">
      <w:pPr>
        <w:tabs>
          <w:tab w:val="left" w:pos="2529"/>
        </w:tabs>
        <w:spacing w:after="0" w:line="240" w:lineRule="auto"/>
        <w:ind w:left="-1276" w:right="1274"/>
        <w:rPr>
          <w:szCs w:val="28"/>
        </w:rPr>
      </w:pPr>
    </w:p>
    <w:tbl>
      <w:tblPr>
        <w:tblW w:w="0" w:type="auto"/>
        <w:tblLook w:val="01E0"/>
      </w:tblPr>
      <w:tblGrid>
        <w:gridCol w:w="5211"/>
        <w:gridCol w:w="4253"/>
      </w:tblGrid>
      <w:tr w:rsidR="00627351" w:rsidRPr="00627351" w:rsidTr="00F94A46">
        <w:tc>
          <w:tcPr>
            <w:tcW w:w="5211" w:type="dxa"/>
          </w:tcPr>
          <w:p w:rsidR="00627351" w:rsidRPr="00627351" w:rsidRDefault="00627351" w:rsidP="00F94A46">
            <w:pPr>
              <w:spacing w:line="240" w:lineRule="exact"/>
              <w:rPr>
                <w:szCs w:val="28"/>
              </w:rPr>
            </w:pPr>
            <w:r w:rsidRPr="00627351">
              <w:rPr>
                <w:szCs w:val="28"/>
              </w:rPr>
              <w:br w:type="page"/>
            </w:r>
            <w:r w:rsidRPr="00627351">
              <w:rPr>
                <w:szCs w:val="28"/>
              </w:rPr>
              <w:br w:type="page"/>
            </w:r>
          </w:p>
        </w:tc>
        <w:tc>
          <w:tcPr>
            <w:tcW w:w="4253" w:type="dxa"/>
          </w:tcPr>
          <w:p w:rsidR="00627351" w:rsidRPr="00627351" w:rsidRDefault="00627351" w:rsidP="00F94A46">
            <w:pPr>
              <w:autoSpaceDE w:val="0"/>
              <w:autoSpaceDN w:val="0"/>
              <w:adjustRightInd w:val="0"/>
              <w:spacing w:after="0" w:line="240" w:lineRule="exact"/>
              <w:jc w:val="center"/>
              <w:outlineLvl w:val="1"/>
              <w:rPr>
                <w:szCs w:val="28"/>
              </w:rPr>
            </w:pPr>
            <w:r w:rsidRPr="00627351">
              <w:rPr>
                <w:szCs w:val="28"/>
              </w:rPr>
              <w:t>Приложение 1</w:t>
            </w:r>
          </w:p>
        </w:tc>
      </w:tr>
      <w:tr w:rsidR="00627351" w:rsidRPr="00627351" w:rsidTr="00F94A46">
        <w:tc>
          <w:tcPr>
            <w:tcW w:w="5211" w:type="dxa"/>
          </w:tcPr>
          <w:p w:rsidR="00627351" w:rsidRPr="00627351" w:rsidRDefault="00627351" w:rsidP="00F94A46">
            <w:pPr>
              <w:spacing w:line="240" w:lineRule="exact"/>
              <w:rPr>
                <w:szCs w:val="28"/>
              </w:rPr>
            </w:pPr>
          </w:p>
        </w:tc>
        <w:tc>
          <w:tcPr>
            <w:tcW w:w="4253" w:type="dxa"/>
          </w:tcPr>
          <w:p w:rsidR="00627351" w:rsidRPr="00627351" w:rsidRDefault="00627351" w:rsidP="00F94A46">
            <w:pPr>
              <w:autoSpaceDE w:val="0"/>
              <w:autoSpaceDN w:val="0"/>
              <w:adjustRightInd w:val="0"/>
              <w:spacing w:after="0" w:line="240" w:lineRule="exact"/>
              <w:jc w:val="center"/>
              <w:rPr>
                <w:szCs w:val="28"/>
              </w:rPr>
            </w:pPr>
            <w:r w:rsidRPr="00627351">
              <w:rPr>
                <w:szCs w:val="28"/>
              </w:rPr>
              <w:t>к Порядку проведения антикоррупционной экспертизы нормативных правовых актов (проектов нормативных правовых актов) администрации Петровского городского округа Ставропольского края</w:t>
            </w:r>
          </w:p>
        </w:tc>
      </w:tr>
      <w:tr w:rsidR="00627351" w:rsidRPr="00627351" w:rsidTr="00F94A46">
        <w:tc>
          <w:tcPr>
            <w:tcW w:w="5211" w:type="dxa"/>
          </w:tcPr>
          <w:p w:rsidR="00627351" w:rsidRPr="00627351" w:rsidRDefault="00627351" w:rsidP="00F94A46">
            <w:pPr>
              <w:spacing w:line="240" w:lineRule="exact"/>
              <w:rPr>
                <w:szCs w:val="28"/>
              </w:rPr>
            </w:pPr>
          </w:p>
        </w:tc>
        <w:tc>
          <w:tcPr>
            <w:tcW w:w="4253" w:type="dxa"/>
          </w:tcPr>
          <w:p w:rsidR="00627351" w:rsidRPr="00627351" w:rsidRDefault="00627351" w:rsidP="00F94A46">
            <w:pPr>
              <w:spacing w:after="0" w:line="240" w:lineRule="exact"/>
              <w:jc w:val="center"/>
              <w:rPr>
                <w:szCs w:val="28"/>
              </w:rPr>
            </w:pPr>
          </w:p>
        </w:tc>
      </w:tr>
    </w:tbl>
    <w:p w:rsidR="00627351" w:rsidRPr="00627351" w:rsidRDefault="00627351" w:rsidP="00627351">
      <w:pPr>
        <w:autoSpaceDE w:val="0"/>
        <w:autoSpaceDN w:val="0"/>
        <w:adjustRightInd w:val="0"/>
        <w:spacing w:after="0" w:line="240" w:lineRule="auto"/>
        <w:jc w:val="center"/>
        <w:rPr>
          <w:szCs w:val="28"/>
        </w:rPr>
      </w:pPr>
    </w:p>
    <w:p w:rsidR="00627351" w:rsidRPr="00627351" w:rsidRDefault="00627351" w:rsidP="00627351">
      <w:pPr>
        <w:keepNext w:val="0"/>
        <w:autoSpaceDE w:val="0"/>
        <w:autoSpaceDN w:val="0"/>
        <w:adjustRightInd w:val="0"/>
        <w:spacing w:before="0" w:line="240" w:lineRule="exact"/>
        <w:jc w:val="center"/>
        <w:rPr>
          <w:rFonts w:ascii="Times New Roman" w:eastAsia="Calibri" w:hAnsi="Times New Roman" w:cs="Times New Roman"/>
          <w:b w:val="0"/>
          <w:bCs w:val="0"/>
          <w:color w:val="auto"/>
        </w:rPr>
      </w:pPr>
      <w:bookmarkStart w:id="0" w:name="Par80"/>
      <w:bookmarkEnd w:id="0"/>
      <w:r w:rsidRPr="00627351">
        <w:rPr>
          <w:rFonts w:ascii="Times New Roman" w:eastAsia="Calibri" w:hAnsi="Times New Roman" w:cs="Times New Roman"/>
          <w:b w:val="0"/>
          <w:bCs w:val="0"/>
          <w:color w:val="auto"/>
        </w:rPr>
        <w:t>ЗАКЛЮЧЕНИЕ</w:t>
      </w:r>
    </w:p>
    <w:p w:rsidR="00627351" w:rsidRPr="00627351" w:rsidRDefault="00627351" w:rsidP="00627351">
      <w:pPr>
        <w:keepNext w:val="0"/>
        <w:autoSpaceDE w:val="0"/>
        <w:autoSpaceDN w:val="0"/>
        <w:adjustRightInd w:val="0"/>
        <w:spacing w:before="0" w:line="240" w:lineRule="exact"/>
        <w:jc w:val="both"/>
        <w:rPr>
          <w:rFonts w:ascii="Times New Roman" w:eastAsia="Calibri" w:hAnsi="Times New Roman" w:cs="Times New Roman"/>
          <w:b w:val="0"/>
          <w:bCs w:val="0"/>
          <w:color w:val="auto"/>
        </w:rPr>
      </w:pPr>
      <w:r w:rsidRPr="00627351">
        <w:rPr>
          <w:rFonts w:ascii="Times New Roman" w:eastAsia="Calibri" w:hAnsi="Times New Roman" w:cs="Times New Roman"/>
          <w:b w:val="0"/>
          <w:bCs w:val="0"/>
          <w:color w:val="auto"/>
        </w:rPr>
        <w:t xml:space="preserve">          по результатам проведения антикоррупционной экспертизы</w:t>
      </w:r>
    </w:p>
    <w:p w:rsidR="00627351" w:rsidRPr="00627351" w:rsidRDefault="00627351" w:rsidP="00627351">
      <w:pPr>
        <w:keepNext w:val="0"/>
        <w:autoSpaceDE w:val="0"/>
        <w:autoSpaceDN w:val="0"/>
        <w:adjustRightInd w:val="0"/>
        <w:spacing w:before="0" w:line="240" w:lineRule="auto"/>
        <w:jc w:val="both"/>
        <w:rPr>
          <w:rFonts w:ascii="Times New Roman" w:eastAsia="Calibri" w:hAnsi="Times New Roman" w:cs="Times New Roman"/>
          <w:b w:val="0"/>
          <w:bCs w:val="0"/>
          <w:color w:val="auto"/>
        </w:rPr>
      </w:pPr>
      <w:r w:rsidRPr="00627351">
        <w:rPr>
          <w:rFonts w:ascii="Times New Roman" w:eastAsia="Calibri" w:hAnsi="Times New Roman" w:cs="Times New Roman"/>
          <w:b w:val="0"/>
          <w:bCs w:val="0"/>
          <w:color w:val="auto"/>
        </w:rPr>
        <w:t>_______________________________________________________________</w:t>
      </w:r>
    </w:p>
    <w:p w:rsidR="00627351" w:rsidRPr="00627351" w:rsidRDefault="00627351" w:rsidP="00627351">
      <w:pPr>
        <w:keepNext w:val="0"/>
        <w:autoSpaceDE w:val="0"/>
        <w:autoSpaceDN w:val="0"/>
        <w:adjustRightInd w:val="0"/>
        <w:spacing w:before="0" w:line="240" w:lineRule="auto"/>
        <w:jc w:val="both"/>
        <w:rPr>
          <w:rFonts w:ascii="Times New Roman" w:eastAsia="Calibri" w:hAnsi="Times New Roman" w:cs="Times New Roman"/>
          <w:b w:val="0"/>
          <w:bCs w:val="0"/>
          <w:color w:val="auto"/>
          <w:sz w:val="24"/>
          <w:szCs w:val="24"/>
        </w:rPr>
      </w:pPr>
      <w:r w:rsidRPr="00627351">
        <w:rPr>
          <w:rFonts w:ascii="Times New Roman" w:eastAsia="Calibri" w:hAnsi="Times New Roman" w:cs="Times New Roman"/>
          <w:b w:val="0"/>
          <w:bCs w:val="0"/>
          <w:color w:val="auto"/>
          <w:sz w:val="24"/>
          <w:szCs w:val="24"/>
        </w:rPr>
        <w:t>(наименование нормативного правового акта, его проекта или иного документа)</w:t>
      </w:r>
    </w:p>
    <w:p w:rsidR="00627351" w:rsidRPr="00627351" w:rsidRDefault="00627351" w:rsidP="00627351">
      <w:pPr>
        <w:keepNext w:val="0"/>
        <w:autoSpaceDE w:val="0"/>
        <w:autoSpaceDN w:val="0"/>
        <w:adjustRightInd w:val="0"/>
        <w:spacing w:before="0" w:line="240" w:lineRule="auto"/>
        <w:jc w:val="both"/>
        <w:rPr>
          <w:rFonts w:ascii="Times New Roman" w:eastAsia="Calibri" w:hAnsi="Times New Roman" w:cs="Times New Roman"/>
          <w:b w:val="0"/>
          <w:bCs w:val="0"/>
          <w:color w:val="auto"/>
        </w:rPr>
      </w:pPr>
      <w:proofErr w:type="gramStart"/>
      <w:r w:rsidRPr="00627351">
        <w:rPr>
          <w:rFonts w:ascii="Times New Roman" w:eastAsia="Calibri" w:hAnsi="Times New Roman" w:cs="Times New Roman"/>
          <w:b w:val="0"/>
          <w:bCs w:val="0"/>
          <w:color w:val="auto"/>
        </w:rPr>
        <w:t>В соответствии Федерального закона от 17 июля 2009 г. № 172-ФЗ «Об  антикоррупционной экспертизе нормативных правовых актов и проектов  нормативных правовых актов» и Порядком проведения антикоррупционной   экспертизы нормативных правовых актов (проектов нормативных правовых  актов) администрации Петровского городского округа Ставропольского  края, в целях выявления в них коррупциогенных факторов и их   последующего устранения, проведена антикоррупционная экспертиза</w:t>
      </w:r>
      <w:proofErr w:type="gramEnd"/>
    </w:p>
    <w:p w:rsidR="00627351" w:rsidRPr="00627351" w:rsidRDefault="00627351" w:rsidP="00627351">
      <w:pPr>
        <w:keepNext w:val="0"/>
        <w:autoSpaceDE w:val="0"/>
        <w:autoSpaceDN w:val="0"/>
        <w:adjustRightInd w:val="0"/>
        <w:spacing w:before="0" w:line="240" w:lineRule="auto"/>
        <w:jc w:val="both"/>
        <w:rPr>
          <w:rFonts w:ascii="Times New Roman" w:eastAsia="Calibri" w:hAnsi="Times New Roman" w:cs="Times New Roman"/>
          <w:b w:val="0"/>
          <w:bCs w:val="0"/>
          <w:color w:val="auto"/>
        </w:rPr>
      </w:pPr>
      <w:r w:rsidRPr="00627351">
        <w:rPr>
          <w:rFonts w:ascii="Times New Roman" w:eastAsia="Calibri" w:hAnsi="Times New Roman" w:cs="Times New Roman"/>
          <w:b w:val="0"/>
          <w:bCs w:val="0"/>
          <w:color w:val="auto"/>
        </w:rPr>
        <w:t>________________________________________________________________</w:t>
      </w:r>
    </w:p>
    <w:p w:rsidR="00627351" w:rsidRPr="00627351" w:rsidRDefault="00627351" w:rsidP="00627351">
      <w:pPr>
        <w:keepNext w:val="0"/>
        <w:autoSpaceDE w:val="0"/>
        <w:autoSpaceDN w:val="0"/>
        <w:adjustRightInd w:val="0"/>
        <w:spacing w:before="0" w:line="240" w:lineRule="auto"/>
        <w:jc w:val="both"/>
        <w:rPr>
          <w:rFonts w:ascii="Times New Roman" w:eastAsia="Calibri" w:hAnsi="Times New Roman" w:cs="Times New Roman"/>
          <w:b w:val="0"/>
          <w:bCs w:val="0"/>
          <w:color w:val="auto"/>
        </w:rPr>
      </w:pPr>
      <w:r w:rsidRPr="00627351">
        <w:rPr>
          <w:rFonts w:ascii="Times New Roman" w:eastAsia="Calibri" w:hAnsi="Times New Roman" w:cs="Times New Roman"/>
          <w:b w:val="0"/>
          <w:bCs w:val="0"/>
          <w:color w:val="auto"/>
        </w:rPr>
        <w:t>_______________________________________________________________</w:t>
      </w:r>
    </w:p>
    <w:p w:rsidR="00627351" w:rsidRPr="00627351" w:rsidRDefault="00627351" w:rsidP="00627351">
      <w:pPr>
        <w:keepNext w:val="0"/>
        <w:autoSpaceDE w:val="0"/>
        <w:autoSpaceDN w:val="0"/>
        <w:adjustRightInd w:val="0"/>
        <w:spacing w:before="0" w:line="240" w:lineRule="auto"/>
        <w:jc w:val="both"/>
        <w:rPr>
          <w:rFonts w:ascii="Times New Roman" w:eastAsia="Calibri" w:hAnsi="Times New Roman" w:cs="Times New Roman"/>
          <w:b w:val="0"/>
          <w:bCs w:val="0"/>
          <w:color w:val="auto"/>
          <w:sz w:val="20"/>
          <w:szCs w:val="20"/>
        </w:rPr>
      </w:pPr>
      <w:r w:rsidRPr="00627351">
        <w:rPr>
          <w:rFonts w:ascii="Times New Roman" w:eastAsia="Calibri" w:hAnsi="Times New Roman" w:cs="Times New Roman"/>
          <w:b w:val="0"/>
          <w:bCs w:val="0"/>
          <w:color w:val="auto"/>
          <w:sz w:val="20"/>
          <w:szCs w:val="20"/>
        </w:rPr>
        <w:t>(наименование нормативного правового акта, его проекта или иного документа)</w:t>
      </w:r>
    </w:p>
    <w:p w:rsidR="00627351" w:rsidRPr="00627351" w:rsidRDefault="00627351" w:rsidP="00627351">
      <w:pPr>
        <w:keepNext w:val="0"/>
        <w:autoSpaceDE w:val="0"/>
        <w:autoSpaceDN w:val="0"/>
        <w:adjustRightInd w:val="0"/>
        <w:spacing w:before="0" w:line="240" w:lineRule="auto"/>
        <w:jc w:val="both"/>
        <w:rPr>
          <w:rFonts w:ascii="Times New Roman" w:eastAsia="Calibri" w:hAnsi="Times New Roman" w:cs="Times New Roman"/>
          <w:b w:val="0"/>
          <w:bCs w:val="0"/>
          <w:color w:val="auto"/>
          <w:sz w:val="20"/>
          <w:szCs w:val="20"/>
        </w:rPr>
      </w:pPr>
    </w:p>
    <w:p w:rsidR="00627351" w:rsidRPr="00627351" w:rsidRDefault="00627351" w:rsidP="00627351">
      <w:pPr>
        <w:keepNext w:val="0"/>
        <w:autoSpaceDE w:val="0"/>
        <w:autoSpaceDN w:val="0"/>
        <w:adjustRightInd w:val="0"/>
        <w:spacing w:before="0" w:line="240" w:lineRule="auto"/>
        <w:jc w:val="both"/>
        <w:rPr>
          <w:rFonts w:ascii="Times New Roman" w:eastAsia="Calibri" w:hAnsi="Times New Roman" w:cs="Times New Roman"/>
          <w:b w:val="0"/>
          <w:bCs w:val="0"/>
          <w:color w:val="auto"/>
        </w:rPr>
      </w:pPr>
      <w:r w:rsidRPr="00627351">
        <w:rPr>
          <w:rFonts w:ascii="Times New Roman" w:eastAsia="Calibri" w:hAnsi="Times New Roman" w:cs="Times New Roman"/>
          <w:b w:val="0"/>
          <w:bCs w:val="0"/>
          <w:color w:val="auto"/>
        </w:rPr>
        <w:t xml:space="preserve">Вариант 1: В </w:t>
      </w:r>
      <w:proofErr w:type="gramStart"/>
      <w:r w:rsidRPr="00627351">
        <w:rPr>
          <w:rFonts w:ascii="Times New Roman" w:eastAsia="Calibri" w:hAnsi="Times New Roman" w:cs="Times New Roman"/>
          <w:b w:val="0"/>
          <w:bCs w:val="0"/>
          <w:color w:val="auto"/>
        </w:rPr>
        <w:t>представленном</w:t>
      </w:r>
      <w:proofErr w:type="gramEnd"/>
    </w:p>
    <w:p w:rsidR="00627351" w:rsidRPr="00627351" w:rsidRDefault="00627351" w:rsidP="00627351">
      <w:pPr>
        <w:keepNext w:val="0"/>
        <w:autoSpaceDE w:val="0"/>
        <w:autoSpaceDN w:val="0"/>
        <w:adjustRightInd w:val="0"/>
        <w:spacing w:before="0" w:line="240" w:lineRule="auto"/>
        <w:jc w:val="both"/>
        <w:rPr>
          <w:rFonts w:ascii="Times New Roman" w:eastAsia="Calibri" w:hAnsi="Times New Roman" w:cs="Times New Roman"/>
          <w:b w:val="0"/>
          <w:bCs w:val="0"/>
          <w:color w:val="auto"/>
          <w:sz w:val="24"/>
          <w:szCs w:val="24"/>
        </w:rPr>
      </w:pPr>
      <w:r w:rsidRPr="00627351">
        <w:rPr>
          <w:rFonts w:ascii="Times New Roman" w:eastAsia="Calibri" w:hAnsi="Times New Roman" w:cs="Times New Roman"/>
          <w:b w:val="0"/>
          <w:bCs w:val="0"/>
          <w:color w:val="auto"/>
        </w:rPr>
        <w:t>______________________________________________________________</w:t>
      </w:r>
    </w:p>
    <w:p w:rsidR="00627351" w:rsidRPr="00627351" w:rsidRDefault="00627351" w:rsidP="00627351">
      <w:pPr>
        <w:keepNext w:val="0"/>
        <w:autoSpaceDE w:val="0"/>
        <w:autoSpaceDN w:val="0"/>
        <w:adjustRightInd w:val="0"/>
        <w:spacing w:before="0" w:line="240" w:lineRule="auto"/>
        <w:jc w:val="both"/>
        <w:rPr>
          <w:rFonts w:ascii="Times New Roman" w:eastAsia="Calibri" w:hAnsi="Times New Roman" w:cs="Times New Roman"/>
          <w:b w:val="0"/>
          <w:bCs w:val="0"/>
          <w:color w:val="auto"/>
        </w:rPr>
      </w:pPr>
      <w:r w:rsidRPr="00627351">
        <w:rPr>
          <w:rFonts w:ascii="Times New Roman" w:eastAsia="Calibri" w:hAnsi="Times New Roman" w:cs="Times New Roman"/>
          <w:b w:val="0"/>
          <w:bCs w:val="0"/>
          <w:color w:val="auto"/>
          <w:sz w:val="20"/>
          <w:szCs w:val="20"/>
        </w:rPr>
        <w:t xml:space="preserve">                (наименование нормативного правового акта, его проекта или иного документа)</w:t>
      </w:r>
      <w:r w:rsidRPr="00627351">
        <w:rPr>
          <w:rFonts w:ascii="Times New Roman" w:eastAsia="Calibri" w:hAnsi="Times New Roman" w:cs="Times New Roman"/>
          <w:b w:val="0"/>
          <w:bCs w:val="0"/>
          <w:color w:val="auto"/>
          <w:sz w:val="24"/>
          <w:szCs w:val="24"/>
        </w:rPr>
        <w:t xml:space="preserve"> </w:t>
      </w:r>
      <w:r w:rsidRPr="00627351">
        <w:rPr>
          <w:rFonts w:ascii="Times New Roman" w:eastAsia="Calibri" w:hAnsi="Times New Roman" w:cs="Times New Roman"/>
          <w:b w:val="0"/>
          <w:bCs w:val="0"/>
          <w:color w:val="auto"/>
        </w:rPr>
        <w:t xml:space="preserve">коррупциогенные факторы не выявлены.                                                         </w:t>
      </w:r>
    </w:p>
    <w:p w:rsidR="00627351" w:rsidRPr="00627351" w:rsidRDefault="00627351" w:rsidP="00627351">
      <w:pPr>
        <w:keepNext w:val="0"/>
        <w:autoSpaceDE w:val="0"/>
        <w:autoSpaceDN w:val="0"/>
        <w:adjustRightInd w:val="0"/>
        <w:spacing w:before="0" w:line="240" w:lineRule="auto"/>
        <w:jc w:val="both"/>
        <w:rPr>
          <w:rFonts w:ascii="Times New Roman" w:eastAsia="Calibri" w:hAnsi="Times New Roman" w:cs="Times New Roman"/>
          <w:b w:val="0"/>
          <w:bCs w:val="0"/>
          <w:color w:val="auto"/>
        </w:rPr>
      </w:pPr>
    </w:p>
    <w:p w:rsidR="00627351" w:rsidRPr="00627351" w:rsidRDefault="00627351" w:rsidP="00627351">
      <w:pPr>
        <w:keepNext w:val="0"/>
        <w:autoSpaceDE w:val="0"/>
        <w:autoSpaceDN w:val="0"/>
        <w:adjustRightInd w:val="0"/>
        <w:spacing w:before="0" w:line="240" w:lineRule="auto"/>
        <w:jc w:val="both"/>
        <w:rPr>
          <w:rFonts w:ascii="Times New Roman" w:eastAsia="Calibri" w:hAnsi="Times New Roman" w:cs="Times New Roman"/>
          <w:b w:val="0"/>
          <w:bCs w:val="0"/>
          <w:color w:val="auto"/>
        </w:rPr>
      </w:pPr>
      <w:r w:rsidRPr="00627351">
        <w:rPr>
          <w:rFonts w:ascii="Times New Roman" w:eastAsia="Calibri" w:hAnsi="Times New Roman" w:cs="Times New Roman"/>
          <w:b w:val="0"/>
          <w:bCs w:val="0"/>
          <w:color w:val="auto"/>
        </w:rPr>
        <w:t xml:space="preserve">2: В </w:t>
      </w:r>
      <w:proofErr w:type="gramStart"/>
      <w:r w:rsidRPr="00627351">
        <w:rPr>
          <w:rFonts w:ascii="Times New Roman" w:eastAsia="Calibri" w:hAnsi="Times New Roman" w:cs="Times New Roman"/>
          <w:b w:val="0"/>
          <w:bCs w:val="0"/>
          <w:color w:val="auto"/>
        </w:rPr>
        <w:t>представленном</w:t>
      </w:r>
      <w:proofErr w:type="gramEnd"/>
    </w:p>
    <w:p w:rsidR="00627351" w:rsidRPr="00627351" w:rsidRDefault="00627351" w:rsidP="00627351">
      <w:pPr>
        <w:keepNext w:val="0"/>
        <w:autoSpaceDE w:val="0"/>
        <w:autoSpaceDN w:val="0"/>
        <w:adjustRightInd w:val="0"/>
        <w:spacing w:before="0" w:line="240" w:lineRule="auto"/>
        <w:jc w:val="both"/>
        <w:rPr>
          <w:rFonts w:ascii="Times New Roman" w:eastAsia="Calibri" w:hAnsi="Times New Roman" w:cs="Times New Roman"/>
          <w:b w:val="0"/>
          <w:bCs w:val="0"/>
          <w:color w:val="auto"/>
          <w:sz w:val="24"/>
          <w:szCs w:val="24"/>
        </w:rPr>
      </w:pPr>
      <w:r w:rsidRPr="00627351">
        <w:rPr>
          <w:rFonts w:ascii="Times New Roman" w:eastAsia="Calibri" w:hAnsi="Times New Roman" w:cs="Times New Roman"/>
          <w:b w:val="0"/>
          <w:bCs w:val="0"/>
          <w:color w:val="auto"/>
        </w:rPr>
        <w:t>______________________________________________________________</w:t>
      </w:r>
    </w:p>
    <w:p w:rsidR="00627351" w:rsidRPr="00627351" w:rsidRDefault="00627351" w:rsidP="00627351">
      <w:pPr>
        <w:keepNext w:val="0"/>
        <w:autoSpaceDE w:val="0"/>
        <w:autoSpaceDN w:val="0"/>
        <w:adjustRightInd w:val="0"/>
        <w:spacing w:before="0" w:line="240" w:lineRule="auto"/>
        <w:jc w:val="both"/>
        <w:rPr>
          <w:rFonts w:ascii="Times New Roman" w:eastAsia="Calibri" w:hAnsi="Times New Roman" w:cs="Times New Roman"/>
          <w:b w:val="0"/>
          <w:bCs w:val="0"/>
          <w:color w:val="auto"/>
          <w:sz w:val="24"/>
          <w:szCs w:val="24"/>
        </w:rPr>
      </w:pPr>
      <w:r w:rsidRPr="00627351">
        <w:rPr>
          <w:rFonts w:ascii="Times New Roman" w:eastAsia="Calibri" w:hAnsi="Times New Roman" w:cs="Times New Roman"/>
          <w:b w:val="0"/>
          <w:bCs w:val="0"/>
          <w:color w:val="auto"/>
          <w:sz w:val="24"/>
          <w:szCs w:val="24"/>
        </w:rPr>
        <w:t xml:space="preserve">        (наименование нормативного правового акта, его проекта или иного</w:t>
      </w:r>
      <w:r w:rsidRPr="00627351">
        <w:rPr>
          <w:rFonts w:ascii="Times New Roman" w:eastAsia="Calibri" w:hAnsi="Times New Roman" w:cs="Times New Roman"/>
          <w:b w:val="0"/>
          <w:bCs w:val="0"/>
          <w:color w:val="auto"/>
        </w:rPr>
        <w:t xml:space="preserve"> </w:t>
      </w:r>
      <w:r w:rsidRPr="00627351">
        <w:rPr>
          <w:rFonts w:ascii="Times New Roman" w:eastAsia="Calibri" w:hAnsi="Times New Roman" w:cs="Times New Roman"/>
          <w:b w:val="0"/>
          <w:bCs w:val="0"/>
          <w:color w:val="auto"/>
          <w:sz w:val="24"/>
          <w:szCs w:val="24"/>
        </w:rPr>
        <w:t>документа)</w:t>
      </w:r>
    </w:p>
    <w:p w:rsidR="00627351" w:rsidRPr="00627351" w:rsidRDefault="00627351" w:rsidP="00627351">
      <w:pPr>
        <w:keepNext w:val="0"/>
        <w:autoSpaceDE w:val="0"/>
        <w:autoSpaceDN w:val="0"/>
        <w:adjustRightInd w:val="0"/>
        <w:spacing w:before="0" w:line="240" w:lineRule="auto"/>
        <w:jc w:val="both"/>
        <w:rPr>
          <w:rFonts w:ascii="Times New Roman" w:eastAsia="Calibri" w:hAnsi="Times New Roman" w:cs="Times New Roman"/>
          <w:b w:val="0"/>
          <w:bCs w:val="0"/>
          <w:color w:val="auto"/>
        </w:rPr>
      </w:pPr>
      <w:r w:rsidRPr="00627351">
        <w:rPr>
          <w:rFonts w:ascii="Times New Roman" w:eastAsia="Calibri" w:hAnsi="Times New Roman" w:cs="Times New Roman"/>
          <w:b w:val="0"/>
          <w:bCs w:val="0"/>
          <w:color w:val="auto"/>
        </w:rPr>
        <w:t xml:space="preserve">выявлены коррупциогенные факторы.   </w:t>
      </w:r>
    </w:p>
    <w:p w:rsidR="00627351" w:rsidRPr="00627351" w:rsidRDefault="00627351" w:rsidP="00627351">
      <w:pPr>
        <w:keepNext w:val="0"/>
        <w:autoSpaceDE w:val="0"/>
        <w:autoSpaceDN w:val="0"/>
        <w:adjustRightInd w:val="0"/>
        <w:spacing w:before="0" w:line="240" w:lineRule="auto"/>
        <w:ind w:firstLine="708"/>
        <w:jc w:val="both"/>
        <w:rPr>
          <w:rFonts w:ascii="Times New Roman" w:eastAsia="Calibri" w:hAnsi="Times New Roman" w:cs="Times New Roman"/>
          <w:b w:val="0"/>
          <w:bCs w:val="0"/>
          <w:color w:val="auto"/>
        </w:rPr>
      </w:pPr>
      <w:r w:rsidRPr="00627351">
        <w:rPr>
          <w:rFonts w:ascii="Times New Roman" w:eastAsia="Calibri" w:hAnsi="Times New Roman" w:cs="Times New Roman"/>
          <w:b w:val="0"/>
          <w:bCs w:val="0"/>
          <w:color w:val="auto"/>
        </w:rPr>
        <w:t>В целях устранения выявленных коррупциогенных факторов предлагается ______________________________________________________________________________________________________________________________</w:t>
      </w:r>
    </w:p>
    <w:p w:rsidR="00627351" w:rsidRPr="00627351" w:rsidRDefault="00627351" w:rsidP="00627351">
      <w:pPr>
        <w:keepNext w:val="0"/>
        <w:autoSpaceDE w:val="0"/>
        <w:autoSpaceDN w:val="0"/>
        <w:adjustRightInd w:val="0"/>
        <w:spacing w:before="0" w:line="240" w:lineRule="auto"/>
        <w:jc w:val="both"/>
        <w:rPr>
          <w:rFonts w:ascii="Times New Roman" w:eastAsia="Calibri" w:hAnsi="Times New Roman" w:cs="Times New Roman"/>
          <w:b w:val="0"/>
          <w:bCs w:val="0"/>
          <w:color w:val="auto"/>
          <w:sz w:val="20"/>
          <w:szCs w:val="20"/>
        </w:rPr>
      </w:pPr>
      <w:r w:rsidRPr="00627351">
        <w:rPr>
          <w:rFonts w:ascii="Times New Roman" w:eastAsia="Calibri" w:hAnsi="Times New Roman" w:cs="Times New Roman"/>
          <w:b w:val="0"/>
          <w:bCs w:val="0"/>
          <w:color w:val="auto"/>
          <w:sz w:val="24"/>
          <w:szCs w:val="24"/>
        </w:rPr>
        <w:t xml:space="preserve">  </w:t>
      </w:r>
      <w:r w:rsidRPr="00627351">
        <w:rPr>
          <w:rFonts w:ascii="Times New Roman" w:eastAsia="Calibri" w:hAnsi="Times New Roman" w:cs="Times New Roman"/>
          <w:b w:val="0"/>
          <w:bCs w:val="0"/>
          <w:color w:val="auto"/>
          <w:sz w:val="20"/>
          <w:szCs w:val="20"/>
        </w:rPr>
        <w:t>(указывается способ устранения коррупциогенных факторов: исключения из текста документа, изложение его в другой редакции, внесение иных изменений в текст рассматриваемого документа либо в иной документ или иной способ устранения коррупциогенных факторов)</w:t>
      </w:r>
    </w:p>
    <w:p w:rsidR="00627351" w:rsidRPr="00627351" w:rsidRDefault="00627351" w:rsidP="00627351">
      <w:pPr>
        <w:keepNext w:val="0"/>
        <w:autoSpaceDE w:val="0"/>
        <w:autoSpaceDN w:val="0"/>
        <w:adjustRightInd w:val="0"/>
        <w:spacing w:before="0" w:line="240" w:lineRule="auto"/>
        <w:jc w:val="both"/>
        <w:rPr>
          <w:rFonts w:ascii="Times New Roman" w:eastAsia="Calibri" w:hAnsi="Times New Roman" w:cs="Times New Roman"/>
          <w:b w:val="0"/>
          <w:bCs w:val="0"/>
          <w:color w:val="auto"/>
        </w:rPr>
      </w:pPr>
      <w:r w:rsidRPr="00627351">
        <w:rPr>
          <w:rFonts w:ascii="Times New Roman" w:eastAsia="Calibri" w:hAnsi="Times New Roman" w:cs="Times New Roman"/>
          <w:b w:val="0"/>
          <w:bCs w:val="0"/>
          <w:color w:val="auto"/>
        </w:rPr>
        <w:t>_________________________                                       ______________</w:t>
      </w:r>
    </w:p>
    <w:p w:rsidR="00627351" w:rsidRPr="00627351" w:rsidRDefault="00627351" w:rsidP="00627351">
      <w:pPr>
        <w:keepNext w:val="0"/>
        <w:autoSpaceDE w:val="0"/>
        <w:autoSpaceDN w:val="0"/>
        <w:adjustRightInd w:val="0"/>
        <w:spacing w:before="0" w:line="240" w:lineRule="auto"/>
        <w:jc w:val="both"/>
        <w:rPr>
          <w:rFonts w:ascii="Times New Roman" w:eastAsia="Times New Roman" w:hAnsi="Times New Roman" w:cs="Times New Roman"/>
          <w:color w:val="auto"/>
          <w:sz w:val="24"/>
          <w:szCs w:val="24"/>
        </w:rPr>
      </w:pPr>
      <w:r w:rsidRPr="00627351">
        <w:rPr>
          <w:rFonts w:ascii="Times New Roman" w:eastAsia="Calibri" w:hAnsi="Times New Roman" w:cs="Times New Roman"/>
          <w:b w:val="0"/>
          <w:bCs w:val="0"/>
          <w:color w:val="auto"/>
          <w:sz w:val="24"/>
          <w:szCs w:val="24"/>
        </w:rPr>
        <w:t xml:space="preserve">                     (должность)                                                                                      (подпись)</w:t>
      </w: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14485D" w:rsidRPr="00627351" w:rsidRDefault="0014485D" w:rsidP="0014485D">
      <w:pPr>
        <w:tabs>
          <w:tab w:val="left" w:pos="2529"/>
        </w:tabs>
        <w:spacing w:after="0" w:line="240" w:lineRule="auto"/>
        <w:ind w:left="-1276" w:right="1274"/>
        <w:rPr>
          <w:szCs w:val="28"/>
        </w:rPr>
      </w:pPr>
    </w:p>
    <w:p w:rsidR="00A71005" w:rsidRPr="00627351" w:rsidRDefault="00A71005" w:rsidP="0014485D">
      <w:pPr>
        <w:tabs>
          <w:tab w:val="left" w:pos="2529"/>
        </w:tabs>
        <w:spacing w:after="0" w:line="240" w:lineRule="auto"/>
        <w:ind w:left="-1276" w:right="1274"/>
        <w:rPr>
          <w:szCs w:val="28"/>
        </w:rPr>
      </w:pPr>
    </w:p>
    <w:p w:rsidR="00A71005" w:rsidRPr="00627351" w:rsidRDefault="00A71005" w:rsidP="0014485D">
      <w:pPr>
        <w:tabs>
          <w:tab w:val="left" w:pos="2529"/>
        </w:tabs>
        <w:spacing w:after="0" w:line="240" w:lineRule="auto"/>
        <w:ind w:left="-1276" w:right="1274"/>
        <w:rPr>
          <w:szCs w:val="28"/>
        </w:rPr>
      </w:pPr>
    </w:p>
    <w:p w:rsidR="00A71005" w:rsidRPr="00627351" w:rsidRDefault="00A71005" w:rsidP="0014485D">
      <w:pPr>
        <w:tabs>
          <w:tab w:val="left" w:pos="2529"/>
        </w:tabs>
        <w:spacing w:after="0" w:line="240" w:lineRule="auto"/>
        <w:ind w:left="-1276" w:right="1274"/>
        <w:rPr>
          <w:szCs w:val="28"/>
        </w:rPr>
      </w:pPr>
    </w:p>
    <w:p w:rsidR="00A71005" w:rsidRPr="00627351" w:rsidRDefault="00A71005" w:rsidP="0014485D">
      <w:pPr>
        <w:tabs>
          <w:tab w:val="left" w:pos="2529"/>
        </w:tabs>
        <w:spacing w:after="0" w:line="240" w:lineRule="auto"/>
        <w:ind w:left="-1276" w:right="1274"/>
        <w:rPr>
          <w:szCs w:val="28"/>
        </w:rPr>
      </w:pPr>
    </w:p>
    <w:sectPr w:rsidR="00A71005" w:rsidRPr="00627351" w:rsidSect="0014485D">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7D3D"/>
    <w:rsid w:val="000361B8"/>
    <w:rsid w:val="000635E5"/>
    <w:rsid w:val="00065AEA"/>
    <w:rsid w:val="00083C68"/>
    <w:rsid w:val="000913A8"/>
    <w:rsid w:val="00095DDA"/>
    <w:rsid w:val="000C7B37"/>
    <w:rsid w:val="000D2D9A"/>
    <w:rsid w:val="000F0EBD"/>
    <w:rsid w:val="0012646B"/>
    <w:rsid w:val="0014485D"/>
    <w:rsid w:val="001B1230"/>
    <w:rsid w:val="001C2EF4"/>
    <w:rsid w:val="001D504E"/>
    <w:rsid w:val="00224151"/>
    <w:rsid w:val="002244A1"/>
    <w:rsid w:val="002A5F31"/>
    <w:rsid w:val="002C3688"/>
    <w:rsid w:val="002E28A0"/>
    <w:rsid w:val="00372E57"/>
    <w:rsid w:val="00377B56"/>
    <w:rsid w:val="00383F46"/>
    <w:rsid w:val="00386D9F"/>
    <w:rsid w:val="003B4582"/>
    <w:rsid w:val="003F74F3"/>
    <w:rsid w:val="004136E1"/>
    <w:rsid w:val="00432DE2"/>
    <w:rsid w:val="00444D58"/>
    <w:rsid w:val="00456691"/>
    <w:rsid w:val="00487072"/>
    <w:rsid w:val="004C1BFF"/>
    <w:rsid w:val="004C59AB"/>
    <w:rsid w:val="004D4791"/>
    <w:rsid w:val="00505284"/>
    <w:rsid w:val="00547B70"/>
    <w:rsid w:val="00597629"/>
    <w:rsid w:val="006244E0"/>
    <w:rsid w:val="00627351"/>
    <w:rsid w:val="0063541F"/>
    <w:rsid w:val="0066752F"/>
    <w:rsid w:val="0067168E"/>
    <w:rsid w:val="00674008"/>
    <w:rsid w:val="006A0F79"/>
    <w:rsid w:val="006D45EC"/>
    <w:rsid w:val="006D512C"/>
    <w:rsid w:val="007043D5"/>
    <w:rsid w:val="00736A44"/>
    <w:rsid w:val="007875E6"/>
    <w:rsid w:val="007C39C7"/>
    <w:rsid w:val="007D03C4"/>
    <w:rsid w:val="008345D0"/>
    <w:rsid w:val="0084502B"/>
    <w:rsid w:val="00845208"/>
    <w:rsid w:val="008628EA"/>
    <w:rsid w:val="00887D3D"/>
    <w:rsid w:val="008E5F16"/>
    <w:rsid w:val="00934586"/>
    <w:rsid w:val="00956A9C"/>
    <w:rsid w:val="00994EF4"/>
    <w:rsid w:val="009A5530"/>
    <w:rsid w:val="009C006C"/>
    <w:rsid w:val="00A24FE6"/>
    <w:rsid w:val="00A634A0"/>
    <w:rsid w:val="00A71005"/>
    <w:rsid w:val="00A713C9"/>
    <w:rsid w:val="00A860E6"/>
    <w:rsid w:val="00AB2BCE"/>
    <w:rsid w:val="00AB6417"/>
    <w:rsid w:val="00AB7F2C"/>
    <w:rsid w:val="00AE791B"/>
    <w:rsid w:val="00AF21ED"/>
    <w:rsid w:val="00B377F9"/>
    <w:rsid w:val="00BA3DAB"/>
    <w:rsid w:val="00BB1E4B"/>
    <w:rsid w:val="00BB2695"/>
    <w:rsid w:val="00BC139B"/>
    <w:rsid w:val="00BF7F07"/>
    <w:rsid w:val="00C32B15"/>
    <w:rsid w:val="00CA103F"/>
    <w:rsid w:val="00CA1D61"/>
    <w:rsid w:val="00CA5B52"/>
    <w:rsid w:val="00CF4817"/>
    <w:rsid w:val="00CF7659"/>
    <w:rsid w:val="00D609B6"/>
    <w:rsid w:val="00D70654"/>
    <w:rsid w:val="00DA6D71"/>
    <w:rsid w:val="00DD37E7"/>
    <w:rsid w:val="00DD3A28"/>
    <w:rsid w:val="00E464BF"/>
    <w:rsid w:val="00E46F1B"/>
    <w:rsid w:val="00E5122A"/>
    <w:rsid w:val="00E61537"/>
    <w:rsid w:val="00E733EF"/>
    <w:rsid w:val="00EB4886"/>
    <w:rsid w:val="00ED7186"/>
    <w:rsid w:val="00F27420"/>
    <w:rsid w:val="00F319F9"/>
    <w:rsid w:val="00F54768"/>
    <w:rsid w:val="00F725A8"/>
    <w:rsid w:val="00FB3272"/>
    <w:rsid w:val="00FE4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3D"/>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D3D"/>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Title"/>
    <w:basedOn w:val="a"/>
    <w:link w:val="a4"/>
    <w:qFormat/>
    <w:rsid w:val="00887D3D"/>
    <w:pPr>
      <w:spacing w:after="0" w:line="240" w:lineRule="auto"/>
      <w:jc w:val="center"/>
    </w:pPr>
    <w:rPr>
      <w:b/>
      <w:bCs/>
      <w:sz w:val="32"/>
      <w:szCs w:val="24"/>
      <w:lang w:eastAsia="ru-RU"/>
    </w:rPr>
  </w:style>
  <w:style w:type="character" w:customStyle="1" w:styleId="a4">
    <w:name w:val="Название Знак"/>
    <w:basedOn w:val="a0"/>
    <w:link w:val="a3"/>
    <w:rsid w:val="00887D3D"/>
    <w:rPr>
      <w:rFonts w:ascii="Times New Roman" w:eastAsia="Times New Roman" w:hAnsi="Times New Roman" w:cs="Times New Roman"/>
      <w:b/>
      <w:bCs/>
      <w:sz w:val="32"/>
      <w:szCs w:val="24"/>
      <w:lang w:eastAsia="ru-RU"/>
    </w:rPr>
  </w:style>
  <w:style w:type="paragraph" w:styleId="a5">
    <w:name w:val="List Paragraph"/>
    <w:basedOn w:val="a"/>
    <w:uiPriority w:val="34"/>
    <w:qFormat/>
    <w:rsid w:val="00386D9F"/>
    <w:pPr>
      <w:spacing w:after="0" w:line="240" w:lineRule="auto"/>
      <w:ind w:left="708"/>
    </w:pPr>
    <w:rPr>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B67DD4D8659D6B36ED5CC55EC7BAEEC4C2417AD29ACB5CEC7BA3A060w1N7L" TargetMode="External"/><Relationship Id="rId3" Type="http://schemas.openxmlformats.org/officeDocument/2006/relationships/webSettings" Target="webSettings.xml"/><Relationship Id="rId7" Type="http://schemas.openxmlformats.org/officeDocument/2006/relationships/hyperlink" Target="consultantplus://offline/ref=EEB67DD4D8659D6B36ED5CC55EC7BAEEC7C5427FDB9ECB5CEC7BA3A060w1N7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B67DD4D8659D6B36ED42C848ABE4E4C1CB1F76D29BC508B22CA5F73F47A2418965FB369A197819D246CB0Aw4N8L" TargetMode="External"/><Relationship Id="rId11" Type="http://schemas.openxmlformats.org/officeDocument/2006/relationships/fontTable" Target="fontTable.xml"/><Relationship Id="rId5" Type="http://schemas.openxmlformats.org/officeDocument/2006/relationships/hyperlink" Target="consultantplus://offline/ref=EEB67DD4D8659D6B36ED5CC55EC7BAEEC4C2417AD29ACB5CEC7BA3A060w1N7L" TargetMode="External"/><Relationship Id="rId10" Type="http://schemas.openxmlformats.org/officeDocument/2006/relationships/hyperlink" Target="consultantplus://offline/ref=EEB67DD4D8659D6B36ED5CC55EC7BAEEC4C2417AD29ACB5CEC7BA3A06017A414C925FD63D95D751AwDN5L" TargetMode="External"/><Relationship Id="rId4" Type="http://schemas.openxmlformats.org/officeDocument/2006/relationships/hyperlink" Target="consultantplus://offline/ref=EEB67DD4D8659D6B36ED5CC55EC7BAEEC7C5427FDB9ECB5CEC7BA3A06017A414C925FD63D95D751AwDN0L" TargetMode="External"/><Relationship Id="rId9" Type="http://schemas.openxmlformats.org/officeDocument/2006/relationships/hyperlink" Target="consultantplus://offline/ref=EEB67DD4D8659D6B36ED42C848ABE4E4C1CB1F76D29BC508B22CA5F73F47A24189w6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2018-02-14T08:07:00Z</cp:lastPrinted>
  <dcterms:created xsi:type="dcterms:W3CDTF">2018-01-11T06:22:00Z</dcterms:created>
  <dcterms:modified xsi:type="dcterms:W3CDTF">2018-02-16T11:52:00Z</dcterms:modified>
</cp:coreProperties>
</file>