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A3" w:rsidRPr="00B94158" w:rsidRDefault="008649A3" w:rsidP="002D670A">
      <w:pPr>
        <w:ind w:right="-3"/>
        <w:jc w:val="center"/>
        <w:rPr>
          <w:b/>
          <w:bCs/>
          <w:color w:val="000000" w:themeColor="text1"/>
          <w:sz w:val="32"/>
          <w:szCs w:val="32"/>
        </w:rPr>
      </w:pPr>
      <w:proofErr w:type="gramStart"/>
      <w:r w:rsidRPr="00B94158">
        <w:rPr>
          <w:b/>
          <w:bCs/>
          <w:color w:val="000000" w:themeColor="text1"/>
          <w:sz w:val="32"/>
          <w:szCs w:val="32"/>
        </w:rPr>
        <w:t>Р</w:t>
      </w:r>
      <w:proofErr w:type="gramEnd"/>
      <w:r w:rsidRPr="00B94158">
        <w:rPr>
          <w:b/>
          <w:bCs/>
          <w:color w:val="000000" w:themeColor="text1"/>
          <w:sz w:val="32"/>
          <w:szCs w:val="32"/>
        </w:rPr>
        <w:t xml:space="preserve"> А С П О Р Я Ж Е Н И Е</w:t>
      </w:r>
    </w:p>
    <w:p w:rsidR="008649A3" w:rsidRPr="00B94158" w:rsidRDefault="008649A3" w:rsidP="008649A3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4836" w:rsidRPr="00B94158" w:rsidRDefault="008649A3" w:rsidP="008649A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941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АДМИНИСТРАЦИИ ПЕТРОВСКОГО </w:t>
      </w:r>
      <w:r w:rsidR="00EA4836" w:rsidRPr="00B941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ГОРОДСКОГО ОКРУГА</w:t>
      </w:r>
    </w:p>
    <w:p w:rsidR="008649A3" w:rsidRPr="00B94158" w:rsidRDefault="008649A3" w:rsidP="008649A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9415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СТАВРОПОЛЬСКОГО КРАЯ </w:t>
      </w:r>
    </w:p>
    <w:p w:rsidR="008649A3" w:rsidRPr="00B94158" w:rsidRDefault="008649A3" w:rsidP="008649A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8649A3" w:rsidRPr="00B94158" w:rsidTr="004C4CF0">
        <w:tc>
          <w:tcPr>
            <w:tcW w:w="3063" w:type="dxa"/>
          </w:tcPr>
          <w:p w:rsidR="008649A3" w:rsidRPr="00B94158" w:rsidRDefault="007C53F8" w:rsidP="004C4CF0">
            <w:pPr>
              <w:pStyle w:val="a4"/>
              <w:ind w:left="-108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26 июня 2019 г.</w:t>
            </w:r>
          </w:p>
        </w:tc>
        <w:tc>
          <w:tcPr>
            <w:tcW w:w="3171" w:type="dxa"/>
          </w:tcPr>
          <w:p w:rsidR="008649A3" w:rsidRPr="00B94158" w:rsidRDefault="008649A3" w:rsidP="004C4CF0">
            <w:pPr>
              <w:jc w:val="center"/>
              <w:rPr>
                <w:b/>
                <w:color w:val="000000" w:themeColor="text1"/>
              </w:rPr>
            </w:pPr>
            <w:r w:rsidRPr="00B94158">
              <w:rPr>
                <w:color w:val="000000" w:themeColor="text1"/>
              </w:rPr>
              <w:t>г. Светлоград</w:t>
            </w:r>
          </w:p>
        </w:tc>
        <w:tc>
          <w:tcPr>
            <w:tcW w:w="3122" w:type="dxa"/>
          </w:tcPr>
          <w:p w:rsidR="008649A3" w:rsidRPr="00B94158" w:rsidRDefault="007C53F8" w:rsidP="004C4CF0">
            <w:pPr>
              <w:pStyle w:val="a4"/>
              <w:jc w:val="righ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№ 322-р</w:t>
            </w:r>
          </w:p>
        </w:tc>
      </w:tr>
    </w:tbl>
    <w:p w:rsidR="008649A3" w:rsidRPr="00B94158" w:rsidRDefault="008649A3" w:rsidP="003C0998">
      <w:pPr>
        <w:pStyle w:val="a3"/>
        <w:spacing w:line="240" w:lineRule="exact"/>
        <w:jc w:val="both"/>
        <w:rPr>
          <w:color w:val="000000" w:themeColor="text1"/>
          <w:sz w:val="28"/>
          <w:szCs w:val="28"/>
          <w:lang w:val="en-US"/>
        </w:rPr>
      </w:pPr>
    </w:p>
    <w:p w:rsidR="005D50C0" w:rsidRPr="00B94158" w:rsidRDefault="005D50C0" w:rsidP="003C0998">
      <w:pPr>
        <w:pStyle w:val="a3"/>
        <w:spacing w:line="240" w:lineRule="exact"/>
        <w:jc w:val="both"/>
        <w:rPr>
          <w:color w:val="000000" w:themeColor="text1"/>
          <w:sz w:val="28"/>
          <w:szCs w:val="28"/>
          <w:lang w:val="en-US"/>
        </w:rPr>
      </w:pPr>
    </w:p>
    <w:p w:rsidR="008649A3" w:rsidRPr="00B94158" w:rsidRDefault="008649A3" w:rsidP="0098788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94158">
        <w:rPr>
          <w:color w:val="000000" w:themeColor="text1"/>
          <w:sz w:val="28"/>
          <w:szCs w:val="28"/>
        </w:rPr>
        <w:t xml:space="preserve">Об определении ответственных за </w:t>
      </w:r>
      <w:r w:rsidR="00987888" w:rsidRPr="00B94158">
        <w:rPr>
          <w:color w:val="000000" w:themeColor="text1"/>
          <w:sz w:val="28"/>
          <w:szCs w:val="28"/>
        </w:rPr>
        <w:t>привлечение инвестиций</w:t>
      </w:r>
      <w:r w:rsidR="009548BE" w:rsidRPr="00B94158">
        <w:rPr>
          <w:color w:val="000000" w:themeColor="text1"/>
          <w:sz w:val="28"/>
          <w:szCs w:val="28"/>
        </w:rPr>
        <w:t xml:space="preserve"> и</w:t>
      </w:r>
      <w:r w:rsidR="00987888" w:rsidRPr="00B94158">
        <w:rPr>
          <w:color w:val="000000" w:themeColor="text1"/>
          <w:sz w:val="28"/>
          <w:szCs w:val="28"/>
        </w:rPr>
        <w:t xml:space="preserve"> </w:t>
      </w:r>
      <w:r w:rsidRPr="00B94158">
        <w:rPr>
          <w:color w:val="000000" w:themeColor="text1"/>
          <w:sz w:val="28"/>
          <w:szCs w:val="28"/>
        </w:rPr>
        <w:t>работу</w:t>
      </w:r>
      <w:r w:rsidR="00987888" w:rsidRPr="00B94158">
        <w:rPr>
          <w:color w:val="000000" w:themeColor="text1"/>
          <w:sz w:val="28"/>
          <w:szCs w:val="28"/>
        </w:rPr>
        <w:t xml:space="preserve"> </w:t>
      </w:r>
      <w:r w:rsidRPr="00B94158">
        <w:rPr>
          <w:color w:val="000000" w:themeColor="text1"/>
          <w:sz w:val="28"/>
          <w:szCs w:val="28"/>
        </w:rPr>
        <w:t>с инвесторами</w:t>
      </w:r>
      <w:r w:rsidR="00987888" w:rsidRPr="00B94158">
        <w:rPr>
          <w:color w:val="000000" w:themeColor="text1"/>
          <w:sz w:val="28"/>
          <w:szCs w:val="28"/>
        </w:rPr>
        <w:t xml:space="preserve">, развитие </w:t>
      </w:r>
      <w:proofErr w:type="spellStart"/>
      <w:r w:rsidR="00987888" w:rsidRPr="00B94158">
        <w:rPr>
          <w:color w:val="000000" w:themeColor="text1"/>
          <w:sz w:val="28"/>
          <w:szCs w:val="28"/>
        </w:rPr>
        <w:t>муниципально</w:t>
      </w:r>
      <w:proofErr w:type="spellEnd"/>
      <w:r w:rsidR="00987888" w:rsidRPr="00B94158">
        <w:rPr>
          <w:color w:val="000000" w:themeColor="text1"/>
          <w:sz w:val="28"/>
          <w:szCs w:val="28"/>
        </w:rPr>
        <w:t>-частного партнерства</w:t>
      </w:r>
      <w:r w:rsidR="00537FE7" w:rsidRPr="00B94158">
        <w:rPr>
          <w:color w:val="000000" w:themeColor="text1"/>
          <w:sz w:val="28"/>
          <w:szCs w:val="28"/>
        </w:rPr>
        <w:t>, а также заключение концессионных соглашений</w:t>
      </w:r>
      <w:r w:rsidR="00987888" w:rsidRPr="00B94158">
        <w:rPr>
          <w:color w:val="000000" w:themeColor="text1"/>
          <w:sz w:val="28"/>
          <w:szCs w:val="28"/>
        </w:rPr>
        <w:t xml:space="preserve"> </w:t>
      </w:r>
      <w:r w:rsidR="009548BE" w:rsidRPr="00B94158">
        <w:rPr>
          <w:color w:val="000000" w:themeColor="text1"/>
          <w:sz w:val="28"/>
          <w:szCs w:val="28"/>
        </w:rPr>
        <w:t>в администрации Петровского городского округа Ставропольского края</w:t>
      </w:r>
    </w:p>
    <w:p w:rsidR="008649A3" w:rsidRPr="00B94158" w:rsidRDefault="008649A3" w:rsidP="00987888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7E5A17" w:rsidRPr="00B94158" w:rsidRDefault="007E5A17" w:rsidP="003C0998">
      <w:pPr>
        <w:spacing w:line="240" w:lineRule="exact"/>
        <w:rPr>
          <w:color w:val="000000" w:themeColor="text1"/>
          <w:sz w:val="28"/>
          <w:szCs w:val="28"/>
        </w:rPr>
      </w:pPr>
    </w:p>
    <w:p w:rsidR="005D50C0" w:rsidRPr="00B94158" w:rsidRDefault="005D50C0" w:rsidP="003C0998">
      <w:pPr>
        <w:spacing w:line="240" w:lineRule="exact"/>
        <w:rPr>
          <w:color w:val="000000" w:themeColor="text1"/>
          <w:sz w:val="28"/>
          <w:szCs w:val="28"/>
        </w:rPr>
      </w:pPr>
    </w:p>
    <w:p w:rsidR="008649A3" w:rsidRPr="00B94158" w:rsidRDefault="00270408" w:rsidP="005D50C0">
      <w:pPr>
        <w:widowControl w:val="0"/>
        <w:autoSpaceDE w:val="0"/>
        <w:ind w:firstLine="709"/>
        <w:jc w:val="both"/>
        <w:rPr>
          <w:rStyle w:val="FontStyle24"/>
          <w:color w:val="000000" w:themeColor="text1"/>
        </w:rPr>
      </w:pPr>
      <w:r w:rsidRPr="00B94158">
        <w:rPr>
          <w:color w:val="000000" w:themeColor="text1"/>
          <w:sz w:val="28"/>
          <w:szCs w:val="28"/>
        </w:rPr>
        <w:t>В целях создания условий для привлечения инвестиций на территорию Петровского городского о</w:t>
      </w:r>
      <w:r w:rsidR="00E202D9" w:rsidRPr="00B94158">
        <w:rPr>
          <w:color w:val="000000" w:themeColor="text1"/>
          <w:sz w:val="28"/>
          <w:szCs w:val="28"/>
        </w:rPr>
        <w:t xml:space="preserve">круга, повышения эффективности и усиления координации деятельности по привлечению инвестиционных ресурсов,  стимулирования инвестиционной активности субъектов хозяйственной деятельности, </w:t>
      </w:r>
      <w:r w:rsidR="00901942" w:rsidRPr="00B94158">
        <w:rPr>
          <w:rStyle w:val="FontStyle24"/>
          <w:color w:val="000000" w:themeColor="text1"/>
        </w:rPr>
        <w:t xml:space="preserve">а также в рамках развития </w:t>
      </w:r>
      <w:proofErr w:type="spellStart"/>
      <w:r w:rsidR="00901942" w:rsidRPr="00B94158">
        <w:rPr>
          <w:rStyle w:val="FontStyle24"/>
          <w:color w:val="000000" w:themeColor="text1"/>
        </w:rPr>
        <w:t>муниципально</w:t>
      </w:r>
      <w:proofErr w:type="spellEnd"/>
      <w:r w:rsidR="00901942" w:rsidRPr="00B94158">
        <w:rPr>
          <w:rStyle w:val="FontStyle24"/>
          <w:color w:val="000000" w:themeColor="text1"/>
        </w:rPr>
        <w:t>-частного партнерства</w:t>
      </w:r>
      <w:r w:rsidR="009E62BC" w:rsidRPr="00B94158">
        <w:rPr>
          <w:rStyle w:val="FontStyle24"/>
          <w:color w:val="000000" w:themeColor="text1"/>
        </w:rPr>
        <w:t xml:space="preserve"> и концессионных проектов</w:t>
      </w:r>
      <w:r w:rsidR="00E202D9" w:rsidRPr="00B94158">
        <w:rPr>
          <w:rStyle w:val="FontStyle24"/>
          <w:color w:val="000000" w:themeColor="text1"/>
        </w:rPr>
        <w:t xml:space="preserve"> </w:t>
      </w:r>
    </w:p>
    <w:p w:rsidR="008649A3" w:rsidRPr="00B94158" w:rsidRDefault="008649A3" w:rsidP="005D50C0">
      <w:pPr>
        <w:ind w:firstLine="709"/>
        <w:jc w:val="both"/>
        <w:rPr>
          <w:rStyle w:val="FontStyle24"/>
          <w:color w:val="000000" w:themeColor="text1"/>
        </w:rPr>
      </w:pPr>
    </w:p>
    <w:p w:rsidR="005D50C0" w:rsidRPr="00B94158" w:rsidRDefault="005D50C0" w:rsidP="005D50C0">
      <w:pPr>
        <w:ind w:firstLine="709"/>
        <w:jc w:val="both"/>
        <w:rPr>
          <w:rStyle w:val="FontStyle24"/>
          <w:color w:val="000000" w:themeColor="text1"/>
        </w:rPr>
      </w:pPr>
    </w:p>
    <w:p w:rsidR="005D50C0" w:rsidRPr="00B94158" w:rsidRDefault="005D50C0" w:rsidP="005D50C0">
      <w:pPr>
        <w:ind w:firstLine="709"/>
        <w:jc w:val="both"/>
        <w:rPr>
          <w:rStyle w:val="FontStyle24"/>
          <w:color w:val="000000" w:themeColor="text1"/>
        </w:rPr>
      </w:pPr>
    </w:p>
    <w:p w:rsidR="003C0998" w:rsidRPr="00B94158" w:rsidRDefault="00461078" w:rsidP="005D50C0">
      <w:pPr>
        <w:ind w:firstLine="709"/>
        <w:jc w:val="both"/>
        <w:rPr>
          <w:rStyle w:val="FontStyle24"/>
          <w:color w:val="000000" w:themeColor="text1"/>
        </w:rPr>
      </w:pPr>
      <w:r w:rsidRPr="00B94158">
        <w:rPr>
          <w:rStyle w:val="FontStyle24"/>
          <w:color w:val="000000" w:themeColor="text1"/>
        </w:rPr>
        <w:t>1.</w:t>
      </w:r>
      <w:r w:rsidR="003C0998" w:rsidRPr="00B94158">
        <w:rPr>
          <w:rStyle w:val="FontStyle24"/>
          <w:color w:val="000000" w:themeColor="text1"/>
        </w:rPr>
        <w:t xml:space="preserve"> </w:t>
      </w:r>
      <w:r w:rsidRPr="00B94158">
        <w:rPr>
          <w:rStyle w:val="FontStyle24"/>
          <w:color w:val="000000" w:themeColor="text1"/>
          <w:lang w:eastAsia="en-US"/>
        </w:rPr>
        <w:t>Определить должностны</w:t>
      </w:r>
      <w:r w:rsidR="00FE7A8F" w:rsidRPr="00B94158">
        <w:rPr>
          <w:rStyle w:val="FontStyle24"/>
          <w:color w:val="000000" w:themeColor="text1"/>
          <w:lang w:eastAsia="en-US"/>
        </w:rPr>
        <w:t>х</w:t>
      </w:r>
      <w:r w:rsidRPr="00B94158">
        <w:rPr>
          <w:rStyle w:val="FontStyle24"/>
          <w:color w:val="000000" w:themeColor="text1"/>
          <w:lang w:eastAsia="en-US"/>
        </w:rPr>
        <w:t xml:space="preserve"> лиц</w:t>
      </w:r>
      <w:r w:rsidR="00117A2E">
        <w:rPr>
          <w:rStyle w:val="FontStyle24"/>
          <w:color w:val="000000" w:themeColor="text1"/>
          <w:lang w:eastAsia="en-US"/>
        </w:rPr>
        <w:t xml:space="preserve"> администрации Петровского городского округа Ставропольского края</w:t>
      </w:r>
      <w:r w:rsidRPr="00B94158">
        <w:rPr>
          <w:rStyle w:val="FontStyle24"/>
          <w:color w:val="000000" w:themeColor="text1"/>
          <w:lang w:eastAsia="en-US"/>
        </w:rPr>
        <w:t>, ответственны</w:t>
      </w:r>
      <w:r w:rsidR="004F4C80" w:rsidRPr="00B94158">
        <w:rPr>
          <w:rStyle w:val="FontStyle24"/>
          <w:color w:val="000000" w:themeColor="text1"/>
          <w:lang w:eastAsia="en-US"/>
        </w:rPr>
        <w:t>х</w:t>
      </w:r>
      <w:r w:rsidRPr="00B94158">
        <w:rPr>
          <w:rStyle w:val="FontStyle24"/>
          <w:color w:val="000000" w:themeColor="text1"/>
          <w:lang w:eastAsia="en-US"/>
        </w:rPr>
        <w:t xml:space="preserve"> за привлечение инвестиций и работу с инвесторами</w:t>
      </w:r>
      <w:r w:rsidR="00F12081" w:rsidRPr="00B94158">
        <w:rPr>
          <w:rStyle w:val="FontStyle24"/>
          <w:color w:val="000000" w:themeColor="text1"/>
          <w:lang w:eastAsia="en-US"/>
        </w:rPr>
        <w:t>,</w:t>
      </w:r>
      <w:r w:rsidR="00901942" w:rsidRPr="00B94158">
        <w:rPr>
          <w:color w:val="000000" w:themeColor="text1"/>
          <w:sz w:val="28"/>
          <w:szCs w:val="28"/>
        </w:rPr>
        <w:t xml:space="preserve"> развитие</w:t>
      </w:r>
      <w:r w:rsidR="00F12081" w:rsidRPr="00B94158">
        <w:rPr>
          <w:color w:val="000000" w:themeColor="text1"/>
          <w:sz w:val="28"/>
          <w:szCs w:val="28"/>
        </w:rPr>
        <w:t xml:space="preserve"> </w:t>
      </w:r>
      <w:proofErr w:type="spellStart"/>
      <w:r w:rsidR="00901942" w:rsidRPr="00B94158">
        <w:rPr>
          <w:color w:val="000000" w:themeColor="text1"/>
          <w:sz w:val="28"/>
          <w:szCs w:val="28"/>
        </w:rPr>
        <w:t>муниципально</w:t>
      </w:r>
      <w:proofErr w:type="spellEnd"/>
      <w:r w:rsidR="00901942" w:rsidRPr="00B94158">
        <w:rPr>
          <w:color w:val="000000" w:themeColor="text1"/>
          <w:sz w:val="28"/>
          <w:szCs w:val="28"/>
        </w:rPr>
        <w:t>-частного партнерства</w:t>
      </w:r>
      <w:r w:rsidR="00537FE7" w:rsidRPr="00B94158">
        <w:rPr>
          <w:color w:val="000000" w:themeColor="text1"/>
          <w:sz w:val="28"/>
          <w:szCs w:val="28"/>
        </w:rPr>
        <w:t>, а также за заключение концессионных соглашений</w:t>
      </w:r>
      <w:r w:rsidRPr="00B94158">
        <w:rPr>
          <w:rStyle w:val="FontStyle24"/>
          <w:color w:val="000000" w:themeColor="text1"/>
          <w:lang w:eastAsia="en-US"/>
        </w:rPr>
        <w:t>:</w:t>
      </w:r>
      <w:r w:rsidR="00FE7A8F" w:rsidRPr="00B94158">
        <w:rPr>
          <w:rStyle w:val="FontStyle24"/>
          <w:color w:val="000000" w:themeColor="text1"/>
          <w:lang w:eastAsia="en-US"/>
        </w:rPr>
        <w:t xml:space="preserve"> </w:t>
      </w:r>
    </w:p>
    <w:p w:rsidR="00461078" w:rsidRPr="00B94158" w:rsidRDefault="00461078" w:rsidP="005D50C0">
      <w:pPr>
        <w:pStyle w:val="Style10"/>
        <w:widowControl/>
        <w:spacing w:line="240" w:lineRule="auto"/>
        <w:ind w:firstLine="709"/>
        <w:rPr>
          <w:rStyle w:val="FontStyle24"/>
          <w:color w:val="000000" w:themeColor="text1"/>
          <w:lang w:eastAsia="en-US"/>
        </w:rPr>
      </w:pPr>
      <w:r w:rsidRPr="00B94158">
        <w:rPr>
          <w:rStyle w:val="FontStyle24"/>
          <w:color w:val="000000" w:themeColor="text1"/>
          <w:lang w:eastAsia="en-US"/>
        </w:rPr>
        <w:t xml:space="preserve">глава Петровского </w:t>
      </w:r>
      <w:r w:rsidR="00901942" w:rsidRPr="00B94158">
        <w:rPr>
          <w:rStyle w:val="FontStyle24"/>
          <w:color w:val="000000" w:themeColor="text1"/>
          <w:lang w:eastAsia="en-US"/>
        </w:rPr>
        <w:t>городского округа</w:t>
      </w:r>
      <w:r w:rsidR="003C0998" w:rsidRPr="00B94158">
        <w:rPr>
          <w:rStyle w:val="FontStyle24"/>
          <w:color w:val="000000" w:themeColor="text1"/>
          <w:lang w:eastAsia="en-US"/>
        </w:rPr>
        <w:t xml:space="preserve"> Ставропольского края;</w:t>
      </w:r>
    </w:p>
    <w:p w:rsidR="004F4C80" w:rsidRPr="00B94158" w:rsidRDefault="004F4C80" w:rsidP="005D50C0">
      <w:pPr>
        <w:pStyle w:val="Style10"/>
        <w:widowControl/>
        <w:spacing w:line="240" w:lineRule="auto"/>
        <w:ind w:firstLine="709"/>
        <w:rPr>
          <w:rStyle w:val="FontStyle24"/>
          <w:color w:val="000000" w:themeColor="text1"/>
          <w:lang w:eastAsia="en-US"/>
        </w:rPr>
      </w:pPr>
      <w:r w:rsidRPr="00B94158">
        <w:rPr>
          <w:rStyle w:val="FontStyle24"/>
          <w:color w:val="000000" w:themeColor="text1"/>
          <w:lang w:eastAsia="en-US"/>
        </w:rPr>
        <w:t xml:space="preserve">первый </w:t>
      </w:r>
      <w:r w:rsidR="00461078" w:rsidRPr="00B94158">
        <w:rPr>
          <w:rStyle w:val="FontStyle24"/>
          <w:color w:val="000000" w:themeColor="text1"/>
          <w:lang w:eastAsia="en-US"/>
        </w:rPr>
        <w:t xml:space="preserve">заместитель главы администрации – </w:t>
      </w:r>
      <w:r w:rsidR="00901942" w:rsidRPr="00B94158">
        <w:rPr>
          <w:rStyle w:val="FontStyle24"/>
          <w:color w:val="000000" w:themeColor="text1"/>
          <w:lang w:eastAsia="en-US"/>
        </w:rPr>
        <w:t xml:space="preserve">начальник финансового управления администрации Петровского городского округа </w:t>
      </w:r>
      <w:r w:rsidR="00461078" w:rsidRPr="00B94158">
        <w:rPr>
          <w:rStyle w:val="FontStyle24"/>
          <w:color w:val="000000" w:themeColor="text1"/>
          <w:lang w:eastAsia="en-US"/>
        </w:rPr>
        <w:t>Ставропольского края;</w:t>
      </w:r>
    </w:p>
    <w:p w:rsidR="004F4C80" w:rsidRPr="00B94158" w:rsidRDefault="00901942" w:rsidP="005D50C0">
      <w:pPr>
        <w:pStyle w:val="Style10"/>
        <w:widowControl/>
        <w:spacing w:line="240" w:lineRule="auto"/>
        <w:ind w:firstLine="709"/>
        <w:rPr>
          <w:rStyle w:val="FontStyle24"/>
          <w:color w:val="000000" w:themeColor="text1"/>
          <w:lang w:eastAsia="en-US"/>
        </w:rPr>
      </w:pPr>
      <w:r w:rsidRPr="00B94158">
        <w:rPr>
          <w:rStyle w:val="FontStyle24"/>
          <w:color w:val="000000" w:themeColor="text1"/>
          <w:lang w:eastAsia="en-US"/>
        </w:rPr>
        <w:t xml:space="preserve">первый </w:t>
      </w:r>
      <w:r w:rsidR="00461078" w:rsidRPr="00B94158">
        <w:rPr>
          <w:rStyle w:val="FontStyle24"/>
          <w:color w:val="000000" w:themeColor="text1"/>
          <w:lang w:eastAsia="en-US"/>
        </w:rPr>
        <w:t xml:space="preserve">заместитель главы </w:t>
      </w:r>
      <w:r w:rsidRPr="00B94158">
        <w:rPr>
          <w:rStyle w:val="FontStyle24"/>
          <w:color w:val="000000" w:themeColor="text1"/>
          <w:lang w:eastAsia="en-US"/>
        </w:rPr>
        <w:t>администрации Петровского городского округа Ставропольского края;</w:t>
      </w:r>
    </w:p>
    <w:p w:rsidR="00901942" w:rsidRPr="00B94158" w:rsidRDefault="00901942" w:rsidP="005D50C0">
      <w:pPr>
        <w:pStyle w:val="Style10"/>
        <w:widowControl/>
        <w:spacing w:line="240" w:lineRule="auto"/>
        <w:ind w:firstLine="709"/>
        <w:rPr>
          <w:rStyle w:val="FontStyle24"/>
          <w:color w:val="000000" w:themeColor="text1"/>
          <w:lang w:eastAsia="en-US"/>
        </w:rPr>
      </w:pPr>
      <w:r w:rsidRPr="00B94158">
        <w:rPr>
          <w:rStyle w:val="FontStyle24"/>
          <w:color w:val="000000" w:themeColor="text1"/>
          <w:lang w:eastAsia="en-US"/>
        </w:rPr>
        <w:t>заместители главы администрации Петровского городского округа Ставропольского края</w:t>
      </w:r>
      <w:r w:rsidR="00F12081" w:rsidRPr="00B94158">
        <w:rPr>
          <w:rStyle w:val="FontStyle24"/>
          <w:color w:val="000000" w:themeColor="text1"/>
          <w:lang w:eastAsia="en-US"/>
        </w:rPr>
        <w:t>.</w:t>
      </w:r>
    </w:p>
    <w:p w:rsidR="004F4C80" w:rsidRPr="00B94158" w:rsidRDefault="004F4C80" w:rsidP="005D50C0">
      <w:pPr>
        <w:pStyle w:val="Style10"/>
        <w:widowControl/>
        <w:spacing w:line="240" w:lineRule="auto"/>
        <w:ind w:firstLine="709"/>
        <w:rPr>
          <w:rStyle w:val="FontStyle24"/>
          <w:color w:val="000000" w:themeColor="text1"/>
          <w:lang w:eastAsia="en-US"/>
        </w:rPr>
      </w:pPr>
    </w:p>
    <w:p w:rsidR="008649A3" w:rsidRPr="00B94158" w:rsidRDefault="008649A3" w:rsidP="005D50C0">
      <w:pPr>
        <w:pStyle w:val="Style10"/>
        <w:widowControl/>
        <w:spacing w:line="240" w:lineRule="auto"/>
        <w:ind w:firstLine="709"/>
        <w:rPr>
          <w:rStyle w:val="FontStyle24"/>
          <w:color w:val="000000" w:themeColor="text1"/>
          <w:lang w:eastAsia="en-US"/>
        </w:rPr>
      </w:pPr>
      <w:r w:rsidRPr="00B94158">
        <w:rPr>
          <w:rStyle w:val="FontStyle24"/>
          <w:color w:val="000000" w:themeColor="text1"/>
        </w:rPr>
        <w:t>2. Установить профильны</w:t>
      </w:r>
      <w:r w:rsidR="004F4C80" w:rsidRPr="00B94158">
        <w:rPr>
          <w:rStyle w:val="FontStyle24"/>
          <w:color w:val="000000" w:themeColor="text1"/>
        </w:rPr>
        <w:t xml:space="preserve">е </w:t>
      </w:r>
      <w:r w:rsidR="001A6260" w:rsidRPr="00B94158">
        <w:rPr>
          <w:rStyle w:val="FontStyle24"/>
          <w:color w:val="000000" w:themeColor="text1"/>
        </w:rPr>
        <w:t>отделы и органы</w:t>
      </w:r>
      <w:r w:rsidRPr="00B94158">
        <w:rPr>
          <w:rStyle w:val="FontStyle24"/>
          <w:color w:val="000000" w:themeColor="text1"/>
        </w:rPr>
        <w:t xml:space="preserve"> администрации Петровского </w:t>
      </w:r>
      <w:r w:rsidR="00FA0823" w:rsidRPr="00B94158">
        <w:rPr>
          <w:rStyle w:val="FontStyle24"/>
          <w:color w:val="000000" w:themeColor="text1"/>
        </w:rPr>
        <w:t>городского округа</w:t>
      </w:r>
      <w:r w:rsidRPr="00B94158">
        <w:rPr>
          <w:rStyle w:val="FontStyle24"/>
          <w:color w:val="000000" w:themeColor="text1"/>
        </w:rPr>
        <w:t xml:space="preserve"> Ставропольского края по привлечению инвестиций и работе с инвесторами</w:t>
      </w:r>
      <w:r w:rsidR="00FA0823" w:rsidRPr="00B94158">
        <w:rPr>
          <w:rStyle w:val="FontStyle24"/>
          <w:color w:val="000000" w:themeColor="text1"/>
        </w:rPr>
        <w:t>,</w:t>
      </w:r>
      <w:r w:rsidR="00FA0823" w:rsidRPr="00B94158">
        <w:rPr>
          <w:color w:val="000000" w:themeColor="text1"/>
          <w:sz w:val="28"/>
          <w:szCs w:val="28"/>
        </w:rPr>
        <w:t xml:space="preserve"> развити</w:t>
      </w:r>
      <w:r w:rsidR="00921DA1">
        <w:rPr>
          <w:color w:val="000000" w:themeColor="text1"/>
          <w:sz w:val="28"/>
          <w:szCs w:val="28"/>
        </w:rPr>
        <w:t>ю</w:t>
      </w:r>
      <w:r w:rsidR="00FA0823" w:rsidRPr="00B94158">
        <w:rPr>
          <w:color w:val="000000" w:themeColor="text1"/>
          <w:sz w:val="28"/>
          <w:szCs w:val="28"/>
        </w:rPr>
        <w:t xml:space="preserve"> </w:t>
      </w:r>
      <w:proofErr w:type="spellStart"/>
      <w:r w:rsidR="00FA0823" w:rsidRPr="00B94158">
        <w:rPr>
          <w:color w:val="000000" w:themeColor="text1"/>
          <w:sz w:val="28"/>
          <w:szCs w:val="28"/>
        </w:rPr>
        <w:t>муниципально</w:t>
      </w:r>
      <w:proofErr w:type="spellEnd"/>
      <w:r w:rsidR="00FA0823" w:rsidRPr="00B94158">
        <w:rPr>
          <w:color w:val="000000" w:themeColor="text1"/>
          <w:sz w:val="28"/>
          <w:szCs w:val="28"/>
        </w:rPr>
        <w:t>-частного партнерства</w:t>
      </w:r>
      <w:r w:rsidR="00FA5A36" w:rsidRPr="00B94158">
        <w:rPr>
          <w:color w:val="000000" w:themeColor="text1"/>
          <w:sz w:val="28"/>
          <w:szCs w:val="28"/>
        </w:rPr>
        <w:t>, заключению концессионных соглашений</w:t>
      </w:r>
      <w:r w:rsidRPr="00B94158">
        <w:rPr>
          <w:rStyle w:val="FontStyle24"/>
          <w:color w:val="000000" w:themeColor="text1"/>
        </w:rPr>
        <w:t>:</w:t>
      </w:r>
    </w:p>
    <w:p w:rsidR="003C2E2D" w:rsidRPr="00B94158" w:rsidRDefault="003C2E2D" w:rsidP="005D50C0">
      <w:pPr>
        <w:pStyle w:val="Style9"/>
        <w:widowControl/>
        <w:spacing w:line="240" w:lineRule="auto"/>
        <w:ind w:firstLine="709"/>
        <w:rPr>
          <w:rStyle w:val="FontStyle24"/>
          <w:color w:val="000000" w:themeColor="text1"/>
        </w:rPr>
      </w:pPr>
      <w:r w:rsidRPr="00B94158">
        <w:rPr>
          <w:rStyle w:val="FontStyle24"/>
          <w:color w:val="000000" w:themeColor="text1"/>
        </w:rPr>
        <w:t xml:space="preserve">отдел </w:t>
      </w:r>
      <w:r w:rsidR="00FA0823" w:rsidRPr="00B94158">
        <w:rPr>
          <w:rStyle w:val="FontStyle24"/>
          <w:color w:val="000000" w:themeColor="text1"/>
        </w:rPr>
        <w:t>стратегическо</w:t>
      </w:r>
      <w:r w:rsidR="00F12081" w:rsidRPr="00B94158">
        <w:rPr>
          <w:rStyle w:val="FontStyle24"/>
          <w:color w:val="000000" w:themeColor="text1"/>
        </w:rPr>
        <w:t>го планирования и инвестиций админи</w:t>
      </w:r>
      <w:r w:rsidR="00FA0823" w:rsidRPr="00B94158">
        <w:rPr>
          <w:rStyle w:val="FontStyle24"/>
          <w:color w:val="000000" w:themeColor="text1"/>
        </w:rPr>
        <w:t>с</w:t>
      </w:r>
      <w:r w:rsidR="00F12081" w:rsidRPr="00B94158">
        <w:rPr>
          <w:rStyle w:val="FontStyle24"/>
          <w:color w:val="000000" w:themeColor="text1"/>
        </w:rPr>
        <w:t>т</w:t>
      </w:r>
      <w:r w:rsidR="00FA0823" w:rsidRPr="00B94158">
        <w:rPr>
          <w:rStyle w:val="FontStyle24"/>
          <w:color w:val="000000" w:themeColor="text1"/>
        </w:rPr>
        <w:t>рации Петровского городского округа Ставропольского края</w:t>
      </w:r>
      <w:r w:rsidR="004128AB" w:rsidRPr="00B94158">
        <w:rPr>
          <w:rStyle w:val="FontStyle24"/>
          <w:color w:val="000000" w:themeColor="text1"/>
        </w:rPr>
        <w:t>;</w:t>
      </w:r>
    </w:p>
    <w:p w:rsidR="004128AB" w:rsidRPr="00B94158" w:rsidRDefault="004128AB" w:rsidP="005D50C0">
      <w:pPr>
        <w:pStyle w:val="Style9"/>
        <w:widowControl/>
        <w:spacing w:line="240" w:lineRule="auto"/>
        <w:ind w:firstLine="709"/>
        <w:rPr>
          <w:rStyle w:val="FontStyle24"/>
          <w:color w:val="000000" w:themeColor="text1"/>
        </w:rPr>
      </w:pPr>
      <w:r w:rsidRPr="00B94158">
        <w:rPr>
          <w:rStyle w:val="FontStyle24"/>
          <w:color w:val="000000" w:themeColor="text1"/>
        </w:rPr>
        <w:t>отдел планирования территорий и землеустройства администрации Петровского городского округа Ставропольского края;</w:t>
      </w:r>
    </w:p>
    <w:p w:rsidR="004128AB" w:rsidRPr="00B94158" w:rsidRDefault="004128AB" w:rsidP="005D50C0">
      <w:pPr>
        <w:pStyle w:val="Style11"/>
        <w:widowControl/>
        <w:tabs>
          <w:tab w:val="left" w:pos="667"/>
        </w:tabs>
        <w:ind w:firstLine="709"/>
        <w:rPr>
          <w:rStyle w:val="FontStyle24"/>
          <w:color w:val="000000" w:themeColor="text1"/>
        </w:rPr>
      </w:pPr>
      <w:r w:rsidRPr="00B94158">
        <w:rPr>
          <w:rStyle w:val="FontStyle24"/>
          <w:color w:val="000000" w:themeColor="text1"/>
        </w:rPr>
        <w:t xml:space="preserve">отдел сельского хозяйства и охраны окружающей среды администрации </w:t>
      </w:r>
      <w:r w:rsidRPr="00B94158">
        <w:rPr>
          <w:rStyle w:val="FontStyle19"/>
          <w:color w:val="000000" w:themeColor="text1"/>
        </w:rPr>
        <w:t xml:space="preserve">Петровского </w:t>
      </w:r>
      <w:r w:rsidRPr="00B94158">
        <w:rPr>
          <w:rStyle w:val="FontStyle24"/>
          <w:color w:val="000000" w:themeColor="text1"/>
        </w:rPr>
        <w:t>городского округа Ставропольского края;</w:t>
      </w:r>
    </w:p>
    <w:p w:rsidR="004128AB" w:rsidRPr="00B94158" w:rsidRDefault="004128AB" w:rsidP="005D50C0">
      <w:pPr>
        <w:pStyle w:val="Style11"/>
        <w:widowControl/>
        <w:tabs>
          <w:tab w:val="left" w:pos="840"/>
        </w:tabs>
        <w:spacing w:line="326" w:lineRule="exact"/>
        <w:ind w:firstLine="709"/>
        <w:rPr>
          <w:rStyle w:val="FontStyle24"/>
          <w:color w:val="000000" w:themeColor="text1"/>
        </w:rPr>
      </w:pPr>
      <w:r w:rsidRPr="00B94158">
        <w:rPr>
          <w:rStyle w:val="FontStyle24"/>
          <w:color w:val="000000" w:themeColor="text1"/>
        </w:rPr>
        <w:lastRenderedPageBreak/>
        <w:t>отдел имущественных и земельных отношений администрации Петровского городского округа Ставропольского края;</w:t>
      </w:r>
    </w:p>
    <w:p w:rsidR="004128AB" w:rsidRPr="00B94158" w:rsidRDefault="004128AB" w:rsidP="005D50C0">
      <w:pPr>
        <w:pStyle w:val="Style9"/>
        <w:widowControl/>
        <w:spacing w:line="240" w:lineRule="auto"/>
        <w:ind w:firstLine="709"/>
        <w:rPr>
          <w:rStyle w:val="FontStyle24"/>
          <w:color w:val="000000" w:themeColor="text1"/>
        </w:rPr>
      </w:pPr>
      <w:r w:rsidRPr="00B94158">
        <w:rPr>
          <w:rStyle w:val="FontStyle24"/>
          <w:color w:val="000000" w:themeColor="text1"/>
        </w:rPr>
        <w:t>отдел образования ад</w:t>
      </w:r>
      <w:r w:rsidR="00B64667" w:rsidRPr="00B94158">
        <w:rPr>
          <w:rStyle w:val="FontStyle24"/>
          <w:color w:val="000000" w:themeColor="text1"/>
        </w:rPr>
        <w:t>мини</w:t>
      </w:r>
      <w:r w:rsidRPr="00B94158">
        <w:rPr>
          <w:rStyle w:val="FontStyle24"/>
          <w:color w:val="000000" w:themeColor="text1"/>
        </w:rPr>
        <w:t>с</w:t>
      </w:r>
      <w:r w:rsidR="00B64667" w:rsidRPr="00B94158">
        <w:rPr>
          <w:rStyle w:val="FontStyle24"/>
          <w:color w:val="000000" w:themeColor="text1"/>
        </w:rPr>
        <w:t>т</w:t>
      </w:r>
      <w:r w:rsidRPr="00B94158">
        <w:rPr>
          <w:rStyle w:val="FontStyle24"/>
          <w:color w:val="000000" w:themeColor="text1"/>
        </w:rPr>
        <w:t>рации Петровского городского округа Ставропольского края;</w:t>
      </w:r>
    </w:p>
    <w:p w:rsidR="004128AB" w:rsidRPr="00B94158" w:rsidRDefault="004128AB" w:rsidP="005D50C0">
      <w:pPr>
        <w:pStyle w:val="Style9"/>
        <w:widowControl/>
        <w:spacing w:line="322" w:lineRule="exact"/>
        <w:ind w:firstLine="709"/>
        <w:rPr>
          <w:rStyle w:val="FontStyle24"/>
          <w:color w:val="000000" w:themeColor="text1"/>
        </w:rPr>
      </w:pPr>
      <w:r w:rsidRPr="00B94158">
        <w:rPr>
          <w:rStyle w:val="FontStyle24"/>
          <w:color w:val="000000" w:themeColor="text1"/>
        </w:rPr>
        <w:t>отдел физической культуры и спорта администрации Петровского городского округа Ставропольского края;</w:t>
      </w:r>
    </w:p>
    <w:p w:rsidR="004128AB" w:rsidRPr="00B94158" w:rsidRDefault="004128AB" w:rsidP="005D50C0">
      <w:pPr>
        <w:pStyle w:val="Style9"/>
        <w:widowControl/>
        <w:spacing w:line="240" w:lineRule="auto"/>
        <w:ind w:firstLine="709"/>
        <w:rPr>
          <w:rStyle w:val="FontStyle24"/>
          <w:color w:val="000000" w:themeColor="text1"/>
        </w:rPr>
      </w:pPr>
      <w:r w:rsidRPr="00B94158">
        <w:rPr>
          <w:rStyle w:val="FontStyle24"/>
          <w:color w:val="000000" w:themeColor="text1"/>
        </w:rPr>
        <w:t>управление по делам территорий администрации Петровского городского округа Ставропольского края;</w:t>
      </w:r>
    </w:p>
    <w:p w:rsidR="003C2E2D" w:rsidRDefault="00FA0823" w:rsidP="005D50C0">
      <w:pPr>
        <w:pStyle w:val="Style9"/>
        <w:widowControl/>
        <w:spacing w:line="322" w:lineRule="exact"/>
        <w:ind w:firstLine="709"/>
        <w:rPr>
          <w:rStyle w:val="FontStyle24"/>
          <w:color w:val="000000" w:themeColor="text1"/>
        </w:rPr>
      </w:pPr>
      <w:r w:rsidRPr="00B94158">
        <w:rPr>
          <w:rStyle w:val="FontStyle24"/>
          <w:color w:val="000000" w:themeColor="text1"/>
        </w:rPr>
        <w:t>управление</w:t>
      </w:r>
      <w:r w:rsidR="003C2E2D" w:rsidRPr="00B94158">
        <w:rPr>
          <w:rStyle w:val="FontStyle24"/>
          <w:color w:val="000000" w:themeColor="text1"/>
        </w:rPr>
        <w:t xml:space="preserve"> муниципального хозяйства</w:t>
      </w:r>
      <w:r w:rsidR="004128AB" w:rsidRPr="00B94158">
        <w:rPr>
          <w:rStyle w:val="FontStyle24"/>
          <w:color w:val="000000" w:themeColor="text1"/>
        </w:rPr>
        <w:t xml:space="preserve"> администрации</w:t>
      </w:r>
      <w:r w:rsidRPr="00B94158">
        <w:rPr>
          <w:rStyle w:val="FontStyle24"/>
          <w:color w:val="000000" w:themeColor="text1"/>
        </w:rPr>
        <w:t xml:space="preserve"> Петровского городского округа</w:t>
      </w:r>
      <w:r w:rsidR="003C2E2D" w:rsidRPr="00B94158">
        <w:rPr>
          <w:rStyle w:val="FontStyle24"/>
          <w:color w:val="000000" w:themeColor="text1"/>
        </w:rPr>
        <w:t xml:space="preserve"> С</w:t>
      </w:r>
      <w:r w:rsidR="00921DA1">
        <w:rPr>
          <w:rStyle w:val="FontStyle24"/>
          <w:color w:val="000000" w:themeColor="text1"/>
        </w:rPr>
        <w:t>тавропольского края;</w:t>
      </w:r>
    </w:p>
    <w:p w:rsidR="00921DA1" w:rsidRDefault="00921DA1" w:rsidP="005D50C0">
      <w:pPr>
        <w:pStyle w:val="Style9"/>
        <w:widowControl/>
        <w:spacing w:line="322" w:lineRule="exact"/>
        <w:ind w:firstLine="709"/>
        <w:rPr>
          <w:rStyle w:val="FontStyle24"/>
          <w:color w:val="000000" w:themeColor="text1"/>
        </w:rPr>
      </w:pPr>
      <w:r>
        <w:rPr>
          <w:rStyle w:val="FontStyle24"/>
          <w:color w:val="000000" w:themeColor="text1"/>
        </w:rPr>
        <w:t>финансово управление администрации Петровского городского округа Ставропольского края;</w:t>
      </w:r>
    </w:p>
    <w:p w:rsidR="00921DA1" w:rsidRDefault="00921DA1" w:rsidP="005D50C0">
      <w:pPr>
        <w:pStyle w:val="Style9"/>
        <w:widowControl/>
        <w:spacing w:line="322" w:lineRule="exact"/>
        <w:ind w:firstLine="709"/>
        <w:rPr>
          <w:rStyle w:val="FontStyle24"/>
          <w:color w:val="000000" w:themeColor="text1"/>
        </w:rPr>
      </w:pPr>
      <w:r>
        <w:rPr>
          <w:rStyle w:val="FontStyle24"/>
          <w:color w:val="000000" w:themeColor="text1"/>
        </w:rPr>
        <w:t>отдел культуры администрации Петровского городского округа Ставропольского края.</w:t>
      </w:r>
    </w:p>
    <w:p w:rsidR="004128AB" w:rsidRPr="00B94158" w:rsidRDefault="004128AB" w:rsidP="00921DA1">
      <w:pPr>
        <w:pStyle w:val="Style9"/>
        <w:widowControl/>
        <w:spacing w:before="14" w:line="350" w:lineRule="exact"/>
        <w:ind w:firstLine="0"/>
        <w:rPr>
          <w:rStyle w:val="FontStyle24"/>
          <w:color w:val="000000" w:themeColor="text1"/>
        </w:rPr>
      </w:pPr>
    </w:p>
    <w:p w:rsidR="004128AB" w:rsidRPr="00B94158" w:rsidRDefault="004128AB" w:rsidP="005D50C0">
      <w:pPr>
        <w:pStyle w:val="Style11"/>
        <w:widowControl/>
        <w:tabs>
          <w:tab w:val="left" w:pos="706"/>
        </w:tabs>
        <w:spacing w:line="312" w:lineRule="exact"/>
        <w:ind w:firstLine="709"/>
        <w:rPr>
          <w:rStyle w:val="FontStyle24"/>
          <w:color w:val="000000" w:themeColor="text1"/>
        </w:rPr>
      </w:pPr>
      <w:r w:rsidRPr="00B94158">
        <w:rPr>
          <w:rStyle w:val="FontStyle24"/>
          <w:color w:val="000000" w:themeColor="text1"/>
        </w:rPr>
        <w:t>3</w:t>
      </w:r>
      <w:r w:rsidR="00981D59" w:rsidRPr="00B94158">
        <w:rPr>
          <w:rStyle w:val="FontStyle24"/>
          <w:color w:val="000000" w:themeColor="text1"/>
        </w:rPr>
        <w:t xml:space="preserve">. Начальникам </w:t>
      </w:r>
      <w:r w:rsidR="00C6034E" w:rsidRPr="00B94158">
        <w:rPr>
          <w:rStyle w:val="FontStyle24"/>
          <w:color w:val="000000" w:themeColor="text1"/>
        </w:rPr>
        <w:t>отделов и органов</w:t>
      </w:r>
      <w:r w:rsidR="00981D59" w:rsidRPr="00B94158">
        <w:rPr>
          <w:rStyle w:val="FontStyle24"/>
          <w:color w:val="000000" w:themeColor="text1"/>
        </w:rPr>
        <w:t xml:space="preserve"> администрации Пе</w:t>
      </w:r>
      <w:r w:rsidR="00D60717" w:rsidRPr="00B94158">
        <w:rPr>
          <w:rStyle w:val="FontStyle24"/>
          <w:color w:val="000000" w:themeColor="text1"/>
        </w:rPr>
        <w:t xml:space="preserve">тровского </w:t>
      </w:r>
      <w:r w:rsidR="00C6034E" w:rsidRPr="00B94158">
        <w:rPr>
          <w:rStyle w:val="FontStyle24"/>
          <w:color w:val="000000" w:themeColor="text1"/>
        </w:rPr>
        <w:t xml:space="preserve">городского округа </w:t>
      </w:r>
      <w:r w:rsidR="00981D59" w:rsidRPr="00B94158">
        <w:rPr>
          <w:rStyle w:val="FontStyle24"/>
          <w:color w:val="000000" w:themeColor="text1"/>
        </w:rPr>
        <w:t>Ставропольского края</w:t>
      </w:r>
      <w:r w:rsidR="00D60717" w:rsidRPr="00B94158">
        <w:rPr>
          <w:rStyle w:val="FontStyle24"/>
          <w:color w:val="000000" w:themeColor="text1"/>
        </w:rPr>
        <w:t>,</w:t>
      </w:r>
      <w:r w:rsidR="00797643" w:rsidRPr="00B94158">
        <w:rPr>
          <w:rStyle w:val="FontStyle24"/>
          <w:color w:val="000000" w:themeColor="text1"/>
        </w:rPr>
        <w:t xml:space="preserve"> указанным в п</w:t>
      </w:r>
      <w:r w:rsidR="00D60717" w:rsidRPr="00B94158">
        <w:rPr>
          <w:rStyle w:val="FontStyle24"/>
          <w:color w:val="000000" w:themeColor="text1"/>
        </w:rPr>
        <w:t>ункте</w:t>
      </w:r>
      <w:r w:rsidRPr="00B94158">
        <w:rPr>
          <w:rStyle w:val="FontStyle24"/>
          <w:color w:val="000000" w:themeColor="text1"/>
        </w:rPr>
        <w:t xml:space="preserve"> 2 настоящего распоряжения</w:t>
      </w:r>
      <w:r w:rsidR="00921DA1">
        <w:rPr>
          <w:rStyle w:val="FontStyle24"/>
          <w:color w:val="000000" w:themeColor="text1"/>
        </w:rPr>
        <w:t>, в течение 3 месяцев со дня вступления в силу настоящего распоряжения</w:t>
      </w:r>
      <w:r w:rsidRPr="00B94158">
        <w:rPr>
          <w:rStyle w:val="FontStyle24"/>
          <w:color w:val="000000" w:themeColor="text1"/>
        </w:rPr>
        <w:t xml:space="preserve">: </w:t>
      </w:r>
    </w:p>
    <w:p w:rsidR="004128AB" w:rsidRPr="00B94158" w:rsidRDefault="004128AB" w:rsidP="005D50C0">
      <w:pPr>
        <w:pStyle w:val="Style11"/>
        <w:widowControl/>
        <w:tabs>
          <w:tab w:val="left" w:pos="706"/>
        </w:tabs>
        <w:spacing w:line="312" w:lineRule="exact"/>
        <w:ind w:firstLine="709"/>
        <w:rPr>
          <w:rStyle w:val="FontStyle24"/>
          <w:color w:val="000000" w:themeColor="text1"/>
        </w:rPr>
      </w:pPr>
      <w:r w:rsidRPr="00B94158">
        <w:rPr>
          <w:rStyle w:val="FontStyle24"/>
          <w:color w:val="000000" w:themeColor="text1"/>
        </w:rPr>
        <w:t>3.1. Предусмотреть внесение соответствующих функций в сфере  привлечения инвестиций  и работу с инвесторами, развити</w:t>
      </w:r>
      <w:r w:rsidR="00921DA1">
        <w:rPr>
          <w:rStyle w:val="FontStyle24"/>
          <w:color w:val="000000" w:themeColor="text1"/>
        </w:rPr>
        <w:t>я</w:t>
      </w:r>
      <w:r w:rsidRPr="00B94158">
        <w:rPr>
          <w:rStyle w:val="FontStyle24"/>
          <w:color w:val="000000" w:themeColor="text1"/>
        </w:rPr>
        <w:t xml:space="preserve"> </w:t>
      </w:r>
      <w:proofErr w:type="spellStart"/>
      <w:r w:rsidRPr="00B94158">
        <w:rPr>
          <w:rStyle w:val="FontStyle24"/>
          <w:color w:val="000000" w:themeColor="text1"/>
        </w:rPr>
        <w:t>муниципально</w:t>
      </w:r>
      <w:proofErr w:type="spellEnd"/>
      <w:r w:rsidR="002D670A" w:rsidRPr="00B94158">
        <w:rPr>
          <w:rStyle w:val="FontStyle24"/>
          <w:color w:val="000000" w:themeColor="text1"/>
        </w:rPr>
        <w:t>-</w:t>
      </w:r>
      <w:r w:rsidRPr="00B94158">
        <w:rPr>
          <w:rStyle w:val="FontStyle24"/>
          <w:color w:val="000000" w:themeColor="text1"/>
        </w:rPr>
        <w:t>частного партнерства</w:t>
      </w:r>
      <w:r w:rsidR="00537FE7" w:rsidRPr="00B94158">
        <w:rPr>
          <w:rStyle w:val="FontStyle24"/>
          <w:color w:val="000000" w:themeColor="text1"/>
        </w:rPr>
        <w:t>, заключения концессионных соглашений</w:t>
      </w:r>
      <w:r w:rsidRPr="00B94158">
        <w:rPr>
          <w:rStyle w:val="FontStyle24"/>
          <w:color w:val="000000" w:themeColor="text1"/>
        </w:rPr>
        <w:t xml:space="preserve"> в положения об отделах и органах администрации Петровского городского округа Ставропольского края</w:t>
      </w:r>
      <w:r w:rsidR="002D670A" w:rsidRPr="00B94158">
        <w:rPr>
          <w:rStyle w:val="FontStyle24"/>
          <w:color w:val="000000" w:themeColor="text1"/>
        </w:rPr>
        <w:t>.</w:t>
      </w:r>
    </w:p>
    <w:p w:rsidR="003C2E2D" w:rsidRPr="00B94158" w:rsidRDefault="00B64667" w:rsidP="005D50C0">
      <w:pPr>
        <w:pStyle w:val="Style11"/>
        <w:widowControl/>
        <w:tabs>
          <w:tab w:val="left" w:pos="706"/>
        </w:tabs>
        <w:spacing w:line="312" w:lineRule="exact"/>
        <w:ind w:firstLine="709"/>
        <w:rPr>
          <w:rStyle w:val="FontStyle24"/>
          <w:color w:val="000000" w:themeColor="text1"/>
        </w:rPr>
      </w:pPr>
      <w:r w:rsidRPr="00B94158">
        <w:rPr>
          <w:rStyle w:val="FontStyle24"/>
          <w:color w:val="000000" w:themeColor="text1"/>
        </w:rPr>
        <w:t>3.2. О</w:t>
      </w:r>
      <w:r w:rsidR="003C2E2D" w:rsidRPr="00B94158">
        <w:rPr>
          <w:rStyle w:val="FontStyle24"/>
          <w:color w:val="000000" w:themeColor="text1"/>
        </w:rPr>
        <w:t>беспечить включение в должностные инструкции сотрудников</w:t>
      </w:r>
      <w:r w:rsidR="00117A2E">
        <w:rPr>
          <w:rStyle w:val="FontStyle24"/>
          <w:color w:val="000000" w:themeColor="text1"/>
        </w:rPr>
        <w:t>,</w:t>
      </w:r>
      <w:r w:rsidR="003C2E2D" w:rsidRPr="00B94158">
        <w:rPr>
          <w:rStyle w:val="FontStyle24"/>
          <w:color w:val="000000" w:themeColor="text1"/>
        </w:rPr>
        <w:t xml:space="preserve"> </w:t>
      </w:r>
      <w:r w:rsidR="00246F25">
        <w:rPr>
          <w:rStyle w:val="FontStyle24"/>
          <w:color w:val="000000" w:themeColor="text1"/>
        </w:rPr>
        <w:t>ответственных за привлечение инвестиций и работу с инвесторами</w:t>
      </w:r>
      <w:r w:rsidR="00117A2E">
        <w:rPr>
          <w:rStyle w:val="FontStyle24"/>
          <w:color w:val="000000" w:themeColor="text1"/>
        </w:rPr>
        <w:t>,</w:t>
      </w:r>
      <w:r w:rsidR="00246F25">
        <w:rPr>
          <w:rStyle w:val="FontStyle24"/>
          <w:color w:val="000000" w:themeColor="text1"/>
        </w:rPr>
        <w:t xml:space="preserve"> </w:t>
      </w:r>
      <w:r w:rsidR="003C2E2D" w:rsidRPr="00B94158">
        <w:rPr>
          <w:rStyle w:val="FontStyle24"/>
          <w:color w:val="000000" w:themeColor="text1"/>
        </w:rPr>
        <w:t>требований к знаниям, навыкам и показателей эффективности и результативности деятельности</w:t>
      </w:r>
      <w:r w:rsidRPr="00B94158">
        <w:rPr>
          <w:rStyle w:val="FontStyle24"/>
          <w:color w:val="000000" w:themeColor="text1"/>
        </w:rPr>
        <w:t xml:space="preserve"> в сфере привлечения ин</w:t>
      </w:r>
      <w:r w:rsidR="006B7D72">
        <w:rPr>
          <w:rStyle w:val="FontStyle24"/>
          <w:color w:val="000000" w:themeColor="text1"/>
        </w:rPr>
        <w:t>вестиций и работу с инвесторами</w:t>
      </w:r>
      <w:r w:rsidR="00FA5A36" w:rsidRPr="00B94158">
        <w:rPr>
          <w:rStyle w:val="FontStyle24"/>
          <w:color w:val="000000" w:themeColor="text1"/>
        </w:rPr>
        <w:t>.</w:t>
      </w:r>
    </w:p>
    <w:p w:rsidR="00321B89" w:rsidRDefault="00321B89" w:rsidP="005D50C0">
      <w:pPr>
        <w:pStyle w:val="Style11"/>
        <w:widowControl/>
        <w:tabs>
          <w:tab w:val="left" w:pos="706"/>
        </w:tabs>
        <w:spacing w:line="312" w:lineRule="exact"/>
        <w:ind w:firstLine="709"/>
        <w:rPr>
          <w:rStyle w:val="FontStyle24"/>
          <w:color w:val="000000" w:themeColor="text1"/>
        </w:rPr>
      </w:pPr>
    </w:p>
    <w:p w:rsidR="00921DA1" w:rsidRDefault="00921DA1" w:rsidP="00A640EC">
      <w:pPr>
        <w:pStyle w:val="Style11"/>
        <w:widowControl/>
        <w:tabs>
          <w:tab w:val="left" w:pos="706"/>
        </w:tabs>
        <w:spacing w:line="312" w:lineRule="exact"/>
        <w:ind w:firstLine="709"/>
        <w:rPr>
          <w:rStyle w:val="FontStyle24"/>
          <w:color w:val="000000" w:themeColor="text1"/>
        </w:rPr>
      </w:pPr>
      <w:r>
        <w:rPr>
          <w:rStyle w:val="FontStyle24"/>
          <w:color w:val="000000" w:themeColor="text1"/>
        </w:rPr>
        <w:t>4.  Утвердить прилагаемы</w:t>
      </w:r>
      <w:r w:rsidR="00E246C2">
        <w:rPr>
          <w:rStyle w:val="FontStyle24"/>
          <w:color w:val="000000" w:themeColor="text1"/>
        </w:rPr>
        <w:t>й</w:t>
      </w:r>
      <w:r w:rsidR="00A640EC">
        <w:rPr>
          <w:rStyle w:val="FontStyle24"/>
          <w:color w:val="000000" w:themeColor="text1"/>
        </w:rPr>
        <w:t xml:space="preserve"> </w:t>
      </w:r>
      <w:r>
        <w:rPr>
          <w:rStyle w:val="FontStyle24"/>
          <w:color w:val="000000" w:themeColor="text1"/>
        </w:rPr>
        <w:t xml:space="preserve">Порядок </w:t>
      </w:r>
      <w:proofErr w:type="gramStart"/>
      <w:r>
        <w:rPr>
          <w:rStyle w:val="FontStyle24"/>
          <w:color w:val="000000" w:themeColor="text1"/>
        </w:rPr>
        <w:t>проведения оценки эффективности работы сотрудников отделов</w:t>
      </w:r>
      <w:proofErr w:type="gramEnd"/>
      <w:r>
        <w:rPr>
          <w:rStyle w:val="FontStyle24"/>
          <w:color w:val="000000" w:themeColor="text1"/>
        </w:rPr>
        <w:t xml:space="preserve"> и органов администрации Петровского городского ок</w:t>
      </w:r>
      <w:r w:rsidR="00974F37">
        <w:rPr>
          <w:rStyle w:val="FontStyle24"/>
          <w:color w:val="000000" w:themeColor="text1"/>
        </w:rPr>
        <w:t>р</w:t>
      </w:r>
      <w:r>
        <w:rPr>
          <w:rStyle w:val="FontStyle24"/>
          <w:color w:val="000000" w:themeColor="text1"/>
        </w:rPr>
        <w:t xml:space="preserve">уга </w:t>
      </w:r>
      <w:r w:rsidR="00974F37">
        <w:rPr>
          <w:rStyle w:val="FontStyle24"/>
          <w:color w:val="000000" w:themeColor="text1"/>
        </w:rPr>
        <w:t xml:space="preserve">Ставропольского края, ответственных за </w:t>
      </w:r>
      <w:r w:rsidR="006B7D72">
        <w:rPr>
          <w:rStyle w:val="FontStyle24"/>
          <w:color w:val="000000" w:themeColor="text1"/>
        </w:rPr>
        <w:t>привлечение инвестиций и работу с инвесторами.</w:t>
      </w:r>
    </w:p>
    <w:p w:rsidR="00E246C2" w:rsidRDefault="00E246C2" w:rsidP="005D50C0">
      <w:pPr>
        <w:pStyle w:val="Style11"/>
        <w:widowControl/>
        <w:tabs>
          <w:tab w:val="left" w:pos="706"/>
        </w:tabs>
        <w:spacing w:line="312" w:lineRule="exact"/>
        <w:ind w:firstLine="709"/>
        <w:rPr>
          <w:rStyle w:val="FontStyle24"/>
          <w:color w:val="000000" w:themeColor="text1"/>
        </w:rPr>
      </w:pPr>
    </w:p>
    <w:p w:rsidR="0063754D" w:rsidRDefault="0063754D" w:rsidP="005D50C0">
      <w:pPr>
        <w:pStyle w:val="Style11"/>
        <w:widowControl/>
        <w:tabs>
          <w:tab w:val="left" w:pos="706"/>
        </w:tabs>
        <w:spacing w:line="312" w:lineRule="exact"/>
        <w:ind w:firstLine="709"/>
        <w:rPr>
          <w:rStyle w:val="FontStyle24"/>
          <w:color w:val="000000" w:themeColor="text1"/>
        </w:rPr>
      </w:pPr>
      <w:r>
        <w:rPr>
          <w:rStyle w:val="FontStyle24"/>
          <w:color w:val="000000" w:themeColor="text1"/>
        </w:rPr>
        <w:t>5</w:t>
      </w:r>
      <w:r w:rsidR="00321B89" w:rsidRPr="00B94158">
        <w:rPr>
          <w:rStyle w:val="FontStyle24"/>
          <w:color w:val="000000" w:themeColor="text1"/>
        </w:rPr>
        <w:t>. Признать утратившим</w:t>
      </w:r>
      <w:r>
        <w:rPr>
          <w:rStyle w:val="FontStyle24"/>
          <w:color w:val="000000" w:themeColor="text1"/>
        </w:rPr>
        <w:t>и</w:t>
      </w:r>
      <w:r w:rsidR="00321B89" w:rsidRPr="00B94158">
        <w:rPr>
          <w:rStyle w:val="FontStyle24"/>
          <w:color w:val="000000" w:themeColor="text1"/>
        </w:rPr>
        <w:t xml:space="preserve"> силу</w:t>
      </w:r>
      <w:r>
        <w:rPr>
          <w:rStyle w:val="FontStyle24"/>
          <w:color w:val="000000" w:themeColor="text1"/>
        </w:rPr>
        <w:t>:</w:t>
      </w:r>
    </w:p>
    <w:p w:rsidR="00321B89" w:rsidRDefault="00321B89" w:rsidP="005D50C0">
      <w:pPr>
        <w:pStyle w:val="Style11"/>
        <w:widowControl/>
        <w:tabs>
          <w:tab w:val="left" w:pos="706"/>
        </w:tabs>
        <w:spacing w:line="312" w:lineRule="exact"/>
        <w:ind w:firstLine="709"/>
        <w:rPr>
          <w:rStyle w:val="FontStyle24"/>
          <w:color w:val="000000" w:themeColor="text1"/>
        </w:rPr>
      </w:pPr>
      <w:r w:rsidRPr="00B94158">
        <w:rPr>
          <w:rStyle w:val="FontStyle24"/>
          <w:color w:val="000000" w:themeColor="text1"/>
        </w:rPr>
        <w:t>распоряжение администрации Петровского муниципального района Ставропольского края  от 03 июля 2015 г. № 211-р «Об определении ответственных за привлечение инв</w:t>
      </w:r>
      <w:r w:rsidR="0063754D">
        <w:rPr>
          <w:rStyle w:val="FontStyle24"/>
          <w:color w:val="000000" w:themeColor="text1"/>
        </w:rPr>
        <w:t>естиций и работу с инвесторами»;</w:t>
      </w:r>
    </w:p>
    <w:p w:rsidR="003C2E2D" w:rsidRPr="00441D63" w:rsidRDefault="0063754D" w:rsidP="00441D63">
      <w:pPr>
        <w:pStyle w:val="Style11"/>
        <w:widowControl/>
        <w:tabs>
          <w:tab w:val="left" w:pos="706"/>
        </w:tabs>
        <w:spacing w:line="312" w:lineRule="exact"/>
        <w:ind w:firstLine="709"/>
        <w:rPr>
          <w:color w:val="000000" w:themeColor="text1"/>
          <w:sz w:val="28"/>
          <w:szCs w:val="28"/>
        </w:rPr>
      </w:pPr>
      <w:r>
        <w:rPr>
          <w:rStyle w:val="FontStyle24"/>
          <w:color w:val="000000" w:themeColor="text1"/>
        </w:rPr>
        <w:t xml:space="preserve">распоряжение администрации Петровского муниципального района Ставропольского края  от 24 августа 2015 г. № 254-р « О Порядке проведения оценки эффективности деятельности должностных лиц, сотрудников профильных отделов и органов администрации Петровского </w:t>
      </w:r>
      <w:proofErr w:type="spellStart"/>
      <w:r>
        <w:rPr>
          <w:rStyle w:val="FontStyle24"/>
          <w:color w:val="000000" w:themeColor="text1"/>
        </w:rPr>
        <w:t>мунципального</w:t>
      </w:r>
      <w:proofErr w:type="spellEnd"/>
      <w:r>
        <w:rPr>
          <w:rStyle w:val="FontStyle24"/>
          <w:color w:val="000000" w:themeColor="text1"/>
        </w:rPr>
        <w:t xml:space="preserve"> района Ставропольского края по привлечению инвестиций и работу с инвесторами»</w:t>
      </w:r>
      <w:r w:rsidR="00117A2E">
        <w:rPr>
          <w:rStyle w:val="FontStyle24"/>
          <w:color w:val="000000" w:themeColor="text1"/>
        </w:rPr>
        <w:t>.</w:t>
      </w:r>
    </w:p>
    <w:p w:rsidR="00981D59" w:rsidRDefault="0063754D" w:rsidP="0009181F">
      <w:pPr>
        <w:pStyle w:val="Style10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24"/>
          <w:color w:val="000000" w:themeColor="text1"/>
        </w:rPr>
        <w:lastRenderedPageBreak/>
        <w:t>6</w:t>
      </w:r>
      <w:r w:rsidR="003C2E2D" w:rsidRPr="00B94158">
        <w:rPr>
          <w:rStyle w:val="FontStyle24"/>
          <w:color w:val="000000" w:themeColor="text1"/>
        </w:rPr>
        <w:t xml:space="preserve">. </w:t>
      </w:r>
      <w:proofErr w:type="gramStart"/>
      <w:r w:rsidR="0009181F">
        <w:rPr>
          <w:sz w:val="28"/>
          <w:szCs w:val="28"/>
        </w:rPr>
        <w:t>Контроль за</w:t>
      </w:r>
      <w:proofErr w:type="gramEnd"/>
      <w:r w:rsidR="0009181F">
        <w:rPr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="0009181F">
        <w:rPr>
          <w:sz w:val="28"/>
          <w:szCs w:val="28"/>
        </w:rPr>
        <w:t>Сухомлинову</w:t>
      </w:r>
      <w:proofErr w:type="spellEnd"/>
      <w:r w:rsidR="0009181F">
        <w:rPr>
          <w:sz w:val="28"/>
          <w:szCs w:val="28"/>
        </w:rPr>
        <w:t xml:space="preserve"> В.П.</w:t>
      </w:r>
    </w:p>
    <w:p w:rsidR="0009181F" w:rsidRPr="00B94158" w:rsidRDefault="0009181F" w:rsidP="0009181F">
      <w:pPr>
        <w:pStyle w:val="Style10"/>
        <w:widowControl/>
        <w:spacing w:before="72" w:line="240" w:lineRule="auto"/>
        <w:ind w:firstLine="709"/>
        <w:rPr>
          <w:rStyle w:val="FontStyle24"/>
          <w:color w:val="000000" w:themeColor="text1"/>
        </w:rPr>
      </w:pPr>
    </w:p>
    <w:p w:rsidR="00D60717" w:rsidRPr="00B94158" w:rsidRDefault="00BB754B" w:rsidP="005D50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D60717" w:rsidRPr="00B94158">
        <w:rPr>
          <w:color w:val="000000" w:themeColor="text1"/>
          <w:sz w:val="28"/>
          <w:szCs w:val="28"/>
        </w:rPr>
        <w:t>. Настоящее распоряжение вступает в силу со дня его подписания.</w:t>
      </w:r>
    </w:p>
    <w:p w:rsidR="00D60717" w:rsidRPr="00B94158" w:rsidRDefault="00D60717" w:rsidP="00FA5A36">
      <w:pPr>
        <w:pStyle w:val="Style10"/>
        <w:widowControl/>
        <w:spacing w:line="240" w:lineRule="auto"/>
        <w:ind w:firstLine="567"/>
        <w:rPr>
          <w:rStyle w:val="FontStyle24"/>
          <w:color w:val="000000" w:themeColor="text1"/>
        </w:rPr>
      </w:pPr>
    </w:p>
    <w:p w:rsidR="005D50C0" w:rsidRPr="00B94158" w:rsidRDefault="005D50C0" w:rsidP="00B94158">
      <w:pPr>
        <w:pStyle w:val="Style10"/>
        <w:widowControl/>
        <w:spacing w:line="240" w:lineRule="auto"/>
        <w:rPr>
          <w:rStyle w:val="FontStyle24"/>
          <w:color w:val="000000" w:themeColor="text1"/>
        </w:rPr>
      </w:pPr>
    </w:p>
    <w:p w:rsidR="00C6034E" w:rsidRPr="00B94158" w:rsidRDefault="00D60717" w:rsidP="005D50C0">
      <w:pPr>
        <w:pStyle w:val="Style10"/>
        <w:widowControl/>
        <w:spacing w:line="240" w:lineRule="exact"/>
        <w:rPr>
          <w:rStyle w:val="FontStyle24"/>
          <w:color w:val="000000" w:themeColor="text1"/>
        </w:rPr>
      </w:pPr>
      <w:r w:rsidRPr="00B94158">
        <w:rPr>
          <w:rStyle w:val="FontStyle24"/>
          <w:color w:val="000000" w:themeColor="text1"/>
        </w:rPr>
        <w:t>Глава</w:t>
      </w:r>
      <w:r w:rsidR="00C6034E" w:rsidRPr="00B94158">
        <w:rPr>
          <w:rStyle w:val="FontStyle24"/>
          <w:color w:val="000000" w:themeColor="text1"/>
        </w:rPr>
        <w:t xml:space="preserve"> </w:t>
      </w:r>
      <w:proofErr w:type="gramStart"/>
      <w:r w:rsidRPr="00B94158">
        <w:rPr>
          <w:rStyle w:val="FontStyle24"/>
          <w:color w:val="000000" w:themeColor="text1"/>
        </w:rPr>
        <w:t>Петровского</w:t>
      </w:r>
      <w:proofErr w:type="gramEnd"/>
      <w:r w:rsidRPr="00B94158">
        <w:rPr>
          <w:rStyle w:val="FontStyle24"/>
          <w:color w:val="000000" w:themeColor="text1"/>
        </w:rPr>
        <w:t xml:space="preserve"> </w:t>
      </w:r>
    </w:p>
    <w:p w:rsidR="00C6034E" w:rsidRPr="00B94158" w:rsidRDefault="00C6034E" w:rsidP="005D50C0">
      <w:pPr>
        <w:pStyle w:val="Style10"/>
        <w:widowControl/>
        <w:spacing w:line="240" w:lineRule="exact"/>
        <w:rPr>
          <w:rStyle w:val="FontStyle24"/>
          <w:color w:val="000000" w:themeColor="text1"/>
        </w:rPr>
      </w:pPr>
      <w:r w:rsidRPr="00B94158">
        <w:rPr>
          <w:rStyle w:val="FontStyle24"/>
          <w:color w:val="000000" w:themeColor="text1"/>
        </w:rPr>
        <w:t>городского округа</w:t>
      </w:r>
      <w:r w:rsidR="00B94158">
        <w:rPr>
          <w:rStyle w:val="FontStyle24"/>
          <w:color w:val="000000" w:themeColor="text1"/>
        </w:rPr>
        <w:t xml:space="preserve"> </w:t>
      </w:r>
    </w:p>
    <w:p w:rsidR="00D60717" w:rsidRPr="00B94158" w:rsidRDefault="00D60717" w:rsidP="005D50C0">
      <w:pPr>
        <w:pStyle w:val="Style10"/>
        <w:widowControl/>
        <w:spacing w:line="240" w:lineRule="exact"/>
        <w:rPr>
          <w:rStyle w:val="FontStyle24"/>
          <w:color w:val="000000" w:themeColor="text1"/>
        </w:rPr>
      </w:pPr>
      <w:r w:rsidRPr="00B94158">
        <w:rPr>
          <w:rStyle w:val="FontStyle24"/>
          <w:color w:val="000000" w:themeColor="text1"/>
        </w:rPr>
        <w:t xml:space="preserve">Ставропольского края                            </w:t>
      </w:r>
      <w:r w:rsidR="00C6034E" w:rsidRPr="00B94158">
        <w:rPr>
          <w:rStyle w:val="FontStyle24"/>
          <w:color w:val="000000" w:themeColor="text1"/>
        </w:rPr>
        <w:t xml:space="preserve">              </w:t>
      </w:r>
      <w:r w:rsidRPr="00B94158">
        <w:rPr>
          <w:rStyle w:val="FontStyle24"/>
          <w:color w:val="000000" w:themeColor="text1"/>
        </w:rPr>
        <w:t xml:space="preserve">        </w:t>
      </w:r>
      <w:r w:rsidR="00B64667" w:rsidRPr="00B94158">
        <w:rPr>
          <w:rStyle w:val="FontStyle24"/>
          <w:color w:val="000000" w:themeColor="text1"/>
        </w:rPr>
        <w:t xml:space="preserve">                  А.А.Захарченко</w:t>
      </w:r>
    </w:p>
    <w:p w:rsidR="00BB754B" w:rsidRDefault="00BB754B" w:rsidP="00BB754B">
      <w:pPr>
        <w:pStyle w:val="1"/>
        <w:spacing w:line="240" w:lineRule="exact"/>
        <w:ind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1D63" w:rsidRPr="007C53F8" w:rsidRDefault="00441D63" w:rsidP="00BB754B">
      <w:pPr>
        <w:pStyle w:val="1"/>
        <w:spacing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B754B" w:rsidRPr="007C53F8" w:rsidRDefault="00BB754B" w:rsidP="00BB754B">
      <w:pPr>
        <w:pStyle w:val="1"/>
        <w:spacing w:line="240" w:lineRule="exact"/>
        <w:ind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64667" w:rsidRPr="007C53F8" w:rsidRDefault="00B64667" w:rsidP="00BB754B">
      <w:pPr>
        <w:pStyle w:val="1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C53F8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распоряжения вносит первый заместитель главы администрации - начальник финансового управления администрации Петровского городского округа Ставропольского края </w:t>
      </w:r>
    </w:p>
    <w:p w:rsidR="00B64667" w:rsidRPr="007C53F8" w:rsidRDefault="00B64667" w:rsidP="00BB754B">
      <w:pPr>
        <w:pStyle w:val="1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C53F8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</w:t>
      </w:r>
      <w:r w:rsidR="00B94158" w:rsidRPr="007C53F8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</w:t>
      </w:r>
      <w:r w:rsidR="00BB754B" w:rsidRPr="007C53F8">
        <w:rPr>
          <w:rFonts w:ascii="Times New Roman" w:hAnsi="Times New Roman"/>
          <w:color w:val="FFFFFF" w:themeColor="background1"/>
          <w:sz w:val="28"/>
          <w:szCs w:val="28"/>
        </w:rPr>
        <w:t xml:space="preserve">       </w:t>
      </w:r>
      <w:r w:rsidRPr="007C53F8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</w:t>
      </w:r>
      <w:proofErr w:type="spellStart"/>
      <w:r w:rsidRPr="007C53F8">
        <w:rPr>
          <w:rFonts w:ascii="Times New Roman" w:hAnsi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B94158" w:rsidRPr="007C53F8" w:rsidRDefault="00B94158" w:rsidP="00BB754B">
      <w:pPr>
        <w:pStyle w:val="1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41D63" w:rsidRPr="007C53F8" w:rsidRDefault="00441D63" w:rsidP="00BB754B">
      <w:pPr>
        <w:pStyle w:val="1"/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C0998" w:rsidRPr="007C53F8" w:rsidRDefault="003C0998" w:rsidP="00BB754B">
      <w:pPr>
        <w:pStyle w:val="1"/>
        <w:tabs>
          <w:tab w:val="left" w:pos="8080"/>
        </w:tabs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C53F8">
        <w:rPr>
          <w:rFonts w:ascii="Times New Roman" w:hAnsi="Times New Roman"/>
          <w:color w:val="FFFFFF" w:themeColor="background1"/>
          <w:sz w:val="28"/>
          <w:szCs w:val="28"/>
        </w:rPr>
        <w:t>Визируют:</w:t>
      </w:r>
    </w:p>
    <w:p w:rsidR="005D50C0" w:rsidRPr="007C53F8" w:rsidRDefault="005D50C0" w:rsidP="00BB754B">
      <w:pPr>
        <w:pStyle w:val="1"/>
        <w:tabs>
          <w:tab w:val="left" w:pos="8080"/>
        </w:tabs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41D63" w:rsidRPr="007C53F8" w:rsidRDefault="00441D63" w:rsidP="00BB754B">
      <w:pPr>
        <w:pStyle w:val="1"/>
        <w:tabs>
          <w:tab w:val="left" w:pos="8080"/>
        </w:tabs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656C9" w:rsidRPr="007C53F8" w:rsidRDefault="00A656C9" w:rsidP="00A656C9">
      <w:pPr>
        <w:tabs>
          <w:tab w:val="left" w:pos="8080"/>
        </w:tabs>
        <w:spacing w:line="240" w:lineRule="exact"/>
        <w:ind w:right="-8"/>
        <w:jc w:val="both"/>
        <w:rPr>
          <w:color w:val="FFFFFF" w:themeColor="background1"/>
          <w:sz w:val="28"/>
          <w:szCs w:val="28"/>
        </w:rPr>
      </w:pPr>
      <w:r w:rsidRPr="007C53F8">
        <w:rPr>
          <w:color w:val="FFFFFF" w:themeColor="background1"/>
          <w:sz w:val="28"/>
          <w:szCs w:val="28"/>
        </w:rPr>
        <w:t>Первый заместитель главы администрации</w:t>
      </w:r>
    </w:p>
    <w:p w:rsidR="00A656C9" w:rsidRPr="007C53F8" w:rsidRDefault="00A656C9" w:rsidP="00A656C9">
      <w:pPr>
        <w:tabs>
          <w:tab w:val="left" w:pos="8080"/>
        </w:tabs>
        <w:spacing w:line="240" w:lineRule="exact"/>
        <w:ind w:right="-8"/>
        <w:jc w:val="both"/>
        <w:rPr>
          <w:color w:val="FFFFFF" w:themeColor="background1"/>
          <w:sz w:val="28"/>
          <w:szCs w:val="28"/>
        </w:rPr>
      </w:pPr>
      <w:r w:rsidRPr="007C53F8">
        <w:rPr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A656C9" w:rsidRPr="007C53F8" w:rsidRDefault="00A656C9" w:rsidP="00A656C9">
      <w:pPr>
        <w:tabs>
          <w:tab w:val="left" w:pos="8080"/>
        </w:tabs>
        <w:spacing w:line="240" w:lineRule="exact"/>
        <w:ind w:right="-8"/>
        <w:jc w:val="both"/>
        <w:rPr>
          <w:color w:val="FFFFFF" w:themeColor="background1"/>
          <w:sz w:val="28"/>
          <w:szCs w:val="28"/>
        </w:rPr>
      </w:pPr>
      <w:r w:rsidRPr="007C53F8">
        <w:rPr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 w:rsidRPr="007C53F8">
        <w:rPr>
          <w:color w:val="FFFFFF" w:themeColor="background1"/>
          <w:sz w:val="28"/>
          <w:szCs w:val="28"/>
        </w:rPr>
        <w:t>А.И.Бабыкин</w:t>
      </w:r>
      <w:proofErr w:type="spellEnd"/>
    </w:p>
    <w:p w:rsidR="00A656C9" w:rsidRPr="007C53F8" w:rsidRDefault="00A656C9" w:rsidP="00BB754B">
      <w:pPr>
        <w:pStyle w:val="1"/>
        <w:tabs>
          <w:tab w:val="left" w:pos="8080"/>
        </w:tabs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A656C9" w:rsidRPr="007C53F8" w:rsidRDefault="00A656C9" w:rsidP="00BB754B">
      <w:pPr>
        <w:pStyle w:val="1"/>
        <w:tabs>
          <w:tab w:val="left" w:pos="8080"/>
        </w:tabs>
        <w:spacing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196F75" w:rsidRPr="007C53F8" w:rsidRDefault="00196F75" w:rsidP="00BB754B">
      <w:pPr>
        <w:tabs>
          <w:tab w:val="left" w:pos="8080"/>
        </w:tabs>
        <w:spacing w:line="240" w:lineRule="exact"/>
        <w:ind w:right="-2"/>
        <w:rPr>
          <w:color w:val="FFFFFF" w:themeColor="background1"/>
          <w:sz w:val="28"/>
          <w:szCs w:val="28"/>
        </w:rPr>
      </w:pPr>
      <w:r w:rsidRPr="007C53F8">
        <w:rPr>
          <w:color w:val="FFFFFF" w:themeColor="background1"/>
          <w:sz w:val="28"/>
          <w:szCs w:val="28"/>
        </w:rPr>
        <w:t>Заместитель главы</w:t>
      </w:r>
      <w:r w:rsidR="002D670A" w:rsidRPr="007C53F8">
        <w:rPr>
          <w:color w:val="FFFFFF" w:themeColor="background1"/>
          <w:sz w:val="28"/>
          <w:szCs w:val="28"/>
        </w:rPr>
        <w:t xml:space="preserve"> администрации</w:t>
      </w:r>
    </w:p>
    <w:p w:rsidR="00A7204E" w:rsidRPr="007C53F8" w:rsidRDefault="00A7204E" w:rsidP="00BB754B">
      <w:pPr>
        <w:tabs>
          <w:tab w:val="left" w:pos="8080"/>
        </w:tabs>
        <w:spacing w:line="240" w:lineRule="exact"/>
        <w:ind w:right="-2"/>
        <w:rPr>
          <w:color w:val="FFFFFF" w:themeColor="background1"/>
          <w:sz w:val="28"/>
          <w:szCs w:val="28"/>
        </w:rPr>
      </w:pPr>
      <w:r w:rsidRPr="007C53F8">
        <w:rPr>
          <w:color w:val="FFFFFF" w:themeColor="background1"/>
          <w:sz w:val="28"/>
          <w:szCs w:val="28"/>
        </w:rPr>
        <w:t xml:space="preserve">Петровского </w:t>
      </w:r>
      <w:r w:rsidR="00196F75" w:rsidRPr="007C53F8">
        <w:rPr>
          <w:color w:val="FFFFFF" w:themeColor="background1"/>
          <w:sz w:val="28"/>
          <w:szCs w:val="28"/>
        </w:rPr>
        <w:t>городского округа</w:t>
      </w:r>
      <w:r w:rsidRPr="007C53F8">
        <w:rPr>
          <w:color w:val="FFFFFF" w:themeColor="background1"/>
          <w:sz w:val="28"/>
          <w:szCs w:val="28"/>
        </w:rPr>
        <w:t xml:space="preserve"> </w:t>
      </w:r>
    </w:p>
    <w:p w:rsidR="00A7204E" w:rsidRPr="007C53F8" w:rsidRDefault="005D50C0" w:rsidP="00BB754B">
      <w:pPr>
        <w:tabs>
          <w:tab w:val="left" w:pos="8080"/>
        </w:tabs>
        <w:spacing w:line="240" w:lineRule="exact"/>
        <w:ind w:right="-2"/>
        <w:rPr>
          <w:color w:val="FFFFFF" w:themeColor="background1"/>
          <w:sz w:val="28"/>
          <w:szCs w:val="28"/>
        </w:rPr>
      </w:pPr>
      <w:r w:rsidRPr="007C53F8">
        <w:rPr>
          <w:color w:val="FFFFFF" w:themeColor="background1"/>
          <w:sz w:val="28"/>
          <w:szCs w:val="28"/>
        </w:rPr>
        <w:t xml:space="preserve">Ставропольского края           </w:t>
      </w:r>
      <w:r w:rsidR="00B94158" w:rsidRPr="007C53F8">
        <w:rPr>
          <w:color w:val="FFFFFF" w:themeColor="background1"/>
          <w:sz w:val="28"/>
          <w:szCs w:val="28"/>
        </w:rPr>
        <w:t xml:space="preserve">                              </w:t>
      </w:r>
      <w:r w:rsidR="00BB754B" w:rsidRPr="007C53F8">
        <w:rPr>
          <w:color w:val="FFFFFF" w:themeColor="background1"/>
          <w:sz w:val="28"/>
          <w:szCs w:val="28"/>
        </w:rPr>
        <w:t xml:space="preserve">        </w:t>
      </w:r>
      <w:r w:rsidRPr="007C53F8">
        <w:rPr>
          <w:color w:val="FFFFFF" w:themeColor="background1"/>
          <w:sz w:val="28"/>
          <w:szCs w:val="28"/>
        </w:rPr>
        <w:t xml:space="preserve">                   </w:t>
      </w:r>
      <w:r w:rsidR="00A7204E" w:rsidRPr="007C53F8">
        <w:rPr>
          <w:color w:val="FFFFFF" w:themeColor="background1"/>
          <w:sz w:val="28"/>
          <w:szCs w:val="28"/>
        </w:rPr>
        <w:t xml:space="preserve"> </w:t>
      </w:r>
      <w:proofErr w:type="spellStart"/>
      <w:r w:rsidR="00A7204E" w:rsidRPr="007C53F8">
        <w:rPr>
          <w:color w:val="FFFFFF" w:themeColor="background1"/>
          <w:sz w:val="28"/>
          <w:szCs w:val="28"/>
        </w:rPr>
        <w:t>В.Д.Барыленко</w:t>
      </w:r>
      <w:proofErr w:type="spellEnd"/>
    </w:p>
    <w:p w:rsidR="00B94158" w:rsidRPr="007C53F8" w:rsidRDefault="00B94158" w:rsidP="00BB754B">
      <w:pPr>
        <w:pStyle w:val="Style12"/>
        <w:widowControl/>
        <w:tabs>
          <w:tab w:val="left" w:pos="8080"/>
        </w:tabs>
        <w:spacing w:line="240" w:lineRule="exact"/>
        <w:ind w:right="-2"/>
        <w:jc w:val="both"/>
        <w:rPr>
          <w:rStyle w:val="FontStyle24"/>
          <w:color w:val="FFFFFF" w:themeColor="background1"/>
        </w:rPr>
      </w:pPr>
    </w:p>
    <w:p w:rsidR="00BB754B" w:rsidRPr="007C53F8" w:rsidRDefault="00BB754B" w:rsidP="00BB754B">
      <w:pPr>
        <w:pStyle w:val="Style12"/>
        <w:widowControl/>
        <w:tabs>
          <w:tab w:val="left" w:pos="8080"/>
        </w:tabs>
        <w:spacing w:line="240" w:lineRule="exact"/>
        <w:ind w:right="-2"/>
        <w:jc w:val="both"/>
        <w:rPr>
          <w:rStyle w:val="FontStyle24"/>
          <w:color w:val="FFFFFF" w:themeColor="background1"/>
        </w:rPr>
      </w:pPr>
    </w:p>
    <w:p w:rsidR="00196F75" w:rsidRPr="007C53F8" w:rsidRDefault="00A7204E" w:rsidP="00BB754B">
      <w:pPr>
        <w:tabs>
          <w:tab w:val="left" w:pos="8080"/>
        </w:tabs>
        <w:spacing w:line="240" w:lineRule="exact"/>
        <w:ind w:right="-2"/>
        <w:rPr>
          <w:color w:val="FFFFFF" w:themeColor="background1"/>
          <w:sz w:val="28"/>
          <w:szCs w:val="28"/>
        </w:rPr>
      </w:pPr>
      <w:r w:rsidRPr="007C53F8">
        <w:rPr>
          <w:color w:val="FFFFFF" w:themeColor="background1"/>
          <w:sz w:val="28"/>
          <w:szCs w:val="28"/>
        </w:rPr>
        <w:t>За</w:t>
      </w:r>
      <w:r w:rsidR="00196F75" w:rsidRPr="007C53F8">
        <w:rPr>
          <w:color w:val="FFFFFF" w:themeColor="background1"/>
          <w:sz w:val="28"/>
          <w:szCs w:val="28"/>
        </w:rPr>
        <w:t xml:space="preserve">меститель главы администрации </w:t>
      </w:r>
    </w:p>
    <w:p w:rsidR="00196F75" w:rsidRPr="007C53F8" w:rsidRDefault="00A7204E" w:rsidP="00BB754B">
      <w:pPr>
        <w:tabs>
          <w:tab w:val="left" w:pos="8080"/>
        </w:tabs>
        <w:spacing w:line="240" w:lineRule="exact"/>
        <w:ind w:right="-2"/>
        <w:rPr>
          <w:color w:val="FFFFFF" w:themeColor="background1"/>
          <w:sz w:val="28"/>
          <w:szCs w:val="28"/>
        </w:rPr>
      </w:pPr>
      <w:r w:rsidRPr="007C53F8">
        <w:rPr>
          <w:color w:val="FFFFFF" w:themeColor="background1"/>
          <w:sz w:val="28"/>
          <w:szCs w:val="28"/>
        </w:rPr>
        <w:t xml:space="preserve">Петровского </w:t>
      </w:r>
      <w:r w:rsidR="00196F75" w:rsidRPr="007C53F8">
        <w:rPr>
          <w:color w:val="FFFFFF" w:themeColor="background1"/>
          <w:sz w:val="28"/>
          <w:szCs w:val="28"/>
        </w:rPr>
        <w:t>городского округа</w:t>
      </w:r>
    </w:p>
    <w:p w:rsidR="00A7204E" w:rsidRPr="007C53F8" w:rsidRDefault="00A7204E" w:rsidP="00BB754B">
      <w:pPr>
        <w:tabs>
          <w:tab w:val="left" w:pos="8080"/>
        </w:tabs>
        <w:spacing w:line="240" w:lineRule="exact"/>
        <w:ind w:right="-2"/>
        <w:rPr>
          <w:color w:val="FFFFFF" w:themeColor="background1"/>
          <w:sz w:val="28"/>
          <w:szCs w:val="28"/>
        </w:rPr>
      </w:pPr>
      <w:r w:rsidRPr="007C53F8">
        <w:rPr>
          <w:color w:val="FFFFFF" w:themeColor="background1"/>
          <w:sz w:val="28"/>
          <w:szCs w:val="28"/>
        </w:rPr>
        <w:t xml:space="preserve">Ставропольского края                              </w:t>
      </w:r>
      <w:r w:rsidR="00196F75" w:rsidRPr="007C53F8">
        <w:rPr>
          <w:color w:val="FFFFFF" w:themeColor="background1"/>
          <w:sz w:val="28"/>
          <w:szCs w:val="28"/>
        </w:rPr>
        <w:t xml:space="preserve">             </w:t>
      </w:r>
      <w:r w:rsidR="00B94158" w:rsidRPr="007C53F8">
        <w:rPr>
          <w:color w:val="FFFFFF" w:themeColor="background1"/>
          <w:sz w:val="28"/>
          <w:szCs w:val="28"/>
        </w:rPr>
        <w:t xml:space="preserve">             </w:t>
      </w:r>
      <w:r w:rsidRPr="007C53F8">
        <w:rPr>
          <w:color w:val="FFFFFF" w:themeColor="background1"/>
          <w:sz w:val="28"/>
          <w:szCs w:val="28"/>
        </w:rPr>
        <w:t xml:space="preserve">   </w:t>
      </w:r>
      <w:r w:rsidR="00BB754B" w:rsidRPr="007C53F8">
        <w:rPr>
          <w:color w:val="FFFFFF" w:themeColor="background1"/>
          <w:sz w:val="28"/>
          <w:szCs w:val="28"/>
        </w:rPr>
        <w:t xml:space="preserve"> </w:t>
      </w:r>
      <w:r w:rsidR="005D50C0" w:rsidRPr="007C53F8">
        <w:rPr>
          <w:color w:val="FFFFFF" w:themeColor="background1"/>
          <w:sz w:val="28"/>
          <w:szCs w:val="28"/>
        </w:rPr>
        <w:t xml:space="preserve">            </w:t>
      </w:r>
      <w:r w:rsidRPr="007C53F8">
        <w:rPr>
          <w:color w:val="FFFFFF" w:themeColor="background1"/>
          <w:sz w:val="28"/>
          <w:szCs w:val="28"/>
        </w:rPr>
        <w:t xml:space="preserve"> Е.И.Сергеева</w:t>
      </w:r>
    </w:p>
    <w:p w:rsidR="00B94158" w:rsidRPr="007C53F8" w:rsidRDefault="00B94158" w:rsidP="00BB754B">
      <w:pPr>
        <w:pStyle w:val="Style12"/>
        <w:widowControl/>
        <w:tabs>
          <w:tab w:val="left" w:pos="8080"/>
        </w:tabs>
        <w:spacing w:line="240" w:lineRule="exact"/>
        <w:ind w:right="-2"/>
        <w:jc w:val="both"/>
        <w:rPr>
          <w:rStyle w:val="FontStyle24"/>
          <w:color w:val="FFFFFF" w:themeColor="background1"/>
        </w:rPr>
      </w:pPr>
    </w:p>
    <w:p w:rsidR="00BB754B" w:rsidRPr="007C53F8" w:rsidRDefault="00BB754B" w:rsidP="00BB754B">
      <w:pPr>
        <w:pStyle w:val="Style12"/>
        <w:widowControl/>
        <w:tabs>
          <w:tab w:val="left" w:pos="8080"/>
        </w:tabs>
        <w:spacing w:line="240" w:lineRule="exact"/>
        <w:ind w:right="-2"/>
        <w:jc w:val="both"/>
        <w:rPr>
          <w:rStyle w:val="FontStyle24"/>
          <w:color w:val="FFFFFF" w:themeColor="background1"/>
        </w:rPr>
      </w:pPr>
    </w:p>
    <w:p w:rsidR="00A7204E" w:rsidRPr="007C53F8" w:rsidRDefault="00A7204E" w:rsidP="00BB754B">
      <w:pPr>
        <w:tabs>
          <w:tab w:val="left" w:pos="8080"/>
        </w:tabs>
        <w:spacing w:line="240" w:lineRule="exact"/>
        <w:ind w:right="-2"/>
        <w:rPr>
          <w:color w:val="FFFFFF" w:themeColor="background1"/>
          <w:sz w:val="28"/>
          <w:szCs w:val="28"/>
        </w:rPr>
      </w:pPr>
      <w:r w:rsidRPr="007C53F8">
        <w:rPr>
          <w:color w:val="FFFFFF" w:themeColor="background1"/>
          <w:sz w:val="28"/>
          <w:szCs w:val="28"/>
        </w:rPr>
        <w:t xml:space="preserve">Начальник </w:t>
      </w:r>
      <w:r w:rsidR="00A813B7" w:rsidRPr="007C53F8">
        <w:rPr>
          <w:color w:val="FFFFFF" w:themeColor="background1"/>
          <w:sz w:val="28"/>
          <w:szCs w:val="28"/>
        </w:rPr>
        <w:t>правового отдела</w:t>
      </w:r>
      <w:r w:rsidRPr="007C53F8">
        <w:rPr>
          <w:color w:val="FFFFFF" w:themeColor="background1"/>
          <w:sz w:val="28"/>
          <w:szCs w:val="28"/>
        </w:rPr>
        <w:t xml:space="preserve"> администрации </w:t>
      </w:r>
    </w:p>
    <w:p w:rsidR="00A7204E" w:rsidRPr="007C53F8" w:rsidRDefault="00A7204E" w:rsidP="00BB754B">
      <w:pPr>
        <w:tabs>
          <w:tab w:val="left" w:pos="8080"/>
        </w:tabs>
        <w:spacing w:line="240" w:lineRule="exact"/>
        <w:ind w:right="-2"/>
        <w:rPr>
          <w:color w:val="FFFFFF" w:themeColor="background1"/>
          <w:sz w:val="28"/>
          <w:szCs w:val="28"/>
        </w:rPr>
      </w:pPr>
      <w:r w:rsidRPr="007C53F8">
        <w:rPr>
          <w:color w:val="FFFFFF" w:themeColor="background1"/>
          <w:sz w:val="28"/>
          <w:szCs w:val="28"/>
        </w:rPr>
        <w:t xml:space="preserve">Петровского </w:t>
      </w:r>
      <w:r w:rsidR="00A813B7" w:rsidRPr="007C53F8">
        <w:rPr>
          <w:color w:val="FFFFFF" w:themeColor="background1"/>
          <w:sz w:val="28"/>
          <w:szCs w:val="28"/>
        </w:rPr>
        <w:t>городского округа</w:t>
      </w:r>
      <w:r w:rsidRPr="007C53F8">
        <w:rPr>
          <w:color w:val="FFFFFF" w:themeColor="background1"/>
          <w:sz w:val="28"/>
          <w:szCs w:val="28"/>
        </w:rPr>
        <w:t xml:space="preserve">    </w:t>
      </w:r>
      <w:r w:rsidR="008439BB" w:rsidRPr="007C53F8">
        <w:rPr>
          <w:color w:val="FFFFFF" w:themeColor="background1"/>
          <w:sz w:val="28"/>
          <w:szCs w:val="28"/>
        </w:rPr>
        <w:t xml:space="preserve"> </w:t>
      </w:r>
    </w:p>
    <w:p w:rsidR="00A7204E" w:rsidRPr="007C53F8" w:rsidRDefault="00A7204E" w:rsidP="00BB754B">
      <w:pPr>
        <w:tabs>
          <w:tab w:val="left" w:pos="8080"/>
        </w:tabs>
        <w:spacing w:line="240" w:lineRule="exact"/>
        <w:ind w:right="-2"/>
        <w:rPr>
          <w:color w:val="FFFFFF" w:themeColor="background1"/>
          <w:sz w:val="28"/>
          <w:szCs w:val="28"/>
        </w:rPr>
      </w:pPr>
      <w:r w:rsidRPr="007C53F8">
        <w:rPr>
          <w:color w:val="FFFFFF" w:themeColor="background1"/>
          <w:sz w:val="28"/>
          <w:szCs w:val="28"/>
        </w:rPr>
        <w:t>Ставрополь</w:t>
      </w:r>
      <w:r w:rsidR="005D50C0" w:rsidRPr="007C53F8">
        <w:rPr>
          <w:color w:val="FFFFFF" w:themeColor="background1"/>
          <w:sz w:val="28"/>
          <w:szCs w:val="28"/>
        </w:rPr>
        <w:t xml:space="preserve">ского края                        </w:t>
      </w:r>
      <w:r w:rsidR="00B94158" w:rsidRPr="007C53F8">
        <w:rPr>
          <w:color w:val="FFFFFF" w:themeColor="background1"/>
          <w:sz w:val="28"/>
          <w:szCs w:val="28"/>
        </w:rPr>
        <w:t xml:space="preserve">                              </w:t>
      </w:r>
      <w:r w:rsidR="00BB754B" w:rsidRPr="007C53F8">
        <w:rPr>
          <w:color w:val="FFFFFF" w:themeColor="background1"/>
          <w:sz w:val="28"/>
          <w:szCs w:val="28"/>
        </w:rPr>
        <w:t xml:space="preserve">     </w:t>
      </w:r>
      <w:r w:rsidR="005D50C0" w:rsidRPr="007C53F8">
        <w:rPr>
          <w:color w:val="FFFFFF" w:themeColor="background1"/>
          <w:sz w:val="28"/>
          <w:szCs w:val="28"/>
        </w:rPr>
        <w:t xml:space="preserve">       </w:t>
      </w:r>
      <w:r w:rsidRPr="007C53F8">
        <w:rPr>
          <w:color w:val="FFFFFF" w:themeColor="background1"/>
          <w:sz w:val="28"/>
          <w:szCs w:val="28"/>
        </w:rPr>
        <w:t xml:space="preserve"> </w:t>
      </w:r>
      <w:r w:rsidR="008439BB" w:rsidRPr="007C53F8">
        <w:rPr>
          <w:color w:val="FFFFFF" w:themeColor="background1"/>
          <w:sz w:val="28"/>
          <w:szCs w:val="28"/>
        </w:rPr>
        <w:t xml:space="preserve">  </w:t>
      </w:r>
      <w:r w:rsidRPr="007C53F8">
        <w:rPr>
          <w:color w:val="FFFFFF" w:themeColor="background1"/>
          <w:sz w:val="28"/>
          <w:szCs w:val="28"/>
        </w:rPr>
        <w:t xml:space="preserve">  </w:t>
      </w:r>
      <w:proofErr w:type="spellStart"/>
      <w:r w:rsidRPr="007C53F8">
        <w:rPr>
          <w:color w:val="FFFFFF" w:themeColor="background1"/>
          <w:sz w:val="28"/>
          <w:szCs w:val="28"/>
        </w:rPr>
        <w:t>О.А.Нехаенко</w:t>
      </w:r>
      <w:proofErr w:type="spellEnd"/>
    </w:p>
    <w:p w:rsidR="00A7204E" w:rsidRPr="007C53F8" w:rsidRDefault="00A7204E" w:rsidP="00BB754B">
      <w:pPr>
        <w:tabs>
          <w:tab w:val="left" w:pos="8080"/>
        </w:tabs>
        <w:spacing w:line="240" w:lineRule="exact"/>
        <w:ind w:right="-2"/>
        <w:rPr>
          <w:color w:val="FFFFFF" w:themeColor="background1"/>
          <w:sz w:val="28"/>
          <w:szCs w:val="28"/>
        </w:rPr>
      </w:pPr>
    </w:p>
    <w:p w:rsidR="00441D63" w:rsidRPr="007C53F8" w:rsidRDefault="00441D63" w:rsidP="00BB754B">
      <w:pPr>
        <w:tabs>
          <w:tab w:val="left" w:pos="8080"/>
        </w:tabs>
        <w:spacing w:line="240" w:lineRule="exact"/>
        <w:ind w:right="-2"/>
        <w:rPr>
          <w:color w:val="FFFFFF" w:themeColor="background1"/>
          <w:sz w:val="28"/>
          <w:szCs w:val="28"/>
        </w:rPr>
      </w:pPr>
    </w:p>
    <w:p w:rsidR="00441D63" w:rsidRPr="007C53F8" w:rsidRDefault="00441D63" w:rsidP="00441D63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C53F8">
        <w:rPr>
          <w:rFonts w:eastAsia="Calibri"/>
          <w:color w:val="FFFFFF" w:themeColor="background1"/>
          <w:sz w:val="28"/>
          <w:szCs w:val="28"/>
          <w:lang w:eastAsia="en-US"/>
        </w:rPr>
        <w:t xml:space="preserve">Начальник отдела </w:t>
      </w:r>
      <w:proofErr w:type="gramStart"/>
      <w:r w:rsidRPr="007C53F8">
        <w:rPr>
          <w:rFonts w:eastAsia="Calibri"/>
          <w:color w:val="FFFFFF" w:themeColor="background1"/>
          <w:sz w:val="28"/>
          <w:szCs w:val="28"/>
          <w:lang w:eastAsia="en-US"/>
        </w:rPr>
        <w:t>по</w:t>
      </w:r>
      <w:proofErr w:type="gramEnd"/>
      <w:r w:rsidRPr="007C53F8">
        <w:rPr>
          <w:rFonts w:eastAsia="Calibri"/>
          <w:color w:val="FFFFFF" w:themeColor="background1"/>
          <w:sz w:val="28"/>
          <w:szCs w:val="28"/>
          <w:lang w:eastAsia="en-US"/>
        </w:rPr>
        <w:t xml:space="preserve"> организационно - </w:t>
      </w:r>
    </w:p>
    <w:p w:rsidR="00441D63" w:rsidRPr="007C53F8" w:rsidRDefault="00441D63" w:rsidP="00441D63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C53F8">
        <w:rPr>
          <w:rFonts w:eastAsia="Calibri"/>
          <w:color w:val="FFFFFF" w:themeColor="background1"/>
          <w:sz w:val="28"/>
          <w:szCs w:val="28"/>
          <w:lang w:eastAsia="en-US"/>
        </w:rPr>
        <w:t xml:space="preserve">кадровым вопросам и профилактике </w:t>
      </w:r>
    </w:p>
    <w:p w:rsidR="00441D63" w:rsidRPr="007C53F8" w:rsidRDefault="00441D63" w:rsidP="00441D63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C53F8">
        <w:rPr>
          <w:rFonts w:eastAsia="Calibri"/>
          <w:color w:val="FFFFFF" w:themeColor="background1"/>
          <w:sz w:val="28"/>
          <w:szCs w:val="28"/>
          <w:lang w:eastAsia="en-US"/>
        </w:rPr>
        <w:t xml:space="preserve">коррупционных правонарушений </w:t>
      </w:r>
    </w:p>
    <w:p w:rsidR="00441D63" w:rsidRPr="007C53F8" w:rsidRDefault="00441D63" w:rsidP="00441D63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C53F8">
        <w:rPr>
          <w:rFonts w:eastAsia="Calibri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7C53F8">
        <w:rPr>
          <w:rFonts w:eastAsia="Calibri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7C53F8">
        <w:rPr>
          <w:rFonts w:eastAsia="Calibri"/>
          <w:color w:val="FFFFFF" w:themeColor="background1"/>
          <w:sz w:val="28"/>
          <w:szCs w:val="28"/>
          <w:lang w:eastAsia="en-US"/>
        </w:rPr>
        <w:t xml:space="preserve"> городского </w:t>
      </w:r>
    </w:p>
    <w:p w:rsidR="00441D63" w:rsidRPr="007C53F8" w:rsidRDefault="00441D63" w:rsidP="00441D63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7C53F8">
        <w:rPr>
          <w:rFonts w:eastAsia="Calibri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7C53F8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Pr="007C53F8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Pr="007C53F8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Pr="007C53F8">
        <w:rPr>
          <w:rFonts w:eastAsia="Calibri"/>
          <w:color w:val="FFFFFF" w:themeColor="background1"/>
          <w:sz w:val="28"/>
          <w:szCs w:val="28"/>
          <w:lang w:eastAsia="en-US"/>
        </w:rPr>
        <w:tab/>
      </w:r>
      <w:r w:rsidRPr="007C53F8">
        <w:rPr>
          <w:rFonts w:eastAsia="Calibri"/>
          <w:color w:val="FFFFFF" w:themeColor="background1"/>
          <w:sz w:val="28"/>
          <w:szCs w:val="28"/>
          <w:lang w:eastAsia="en-US"/>
        </w:rPr>
        <w:tab/>
        <w:t xml:space="preserve">                  </w:t>
      </w:r>
      <w:proofErr w:type="spellStart"/>
      <w:r w:rsidRPr="007C53F8">
        <w:rPr>
          <w:rFonts w:eastAsia="Calibri"/>
          <w:color w:val="FFFFFF" w:themeColor="background1"/>
          <w:sz w:val="28"/>
          <w:szCs w:val="28"/>
          <w:lang w:eastAsia="en-US"/>
        </w:rPr>
        <w:t>С.Н.Кулькина</w:t>
      </w:r>
      <w:proofErr w:type="spellEnd"/>
    </w:p>
    <w:p w:rsidR="00A7204E" w:rsidRPr="007C53F8" w:rsidRDefault="00A7204E" w:rsidP="00BB754B">
      <w:pPr>
        <w:tabs>
          <w:tab w:val="left" w:pos="8080"/>
        </w:tabs>
        <w:spacing w:line="240" w:lineRule="exact"/>
        <w:ind w:right="-2"/>
        <w:rPr>
          <w:color w:val="FFFFFF" w:themeColor="background1"/>
          <w:sz w:val="28"/>
          <w:szCs w:val="28"/>
        </w:rPr>
      </w:pPr>
    </w:p>
    <w:p w:rsidR="005D50C0" w:rsidRPr="007C53F8" w:rsidRDefault="005D50C0" w:rsidP="00BB754B">
      <w:pPr>
        <w:tabs>
          <w:tab w:val="left" w:pos="8080"/>
        </w:tabs>
        <w:spacing w:line="240" w:lineRule="exact"/>
        <w:ind w:right="-2"/>
        <w:rPr>
          <w:color w:val="FFFFFF" w:themeColor="background1"/>
          <w:sz w:val="28"/>
          <w:szCs w:val="28"/>
        </w:rPr>
      </w:pPr>
    </w:p>
    <w:p w:rsidR="00441D63" w:rsidRPr="007C53F8" w:rsidRDefault="00441D63" w:rsidP="00BB754B">
      <w:pPr>
        <w:tabs>
          <w:tab w:val="left" w:pos="8080"/>
        </w:tabs>
        <w:spacing w:line="240" w:lineRule="exact"/>
        <w:ind w:right="-2"/>
        <w:rPr>
          <w:color w:val="FFFFFF" w:themeColor="background1"/>
          <w:sz w:val="28"/>
          <w:szCs w:val="28"/>
        </w:rPr>
      </w:pPr>
    </w:p>
    <w:p w:rsidR="00A813B7" w:rsidRPr="007C53F8" w:rsidRDefault="00A813B7" w:rsidP="00BB754B">
      <w:pPr>
        <w:tabs>
          <w:tab w:val="left" w:pos="7655"/>
          <w:tab w:val="left" w:pos="8080"/>
        </w:tabs>
        <w:spacing w:line="240" w:lineRule="exact"/>
        <w:ind w:right="-2"/>
        <w:jc w:val="both"/>
        <w:rPr>
          <w:color w:val="FFFFFF" w:themeColor="background1"/>
          <w:sz w:val="28"/>
          <w:szCs w:val="28"/>
        </w:rPr>
      </w:pPr>
      <w:r w:rsidRPr="007C53F8">
        <w:rPr>
          <w:color w:val="FFFFFF" w:themeColor="background1"/>
          <w:sz w:val="28"/>
          <w:szCs w:val="28"/>
        </w:rPr>
        <w:t xml:space="preserve">Проект </w:t>
      </w:r>
      <w:r w:rsidR="000119D1" w:rsidRPr="007C53F8">
        <w:rPr>
          <w:color w:val="FFFFFF" w:themeColor="background1"/>
          <w:sz w:val="28"/>
          <w:szCs w:val="28"/>
        </w:rPr>
        <w:t>распоряжения</w:t>
      </w:r>
      <w:r w:rsidRPr="007C53F8">
        <w:rPr>
          <w:color w:val="FFFFFF" w:themeColor="background1"/>
          <w:sz w:val="28"/>
          <w:szCs w:val="28"/>
        </w:rPr>
        <w:t xml:space="preserve"> подготовлен отделом </w:t>
      </w:r>
      <w:r w:rsidRPr="007C53F8">
        <w:rPr>
          <w:color w:val="FFFFFF" w:themeColor="background1"/>
          <w:sz w:val="28"/>
        </w:rPr>
        <w:t>стратегического планирования и инвестиций администрации Петровского городского округа Ставропольского края</w:t>
      </w:r>
      <w:r w:rsidRPr="007C53F8">
        <w:rPr>
          <w:color w:val="FFFFFF" w:themeColor="background1"/>
          <w:sz w:val="28"/>
          <w:szCs w:val="28"/>
        </w:rPr>
        <w:t xml:space="preserve">             </w:t>
      </w:r>
    </w:p>
    <w:p w:rsidR="00A813B7" w:rsidRPr="007C53F8" w:rsidRDefault="00A813B7" w:rsidP="00BB754B">
      <w:pPr>
        <w:tabs>
          <w:tab w:val="left" w:pos="8080"/>
          <w:tab w:val="left" w:pos="9214"/>
        </w:tabs>
        <w:spacing w:line="240" w:lineRule="exact"/>
        <w:ind w:right="-2"/>
        <w:jc w:val="both"/>
        <w:rPr>
          <w:color w:val="FFFFFF" w:themeColor="background1"/>
          <w:sz w:val="28"/>
          <w:szCs w:val="28"/>
        </w:rPr>
      </w:pPr>
      <w:r w:rsidRPr="007C53F8">
        <w:rPr>
          <w:color w:val="FFFFFF" w:themeColor="background1"/>
          <w:sz w:val="28"/>
          <w:szCs w:val="28"/>
        </w:rPr>
        <w:t xml:space="preserve">                                </w:t>
      </w:r>
      <w:r w:rsidR="00B94158" w:rsidRPr="007C53F8">
        <w:rPr>
          <w:color w:val="FFFFFF" w:themeColor="background1"/>
          <w:sz w:val="28"/>
          <w:szCs w:val="28"/>
        </w:rPr>
        <w:t xml:space="preserve">                              </w:t>
      </w:r>
      <w:r w:rsidRPr="007C53F8">
        <w:rPr>
          <w:color w:val="FFFFFF" w:themeColor="background1"/>
          <w:sz w:val="28"/>
          <w:szCs w:val="28"/>
        </w:rPr>
        <w:t xml:space="preserve">    </w:t>
      </w:r>
      <w:r w:rsidR="000119D1" w:rsidRPr="007C53F8">
        <w:rPr>
          <w:color w:val="FFFFFF" w:themeColor="background1"/>
          <w:sz w:val="28"/>
          <w:szCs w:val="28"/>
        </w:rPr>
        <w:t xml:space="preserve">  </w:t>
      </w:r>
      <w:r w:rsidR="008439BB" w:rsidRPr="007C53F8">
        <w:rPr>
          <w:color w:val="FFFFFF" w:themeColor="background1"/>
          <w:sz w:val="28"/>
          <w:szCs w:val="28"/>
        </w:rPr>
        <w:t xml:space="preserve">        </w:t>
      </w:r>
      <w:r w:rsidR="000119D1" w:rsidRPr="007C53F8">
        <w:rPr>
          <w:color w:val="FFFFFF" w:themeColor="background1"/>
          <w:sz w:val="28"/>
          <w:szCs w:val="28"/>
        </w:rPr>
        <w:t xml:space="preserve">   </w:t>
      </w:r>
      <w:r w:rsidR="00BB754B" w:rsidRPr="007C53F8">
        <w:rPr>
          <w:color w:val="FFFFFF" w:themeColor="background1"/>
          <w:sz w:val="28"/>
          <w:szCs w:val="28"/>
        </w:rPr>
        <w:t xml:space="preserve">              </w:t>
      </w:r>
      <w:r w:rsidR="005D50C0" w:rsidRPr="007C53F8">
        <w:rPr>
          <w:color w:val="FFFFFF" w:themeColor="background1"/>
          <w:sz w:val="28"/>
          <w:szCs w:val="28"/>
        </w:rPr>
        <w:t xml:space="preserve">    </w:t>
      </w:r>
      <w:r w:rsidR="00441D63" w:rsidRPr="007C53F8">
        <w:rPr>
          <w:color w:val="FFFFFF" w:themeColor="background1"/>
          <w:sz w:val="28"/>
          <w:szCs w:val="28"/>
        </w:rPr>
        <w:t xml:space="preserve">   </w:t>
      </w:r>
      <w:r w:rsidR="005D50C0" w:rsidRPr="007C53F8">
        <w:rPr>
          <w:color w:val="FFFFFF" w:themeColor="background1"/>
          <w:sz w:val="28"/>
          <w:szCs w:val="28"/>
        </w:rPr>
        <w:t xml:space="preserve">      </w:t>
      </w:r>
      <w:r w:rsidR="000119D1" w:rsidRPr="007C53F8">
        <w:rPr>
          <w:color w:val="FFFFFF" w:themeColor="background1"/>
          <w:sz w:val="28"/>
          <w:szCs w:val="28"/>
        </w:rPr>
        <w:t xml:space="preserve">    </w:t>
      </w:r>
      <w:proofErr w:type="spellStart"/>
      <w:r w:rsidR="00441D63" w:rsidRPr="007C53F8">
        <w:rPr>
          <w:color w:val="FFFFFF" w:themeColor="background1"/>
          <w:sz w:val="28"/>
          <w:szCs w:val="28"/>
        </w:rPr>
        <w:t>И.А.Редькина</w:t>
      </w:r>
      <w:proofErr w:type="spellEnd"/>
    </w:p>
    <w:p w:rsidR="00117A2E" w:rsidRPr="007C53F8" w:rsidRDefault="00117A2E" w:rsidP="00BB754B">
      <w:pPr>
        <w:tabs>
          <w:tab w:val="left" w:pos="8080"/>
          <w:tab w:val="left" w:pos="9214"/>
        </w:tabs>
        <w:spacing w:line="240" w:lineRule="exact"/>
        <w:ind w:right="-2"/>
        <w:jc w:val="both"/>
        <w:rPr>
          <w:color w:val="FFFFFF" w:themeColor="background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8C060A" w:rsidRPr="000B677D" w:rsidTr="007652D6">
        <w:tc>
          <w:tcPr>
            <w:tcW w:w="5211" w:type="dxa"/>
          </w:tcPr>
          <w:p w:rsidR="008C060A" w:rsidRPr="000B677D" w:rsidRDefault="008C060A" w:rsidP="007652D6">
            <w:pPr>
              <w:spacing w:line="240" w:lineRule="exact"/>
              <w:rPr>
                <w:sz w:val="28"/>
                <w:szCs w:val="28"/>
              </w:rPr>
            </w:pPr>
            <w:r w:rsidRPr="000B677D">
              <w:rPr>
                <w:sz w:val="28"/>
                <w:szCs w:val="28"/>
              </w:rPr>
              <w:lastRenderedPageBreak/>
              <w:br w:type="page"/>
            </w:r>
            <w:r w:rsidRPr="000B677D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  <w:hideMark/>
          </w:tcPr>
          <w:p w:rsidR="008C060A" w:rsidRPr="000B677D" w:rsidRDefault="008C060A" w:rsidP="007652D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B677D">
              <w:rPr>
                <w:sz w:val="28"/>
                <w:szCs w:val="28"/>
              </w:rPr>
              <w:t>Утвержден</w:t>
            </w:r>
          </w:p>
        </w:tc>
      </w:tr>
      <w:tr w:rsidR="008C060A" w:rsidRPr="000B677D" w:rsidTr="007652D6">
        <w:tc>
          <w:tcPr>
            <w:tcW w:w="5211" w:type="dxa"/>
          </w:tcPr>
          <w:p w:rsidR="008C060A" w:rsidRPr="000B677D" w:rsidRDefault="008C060A" w:rsidP="007652D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8C060A" w:rsidRPr="000B677D" w:rsidRDefault="008C060A" w:rsidP="007652D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B677D">
              <w:rPr>
                <w:sz w:val="28"/>
                <w:szCs w:val="28"/>
              </w:rPr>
              <w:t xml:space="preserve">распоряжением администрации Петровского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B677D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8C060A" w:rsidRPr="000B677D" w:rsidTr="007652D6">
        <w:tc>
          <w:tcPr>
            <w:tcW w:w="5211" w:type="dxa"/>
          </w:tcPr>
          <w:p w:rsidR="008C060A" w:rsidRPr="000B677D" w:rsidRDefault="008C060A" w:rsidP="007652D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8C060A" w:rsidRPr="000B677D" w:rsidRDefault="007C53F8" w:rsidP="007652D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июня 2019 г. № 322-р</w:t>
            </w:r>
          </w:p>
        </w:tc>
      </w:tr>
    </w:tbl>
    <w:p w:rsidR="008C060A" w:rsidRPr="006307F4" w:rsidRDefault="008C060A" w:rsidP="008C06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060A" w:rsidRPr="006307F4" w:rsidRDefault="008C060A" w:rsidP="008C060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307F4">
        <w:rPr>
          <w:sz w:val="28"/>
          <w:szCs w:val="28"/>
        </w:rPr>
        <w:t>Порядок</w:t>
      </w:r>
    </w:p>
    <w:p w:rsidR="008C060A" w:rsidRDefault="008C060A" w:rsidP="008C060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proofErr w:type="gramStart"/>
      <w:r w:rsidRPr="006307F4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6307F4">
        <w:rPr>
          <w:sz w:val="28"/>
          <w:szCs w:val="28"/>
        </w:rPr>
        <w:t xml:space="preserve"> эффективности работы </w:t>
      </w:r>
      <w:r w:rsidRPr="000B677D">
        <w:rPr>
          <w:sz w:val="28"/>
          <w:szCs w:val="28"/>
        </w:rPr>
        <w:t>сотрудников отделов</w:t>
      </w:r>
      <w:proofErr w:type="gramEnd"/>
      <w:r w:rsidRPr="000B677D">
        <w:rPr>
          <w:sz w:val="28"/>
          <w:szCs w:val="28"/>
        </w:rPr>
        <w:t xml:space="preserve"> и органов администрации Петровского </w:t>
      </w:r>
      <w:r>
        <w:rPr>
          <w:sz w:val="28"/>
          <w:szCs w:val="28"/>
        </w:rPr>
        <w:t>городского округа</w:t>
      </w:r>
      <w:r w:rsidRPr="000B677D">
        <w:rPr>
          <w:sz w:val="28"/>
          <w:szCs w:val="28"/>
        </w:rPr>
        <w:t xml:space="preserve"> Ставропольского края, ответственных за привлечение инвестиций и работу с инвесторами</w:t>
      </w:r>
    </w:p>
    <w:p w:rsidR="008C060A" w:rsidRDefault="008C060A" w:rsidP="008C060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8C060A" w:rsidRPr="006307F4" w:rsidRDefault="008C060A" w:rsidP="008C060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8C060A" w:rsidRPr="006307F4" w:rsidRDefault="008C060A" w:rsidP="008C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07F4">
        <w:rPr>
          <w:sz w:val="28"/>
          <w:szCs w:val="28"/>
        </w:rPr>
        <w:t xml:space="preserve">1. Порядок </w:t>
      </w:r>
      <w:proofErr w:type="gramStart"/>
      <w:r w:rsidRPr="006307F4">
        <w:rPr>
          <w:sz w:val="28"/>
          <w:szCs w:val="28"/>
        </w:rPr>
        <w:t xml:space="preserve">проведения </w:t>
      </w:r>
      <w:r w:rsidRPr="006307F4">
        <w:rPr>
          <w:bCs/>
          <w:sz w:val="28"/>
          <w:szCs w:val="28"/>
        </w:rPr>
        <w:t>оценк</w:t>
      </w:r>
      <w:r>
        <w:rPr>
          <w:bCs/>
          <w:sz w:val="28"/>
          <w:szCs w:val="28"/>
        </w:rPr>
        <w:t>и</w:t>
      </w:r>
      <w:r w:rsidRPr="006307F4">
        <w:rPr>
          <w:bCs/>
          <w:sz w:val="28"/>
          <w:szCs w:val="28"/>
        </w:rPr>
        <w:t xml:space="preserve"> эффективности работы сотрудников отделов</w:t>
      </w:r>
      <w:proofErr w:type="gramEnd"/>
      <w:r w:rsidRPr="006307F4">
        <w:rPr>
          <w:bCs/>
          <w:sz w:val="28"/>
          <w:szCs w:val="28"/>
        </w:rPr>
        <w:t xml:space="preserve"> и органов администрации Петровского городского округа Ставропольского края, ответственных за привлечение инв</w:t>
      </w:r>
      <w:r>
        <w:rPr>
          <w:bCs/>
          <w:sz w:val="28"/>
          <w:szCs w:val="28"/>
        </w:rPr>
        <w:t xml:space="preserve">естиций и работу с инвесторами, </w:t>
      </w:r>
      <w:r w:rsidRPr="006307F4">
        <w:rPr>
          <w:sz w:val="28"/>
          <w:szCs w:val="28"/>
        </w:rPr>
        <w:t xml:space="preserve">(далее - Порядок) определяет методику и критерии оценки эффективности </w:t>
      </w:r>
      <w:r w:rsidRPr="006307F4">
        <w:rPr>
          <w:bCs/>
          <w:sz w:val="28"/>
          <w:szCs w:val="28"/>
        </w:rPr>
        <w:t>работы сотрудников отделов и органов администрации Петровского городского округа Ставропольского края, ответственных за привлечение инвестиций и работу с инвесторами</w:t>
      </w:r>
      <w:r>
        <w:rPr>
          <w:bCs/>
          <w:sz w:val="28"/>
          <w:szCs w:val="28"/>
        </w:rPr>
        <w:t>.</w:t>
      </w:r>
    </w:p>
    <w:p w:rsidR="008C060A" w:rsidRPr="006307F4" w:rsidRDefault="008C060A" w:rsidP="008C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07F4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6307F4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6307F4">
        <w:rPr>
          <w:sz w:val="28"/>
          <w:szCs w:val="28"/>
        </w:rPr>
        <w:t xml:space="preserve"> эффективности </w:t>
      </w:r>
      <w:r w:rsidRPr="006307F4">
        <w:rPr>
          <w:bCs/>
          <w:sz w:val="28"/>
          <w:szCs w:val="28"/>
        </w:rPr>
        <w:t xml:space="preserve">работы сотрудников отделов и органов администрации Петровского городского округа Ставропольского края, ответственных за привлечение инвестиций и работу с инвесторами, </w:t>
      </w:r>
      <w:r w:rsidRPr="006307F4">
        <w:rPr>
          <w:sz w:val="28"/>
          <w:szCs w:val="28"/>
        </w:rPr>
        <w:t>(далее - оценка эффективности работы) производится ежегодно за отчетный год.</w:t>
      </w:r>
    </w:p>
    <w:p w:rsidR="008C060A" w:rsidRPr="005F2FB7" w:rsidRDefault="008C060A" w:rsidP="008C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7F4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Отдел стратегического планирования и инвестиций администрации Петровского городского округа Ставропольского края</w:t>
      </w:r>
      <w:r w:rsidRPr="006307F4">
        <w:rPr>
          <w:sz w:val="28"/>
          <w:szCs w:val="28"/>
        </w:rPr>
        <w:t xml:space="preserve"> ежегодно до 01 мая года, следующего за отчетным</w:t>
      </w:r>
      <w:r>
        <w:rPr>
          <w:sz w:val="28"/>
          <w:szCs w:val="28"/>
        </w:rPr>
        <w:t>,</w:t>
      </w:r>
      <w:r w:rsidRPr="006307F4">
        <w:rPr>
          <w:sz w:val="28"/>
          <w:szCs w:val="28"/>
        </w:rPr>
        <w:t xml:space="preserve"> проводит оценку эффективности работы на основании </w:t>
      </w:r>
      <w:r>
        <w:rPr>
          <w:sz w:val="28"/>
          <w:szCs w:val="28"/>
        </w:rPr>
        <w:t xml:space="preserve">официальных статистических данных, данных, представленных профильными отделами и органами администрации Петровского городского округа Ставропольского края по привлечению инвестиций и работе с инвесторами, </w:t>
      </w:r>
      <w:r w:rsidRPr="006307F4">
        <w:rPr>
          <w:sz w:val="28"/>
          <w:szCs w:val="28"/>
        </w:rPr>
        <w:t xml:space="preserve">и направляет </w:t>
      </w:r>
      <w:r>
        <w:rPr>
          <w:sz w:val="28"/>
          <w:szCs w:val="28"/>
        </w:rPr>
        <w:t xml:space="preserve">первому </w:t>
      </w:r>
      <w:r w:rsidRPr="006307F4">
        <w:rPr>
          <w:sz w:val="28"/>
          <w:szCs w:val="28"/>
        </w:rPr>
        <w:t xml:space="preserve">заместителю главы администрации </w:t>
      </w:r>
      <w:r>
        <w:rPr>
          <w:sz w:val="28"/>
          <w:szCs w:val="28"/>
        </w:rPr>
        <w:t>Петровского городского округа Ставропольского края</w:t>
      </w:r>
      <w:r w:rsidRPr="006307F4">
        <w:rPr>
          <w:sz w:val="28"/>
          <w:szCs w:val="28"/>
        </w:rPr>
        <w:t>, курирующе</w:t>
      </w:r>
      <w:r>
        <w:rPr>
          <w:sz w:val="28"/>
          <w:szCs w:val="28"/>
        </w:rPr>
        <w:t xml:space="preserve">му </w:t>
      </w:r>
      <w:r w:rsidRPr="006307F4">
        <w:rPr>
          <w:sz w:val="28"/>
          <w:szCs w:val="28"/>
        </w:rPr>
        <w:t>вопросы</w:t>
      </w:r>
      <w:proofErr w:type="gramEnd"/>
      <w:r w:rsidRPr="006307F4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>,</w:t>
      </w:r>
      <w:r w:rsidRPr="006307F4">
        <w:rPr>
          <w:sz w:val="28"/>
          <w:szCs w:val="28"/>
        </w:rPr>
        <w:t xml:space="preserve"> в соответствии </w:t>
      </w:r>
      <w:r w:rsidRPr="003A3D26">
        <w:rPr>
          <w:sz w:val="28"/>
          <w:szCs w:val="28"/>
        </w:rPr>
        <w:t xml:space="preserve">с </w:t>
      </w:r>
      <w:hyperlink w:anchor="Par42" w:history="1">
        <w:r w:rsidRPr="003A3D26">
          <w:rPr>
            <w:bCs/>
            <w:sz w:val="28"/>
            <w:szCs w:val="28"/>
          </w:rPr>
          <w:t>приложением</w:t>
        </w:r>
      </w:hyperlink>
      <w:r w:rsidRPr="006307F4">
        <w:rPr>
          <w:bCs/>
          <w:sz w:val="28"/>
          <w:szCs w:val="28"/>
        </w:rPr>
        <w:t xml:space="preserve"> к Порядку.</w:t>
      </w:r>
    </w:p>
    <w:p w:rsidR="008C060A" w:rsidRDefault="008C060A" w:rsidP="008C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Оценка эффективности работы</w:t>
      </w:r>
      <w:r w:rsidRPr="006307F4">
        <w:rPr>
          <w:bCs/>
          <w:sz w:val="28"/>
          <w:szCs w:val="28"/>
        </w:rPr>
        <w:t xml:space="preserve"> проводится по следующим показателям:</w:t>
      </w:r>
    </w:p>
    <w:p w:rsidR="008C060A" w:rsidRPr="00970D6D" w:rsidRDefault="008C060A" w:rsidP="008C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70D6D">
        <w:rPr>
          <w:sz w:val="28"/>
          <w:szCs w:val="28"/>
        </w:rPr>
        <w:t>бъем привлеченных инвестиций</w:t>
      </w:r>
      <w:r>
        <w:rPr>
          <w:sz w:val="28"/>
          <w:szCs w:val="28"/>
        </w:rPr>
        <w:t xml:space="preserve"> (за счет всех источников финансирования);</w:t>
      </w:r>
    </w:p>
    <w:p w:rsidR="008C060A" w:rsidRPr="00970D6D" w:rsidRDefault="008C060A" w:rsidP="008C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70D6D">
        <w:rPr>
          <w:sz w:val="28"/>
          <w:szCs w:val="28"/>
        </w:rPr>
        <w:t>тношение объема привлеченных инвестиций</w:t>
      </w:r>
      <w:r w:rsidRPr="00312B0D">
        <w:rPr>
          <w:sz w:val="28"/>
          <w:szCs w:val="28"/>
        </w:rPr>
        <w:t xml:space="preserve"> </w:t>
      </w:r>
      <w:r>
        <w:rPr>
          <w:sz w:val="28"/>
          <w:szCs w:val="28"/>
        </w:rPr>
        <w:t>(за счет всех источников финансирования)</w:t>
      </w:r>
      <w:r w:rsidRPr="00970D6D">
        <w:rPr>
          <w:sz w:val="28"/>
          <w:szCs w:val="28"/>
        </w:rPr>
        <w:t xml:space="preserve"> к численности населения </w:t>
      </w:r>
      <w:r>
        <w:rPr>
          <w:sz w:val="28"/>
          <w:szCs w:val="28"/>
        </w:rPr>
        <w:t>округа;</w:t>
      </w:r>
    </w:p>
    <w:p w:rsidR="008C060A" w:rsidRDefault="008C060A" w:rsidP="008C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70D6D">
        <w:rPr>
          <w:sz w:val="28"/>
          <w:szCs w:val="28"/>
        </w:rPr>
        <w:t>исло успешно реализованных инвестиционных проектов</w:t>
      </w:r>
      <w:r>
        <w:rPr>
          <w:sz w:val="28"/>
          <w:szCs w:val="28"/>
        </w:rPr>
        <w:t>;</w:t>
      </w:r>
    </w:p>
    <w:p w:rsidR="008C060A" w:rsidRPr="00970D6D" w:rsidRDefault="008C060A" w:rsidP="008C0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удовлетворенности инвесторов оказанной поддержкой.</w:t>
      </w:r>
    </w:p>
    <w:p w:rsidR="008C060A" w:rsidRPr="006307F4" w:rsidRDefault="008C060A" w:rsidP="008C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07F4">
        <w:rPr>
          <w:bCs/>
          <w:sz w:val="28"/>
          <w:szCs w:val="28"/>
        </w:rPr>
        <w:t xml:space="preserve">5. Оценка эффективности работы определяется исходя </w:t>
      </w:r>
      <w:proofErr w:type="gramStart"/>
      <w:r w:rsidRPr="006307F4">
        <w:rPr>
          <w:bCs/>
          <w:sz w:val="28"/>
          <w:szCs w:val="28"/>
        </w:rPr>
        <w:t xml:space="preserve">из полученных оценок по каждому </w:t>
      </w:r>
      <w:r w:rsidRPr="005F2FB7">
        <w:rPr>
          <w:bCs/>
          <w:sz w:val="28"/>
          <w:szCs w:val="28"/>
        </w:rPr>
        <w:t xml:space="preserve">из </w:t>
      </w:r>
      <w:r w:rsidR="006562DC">
        <w:fldChar w:fldCharType="begin"/>
      </w:r>
      <w:r w:rsidR="006562DC">
        <w:instrText xml:space="preserve"> HYPERLINK \l "Par42" </w:instrText>
      </w:r>
      <w:r w:rsidR="006562DC">
        <w:fldChar w:fldCharType="separate"/>
      </w:r>
      <w:r w:rsidRPr="005F2FB7">
        <w:rPr>
          <w:bCs/>
          <w:sz w:val="28"/>
          <w:szCs w:val="28"/>
        </w:rPr>
        <w:t>показателей</w:t>
      </w:r>
      <w:r w:rsidR="006562DC">
        <w:rPr>
          <w:bCs/>
          <w:sz w:val="28"/>
          <w:szCs w:val="28"/>
        </w:rPr>
        <w:fldChar w:fldCharType="end"/>
      </w:r>
      <w:r w:rsidRPr="006307F4">
        <w:rPr>
          <w:bCs/>
          <w:sz w:val="28"/>
          <w:szCs w:val="28"/>
        </w:rPr>
        <w:t xml:space="preserve"> с учетом их весовых коэффициентов в соответствии</w:t>
      </w:r>
      <w:proofErr w:type="gramEnd"/>
      <w:r w:rsidRPr="006307F4">
        <w:rPr>
          <w:bCs/>
          <w:sz w:val="28"/>
          <w:szCs w:val="28"/>
        </w:rPr>
        <w:t xml:space="preserve"> с приложением</w:t>
      </w:r>
      <w:r>
        <w:rPr>
          <w:bCs/>
          <w:sz w:val="28"/>
          <w:szCs w:val="28"/>
        </w:rPr>
        <w:t xml:space="preserve"> к настоящему Порядку</w:t>
      </w:r>
      <w:r w:rsidRPr="006307F4">
        <w:rPr>
          <w:bCs/>
          <w:sz w:val="28"/>
          <w:szCs w:val="28"/>
        </w:rPr>
        <w:t>.</w:t>
      </w:r>
    </w:p>
    <w:p w:rsidR="008C060A" w:rsidRPr="006307F4" w:rsidRDefault="008C060A" w:rsidP="008C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07F4">
        <w:rPr>
          <w:bCs/>
          <w:sz w:val="28"/>
          <w:szCs w:val="28"/>
        </w:rPr>
        <w:t>Оценка эффективности работы по привлечению инвестиций и работе с инвесторами определяется по следующей формуле:</w:t>
      </w:r>
    </w:p>
    <w:p w:rsidR="008C060A" w:rsidRPr="006307F4" w:rsidRDefault="008C060A" w:rsidP="008C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060A" w:rsidRPr="006307F4" w:rsidRDefault="008C060A" w:rsidP="008C060A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en-US"/>
        </w:rPr>
      </w:pPr>
      <w:r w:rsidRPr="006307F4">
        <w:rPr>
          <w:bCs/>
          <w:sz w:val="28"/>
          <w:szCs w:val="28"/>
          <w:lang w:val="en-US"/>
        </w:rPr>
        <w:lastRenderedPageBreak/>
        <w:t>F = SUM ((</w:t>
      </w:r>
      <w:proofErr w:type="spellStart"/>
      <w:r w:rsidRPr="006307F4">
        <w:rPr>
          <w:bCs/>
          <w:sz w:val="28"/>
          <w:szCs w:val="28"/>
          <w:lang w:val="en-US"/>
        </w:rPr>
        <w:t>Z</w:t>
      </w:r>
      <w:r w:rsidRPr="006307F4"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6307F4">
        <w:rPr>
          <w:bCs/>
          <w:sz w:val="28"/>
          <w:szCs w:val="28"/>
          <w:lang w:val="en-US"/>
        </w:rPr>
        <w:t xml:space="preserve"> x m</w:t>
      </w:r>
      <w:r w:rsidRPr="006307F4">
        <w:rPr>
          <w:bCs/>
          <w:sz w:val="28"/>
          <w:szCs w:val="28"/>
          <w:vertAlign w:val="subscript"/>
          <w:lang w:val="en-US"/>
        </w:rPr>
        <w:t>i</w:t>
      </w:r>
      <w:r w:rsidRPr="006307F4">
        <w:rPr>
          <w:bCs/>
          <w:sz w:val="28"/>
          <w:szCs w:val="28"/>
          <w:lang w:val="en-US"/>
        </w:rPr>
        <w:t xml:space="preserve">), </w:t>
      </w:r>
      <w:r w:rsidRPr="006307F4">
        <w:rPr>
          <w:bCs/>
          <w:sz w:val="28"/>
          <w:szCs w:val="28"/>
        </w:rPr>
        <w:t>где</w:t>
      </w:r>
    </w:p>
    <w:p w:rsidR="008C060A" w:rsidRPr="006307F4" w:rsidRDefault="008C060A" w:rsidP="008C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en-US"/>
        </w:rPr>
      </w:pPr>
    </w:p>
    <w:p w:rsidR="008C060A" w:rsidRPr="006307F4" w:rsidRDefault="008C060A" w:rsidP="008C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07F4">
        <w:rPr>
          <w:bCs/>
          <w:sz w:val="28"/>
          <w:szCs w:val="28"/>
        </w:rPr>
        <w:t>F - оценка эффективности работы;</w:t>
      </w:r>
    </w:p>
    <w:p w:rsidR="008C060A" w:rsidRPr="006307F4" w:rsidRDefault="008C060A" w:rsidP="008C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6307F4">
        <w:rPr>
          <w:bCs/>
          <w:sz w:val="28"/>
          <w:szCs w:val="28"/>
        </w:rPr>
        <w:t>Z</w:t>
      </w:r>
      <w:r w:rsidRPr="006307F4">
        <w:rPr>
          <w:bCs/>
          <w:sz w:val="28"/>
          <w:szCs w:val="28"/>
          <w:vertAlign w:val="subscript"/>
        </w:rPr>
        <w:t>i</w:t>
      </w:r>
      <w:proofErr w:type="spellEnd"/>
      <w:r w:rsidRPr="006307F4">
        <w:rPr>
          <w:bCs/>
          <w:sz w:val="28"/>
          <w:szCs w:val="28"/>
        </w:rPr>
        <w:t xml:space="preserve"> - значение оценки i - показателя (баллы);</w:t>
      </w:r>
    </w:p>
    <w:p w:rsidR="008C060A" w:rsidRPr="006307F4" w:rsidRDefault="008C060A" w:rsidP="008C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6307F4">
        <w:rPr>
          <w:bCs/>
          <w:sz w:val="28"/>
          <w:szCs w:val="28"/>
        </w:rPr>
        <w:t>m</w:t>
      </w:r>
      <w:r w:rsidRPr="006307F4">
        <w:rPr>
          <w:bCs/>
          <w:sz w:val="28"/>
          <w:szCs w:val="28"/>
          <w:vertAlign w:val="subscript"/>
        </w:rPr>
        <w:t>i</w:t>
      </w:r>
      <w:proofErr w:type="spellEnd"/>
      <w:r w:rsidRPr="006307F4">
        <w:rPr>
          <w:bCs/>
          <w:sz w:val="28"/>
          <w:szCs w:val="28"/>
        </w:rPr>
        <w:t xml:space="preserve"> - вес i показателя.</w:t>
      </w:r>
    </w:p>
    <w:p w:rsidR="008C060A" w:rsidRPr="006307F4" w:rsidRDefault="008C060A" w:rsidP="008C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07F4">
        <w:rPr>
          <w:bCs/>
          <w:sz w:val="28"/>
          <w:szCs w:val="28"/>
        </w:rPr>
        <w:t>Оценка эффектив</w:t>
      </w:r>
      <w:r>
        <w:rPr>
          <w:bCs/>
          <w:sz w:val="28"/>
          <w:szCs w:val="28"/>
        </w:rPr>
        <w:t>ности работы</w:t>
      </w:r>
      <w:r w:rsidRPr="006307F4">
        <w:rPr>
          <w:bCs/>
          <w:sz w:val="28"/>
          <w:szCs w:val="28"/>
        </w:rPr>
        <w:t xml:space="preserve"> может измеряться в пределах от 0 до 100 баллов.</w:t>
      </w:r>
    </w:p>
    <w:p w:rsidR="008C060A" w:rsidRPr="006307F4" w:rsidRDefault="008C060A" w:rsidP="008C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07F4">
        <w:rPr>
          <w:bCs/>
          <w:sz w:val="28"/>
          <w:szCs w:val="28"/>
        </w:rPr>
        <w:t>На основании проведенной оценки эффективности работы делаются следующие выводы:</w:t>
      </w:r>
    </w:p>
    <w:p w:rsidR="008C060A" w:rsidRPr="006307F4" w:rsidRDefault="008C060A" w:rsidP="008C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07F4">
        <w:rPr>
          <w:bCs/>
          <w:sz w:val="28"/>
          <w:szCs w:val="28"/>
        </w:rPr>
        <w:t>от 62 до 100 баллов - работа по привлечению инвестиций и работе с инвесторами</w:t>
      </w:r>
      <w:r>
        <w:rPr>
          <w:bCs/>
          <w:sz w:val="28"/>
          <w:szCs w:val="28"/>
        </w:rPr>
        <w:t>,</w:t>
      </w:r>
      <w:r w:rsidRPr="006307F4">
        <w:rPr>
          <w:bCs/>
          <w:sz w:val="28"/>
          <w:szCs w:val="28"/>
        </w:rPr>
        <w:t xml:space="preserve"> признается эффективной;</w:t>
      </w:r>
    </w:p>
    <w:p w:rsidR="008C060A" w:rsidRPr="006307F4" w:rsidRDefault="008C060A" w:rsidP="008C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07F4">
        <w:rPr>
          <w:bCs/>
          <w:sz w:val="28"/>
          <w:szCs w:val="28"/>
        </w:rPr>
        <w:t>от 52 до 62 баллов - работа по привлечению инвестиций и работе с инвесторами</w:t>
      </w:r>
      <w:r>
        <w:rPr>
          <w:bCs/>
          <w:sz w:val="28"/>
          <w:szCs w:val="28"/>
        </w:rPr>
        <w:t>,</w:t>
      </w:r>
      <w:r w:rsidRPr="006307F4">
        <w:rPr>
          <w:bCs/>
          <w:sz w:val="28"/>
          <w:szCs w:val="28"/>
        </w:rPr>
        <w:t xml:space="preserve"> признается недостаточно эффективной;</w:t>
      </w:r>
    </w:p>
    <w:p w:rsidR="008C060A" w:rsidRDefault="008C060A" w:rsidP="008C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07F4">
        <w:rPr>
          <w:bCs/>
          <w:sz w:val="28"/>
          <w:szCs w:val="28"/>
        </w:rPr>
        <w:t>менее 52 баллов - работа по привлечению инвестиций и работе с инвесторами</w:t>
      </w:r>
      <w:r>
        <w:rPr>
          <w:bCs/>
          <w:sz w:val="28"/>
          <w:szCs w:val="28"/>
        </w:rPr>
        <w:t>,</w:t>
      </w:r>
      <w:r w:rsidRPr="006307F4">
        <w:rPr>
          <w:bCs/>
          <w:sz w:val="28"/>
          <w:szCs w:val="28"/>
        </w:rPr>
        <w:t xml:space="preserve"> признается неэффективной.</w:t>
      </w:r>
    </w:p>
    <w:p w:rsidR="008C060A" w:rsidRDefault="008C060A" w:rsidP="008C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41D63" w:rsidRPr="00B94158" w:rsidRDefault="00441D63" w:rsidP="00441D63">
      <w:pPr>
        <w:tabs>
          <w:tab w:val="left" w:pos="8080"/>
        </w:tabs>
        <w:spacing w:line="240" w:lineRule="exact"/>
        <w:ind w:right="-2"/>
        <w:rPr>
          <w:color w:val="000000" w:themeColor="text1"/>
          <w:sz w:val="28"/>
          <w:szCs w:val="28"/>
        </w:rPr>
      </w:pPr>
      <w:r w:rsidRPr="00B94158">
        <w:rPr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441D63" w:rsidRPr="00B94158" w:rsidRDefault="00441D63" w:rsidP="00441D63">
      <w:pPr>
        <w:tabs>
          <w:tab w:val="left" w:pos="8080"/>
        </w:tabs>
        <w:spacing w:line="240" w:lineRule="exact"/>
        <w:ind w:right="-2"/>
        <w:rPr>
          <w:color w:val="000000" w:themeColor="text1"/>
          <w:sz w:val="28"/>
          <w:szCs w:val="28"/>
        </w:rPr>
      </w:pPr>
      <w:r w:rsidRPr="00B94158">
        <w:rPr>
          <w:color w:val="000000" w:themeColor="text1"/>
          <w:sz w:val="28"/>
          <w:szCs w:val="28"/>
        </w:rPr>
        <w:t>Петровского городского округа</w:t>
      </w:r>
    </w:p>
    <w:p w:rsidR="00441D63" w:rsidRPr="00B94158" w:rsidRDefault="00441D63" w:rsidP="00441D63">
      <w:pPr>
        <w:tabs>
          <w:tab w:val="left" w:pos="8080"/>
        </w:tabs>
        <w:spacing w:line="240" w:lineRule="exact"/>
        <w:ind w:right="-2"/>
        <w:rPr>
          <w:color w:val="000000" w:themeColor="text1"/>
          <w:sz w:val="28"/>
          <w:szCs w:val="28"/>
        </w:rPr>
      </w:pPr>
      <w:r w:rsidRPr="00B94158">
        <w:rPr>
          <w:color w:val="000000" w:themeColor="text1"/>
          <w:sz w:val="28"/>
          <w:szCs w:val="28"/>
        </w:rPr>
        <w:t xml:space="preserve">Ставропольского края                                 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B94158">
        <w:rPr>
          <w:color w:val="000000" w:themeColor="text1"/>
          <w:sz w:val="28"/>
          <w:szCs w:val="28"/>
        </w:rPr>
        <w:t xml:space="preserve">             </w:t>
      </w:r>
      <w:proofErr w:type="spellStart"/>
      <w:r w:rsidRPr="00B94158">
        <w:rPr>
          <w:color w:val="000000" w:themeColor="text1"/>
          <w:sz w:val="28"/>
          <w:szCs w:val="28"/>
        </w:rPr>
        <w:t>Е.И.Сергеева</w:t>
      </w:r>
      <w:proofErr w:type="spellEnd"/>
    </w:p>
    <w:p w:rsidR="008C060A" w:rsidRDefault="008C060A" w:rsidP="008C06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8C060A" w:rsidRDefault="008C060A" w:rsidP="008C060A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678"/>
      </w:tblGrid>
      <w:tr w:rsidR="008C060A" w:rsidRPr="000B677D" w:rsidTr="007652D6">
        <w:tc>
          <w:tcPr>
            <w:tcW w:w="4786" w:type="dxa"/>
          </w:tcPr>
          <w:p w:rsidR="008C060A" w:rsidRPr="000B677D" w:rsidRDefault="008C060A" w:rsidP="007652D6">
            <w:pPr>
              <w:spacing w:line="240" w:lineRule="exact"/>
              <w:rPr>
                <w:sz w:val="28"/>
                <w:szCs w:val="28"/>
              </w:rPr>
            </w:pPr>
            <w:r w:rsidRPr="000B677D">
              <w:rPr>
                <w:sz w:val="28"/>
                <w:szCs w:val="28"/>
              </w:rPr>
              <w:lastRenderedPageBreak/>
              <w:br w:type="page"/>
            </w:r>
            <w:r w:rsidRPr="000B677D">
              <w:rPr>
                <w:sz w:val="28"/>
                <w:szCs w:val="28"/>
              </w:rPr>
              <w:br w:type="page"/>
            </w:r>
          </w:p>
        </w:tc>
        <w:tc>
          <w:tcPr>
            <w:tcW w:w="4678" w:type="dxa"/>
            <w:hideMark/>
          </w:tcPr>
          <w:p w:rsidR="008C060A" w:rsidRPr="000B677D" w:rsidRDefault="008C060A" w:rsidP="007652D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</w:tc>
      </w:tr>
      <w:tr w:rsidR="008C060A" w:rsidRPr="000B677D" w:rsidTr="007652D6">
        <w:tc>
          <w:tcPr>
            <w:tcW w:w="4786" w:type="dxa"/>
          </w:tcPr>
          <w:p w:rsidR="008C060A" w:rsidRPr="000B677D" w:rsidRDefault="008C060A" w:rsidP="007652D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6307F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оряд</w:t>
            </w:r>
            <w:r w:rsidRPr="006307F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у </w:t>
            </w:r>
            <w:proofErr w:type="gramStart"/>
            <w:r w:rsidRPr="006307F4">
              <w:rPr>
                <w:bCs/>
                <w:sz w:val="28"/>
                <w:szCs w:val="28"/>
              </w:rPr>
              <w:t>оценк</w:t>
            </w:r>
            <w:r>
              <w:rPr>
                <w:bCs/>
                <w:sz w:val="28"/>
                <w:szCs w:val="28"/>
              </w:rPr>
              <w:t>и</w:t>
            </w:r>
            <w:r w:rsidRPr="006307F4">
              <w:rPr>
                <w:bCs/>
                <w:sz w:val="28"/>
                <w:szCs w:val="28"/>
              </w:rPr>
              <w:t xml:space="preserve"> эффективности работы сотрудников отделов</w:t>
            </w:r>
            <w:proofErr w:type="gramEnd"/>
            <w:r w:rsidRPr="006307F4">
              <w:rPr>
                <w:bCs/>
                <w:sz w:val="28"/>
                <w:szCs w:val="28"/>
              </w:rPr>
              <w:t xml:space="preserve"> и органов администрации Петровского городского округа Ставропольского края, ответственных за привлечение инвестиций и работу с инвесторами</w:t>
            </w:r>
          </w:p>
        </w:tc>
      </w:tr>
    </w:tbl>
    <w:p w:rsidR="008C060A" w:rsidRPr="0088092B" w:rsidRDefault="008C060A" w:rsidP="008C060A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8C060A" w:rsidRDefault="008C060A" w:rsidP="008C060A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bookmarkStart w:id="0" w:name="Par42"/>
      <w:bookmarkEnd w:id="0"/>
      <w:r w:rsidRPr="008B2235">
        <w:rPr>
          <w:bCs/>
          <w:sz w:val="28"/>
          <w:szCs w:val="28"/>
        </w:rPr>
        <w:t>Показатели</w:t>
      </w:r>
      <w:r w:rsidRPr="006078CD">
        <w:rPr>
          <w:bCs/>
          <w:sz w:val="28"/>
          <w:szCs w:val="28"/>
        </w:rPr>
        <w:t xml:space="preserve"> </w:t>
      </w:r>
    </w:p>
    <w:p w:rsidR="008C060A" w:rsidRPr="008B2235" w:rsidRDefault="008C060A" w:rsidP="008C060A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307F4">
        <w:rPr>
          <w:bCs/>
          <w:sz w:val="28"/>
          <w:szCs w:val="28"/>
        </w:rPr>
        <w:t>оценк</w:t>
      </w:r>
      <w:r>
        <w:rPr>
          <w:bCs/>
          <w:sz w:val="28"/>
          <w:szCs w:val="28"/>
        </w:rPr>
        <w:t>и</w:t>
      </w:r>
      <w:r w:rsidRPr="006307F4">
        <w:rPr>
          <w:bCs/>
          <w:sz w:val="28"/>
          <w:szCs w:val="28"/>
        </w:rPr>
        <w:t xml:space="preserve"> эффективности работы сотрудников отделов и органов администрации Петровского городского округа Ставропольского края, ответственных за привлечение инве</w:t>
      </w:r>
      <w:r>
        <w:rPr>
          <w:bCs/>
          <w:sz w:val="28"/>
          <w:szCs w:val="28"/>
        </w:rPr>
        <w:t>стиций и работу с инвесторами</w:t>
      </w:r>
    </w:p>
    <w:p w:rsidR="008C060A" w:rsidRPr="00441D63" w:rsidRDefault="008C060A" w:rsidP="008C060A">
      <w:pPr>
        <w:autoSpaceDE w:val="0"/>
        <w:autoSpaceDN w:val="0"/>
        <w:adjustRightInd w:val="0"/>
        <w:jc w:val="both"/>
        <w:rPr>
          <w:bCs/>
          <w:sz w:val="6"/>
          <w:szCs w:val="1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9"/>
        <w:gridCol w:w="2268"/>
        <w:gridCol w:w="1276"/>
        <w:gridCol w:w="1559"/>
      </w:tblGrid>
      <w:tr w:rsidR="008C060A" w:rsidRPr="008B2235" w:rsidTr="007652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Pr="008B2235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8B2235">
              <w:rPr>
                <w:bCs/>
                <w:sz w:val="28"/>
                <w:szCs w:val="28"/>
              </w:rPr>
              <w:t>п</w:t>
            </w:r>
            <w:proofErr w:type="gramEnd"/>
            <w:r w:rsidRPr="008B2235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Значение оценки</w:t>
            </w:r>
          </w:p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показателя</w:t>
            </w:r>
          </w:p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(баллов)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Вес</w:t>
            </w:r>
          </w:p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показателя</w:t>
            </w:r>
          </w:p>
        </w:tc>
      </w:tr>
      <w:tr w:rsidR="008C060A" w:rsidRPr="008B2235" w:rsidTr="007652D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0D6D">
              <w:rPr>
                <w:sz w:val="28"/>
                <w:szCs w:val="28"/>
              </w:rPr>
              <w:t>бъем привлеченных инвестиций</w:t>
            </w:r>
            <w:r>
              <w:rPr>
                <w:sz w:val="28"/>
                <w:szCs w:val="28"/>
              </w:rPr>
              <w:t xml:space="preserve"> (за счет всех источников финансирования), </w:t>
            </w:r>
            <w:r w:rsidRPr="008B2235">
              <w:rPr>
                <w:bCs/>
                <w:sz w:val="28"/>
                <w:szCs w:val="28"/>
              </w:rPr>
              <w:t>млн</w:t>
            </w:r>
            <w:r>
              <w:rPr>
                <w:bCs/>
                <w:sz w:val="28"/>
                <w:szCs w:val="28"/>
              </w:rPr>
              <w:t>.</w:t>
            </w:r>
            <w:r w:rsidRPr="008B2235">
              <w:rPr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более 1000,0 млн</w:t>
            </w:r>
            <w:r>
              <w:rPr>
                <w:bCs/>
                <w:sz w:val="28"/>
                <w:szCs w:val="28"/>
              </w:rPr>
              <w:t>.</w:t>
            </w:r>
            <w:r w:rsidRPr="008B2235">
              <w:rPr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20</w:t>
            </w:r>
          </w:p>
        </w:tc>
      </w:tr>
      <w:tr w:rsidR="008C060A" w:rsidRPr="008B2235" w:rsidTr="007652D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от 300,0 до 600,0 млн</w:t>
            </w:r>
            <w:r>
              <w:rPr>
                <w:bCs/>
                <w:sz w:val="28"/>
                <w:szCs w:val="28"/>
              </w:rPr>
              <w:t>.</w:t>
            </w:r>
            <w:r w:rsidRPr="008B2235">
              <w:rPr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15</w:t>
            </w:r>
          </w:p>
        </w:tc>
      </w:tr>
      <w:tr w:rsidR="008C060A" w:rsidRPr="008B2235" w:rsidTr="007652D6">
        <w:trPr>
          <w:trHeight w:val="62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менее 300,0 млн</w:t>
            </w:r>
            <w:r>
              <w:rPr>
                <w:bCs/>
                <w:sz w:val="28"/>
                <w:szCs w:val="28"/>
              </w:rPr>
              <w:t>.</w:t>
            </w:r>
            <w:r w:rsidRPr="008B2235">
              <w:rPr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10</w:t>
            </w:r>
          </w:p>
        </w:tc>
      </w:tr>
      <w:tr w:rsidR="008C060A" w:rsidRPr="008B2235" w:rsidTr="007652D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70D6D">
              <w:rPr>
                <w:sz w:val="28"/>
                <w:szCs w:val="28"/>
              </w:rPr>
              <w:t>тношение объема привлеченных инвестиций</w:t>
            </w:r>
            <w:r w:rsidRPr="00312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 счет всех источников финансирования)</w:t>
            </w:r>
            <w:r w:rsidRPr="00970D6D">
              <w:rPr>
                <w:sz w:val="28"/>
                <w:szCs w:val="28"/>
              </w:rPr>
              <w:t xml:space="preserve"> к численности населения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более 15,0 тыс. рублей на 1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Default="008C060A" w:rsidP="007652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Default="008C060A" w:rsidP="007652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</w:tr>
      <w:tr w:rsidR="008C060A" w:rsidRPr="008B2235" w:rsidTr="007652D6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10,0 до 15,0 тыс. рублей на 1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Default="008C060A" w:rsidP="007652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Default="008C060A" w:rsidP="007652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</w:tr>
      <w:tr w:rsidR="008C060A" w:rsidRPr="008B2235" w:rsidTr="007652D6">
        <w:trPr>
          <w:trHeight w:val="8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менее 10,0 тыс. рублей на 1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60A" w:rsidRDefault="008C060A" w:rsidP="007652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60A" w:rsidRDefault="008C060A" w:rsidP="007652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</w:tr>
      <w:tr w:rsidR="008C060A" w:rsidRPr="008B2235" w:rsidTr="007652D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8B223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970D6D">
              <w:rPr>
                <w:sz w:val="28"/>
                <w:szCs w:val="28"/>
              </w:rPr>
              <w:t>исло успешно реализованных инвестиционных проектов</w:t>
            </w:r>
            <w:r w:rsidRPr="008B2235">
              <w:rPr>
                <w:bCs/>
                <w:sz w:val="28"/>
                <w:szCs w:val="28"/>
              </w:rPr>
              <w:t>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более 5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20</w:t>
            </w:r>
          </w:p>
        </w:tc>
      </w:tr>
      <w:tr w:rsidR="008C060A" w:rsidRPr="008B2235" w:rsidTr="007652D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от 3 до 5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15</w:t>
            </w:r>
          </w:p>
        </w:tc>
      </w:tr>
      <w:tr w:rsidR="008C060A" w:rsidRPr="008B2235" w:rsidTr="007652D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менее 3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10</w:t>
            </w:r>
          </w:p>
        </w:tc>
      </w:tr>
      <w:tr w:rsidR="008C060A" w:rsidRPr="008B2235" w:rsidTr="007652D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удовлетворенности инвесторов оказанной поддержкой, 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от 60 до 100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15</w:t>
            </w:r>
          </w:p>
        </w:tc>
      </w:tr>
      <w:tr w:rsidR="008C060A" w:rsidRPr="008B2235" w:rsidTr="007652D6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менее 60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0A" w:rsidRPr="008B2235" w:rsidRDefault="008C060A" w:rsidP="00765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8B2235">
              <w:rPr>
                <w:bCs/>
                <w:sz w:val="28"/>
                <w:szCs w:val="28"/>
              </w:rPr>
              <w:t>10</w:t>
            </w:r>
          </w:p>
        </w:tc>
      </w:tr>
    </w:tbl>
    <w:p w:rsidR="008C060A" w:rsidRPr="00B94158" w:rsidRDefault="008C060A" w:rsidP="007C53F8">
      <w:pPr>
        <w:tabs>
          <w:tab w:val="left" w:pos="8080"/>
          <w:tab w:val="left" w:pos="9214"/>
        </w:tabs>
        <w:spacing w:line="240" w:lineRule="exact"/>
        <w:ind w:right="-2"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8C060A" w:rsidRPr="00B94158" w:rsidSect="00441D6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54ABD8"/>
    <w:lvl w:ilvl="0">
      <w:numFmt w:val="bullet"/>
      <w:lvlText w:val="*"/>
      <w:lvlJc w:val="left"/>
    </w:lvl>
  </w:abstractNum>
  <w:abstractNum w:abstractNumId="1">
    <w:nsid w:val="178B6F54"/>
    <w:multiLevelType w:val="hybridMultilevel"/>
    <w:tmpl w:val="FCECAF60"/>
    <w:lvl w:ilvl="0" w:tplc="3738D140">
      <w:start w:val="5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A3"/>
    <w:rsid w:val="000119D1"/>
    <w:rsid w:val="000136DD"/>
    <w:rsid w:val="00056548"/>
    <w:rsid w:val="0009181F"/>
    <w:rsid w:val="000A2E4C"/>
    <w:rsid w:val="000E51DE"/>
    <w:rsid w:val="00117A2E"/>
    <w:rsid w:val="00182396"/>
    <w:rsid w:val="0018792F"/>
    <w:rsid w:val="00196D3A"/>
    <w:rsid w:val="00196F75"/>
    <w:rsid w:val="001A6260"/>
    <w:rsid w:val="001B0D96"/>
    <w:rsid w:val="00246F25"/>
    <w:rsid w:val="00270408"/>
    <w:rsid w:val="00296661"/>
    <w:rsid w:val="002B426C"/>
    <w:rsid w:val="002D670A"/>
    <w:rsid w:val="00314D97"/>
    <w:rsid w:val="00314E98"/>
    <w:rsid w:val="0032130C"/>
    <w:rsid w:val="00321B89"/>
    <w:rsid w:val="0034021A"/>
    <w:rsid w:val="00355F07"/>
    <w:rsid w:val="003B671A"/>
    <w:rsid w:val="003C0998"/>
    <w:rsid w:val="003C2E2D"/>
    <w:rsid w:val="003D43B6"/>
    <w:rsid w:val="004128AB"/>
    <w:rsid w:val="00441D63"/>
    <w:rsid w:val="00442F58"/>
    <w:rsid w:val="00461078"/>
    <w:rsid w:val="004871FB"/>
    <w:rsid w:val="004B12A7"/>
    <w:rsid w:val="004C4CF0"/>
    <w:rsid w:val="004D409F"/>
    <w:rsid w:val="004F0ADA"/>
    <w:rsid w:val="004F4C80"/>
    <w:rsid w:val="00537FE7"/>
    <w:rsid w:val="00544166"/>
    <w:rsid w:val="005707BB"/>
    <w:rsid w:val="005D50C0"/>
    <w:rsid w:val="00615D24"/>
    <w:rsid w:val="00627243"/>
    <w:rsid w:val="0063754D"/>
    <w:rsid w:val="00641260"/>
    <w:rsid w:val="00647391"/>
    <w:rsid w:val="006947E1"/>
    <w:rsid w:val="006B7D72"/>
    <w:rsid w:val="0074710C"/>
    <w:rsid w:val="00797643"/>
    <w:rsid w:val="007B0A51"/>
    <w:rsid w:val="007B21D9"/>
    <w:rsid w:val="007C53F8"/>
    <w:rsid w:val="007C58C7"/>
    <w:rsid w:val="007C6EDB"/>
    <w:rsid w:val="007E5A17"/>
    <w:rsid w:val="00834678"/>
    <w:rsid w:val="00840A60"/>
    <w:rsid w:val="008439BB"/>
    <w:rsid w:val="00860BB7"/>
    <w:rsid w:val="008649A3"/>
    <w:rsid w:val="00872F4E"/>
    <w:rsid w:val="00874B47"/>
    <w:rsid w:val="00882174"/>
    <w:rsid w:val="008C060A"/>
    <w:rsid w:val="008F4F37"/>
    <w:rsid w:val="008F5540"/>
    <w:rsid w:val="00901942"/>
    <w:rsid w:val="00921DA1"/>
    <w:rsid w:val="009548BE"/>
    <w:rsid w:val="009578F6"/>
    <w:rsid w:val="00971E9F"/>
    <w:rsid w:val="00974F37"/>
    <w:rsid w:val="00981D59"/>
    <w:rsid w:val="00987888"/>
    <w:rsid w:val="009A5635"/>
    <w:rsid w:val="009D32D1"/>
    <w:rsid w:val="009E62BC"/>
    <w:rsid w:val="00A640EC"/>
    <w:rsid w:val="00A656C9"/>
    <w:rsid w:val="00A7204E"/>
    <w:rsid w:val="00A813B7"/>
    <w:rsid w:val="00B43F62"/>
    <w:rsid w:val="00B64667"/>
    <w:rsid w:val="00B94158"/>
    <w:rsid w:val="00BA00BD"/>
    <w:rsid w:val="00BB1297"/>
    <w:rsid w:val="00BB754B"/>
    <w:rsid w:val="00C6034E"/>
    <w:rsid w:val="00C94E05"/>
    <w:rsid w:val="00CA138C"/>
    <w:rsid w:val="00CD0C40"/>
    <w:rsid w:val="00D32FD7"/>
    <w:rsid w:val="00D60717"/>
    <w:rsid w:val="00DA2E73"/>
    <w:rsid w:val="00DA5698"/>
    <w:rsid w:val="00DD353A"/>
    <w:rsid w:val="00DD53D2"/>
    <w:rsid w:val="00E15BE3"/>
    <w:rsid w:val="00E202D9"/>
    <w:rsid w:val="00E246C2"/>
    <w:rsid w:val="00E32EB7"/>
    <w:rsid w:val="00EA4836"/>
    <w:rsid w:val="00EB0773"/>
    <w:rsid w:val="00ED0BF5"/>
    <w:rsid w:val="00F12081"/>
    <w:rsid w:val="00FA0823"/>
    <w:rsid w:val="00FA5A36"/>
    <w:rsid w:val="00FD4139"/>
    <w:rsid w:val="00F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649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864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649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8649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8649A3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649A3"/>
    <w:pPr>
      <w:widowControl w:val="0"/>
      <w:autoSpaceDE w:val="0"/>
      <w:autoSpaceDN w:val="0"/>
      <w:adjustRightInd w:val="0"/>
      <w:spacing w:line="353" w:lineRule="exact"/>
      <w:ind w:firstLine="432"/>
      <w:jc w:val="both"/>
    </w:pPr>
  </w:style>
  <w:style w:type="paragraph" w:customStyle="1" w:styleId="Style11">
    <w:name w:val="Style11"/>
    <w:basedOn w:val="a"/>
    <w:uiPriority w:val="99"/>
    <w:rsid w:val="003C2E2D"/>
    <w:pPr>
      <w:widowControl w:val="0"/>
      <w:autoSpaceDE w:val="0"/>
      <w:autoSpaceDN w:val="0"/>
      <w:adjustRightInd w:val="0"/>
      <w:spacing w:line="322" w:lineRule="exact"/>
      <w:ind w:firstLine="504"/>
      <w:jc w:val="both"/>
    </w:pPr>
  </w:style>
  <w:style w:type="paragraph" w:customStyle="1" w:styleId="Style12">
    <w:name w:val="Style12"/>
    <w:basedOn w:val="a"/>
    <w:uiPriority w:val="99"/>
    <w:rsid w:val="003C2E2D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3C2E2D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3C2E2D"/>
    <w:pPr>
      <w:widowControl w:val="0"/>
      <w:autoSpaceDE w:val="0"/>
      <w:autoSpaceDN w:val="0"/>
      <w:adjustRightInd w:val="0"/>
      <w:spacing w:line="334" w:lineRule="exact"/>
      <w:jc w:val="both"/>
    </w:pPr>
  </w:style>
  <w:style w:type="paragraph" w:customStyle="1" w:styleId="Style6">
    <w:name w:val="Style6"/>
    <w:basedOn w:val="a"/>
    <w:uiPriority w:val="99"/>
    <w:rsid w:val="003C2E2D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uiPriority w:val="99"/>
    <w:rsid w:val="003C2E2D"/>
    <w:pPr>
      <w:widowControl w:val="0"/>
      <w:autoSpaceDE w:val="0"/>
      <w:autoSpaceDN w:val="0"/>
      <w:adjustRightInd w:val="0"/>
      <w:spacing w:line="710" w:lineRule="exact"/>
      <w:ind w:firstLine="7061"/>
    </w:pPr>
  </w:style>
  <w:style w:type="character" w:customStyle="1" w:styleId="FontStyle22">
    <w:name w:val="Font Style22"/>
    <w:basedOn w:val="a0"/>
    <w:uiPriority w:val="99"/>
    <w:rsid w:val="003C2E2D"/>
    <w:rPr>
      <w:rFonts w:ascii="Times New Roman" w:hAnsi="Times New Roman" w:cs="Times New Roman"/>
      <w:i/>
      <w:iCs/>
      <w:spacing w:val="-30"/>
      <w:sz w:val="30"/>
      <w:szCs w:val="30"/>
    </w:rPr>
  </w:style>
  <w:style w:type="paragraph" w:customStyle="1" w:styleId="1">
    <w:name w:val="Без интервала1"/>
    <w:rsid w:val="00056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3">
    <w:name w:val="Style13"/>
    <w:basedOn w:val="a"/>
    <w:uiPriority w:val="99"/>
    <w:rsid w:val="006947E1"/>
    <w:pPr>
      <w:widowControl w:val="0"/>
      <w:autoSpaceDE w:val="0"/>
      <w:autoSpaceDN w:val="0"/>
      <w:adjustRightInd w:val="0"/>
      <w:spacing w:line="366" w:lineRule="exact"/>
      <w:ind w:firstLine="1056"/>
    </w:pPr>
  </w:style>
  <w:style w:type="paragraph" w:customStyle="1" w:styleId="Style4">
    <w:name w:val="Style4"/>
    <w:basedOn w:val="a"/>
    <w:uiPriority w:val="99"/>
    <w:rsid w:val="006947E1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4">
    <w:name w:val="Style14"/>
    <w:basedOn w:val="a"/>
    <w:uiPriority w:val="99"/>
    <w:rsid w:val="006947E1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6947E1"/>
    <w:rPr>
      <w:rFonts w:ascii="Times New Roman" w:hAnsi="Times New Roman" w:cs="Times New Roman"/>
      <w:b/>
      <w:bCs/>
      <w:spacing w:val="90"/>
      <w:sz w:val="28"/>
      <w:szCs w:val="28"/>
    </w:rPr>
  </w:style>
  <w:style w:type="character" w:customStyle="1" w:styleId="FontStyle23">
    <w:name w:val="Font Style23"/>
    <w:basedOn w:val="a0"/>
    <w:uiPriority w:val="99"/>
    <w:rsid w:val="006947E1"/>
    <w:rPr>
      <w:rFonts w:ascii="Times New Roman" w:hAnsi="Times New Roman" w:cs="Times New Roman"/>
      <w:b/>
      <w:bCs/>
      <w:w w:val="10"/>
      <w:sz w:val="40"/>
      <w:szCs w:val="40"/>
    </w:rPr>
  </w:style>
  <w:style w:type="character" w:customStyle="1" w:styleId="FontStyle25">
    <w:name w:val="Font Style25"/>
    <w:basedOn w:val="a0"/>
    <w:uiPriority w:val="99"/>
    <w:rsid w:val="006947E1"/>
    <w:rPr>
      <w:rFonts w:ascii="Cambria" w:hAnsi="Cambria" w:cs="Cambria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79764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9764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649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864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649A3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8649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8649A3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649A3"/>
    <w:pPr>
      <w:widowControl w:val="0"/>
      <w:autoSpaceDE w:val="0"/>
      <w:autoSpaceDN w:val="0"/>
      <w:adjustRightInd w:val="0"/>
      <w:spacing w:line="353" w:lineRule="exact"/>
      <w:ind w:firstLine="432"/>
      <w:jc w:val="both"/>
    </w:pPr>
  </w:style>
  <w:style w:type="paragraph" w:customStyle="1" w:styleId="Style11">
    <w:name w:val="Style11"/>
    <w:basedOn w:val="a"/>
    <w:uiPriority w:val="99"/>
    <w:rsid w:val="003C2E2D"/>
    <w:pPr>
      <w:widowControl w:val="0"/>
      <w:autoSpaceDE w:val="0"/>
      <w:autoSpaceDN w:val="0"/>
      <w:adjustRightInd w:val="0"/>
      <w:spacing w:line="322" w:lineRule="exact"/>
      <w:ind w:firstLine="504"/>
      <w:jc w:val="both"/>
    </w:pPr>
  </w:style>
  <w:style w:type="paragraph" w:customStyle="1" w:styleId="Style12">
    <w:name w:val="Style12"/>
    <w:basedOn w:val="a"/>
    <w:uiPriority w:val="99"/>
    <w:rsid w:val="003C2E2D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3C2E2D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3C2E2D"/>
    <w:pPr>
      <w:widowControl w:val="0"/>
      <w:autoSpaceDE w:val="0"/>
      <w:autoSpaceDN w:val="0"/>
      <w:adjustRightInd w:val="0"/>
      <w:spacing w:line="334" w:lineRule="exact"/>
      <w:jc w:val="both"/>
    </w:pPr>
  </w:style>
  <w:style w:type="paragraph" w:customStyle="1" w:styleId="Style6">
    <w:name w:val="Style6"/>
    <w:basedOn w:val="a"/>
    <w:uiPriority w:val="99"/>
    <w:rsid w:val="003C2E2D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uiPriority w:val="99"/>
    <w:rsid w:val="003C2E2D"/>
    <w:pPr>
      <w:widowControl w:val="0"/>
      <w:autoSpaceDE w:val="0"/>
      <w:autoSpaceDN w:val="0"/>
      <w:adjustRightInd w:val="0"/>
      <w:spacing w:line="710" w:lineRule="exact"/>
      <w:ind w:firstLine="7061"/>
    </w:pPr>
  </w:style>
  <w:style w:type="character" w:customStyle="1" w:styleId="FontStyle22">
    <w:name w:val="Font Style22"/>
    <w:basedOn w:val="a0"/>
    <w:uiPriority w:val="99"/>
    <w:rsid w:val="003C2E2D"/>
    <w:rPr>
      <w:rFonts w:ascii="Times New Roman" w:hAnsi="Times New Roman" w:cs="Times New Roman"/>
      <w:i/>
      <w:iCs/>
      <w:spacing w:val="-30"/>
      <w:sz w:val="30"/>
      <w:szCs w:val="30"/>
    </w:rPr>
  </w:style>
  <w:style w:type="paragraph" w:customStyle="1" w:styleId="1">
    <w:name w:val="Без интервала1"/>
    <w:rsid w:val="000565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3">
    <w:name w:val="Style13"/>
    <w:basedOn w:val="a"/>
    <w:uiPriority w:val="99"/>
    <w:rsid w:val="006947E1"/>
    <w:pPr>
      <w:widowControl w:val="0"/>
      <w:autoSpaceDE w:val="0"/>
      <w:autoSpaceDN w:val="0"/>
      <w:adjustRightInd w:val="0"/>
      <w:spacing w:line="366" w:lineRule="exact"/>
      <w:ind w:firstLine="1056"/>
    </w:pPr>
  </w:style>
  <w:style w:type="paragraph" w:customStyle="1" w:styleId="Style4">
    <w:name w:val="Style4"/>
    <w:basedOn w:val="a"/>
    <w:uiPriority w:val="99"/>
    <w:rsid w:val="006947E1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4">
    <w:name w:val="Style14"/>
    <w:basedOn w:val="a"/>
    <w:uiPriority w:val="99"/>
    <w:rsid w:val="006947E1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6947E1"/>
    <w:rPr>
      <w:rFonts w:ascii="Times New Roman" w:hAnsi="Times New Roman" w:cs="Times New Roman"/>
      <w:b/>
      <w:bCs/>
      <w:spacing w:val="90"/>
      <w:sz w:val="28"/>
      <w:szCs w:val="28"/>
    </w:rPr>
  </w:style>
  <w:style w:type="character" w:customStyle="1" w:styleId="FontStyle23">
    <w:name w:val="Font Style23"/>
    <w:basedOn w:val="a0"/>
    <w:uiPriority w:val="99"/>
    <w:rsid w:val="006947E1"/>
    <w:rPr>
      <w:rFonts w:ascii="Times New Roman" w:hAnsi="Times New Roman" w:cs="Times New Roman"/>
      <w:b/>
      <w:bCs/>
      <w:w w:val="10"/>
      <w:sz w:val="40"/>
      <w:szCs w:val="40"/>
    </w:rPr>
  </w:style>
  <w:style w:type="character" w:customStyle="1" w:styleId="FontStyle25">
    <w:name w:val="Font Style25"/>
    <w:basedOn w:val="a0"/>
    <w:uiPriority w:val="99"/>
    <w:rsid w:val="006947E1"/>
    <w:rPr>
      <w:rFonts w:ascii="Cambria" w:hAnsi="Cambria" w:cs="Cambria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797643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9764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2</cp:revision>
  <cp:lastPrinted>2019-07-01T08:57:00Z</cp:lastPrinted>
  <dcterms:created xsi:type="dcterms:W3CDTF">2019-07-01T08:57:00Z</dcterms:created>
  <dcterms:modified xsi:type="dcterms:W3CDTF">2019-07-01T08:57:00Z</dcterms:modified>
</cp:coreProperties>
</file>