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C8F" w:rsidRPr="001368C5" w:rsidRDefault="00F26C8F" w:rsidP="00F26C8F">
      <w:pPr>
        <w:ind w:firstLine="0"/>
        <w:jc w:val="center"/>
        <w:rPr>
          <w:b/>
          <w:bCs/>
          <w:sz w:val="32"/>
          <w:szCs w:val="32"/>
        </w:rPr>
      </w:pPr>
      <w:proofErr w:type="gramStart"/>
      <w:r w:rsidRPr="001368C5">
        <w:rPr>
          <w:b/>
          <w:bCs/>
          <w:sz w:val="32"/>
          <w:szCs w:val="32"/>
        </w:rPr>
        <w:t>Р</w:t>
      </w:r>
      <w:proofErr w:type="gramEnd"/>
      <w:r w:rsidRPr="001368C5">
        <w:rPr>
          <w:b/>
          <w:bCs/>
          <w:sz w:val="32"/>
          <w:szCs w:val="32"/>
        </w:rPr>
        <w:t xml:space="preserve"> А С П О Р Я Ж Е Н И Е</w:t>
      </w:r>
    </w:p>
    <w:p w:rsidR="00F26C8F" w:rsidRPr="001368C5" w:rsidRDefault="00F26C8F" w:rsidP="00F26C8F">
      <w:pPr>
        <w:ind w:firstLine="0"/>
        <w:jc w:val="center"/>
        <w:rPr>
          <w:b/>
          <w:bCs/>
        </w:rPr>
      </w:pPr>
    </w:p>
    <w:p w:rsidR="00F26C8F" w:rsidRPr="001368C5" w:rsidRDefault="00F26C8F" w:rsidP="00F26C8F">
      <w:pPr>
        <w:ind w:firstLine="0"/>
        <w:jc w:val="center"/>
        <w:rPr>
          <w:bCs/>
          <w:sz w:val="24"/>
          <w:szCs w:val="24"/>
        </w:rPr>
      </w:pPr>
      <w:r w:rsidRPr="001368C5">
        <w:rPr>
          <w:bCs/>
          <w:sz w:val="24"/>
          <w:szCs w:val="24"/>
        </w:rPr>
        <w:t>АДМИНИСТРАЦИИ ПЕТРОВСКОГО ГОРОДСКОГО ОКРУГА</w:t>
      </w:r>
    </w:p>
    <w:p w:rsidR="00F26C8F" w:rsidRPr="001368C5" w:rsidRDefault="00F26C8F" w:rsidP="00F26C8F">
      <w:pPr>
        <w:ind w:firstLine="0"/>
        <w:jc w:val="center"/>
        <w:rPr>
          <w:bCs/>
          <w:sz w:val="24"/>
          <w:szCs w:val="24"/>
        </w:rPr>
      </w:pPr>
      <w:r w:rsidRPr="001368C5">
        <w:rPr>
          <w:bCs/>
          <w:sz w:val="24"/>
          <w:szCs w:val="24"/>
        </w:rPr>
        <w:t>СТАВРОПОЛЬСКОГО КРАЯ</w:t>
      </w:r>
    </w:p>
    <w:p w:rsidR="00F26C8F" w:rsidRPr="001368C5" w:rsidRDefault="00F26C8F" w:rsidP="00F26C8F">
      <w:pPr>
        <w:ind w:firstLine="0"/>
        <w:jc w:val="center"/>
        <w:rPr>
          <w:bCs/>
        </w:rPr>
      </w:pPr>
    </w:p>
    <w:tbl>
      <w:tblPr>
        <w:tblW w:w="0" w:type="auto"/>
        <w:tblInd w:w="108" w:type="dxa"/>
        <w:tblLook w:val="04A0" w:firstRow="1" w:lastRow="0" w:firstColumn="1" w:lastColumn="0" w:noHBand="0" w:noVBand="1"/>
      </w:tblPr>
      <w:tblGrid>
        <w:gridCol w:w="3063"/>
        <w:gridCol w:w="3171"/>
        <w:gridCol w:w="3122"/>
      </w:tblGrid>
      <w:tr w:rsidR="001368C5" w:rsidRPr="001368C5" w:rsidTr="00F26C8F">
        <w:tc>
          <w:tcPr>
            <w:tcW w:w="3063" w:type="dxa"/>
          </w:tcPr>
          <w:p w:rsidR="00F26C8F" w:rsidRPr="001368C5" w:rsidRDefault="00063F2D" w:rsidP="00F26C8F">
            <w:pPr>
              <w:ind w:left="-108" w:firstLine="0"/>
              <w:rPr>
                <w:bCs/>
                <w:sz w:val="24"/>
                <w:szCs w:val="24"/>
              </w:rPr>
            </w:pPr>
            <w:r>
              <w:rPr>
                <w:bCs/>
                <w:sz w:val="24"/>
                <w:szCs w:val="24"/>
              </w:rPr>
              <w:t>08 июня 2021 г.</w:t>
            </w:r>
          </w:p>
        </w:tc>
        <w:tc>
          <w:tcPr>
            <w:tcW w:w="3171" w:type="dxa"/>
            <w:hideMark/>
          </w:tcPr>
          <w:p w:rsidR="00F26C8F" w:rsidRPr="001368C5" w:rsidRDefault="00F26C8F" w:rsidP="00F26C8F">
            <w:pPr>
              <w:ind w:firstLine="0"/>
              <w:jc w:val="center"/>
              <w:rPr>
                <w:rFonts w:eastAsia="Calibri"/>
                <w:b/>
                <w:sz w:val="24"/>
                <w:szCs w:val="24"/>
                <w:lang w:eastAsia="en-US"/>
              </w:rPr>
            </w:pPr>
            <w:r w:rsidRPr="001368C5">
              <w:rPr>
                <w:rFonts w:eastAsia="Calibri"/>
                <w:sz w:val="24"/>
                <w:szCs w:val="24"/>
                <w:lang w:eastAsia="en-US"/>
              </w:rPr>
              <w:t>г. Светлоград</w:t>
            </w:r>
          </w:p>
        </w:tc>
        <w:tc>
          <w:tcPr>
            <w:tcW w:w="3122" w:type="dxa"/>
          </w:tcPr>
          <w:p w:rsidR="00F26C8F" w:rsidRPr="001368C5" w:rsidRDefault="00063F2D" w:rsidP="00F26C8F">
            <w:pPr>
              <w:ind w:firstLine="0"/>
              <w:jc w:val="right"/>
              <w:rPr>
                <w:bCs/>
                <w:sz w:val="24"/>
                <w:szCs w:val="24"/>
              </w:rPr>
            </w:pPr>
            <w:r>
              <w:rPr>
                <w:bCs/>
                <w:sz w:val="24"/>
                <w:szCs w:val="24"/>
              </w:rPr>
              <w:t>№ 368-р</w:t>
            </w:r>
          </w:p>
        </w:tc>
      </w:tr>
    </w:tbl>
    <w:p w:rsidR="004A0575" w:rsidRPr="001368C5" w:rsidRDefault="004A0575" w:rsidP="00D711FC">
      <w:pPr>
        <w:pStyle w:val="ConsTitle"/>
        <w:widowControl/>
        <w:ind w:right="0"/>
        <w:jc w:val="center"/>
        <w:rPr>
          <w:rFonts w:ascii="Times New Roman" w:hAnsi="Times New Roman" w:cs="Times New Roman"/>
          <w:b w:val="0"/>
          <w:bCs w:val="0"/>
          <w:sz w:val="24"/>
          <w:szCs w:val="24"/>
        </w:rPr>
      </w:pPr>
    </w:p>
    <w:p w:rsidR="00F76AA0" w:rsidRPr="001368C5" w:rsidRDefault="00526948" w:rsidP="00F76AA0">
      <w:pPr>
        <w:pStyle w:val="ConsTitle"/>
        <w:widowControl/>
        <w:spacing w:line="240" w:lineRule="exact"/>
        <w:ind w:right="0" w:firstLine="0"/>
        <w:rPr>
          <w:rFonts w:ascii="Times New Roman" w:hAnsi="Times New Roman" w:cs="Times New Roman"/>
          <w:b w:val="0"/>
          <w:sz w:val="28"/>
          <w:szCs w:val="28"/>
        </w:rPr>
      </w:pPr>
      <w:r w:rsidRPr="001368C5">
        <w:rPr>
          <w:rFonts w:ascii="Times New Roman" w:hAnsi="Times New Roman" w:cs="Times New Roman"/>
          <w:b w:val="0"/>
          <w:sz w:val="28"/>
          <w:szCs w:val="28"/>
        </w:rPr>
        <w:t>О</w:t>
      </w:r>
      <w:r w:rsidR="002D5363" w:rsidRPr="001368C5">
        <w:rPr>
          <w:rFonts w:ascii="Times New Roman" w:hAnsi="Times New Roman" w:cs="Times New Roman"/>
          <w:b w:val="0"/>
          <w:sz w:val="28"/>
          <w:szCs w:val="28"/>
        </w:rPr>
        <w:t xml:space="preserve"> заключении </w:t>
      </w:r>
      <w:proofErr w:type="gramStart"/>
      <w:r w:rsidR="00650A8B" w:rsidRPr="001368C5">
        <w:rPr>
          <w:rFonts w:ascii="Times New Roman" w:hAnsi="Times New Roman" w:cs="Times New Roman"/>
          <w:b w:val="0"/>
          <w:sz w:val="28"/>
          <w:szCs w:val="28"/>
        </w:rPr>
        <w:t>долгосрочного</w:t>
      </w:r>
      <w:proofErr w:type="gramEnd"/>
    </w:p>
    <w:p w:rsidR="004C10CA" w:rsidRPr="001368C5" w:rsidRDefault="00650A8B" w:rsidP="00F76AA0">
      <w:pPr>
        <w:pStyle w:val="ConsTitle"/>
        <w:widowControl/>
        <w:spacing w:line="240" w:lineRule="exact"/>
        <w:ind w:right="0" w:firstLine="0"/>
        <w:rPr>
          <w:rFonts w:ascii="Times New Roman" w:hAnsi="Times New Roman" w:cs="Times New Roman"/>
          <w:b w:val="0"/>
          <w:sz w:val="28"/>
          <w:szCs w:val="28"/>
        </w:rPr>
      </w:pPr>
      <w:r w:rsidRPr="001368C5">
        <w:rPr>
          <w:rFonts w:ascii="Times New Roman" w:hAnsi="Times New Roman" w:cs="Times New Roman"/>
          <w:b w:val="0"/>
          <w:sz w:val="28"/>
          <w:szCs w:val="28"/>
        </w:rPr>
        <w:t>муниципального контракта</w:t>
      </w:r>
    </w:p>
    <w:p w:rsidR="00E1110F" w:rsidRPr="001368C5" w:rsidRDefault="00E1110F" w:rsidP="00F76AA0">
      <w:pPr>
        <w:pStyle w:val="ConsTitle"/>
        <w:widowControl/>
        <w:spacing w:line="240" w:lineRule="exact"/>
        <w:ind w:right="0" w:firstLine="0"/>
        <w:rPr>
          <w:rFonts w:ascii="Times New Roman" w:hAnsi="Times New Roman" w:cs="Times New Roman"/>
          <w:b w:val="0"/>
          <w:sz w:val="28"/>
          <w:szCs w:val="28"/>
        </w:rPr>
      </w:pPr>
    </w:p>
    <w:p w:rsidR="00E1110F" w:rsidRPr="001368C5" w:rsidRDefault="00E1110F" w:rsidP="00F76AA0">
      <w:pPr>
        <w:pStyle w:val="ConsTitle"/>
        <w:widowControl/>
        <w:spacing w:line="240" w:lineRule="exact"/>
        <w:ind w:right="0" w:firstLine="0"/>
        <w:rPr>
          <w:rFonts w:ascii="Times New Roman" w:hAnsi="Times New Roman" w:cs="Times New Roman"/>
          <w:b w:val="0"/>
          <w:sz w:val="28"/>
          <w:szCs w:val="28"/>
        </w:rPr>
      </w:pPr>
    </w:p>
    <w:p w:rsidR="00E1110F" w:rsidRPr="001368C5" w:rsidRDefault="00E1110F" w:rsidP="00E1110F">
      <w:pPr>
        <w:pStyle w:val="ConsTitle"/>
        <w:widowControl/>
        <w:ind w:right="0" w:firstLine="709"/>
        <w:rPr>
          <w:rFonts w:ascii="Times New Roman" w:hAnsi="Times New Roman" w:cs="Times New Roman"/>
          <w:b w:val="0"/>
          <w:sz w:val="28"/>
          <w:szCs w:val="28"/>
        </w:rPr>
      </w:pPr>
      <w:proofErr w:type="gramStart"/>
      <w:r w:rsidRPr="001368C5">
        <w:rPr>
          <w:rFonts w:ascii="Times New Roman" w:hAnsi="Times New Roman" w:cs="Times New Roman"/>
          <w:b w:val="0"/>
          <w:sz w:val="28"/>
          <w:szCs w:val="28"/>
        </w:rPr>
        <w:t>В соответствии со ст. 72 Бюджетного кодекса Российской Федерации, постановлением администрации Петровского городского округа Ставропольского края от 08 июля 2020 года № 892 «Об утверждении Правил принятия решений о заключении муниципальных контрактов от имени Петровского городского округа Ставропольского края на поставку товаров, выполнение работ, оказания услуг для обеспечения муниципальных нужд Петровского городского округа Ставропольского края на срок, превышающий срок действия утвержденных</w:t>
      </w:r>
      <w:proofErr w:type="gramEnd"/>
      <w:r w:rsidRPr="001368C5">
        <w:rPr>
          <w:rFonts w:ascii="Times New Roman" w:hAnsi="Times New Roman" w:cs="Times New Roman"/>
          <w:b w:val="0"/>
          <w:sz w:val="28"/>
          <w:szCs w:val="28"/>
        </w:rPr>
        <w:t xml:space="preserve"> лимитов бюджетных обязательств»</w:t>
      </w:r>
    </w:p>
    <w:p w:rsidR="00BC266E" w:rsidRPr="001368C5" w:rsidRDefault="00BC266E" w:rsidP="004950F8">
      <w:pPr>
        <w:pStyle w:val="ConsPlusTitle"/>
        <w:widowControl/>
        <w:ind w:firstLine="0"/>
        <w:rPr>
          <w:rFonts w:ascii="Times New Roman" w:hAnsi="Times New Roman" w:cs="Times New Roman"/>
          <w:b w:val="0"/>
          <w:sz w:val="28"/>
          <w:szCs w:val="28"/>
        </w:rPr>
      </w:pPr>
    </w:p>
    <w:p w:rsidR="005776CA" w:rsidRPr="001368C5" w:rsidRDefault="005776CA" w:rsidP="004950F8">
      <w:pPr>
        <w:pStyle w:val="ConsPlusTitle"/>
        <w:widowControl/>
        <w:ind w:firstLine="0"/>
        <w:rPr>
          <w:rFonts w:ascii="Times New Roman" w:hAnsi="Times New Roman" w:cs="Times New Roman"/>
          <w:b w:val="0"/>
          <w:sz w:val="28"/>
          <w:szCs w:val="28"/>
        </w:rPr>
      </w:pPr>
    </w:p>
    <w:p w:rsidR="001919BE" w:rsidRPr="001368C5" w:rsidRDefault="001919BE" w:rsidP="001919BE">
      <w:pPr>
        <w:pStyle w:val="ConsTitle"/>
        <w:widowControl/>
        <w:ind w:right="0" w:firstLine="0"/>
        <w:rPr>
          <w:rFonts w:ascii="Times New Roman" w:hAnsi="Times New Roman" w:cs="Times New Roman"/>
          <w:b w:val="0"/>
          <w:sz w:val="28"/>
          <w:szCs w:val="28"/>
        </w:rPr>
      </w:pPr>
    </w:p>
    <w:p w:rsidR="000F79E8" w:rsidRPr="001368C5" w:rsidRDefault="001919BE" w:rsidP="000F79E8">
      <w:pPr>
        <w:pStyle w:val="ConsTitle"/>
        <w:ind w:right="0" w:firstLine="709"/>
        <w:rPr>
          <w:rFonts w:ascii="Times New Roman" w:hAnsi="Times New Roman" w:cs="Times New Roman"/>
          <w:b w:val="0"/>
          <w:sz w:val="28"/>
          <w:szCs w:val="28"/>
        </w:rPr>
      </w:pPr>
      <w:r w:rsidRPr="001368C5">
        <w:rPr>
          <w:rFonts w:ascii="Times New Roman" w:hAnsi="Times New Roman" w:cs="Times New Roman"/>
          <w:b w:val="0"/>
          <w:sz w:val="28"/>
          <w:szCs w:val="28"/>
        </w:rPr>
        <w:t xml:space="preserve">1. Принять решение о заключении долгосрочного </w:t>
      </w:r>
      <w:r w:rsidR="000F79E8" w:rsidRPr="001368C5">
        <w:rPr>
          <w:rFonts w:ascii="Times New Roman" w:hAnsi="Times New Roman" w:cs="Times New Roman"/>
          <w:b w:val="0"/>
          <w:sz w:val="28"/>
          <w:szCs w:val="28"/>
        </w:rPr>
        <w:t xml:space="preserve">муниципального </w:t>
      </w:r>
      <w:r w:rsidRPr="001368C5">
        <w:rPr>
          <w:rFonts w:ascii="Times New Roman" w:hAnsi="Times New Roman" w:cs="Times New Roman"/>
          <w:b w:val="0"/>
          <w:sz w:val="28"/>
          <w:szCs w:val="28"/>
        </w:rPr>
        <w:t xml:space="preserve">контракта на </w:t>
      </w:r>
      <w:r w:rsidR="00B25450" w:rsidRPr="001368C5">
        <w:rPr>
          <w:rFonts w:ascii="Times New Roman" w:hAnsi="Times New Roman" w:cs="Times New Roman"/>
          <w:b w:val="0"/>
          <w:sz w:val="28"/>
          <w:szCs w:val="28"/>
        </w:rPr>
        <w:t>разработку проектно-сметной документации</w:t>
      </w:r>
      <w:r w:rsidR="00897C2B" w:rsidRPr="001368C5">
        <w:rPr>
          <w:rFonts w:ascii="Times New Roman" w:hAnsi="Times New Roman" w:cs="Times New Roman"/>
          <w:b w:val="0"/>
          <w:sz w:val="28"/>
          <w:szCs w:val="28"/>
        </w:rPr>
        <w:t xml:space="preserve"> по объекту</w:t>
      </w:r>
      <w:r w:rsidR="001368C5" w:rsidRPr="001368C5">
        <w:rPr>
          <w:rFonts w:ascii="Times New Roman" w:hAnsi="Times New Roman" w:cs="Times New Roman"/>
          <w:b w:val="0"/>
          <w:sz w:val="28"/>
          <w:szCs w:val="28"/>
        </w:rPr>
        <w:t>:</w:t>
      </w:r>
      <w:r w:rsidR="00897C2B" w:rsidRPr="001368C5">
        <w:rPr>
          <w:rFonts w:ascii="Times New Roman" w:hAnsi="Times New Roman" w:cs="Times New Roman"/>
          <w:b w:val="0"/>
          <w:sz w:val="28"/>
          <w:szCs w:val="28"/>
        </w:rPr>
        <w:t xml:space="preserve"> </w:t>
      </w:r>
      <w:proofErr w:type="gramStart"/>
      <w:r w:rsidR="00897C2B" w:rsidRPr="001368C5">
        <w:rPr>
          <w:rFonts w:ascii="Times New Roman" w:hAnsi="Times New Roman" w:cs="Times New Roman"/>
          <w:b w:val="0"/>
          <w:sz w:val="28"/>
          <w:szCs w:val="28"/>
        </w:rPr>
        <w:t>«Реконструкция комплекса зданий и сооружений</w:t>
      </w:r>
      <w:r w:rsidR="00B25450" w:rsidRPr="001368C5">
        <w:rPr>
          <w:rFonts w:ascii="Times New Roman" w:hAnsi="Times New Roman" w:cs="Times New Roman"/>
          <w:b w:val="0"/>
          <w:sz w:val="28"/>
          <w:szCs w:val="28"/>
        </w:rPr>
        <w:t xml:space="preserve"> муниципального бюджетного учреждения дополнительного образования «Детский оздоровительно-образовательный (профильный) центр «Родничок» </w:t>
      </w:r>
      <w:r w:rsidR="002C2497" w:rsidRPr="001368C5">
        <w:rPr>
          <w:rFonts w:ascii="Times New Roman" w:hAnsi="Times New Roman" w:cs="Times New Roman"/>
          <w:b w:val="0"/>
          <w:sz w:val="28"/>
          <w:szCs w:val="28"/>
        </w:rPr>
        <w:t xml:space="preserve">в </w:t>
      </w:r>
      <w:r w:rsidR="009923E0" w:rsidRPr="001368C5">
        <w:rPr>
          <w:rFonts w:ascii="Times New Roman" w:hAnsi="Times New Roman" w:cs="Times New Roman"/>
          <w:b w:val="0"/>
          <w:sz w:val="28"/>
          <w:szCs w:val="28"/>
        </w:rPr>
        <w:t xml:space="preserve">            </w:t>
      </w:r>
      <w:r w:rsidR="00B25450" w:rsidRPr="001368C5">
        <w:rPr>
          <w:rFonts w:ascii="Times New Roman" w:hAnsi="Times New Roman" w:cs="Times New Roman"/>
          <w:b w:val="0"/>
          <w:sz w:val="28"/>
          <w:szCs w:val="28"/>
        </w:rPr>
        <w:t>с. Гофицко</w:t>
      </w:r>
      <w:r w:rsidR="002C2497" w:rsidRPr="001368C5">
        <w:rPr>
          <w:rFonts w:ascii="Times New Roman" w:hAnsi="Times New Roman" w:cs="Times New Roman"/>
          <w:b w:val="0"/>
          <w:sz w:val="28"/>
          <w:szCs w:val="28"/>
        </w:rPr>
        <w:t>е</w:t>
      </w:r>
      <w:r w:rsidR="00B25450" w:rsidRPr="001368C5">
        <w:rPr>
          <w:rFonts w:ascii="Times New Roman" w:hAnsi="Times New Roman" w:cs="Times New Roman"/>
          <w:b w:val="0"/>
          <w:sz w:val="28"/>
          <w:szCs w:val="28"/>
        </w:rPr>
        <w:t>, ул. Виноградная, 1А</w:t>
      </w:r>
      <w:r w:rsidR="00897C2B" w:rsidRPr="001368C5">
        <w:rPr>
          <w:rFonts w:ascii="Times New Roman" w:hAnsi="Times New Roman" w:cs="Times New Roman"/>
          <w:b w:val="0"/>
          <w:sz w:val="28"/>
          <w:szCs w:val="28"/>
        </w:rPr>
        <w:t>, 1Б</w:t>
      </w:r>
      <w:r w:rsidR="00B25450" w:rsidRPr="001368C5">
        <w:rPr>
          <w:rFonts w:ascii="Times New Roman" w:hAnsi="Times New Roman" w:cs="Times New Roman"/>
          <w:b w:val="0"/>
          <w:sz w:val="28"/>
          <w:szCs w:val="28"/>
        </w:rPr>
        <w:t>» и сопровождение при проведении государственной экспертиз</w:t>
      </w:r>
      <w:r w:rsidR="004E384D" w:rsidRPr="001368C5">
        <w:rPr>
          <w:rFonts w:ascii="Times New Roman" w:hAnsi="Times New Roman" w:cs="Times New Roman"/>
          <w:b w:val="0"/>
          <w:sz w:val="28"/>
          <w:szCs w:val="28"/>
        </w:rPr>
        <w:t>ы</w:t>
      </w:r>
      <w:r w:rsidR="000F79E8" w:rsidRPr="001368C5">
        <w:rPr>
          <w:rFonts w:ascii="Times New Roman" w:hAnsi="Times New Roman" w:cs="Times New Roman"/>
          <w:b w:val="0"/>
          <w:sz w:val="28"/>
          <w:szCs w:val="28"/>
        </w:rPr>
        <w:t>.</w:t>
      </w:r>
      <w:proofErr w:type="gramEnd"/>
    </w:p>
    <w:p w:rsidR="005776CA" w:rsidRPr="001368C5" w:rsidRDefault="005776CA" w:rsidP="000F79E8">
      <w:pPr>
        <w:pStyle w:val="ConsTitle"/>
        <w:widowControl/>
        <w:ind w:right="0" w:firstLine="709"/>
        <w:rPr>
          <w:rFonts w:ascii="Times New Roman" w:hAnsi="Times New Roman" w:cs="Times New Roman"/>
          <w:b w:val="0"/>
          <w:sz w:val="28"/>
          <w:szCs w:val="28"/>
        </w:rPr>
      </w:pPr>
    </w:p>
    <w:p w:rsidR="00B24AE4" w:rsidRPr="001368C5" w:rsidRDefault="001919BE" w:rsidP="000F79E8">
      <w:pPr>
        <w:pStyle w:val="ConsTitle"/>
        <w:widowControl/>
        <w:ind w:right="0" w:firstLine="709"/>
        <w:rPr>
          <w:rFonts w:ascii="Times New Roman" w:hAnsi="Times New Roman" w:cs="Times New Roman"/>
          <w:b w:val="0"/>
          <w:sz w:val="28"/>
          <w:szCs w:val="28"/>
        </w:rPr>
      </w:pPr>
      <w:r w:rsidRPr="001368C5">
        <w:rPr>
          <w:rFonts w:ascii="Times New Roman" w:hAnsi="Times New Roman" w:cs="Times New Roman"/>
          <w:b w:val="0"/>
          <w:sz w:val="28"/>
          <w:szCs w:val="28"/>
        </w:rPr>
        <w:t>2</w:t>
      </w:r>
      <w:r w:rsidR="0009220A" w:rsidRPr="001368C5">
        <w:rPr>
          <w:rFonts w:ascii="Times New Roman" w:hAnsi="Times New Roman" w:cs="Times New Roman"/>
          <w:b w:val="0"/>
          <w:sz w:val="28"/>
          <w:szCs w:val="28"/>
        </w:rPr>
        <w:t>.</w:t>
      </w:r>
      <w:r w:rsidR="00326DAC" w:rsidRPr="001368C5">
        <w:rPr>
          <w:rFonts w:ascii="Times New Roman" w:hAnsi="Times New Roman" w:cs="Times New Roman"/>
          <w:b w:val="0"/>
          <w:sz w:val="28"/>
          <w:szCs w:val="28"/>
        </w:rPr>
        <w:t xml:space="preserve"> </w:t>
      </w:r>
      <w:r w:rsidR="00256632" w:rsidRPr="001368C5">
        <w:rPr>
          <w:rFonts w:ascii="Times New Roman" w:hAnsi="Times New Roman" w:cs="Times New Roman"/>
          <w:b w:val="0"/>
          <w:sz w:val="28"/>
          <w:szCs w:val="28"/>
        </w:rPr>
        <w:t xml:space="preserve">Муниципальному казенному учреждению </w:t>
      </w:r>
      <w:r w:rsidR="004E384D" w:rsidRPr="001368C5">
        <w:rPr>
          <w:rFonts w:ascii="Times New Roman" w:hAnsi="Times New Roman" w:cs="Times New Roman"/>
          <w:b w:val="0"/>
          <w:sz w:val="28"/>
          <w:szCs w:val="28"/>
        </w:rPr>
        <w:t xml:space="preserve">«Центр развития и поддержки системы образования» </w:t>
      </w:r>
      <w:r w:rsidR="007B18B7" w:rsidRPr="001368C5">
        <w:rPr>
          <w:rFonts w:ascii="Times New Roman" w:hAnsi="Times New Roman" w:cs="Times New Roman"/>
          <w:b w:val="0"/>
          <w:sz w:val="28"/>
          <w:szCs w:val="28"/>
        </w:rPr>
        <w:t xml:space="preserve">заключить долгосрочный </w:t>
      </w:r>
      <w:r w:rsidR="00256632" w:rsidRPr="001368C5">
        <w:rPr>
          <w:rFonts w:ascii="Times New Roman" w:hAnsi="Times New Roman" w:cs="Times New Roman"/>
          <w:b w:val="0"/>
          <w:sz w:val="28"/>
          <w:szCs w:val="28"/>
        </w:rPr>
        <w:t xml:space="preserve">муниципальный </w:t>
      </w:r>
      <w:r w:rsidR="007B18B7" w:rsidRPr="001368C5">
        <w:rPr>
          <w:rFonts w:ascii="Times New Roman" w:hAnsi="Times New Roman" w:cs="Times New Roman"/>
          <w:b w:val="0"/>
          <w:sz w:val="28"/>
          <w:szCs w:val="28"/>
        </w:rPr>
        <w:t xml:space="preserve">контракт </w:t>
      </w:r>
      <w:r w:rsidR="00897C2B" w:rsidRPr="001368C5">
        <w:rPr>
          <w:rFonts w:ascii="Times New Roman" w:hAnsi="Times New Roman" w:cs="Times New Roman"/>
          <w:b w:val="0"/>
          <w:sz w:val="28"/>
          <w:szCs w:val="28"/>
        </w:rPr>
        <w:t xml:space="preserve">на </w:t>
      </w:r>
      <w:r w:rsidR="002C2497" w:rsidRPr="001368C5">
        <w:rPr>
          <w:rFonts w:ascii="Times New Roman" w:hAnsi="Times New Roman" w:cs="Times New Roman"/>
          <w:b w:val="0"/>
          <w:sz w:val="28"/>
          <w:szCs w:val="28"/>
        </w:rPr>
        <w:t>разработку проектно-сметной документации по объекту</w:t>
      </w:r>
      <w:r w:rsidR="001368C5" w:rsidRPr="001368C5">
        <w:rPr>
          <w:rFonts w:ascii="Times New Roman" w:hAnsi="Times New Roman" w:cs="Times New Roman"/>
          <w:b w:val="0"/>
          <w:sz w:val="28"/>
          <w:szCs w:val="28"/>
        </w:rPr>
        <w:t>:</w:t>
      </w:r>
      <w:r w:rsidR="002C2497" w:rsidRPr="001368C5">
        <w:rPr>
          <w:rFonts w:ascii="Times New Roman" w:hAnsi="Times New Roman" w:cs="Times New Roman"/>
          <w:b w:val="0"/>
          <w:sz w:val="28"/>
          <w:szCs w:val="28"/>
        </w:rPr>
        <w:t xml:space="preserve"> </w:t>
      </w:r>
      <w:proofErr w:type="gramStart"/>
      <w:r w:rsidR="002C2497" w:rsidRPr="001368C5">
        <w:rPr>
          <w:rFonts w:ascii="Times New Roman" w:hAnsi="Times New Roman" w:cs="Times New Roman"/>
          <w:b w:val="0"/>
          <w:sz w:val="28"/>
          <w:szCs w:val="28"/>
        </w:rPr>
        <w:t>«Реконструкция комплекса зданий и сооружений муниципального бюджетного учреждения дополнительного образования «Детский оздоровительно-образовательный (профильный) центр «Родничок» в с. Гофицкое, ул. Виноградная, 1А, 1Б» и сопровождение при проведении государственной экспертизы</w:t>
      </w:r>
      <w:r w:rsidR="00897C2B" w:rsidRPr="001368C5">
        <w:rPr>
          <w:rFonts w:ascii="Times New Roman" w:hAnsi="Times New Roman" w:cs="Times New Roman"/>
          <w:b w:val="0"/>
          <w:sz w:val="28"/>
          <w:szCs w:val="28"/>
        </w:rPr>
        <w:t xml:space="preserve"> </w:t>
      </w:r>
      <w:r w:rsidR="00000A51" w:rsidRPr="001368C5">
        <w:rPr>
          <w:rFonts w:ascii="Times New Roman" w:hAnsi="Times New Roman" w:cs="Times New Roman"/>
          <w:b w:val="0"/>
          <w:sz w:val="28"/>
          <w:szCs w:val="28"/>
        </w:rPr>
        <w:t>в</w:t>
      </w:r>
      <w:r w:rsidR="0009220A" w:rsidRPr="001368C5">
        <w:rPr>
          <w:rFonts w:ascii="Times New Roman" w:hAnsi="Times New Roman" w:cs="Times New Roman"/>
          <w:b w:val="0"/>
          <w:sz w:val="28"/>
          <w:szCs w:val="28"/>
        </w:rPr>
        <w:t xml:space="preserve"> соответствии с законодательством Р</w:t>
      </w:r>
      <w:r w:rsidR="001E61AC" w:rsidRPr="001368C5">
        <w:rPr>
          <w:rFonts w:ascii="Times New Roman" w:hAnsi="Times New Roman" w:cs="Times New Roman"/>
          <w:b w:val="0"/>
          <w:sz w:val="28"/>
          <w:szCs w:val="28"/>
        </w:rPr>
        <w:t xml:space="preserve">оссийской </w:t>
      </w:r>
      <w:r w:rsidR="0009220A" w:rsidRPr="001368C5">
        <w:rPr>
          <w:rFonts w:ascii="Times New Roman" w:hAnsi="Times New Roman" w:cs="Times New Roman"/>
          <w:b w:val="0"/>
          <w:sz w:val="28"/>
          <w:szCs w:val="28"/>
        </w:rPr>
        <w:t>Ф</w:t>
      </w:r>
      <w:r w:rsidR="001E61AC" w:rsidRPr="001368C5">
        <w:rPr>
          <w:rFonts w:ascii="Times New Roman" w:hAnsi="Times New Roman" w:cs="Times New Roman"/>
          <w:b w:val="0"/>
          <w:sz w:val="28"/>
          <w:szCs w:val="28"/>
        </w:rPr>
        <w:t>едерации</w:t>
      </w:r>
      <w:r w:rsidR="0009220A" w:rsidRPr="001368C5">
        <w:rPr>
          <w:rFonts w:ascii="Times New Roman" w:hAnsi="Times New Roman" w:cs="Times New Roman"/>
          <w:b w:val="0"/>
          <w:sz w:val="28"/>
          <w:szCs w:val="28"/>
        </w:rPr>
        <w:t xml:space="preserve"> о контрактной системе в сфере закуп</w:t>
      </w:r>
      <w:r w:rsidR="00FC3A6C" w:rsidRPr="001368C5">
        <w:rPr>
          <w:rFonts w:ascii="Times New Roman" w:hAnsi="Times New Roman" w:cs="Times New Roman"/>
          <w:b w:val="0"/>
          <w:sz w:val="28"/>
          <w:szCs w:val="28"/>
        </w:rPr>
        <w:t xml:space="preserve">ок товаров, работ, услуг для обеспечения государственных </w:t>
      </w:r>
      <w:r w:rsidR="00256632" w:rsidRPr="001368C5">
        <w:rPr>
          <w:rFonts w:ascii="Times New Roman" w:hAnsi="Times New Roman" w:cs="Times New Roman"/>
          <w:b w:val="0"/>
          <w:sz w:val="28"/>
          <w:szCs w:val="28"/>
        </w:rPr>
        <w:t xml:space="preserve">и </w:t>
      </w:r>
      <w:r w:rsidR="00FC3A6C" w:rsidRPr="001368C5">
        <w:rPr>
          <w:rFonts w:ascii="Times New Roman" w:hAnsi="Times New Roman" w:cs="Times New Roman"/>
          <w:b w:val="0"/>
          <w:sz w:val="28"/>
          <w:szCs w:val="28"/>
        </w:rPr>
        <w:t>муниципальных нужд.</w:t>
      </w:r>
      <w:proofErr w:type="gramEnd"/>
    </w:p>
    <w:p w:rsidR="00326DAC" w:rsidRPr="001368C5" w:rsidRDefault="00326DAC" w:rsidP="000F79E8">
      <w:pPr>
        <w:pStyle w:val="ConsTitle"/>
        <w:widowControl/>
        <w:ind w:right="0" w:firstLine="709"/>
        <w:rPr>
          <w:rFonts w:ascii="Times New Roman" w:hAnsi="Times New Roman" w:cs="Times New Roman"/>
          <w:b w:val="0"/>
          <w:sz w:val="28"/>
          <w:szCs w:val="28"/>
        </w:rPr>
      </w:pPr>
    </w:p>
    <w:p w:rsidR="00FC3A6C" w:rsidRPr="001368C5" w:rsidRDefault="001919BE" w:rsidP="000F79E8">
      <w:pPr>
        <w:pStyle w:val="ConsTitle"/>
        <w:widowControl/>
        <w:ind w:right="0" w:firstLine="709"/>
        <w:rPr>
          <w:rFonts w:ascii="Times New Roman" w:hAnsi="Times New Roman" w:cs="Times New Roman"/>
          <w:b w:val="0"/>
          <w:sz w:val="28"/>
          <w:szCs w:val="28"/>
        </w:rPr>
      </w:pPr>
      <w:r w:rsidRPr="001368C5">
        <w:rPr>
          <w:rFonts w:ascii="Times New Roman" w:hAnsi="Times New Roman" w:cs="Times New Roman"/>
          <w:b w:val="0"/>
          <w:sz w:val="28"/>
          <w:szCs w:val="28"/>
        </w:rPr>
        <w:t>3</w:t>
      </w:r>
      <w:r w:rsidR="00FC3A6C" w:rsidRPr="001368C5">
        <w:rPr>
          <w:rFonts w:ascii="Times New Roman" w:hAnsi="Times New Roman" w:cs="Times New Roman"/>
          <w:b w:val="0"/>
          <w:sz w:val="28"/>
          <w:szCs w:val="28"/>
        </w:rPr>
        <w:t>.</w:t>
      </w:r>
      <w:r w:rsidR="00326DAC" w:rsidRPr="001368C5">
        <w:rPr>
          <w:rFonts w:ascii="Times New Roman" w:hAnsi="Times New Roman" w:cs="Times New Roman"/>
          <w:b w:val="0"/>
          <w:sz w:val="28"/>
          <w:szCs w:val="28"/>
        </w:rPr>
        <w:t xml:space="preserve"> </w:t>
      </w:r>
      <w:r w:rsidR="00ED7113" w:rsidRPr="001368C5">
        <w:rPr>
          <w:rFonts w:ascii="Times New Roman" w:hAnsi="Times New Roman" w:cs="Times New Roman"/>
          <w:b w:val="0"/>
          <w:sz w:val="28"/>
          <w:szCs w:val="28"/>
        </w:rPr>
        <w:t xml:space="preserve">Утвердить </w:t>
      </w:r>
      <w:r w:rsidR="00FC3A6C" w:rsidRPr="001368C5">
        <w:rPr>
          <w:rFonts w:ascii="Times New Roman" w:hAnsi="Times New Roman" w:cs="Times New Roman"/>
          <w:b w:val="0"/>
          <w:sz w:val="28"/>
          <w:szCs w:val="28"/>
        </w:rPr>
        <w:t xml:space="preserve">условия </w:t>
      </w:r>
      <w:r w:rsidR="00650A8B" w:rsidRPr="001368C5">
        <w:rPr>
          <w:rFonts w:ascii="Times New Roman" w:hAnsi="Times New Roman" w:cs="Times New Roman"/>
          <w:b w:val="0"/>
          <w:sz w:val="28"/>
          <w:szCs w:val="28"/>
        </w:rPr>
        <w:t>долгосрочного муниципального контракта</w:t>
      </w:r>
      <w:r w:rsidR="00FC3A6C" w:rsidRPr="001368C5">
        <w:rPr>
          <w:rFonts w:ascii="Times New Roman" w:hAnsi="Times New Roman" w:cs="Times New Roman"/>
          <w:b w:val="0"/>
          <w:sz w:val="28"/>
          <w:szCs w:val="28"/>
        </w:rPr>
        <w:t xml:space="preserve"> согласно приложению</w:t>
      </w:r>
      <w:r w:rsidR="001E61AC" w:rsidRPr="001368C5">
        <w:rPr>
          <w:rFonts w:ascii="Times New Roman" w:hAnsi="Times New Roman" w:cs="Times New Roman"/>
          <w:b w:val="0"/>
          <w:sz w:val="28"/>
          <w:szCs w:val="28"/>
        </w:rPr>
        <w:t>.</w:t>
      </w:r>
    </w:p>
    <w:p w:rsidR="0060235F" w:rsidRPr="001368C5" w:rsidRDefault="0060235F" w:rsidP="000F79E8">
      <w:pPr>
        <w:pStyle w:val="ConsTitle"/>
        <w:widowControl/>
        <w:ind w:right="0" w:firstLine="709"/>
        <w:rPr>
          <w:rFonts w:ascii="Times New Roman" w:hAnsi="Times New Roman" w:cs="Times New Roman"/>
          <w:b w:val="0"/>
          <w:sz w:val="28"/>
          <w:szCs w:val="28"/>
        </w:rPr>
      </w:pPr>
    </w:p>
    <w:p w:rsidR="00685A54" w:rsidRPr="001368C5" w:rsidRDefault="001919BE" w:rsidP="000F79E8">
      <w:pPr>
        <w:pStyle w:val="ConsTitle"/>
        <w:widowControl/>
        <w:ind w:right="0" w:firstLine="709"/>
        <w:rPr>
          <w:rFonts w:ascii="Times New Roman" w:hAnsi="Times New Roman" w:cs="Times New Roman"/>
          <w:b w:val="0"/>
          <w:sz w:val="28"/>
          <w:szCs w:val="28"/>
        </w:rPr>
      </w:pPr>
      <w:r w:rsidRPr="001368C5">
        <w:rPr>
          <w:rFonts w:ascii="Times New Roman" w:hAnsi="Times New Roman" w:cs="Times New Roman"/>
          <w:b w:val="0"/>
          <w:sz w:val="28"/>
          <w:szCs w:val="28"/>
        </w:rPr>
        <w:lastRenderedPageBreak/>
        <w:t>4</w:t>
      </w:r>
      <w:r w:rsidR="00685A54" w:rsidRPr="001368C5">
        <w:rPr>
          <w:rFonts w:ascii="Times New Roman" w:hAnsi="Times New Roman" w:cs="Times New Roman"/>
          <w:b w:val="0"/>
          <w:sz w:val="28"/>
          <w:szCs w:val="28"/>
        </w:rPr>
        <w:t>. Опубликовать настоящее распоряжение в газете «Вестник Петровского городского округа»</w:t>
      </w:r>
      <w:r w:rsidR="0060235F" w:rsidRPr="001368C5">
        <w:rPr>
          <w:rFonts w:ascii="Times New Roman" w:hAnsi="Times New Roman" w:cs="Times New Roman"/>
          <w:b w:val="0"/>
          <w:sz w:val="28"/>
          <w:szCs w:val="28"/>
        </w:rPr>
        <w:t xml:space="preserve"> и разместить на официальном сайте администрации Петровского городск</w:t>
      </w:r>
      <w:r w:rsidR="005C5C64" w:rsidRPr="001368C5">
        <w:rPr>
          <w:rFonts w:ascii="Times New Roman" w:hAnsi="Times New Roman" w:cs="Times New Roman"/>
          <w:b w:val="0"/>
          <w:sz w:val="28"/>
          <w:szCs w:val="28"/>
        </w:rPr>
        <w:t>ого округа Ставропольского края в информационно-телекоммуникационной сети «Интернет»</w:t>
      </w:r>
      <w:r w:rsidR="00256632" w:rsidRPr="001368C5">
        <w:rPr>
          <w:rFonts w:ascii="Times New Roman" w:hAnsi="Times New Roman" w:cs="Times New Roman"/>
          <w:b w:val="0"/>
          <w:sz w:val="28"/>
          <w:szCs w:val="28"/>
        </w:rPr>
        <w:t>.</w:t>
      </w:r>
    </w:p>
    <w:p w:rsidR="005776CA" w:rsidRPr="001368C5" w:rsidRDefault="005776CA" w:rsidP="000F79E8">
      <w:pPr>
        <w:ind w:firstLine="709"/>
      </w:pPr>
    </w:p>
    <w:p w:rsidR="00326DAC" w:rsidRPr="001368C5" w:rsidRDefault="001919BE" w:rsidP="000F79E8">
      <w:pPr>
        <w:ind w:firstLine="709"/>
      </w:pPr>
      <w:r w:rsidRPr="001368C5">
        <w:t>5</w:t>
      </w:r>
      <w:r w:rsidR="00650A8B" w:rsidRPr="001368C5">
        <w:t xml:space="preserve">. </w:t>
      </w:r>
      <w:proofErr w:type="gramStart"/>
      <w:r w:rsidR="00650A8B" w:rsidRPr="001368C5">
        <w:t>Контроль за</w:t>
      </w:r>
      <w:proofErr w:type="gramEnd"/>
      <w:r w:rsidR="00650A8B" w:rsidRPr="001368C5">
        <w:t xml:space="preserve"> выполнением настоящего распоряжения возложить на</w:t>
      </w:r>
      <w:r w:rsidR="00FC3A6C" w:rsidRPr="001368C5">
        <w:t xml:space="preserve"> </w:t>
      </w:r>
      <w:r w:rsidR="00326DAC" w:rsidRPr="001368C5">
        <w:t xml:space="preserve">первого заместителя главы администрации – начальника финансового управления администрации Петровского городского округа Ставропольского края </w:t>
      </w:r>
      <w:proofErr w:type="spellStart"/>
      <w:r w:rsidR="00326DAC" w:rsidRPr="001368C5">
        <w:t>Сухомлинову</w:t>
      </w:r>
      <w:proofErr w:type="spellEnd"/>
      <w:r w:rsidR="00326DAC" w:rsidRPr="001368C5">
        <w:t xml:space="preserve"> В.П.</w:t>
      </w:r>
      <w:r w:rsidR="00FC3A6C" w:rsidRPr="001368C5">
        <w:t>,</w:t>
      </w:r>
      <w:r w:rsidR="00650A8B" w:rsidRPr="001368C5">
        <w:t xml:space="preserve"> заместителя главы администрации Петровского городского округ</w:t>
      </w:r>
      <w:r w:rsidR="00326DAC" w:rsidRPr="001368C5">
        <w:t>а Ставропольского края Сергееву</w:t>
      </w:r>
      <w:r w:rsidR="0060235F" w:rsidRPr="001368C5">
        <w:t xml:space="preserve"> Е.И.</w:t>
      </w:r>
    </w:p>
    <w:p w:rsidR="005776CA" w:rsidRPr="001368C5" w:rsidRDefault="005776CA" w:rsidP="000F79E8">
      <w:pPr>
        <w:ind w:firstLine="709"/>
      </w:pPr>
    </w:p>
    <w:p w:rsidR="005776CA" w:rsidRPr="001368C5" w:rsidRDefault="001919BE" w:rsidP="000F79E8">
      <w:pPr>
        <w:ind w:firstLine="709"/>
        <w:rPr>
          <w:bCs/>
        </w:rPr>
      </w:pPr>
      <w:r w:rsidRPr="001368C5">
        <w:t>6</w:t>
      </w:r>
      <w:r w:rsidR="005776CA" w:rsidRPr="001368C5">
        <w:t>. Настоящее распоряжение «</w:t>
      </w:r>
      <w:r w:rsidR="005776CA" w:rsidRPr="001368C5">
        <w:rPr>
          <w:bCs/>
        </w:rPr>
        <w:t>О заключении долгосрочного муниципального контракта»</w:t>
      </w:r>
      <w:r w:rsidR="005776CA" w:rsidRPr="001368C5">
        <w:t xml:space="preserve"> вступает в силу со дня его подписания.</w:t>
      </w:r>
    </w:p>
    <w:p w:rsidR="00326DAC" w:rsidRPr="001368C5" w:rsidRDefault="00326DAC" w:rsidP="00326DAC">
      <w:pPr>
        <w:spacing w:line="240" w:lineRule="exact"/>
        <w:ind w:firstLine="0"/>
      </w:pPr>
    </w:p>
    <w:p w:rsidR="004E384D" w:rsidRPr="001368C5" w:rsidRDefault="004E384D" w:rsidP="00B556CC">
      <w:pPr>
        <w:spacing w:line="240" w:lineRule="exact"/>
        <w:ind w:firstLine="0"/>
      </w:pPr>
    </w:p>
    <w:p w:rsidR="004E384D" w:rsidRPr="001368C5" w:rsidRDefault="004E384D" w:rsidP="00B556CC">
      <w:pPr>
        <w:tabs>
          <w:tab w:val="left" w:pos="851"/>
        </w:tabs>
        <w:spacing w:line="240" w:lineRule="exact"/>
        <w:ind w:firstLine="0"/>
      </w:pPr>
      <w:r w:rsidRPr="001368C5">
        <w:t>Г</w:t>
      </w:r>
      <w:r w:rsidR="00372970" w:rsidRPr="001368C5">
        <w:t>лав</w:t>
      </w:r>
      <w:r w:rsidRPr="001368C5">
        <w:t>а</w:t>
      </w:r>
      <w:r w:rsidR="00372970" w:rsidRPr="001368C5">
        <w:t xml:space="preserve"> </w:t>
      </w:r>
      <w:r w:rsidR="00326DAC" w:rsidRPr="001368C5">
        <w:t xml:space="preserve">Петровского </w:t>
      </w:r>
      <w:proofErr w:type="gramStart"/>
      <w:r w:rsidR="00326DAC" w:rsidRPr="001368C5">
        <w:t>городского</w:t>
      </w:r>
      <w:proofErr w:type="gramEnd"/>
      <w:r w:rsidR="00326DAC" w:rsidRPr="001368C5">
        <w:t xml:space="preserve"> </w:t>
      </w:r>
    </w:p>
    <w:p w:rsidR="00326DAC" w:rsidRPr="001368C5" w:rsidRDefault="00326DAC" w:rsidP="004E384D">
      <w:pPr>
        <w:tabs>
          <w:tab w:val="left" w:pos="851"/>
        </w:tabs>
        <w:spacing w:line="240" w:lineRule="exact"/>
        <w:ind w:firstLine="0"/>
      </w:pPr>
      <w:r w:rsidRPr="001368C5">
        <w:t>округа</w:t>
      </w:r>
      <w:r w:rsidR="004E384D" w:rsidRPr="001368C5">
        <w:t xml:space="preserve"> </w:t>
      </w:r>
      <w:r w:rsidRPr="001368C5">
        <w:t xml:space="preserve">Ставропольского края                      </w:t>
      </w:r>
      <w:r w:rsidR="0085020D" w:rsidRPr="001368C5">
        <w:t xml:space="preserve">    </w:t>
      </w:r>
      <w:r w:rsidR="009923E0" w:rsidRPr="001368C5">
        <w:t xml:space="preserve">                              </w:t>
      </w:r>
      <w:proofErr w:type="spellStart"/>
      <w:r w:rsidR="009923E0" w:rsidRPr="001368C5">
        <w:t>А.А.</w:t>
      </w:r>
      <w:r w:rsidR="004E384D" w:rsidRPr="001368C5">
        <w:t>Захарченко</w:t>
      </w:r>
      <w:proofErr w:type="spellEnd"/>
    </w:p>
    <w:p w:rsidR="00D736FF" w:rsidRPr="001368C5" w:rsidRDefault="00D736FF" w:rsidP="00D736FF">
      <w:pPr>
        <w:shd w:val="clear" w:color="auto" w:fill="FFFFFF"/>
        <w:spacing w:before="5" w:line="240" w:lineRule="exact"/>
        <w:ind w:firstLine="0"/>
        <w:rPr>
          <w:rFonts w:eastAsia="Calibri"/>
          <w:lang w:eastAsia="en-US"/>
        </w:rPr>
      </w:pPr>
    </w:p>
    <w:p w:rsidR="00093151" w:rsidRDefault="00093151" w:rsidP="009923E0">
      <w:pPr>
        <w:spacing w:line="240" w:lineRule="exact"/>
        <w:ind w:left="-1418" w:right="1274" w:firstLine="0"/>
        <w:rPr>
          <w:rFonts w:eastAsia="Calibri"/>
          <w:color w:val="FFFFFF" w:themeColor="background1"/>
          <w:lang w:eastAsia="en-US"/>
        </w:rPr>
      </w:pPr>
    </w:p>
    <w:p w:rsidR="00E378CC" w:rsidRDefault="00E378CC" w:rsidP="009923E0">
      <w:pPr>
        <w:spacing w:line="240" w:lineRule="exact"/>
        <w:ind w:left="-1418" w:right="1274" w:firstLine="0"/>
        <w:rPr>
          <w:rFonts w:eastAsia="Calibri"/>
          <w:color w:val="FFFFFF" w:themeColor="background1"/>
          <w:lang w:eastAsia="en-US"/>
        </w:rPr>
      </w:pPr>
    </w:p>
    <w:p w:rsidR="00E378CC" w:rsidRDefault="00E378CC" w:rsidP="009923E0">
      <w:pPr>
        <w:spacing w:line="240" w:lineRule="exact"/>
        <w:ind w:left="-1418" w:right="1274" w:firstLine="0"/>
        <w:rPr>
          <w:rFonts w:eastAsia="Calibri"/>
          <w:color w:val="FFFFFF" w:themeColor="background1"/>
          <w:lang w:eastAsia="en-US"/>
        </w:rPr>
      </w:pPr>
    </w:p>
    <w:p w:rsidR="00E378CC" w:rsidRDefault="00E378CC" w:rsidP="009923E0">
      <w:pPr>
        <w:spacing w:line="240" w:lineRule="exact"/>
        <w:ind w:left="-1418" w:right="1274" w:firstLine="0"/>
        <w:rPr>
          <w:rFonts w:eastAsia="Calibri"/>
          <w:color w:val="FFFFFF" w:themeColor="background1"/>
          <w:lang w:eastAsia="en-US"/>
        </w:rPr>
      </w:pPr>
    </w:p>
    <w:p w:rsidR="00E378CC" w:rsidRDefault="00E378CC" w:rsidP="009923E0">
      <w:pPr>
        <w:spacing w:line="240" w:lineRule="exact"/>
        <w:ind w:left="-1418" w:right="1274" w:firstLine="0"/>
        <w:rPr>
          <w:rFonts w:eastAsia="Calibri"/>
          <w:color w:val="FFFFFF" w:themeColor="background1"/>
          <w:lang w:eastAsia="en-US"/>
        </w:rPr>
      </w:pPr>
    </w:p>
    <w:p w:rsidR="00E378CC" w:rsidRDefault="00E378CC" w:rsidP="009923E0">
      <w:pPr>
        <w:spacing w:line="240" w:lineRule="exact"/>
        <w:ind w:left="-1418" w:right="1274" w:firstLine="0"/>
        <w:rPr>
          <w:rFonts w:eastAsia="Calibri"/>
          <w:color w:val="FFFFFF" w:themeColor="background1"/>
          <w:lang w:eastAsia="en-US"/>
        </w:rPr>
      </w:pPr>
    </w:p>
    <w:p w:rsidR="00E378CC" w:rsidRDefault="00E378CC" w:rsidP="009923E0">
      <w:pPr>
        <w:spacing w:line="240" w:lineRule="exact"/>
        <w:ind w:left="-1418" w:right="1274" w:firstLine="0"/>
        <w:rPr>
          <w:rFonts w:eastAsia="Calibri"/>
          <w:color w:val="FFFFFF" w:themeColor="background1"/>
          <w:lang w:eastAsia="en-US"/>
        </w:rPr>
      </w:pPr>
    </w:p>
    <w:p w:rsidR="00E378CC" w:rsidRDefault="00E378CC" w:rsidP="009923E0">
      <w:pPr>
        <w:spacing w:line="240" w:lineRule="exact"/>
        <w:ind w:left="-1418" w:right="1274" w:firstLine="0"/>
        <w:rPr>
          <w:rFonts w:eastAsia="Calibri"/>
          <w:color w:val="FFFFFF" w:themeColor="background1"/>
          <w:lang w:eastAsia="en-US"/>
        </w:rPr>
      </w:pPr>
    </w:p>
    <w:p w:rsidR="00E378CC" w:rsidRDefault="00E378CC" w:rsidP="009923E0">
      <w:pPr>
        <w:spacing w:line="240" w:lineRule="exact"/>
        <w:ind w:left="-1418" w:right="1274" w:firstLine="0"/>
        <w:rPr>
          <w:rFonts w:eastAsia="Calibri"/>
          <w:color w:val="FFFFFF" w:themeColor="background1"/>
          <w:lang w:eastAsia="en-US"/>
        </w:rPr>
      </w:pPr>
    </w:p>
    <w:p w:rsidR="00E378CC" w:rsidRDefault="00E378CC" w:rsidP="009923E0">
      <w:pPr>
        <w:spacing w:line="240" w:lineRule="exact"/>
        <w:ind w:left="-1418" w:right="1274" w:firstLine="0"/>
        <w:rPr>
          <w:rFonts w:eastAsia="Calibri"/>
          <w:color w:val="FFFFFF" w:themeColor="background1"/>
          <w:lang w:eastAsia="en-US"/>
        </w:rPr>
      </w:pPr>
    </w:p>
    <w:p w:rsidR="00E378CC" w:rsidRDefault="00E378CC" w:rsidP="009923E0">
      <w:pPr>
        <w:spacing w:line="240" w:lineRule="exact"/>
        <w:ind w:left="-1418" w:right="1274" w:firstLine="0"/>
        <w:rPr>
          <w:rFonts w:eastAsia="Calibri"/>
          <w:color w:val="FFFFFF" w:themeColor="background1"/>
          <w:lang w:eastAsia="en-US"/>
        </w:rPr>
      </w:pPr>
    </w:p>
    <w:p w:rsidR="00E378CC" w:rsidRDefault="00E378CC" w:rsidP="009923E0">
      <w:pPr>
        <w:spacing w:line="240" w:lineRule="exact"/>
        <w:ind w:left="-1418" w:right="1274" w:firstLine="0"/>
        <w:rPr>
          <w:rFonts w:eastAsia="Calibri"/>
          <w:color w:val="FFFFFF" w:themeColor="background1"/>
          <w:lang w:eastAsia="en-US"/>
        </w:rPr>
      </w:pPr>
    </w:p>
    <w:p w:rsidR="00E378CC" w:rsidRDefault="00E378CC" w:rsidP="009923E0">
      <w:pPr>
        <w:spacing w:line="240" w:lineRule="exact"/>
        <w:ind w:left="-1418" w:right="1274" w:firstLine="0"/>
        <w:rPr>
          <w:rFonts w:eastAsia="Calibri"/>
          <w:color w:val="FFFFFF" w:themeColor="background1"/>
          <w:lang w:eastAsia="en-US"/>
        </w:rPr>
      </w:pPr>
    </w:p>
    <w:p w:rsidR="00E378CC" w:rsidRDefault="00E378CC" w:rsidP="009923E0">
      <w:pPr>
        <w:spacing w:line="240" w:lineRule="exact"/>
        <w:ind w:left="-1418" w:right="1274" w:firstLine="0"/>
        <w:rPr>
          <w:rFonts w:eastAsia="Calibri"/>
          <w:color w:val="FFFFFF" w:themeColor="background1"/>
          <w:lang w:eastAsia="en-US"/>
        </w:rPr>
      </w:pPr>
    </w:p>
    <w:p w:rsidR="00E378CC" w:rsidRDefault="00E378CC" w:rsidP="009923E0">
      <w:pPr>
        <w:spacing w:line="240" w:lineRule="exact"/>
        <w:ind w:left="-1418" w:right="1274" w:firstLine="0"/>
        <w:rPr>
          <w:rFonts w:eastAsia="Calibri"/>
          <w:color w:val="FFFFFF" w:themeColor="background1"/>
          <w:lang w:eastAsia="en-US"/>
        </w:rPr>
      </w:pPr>
    </w:p>
    <w:p w:rsidR="00E378CC" w:rsidRDefault="00E378CC" w:rsidP="009923E0">
      <w:pPr>
        <w:spacing w:line="240" w:lineRule="exact"/>
        <w:ind w:left="-1418" w:right="1274" w:firstLine="0"/>
        <w:rPr>
          <w:rFonts w:eastAsia="Calibri"/>
          <w:color w:val="FFFFFF" w:themeColor="background1"/>
          <w:lang w:eastAsia="en-US"/>
        </w:rPr>
      </w:pPr>
    </w:p>
    <w:p w:rsidR="00E378CC" w:rsidRDefault="00E378CC" w:rsidP="009923E0">
      <w:pPr>
        <w:spacing w:line="240" w:lineRule="exact"/>
        <w:ind w:left="-1418" w:right="1274" w:firstLine="0"/>
        <w:rPr>
          <w:rFonts w:eastAsia="Calibri"/>
          <w:color w:val="FFFFFF" w:themeColor="background1"/>
          <w:lang w:eastAsia="en-US"/>
        </w:rPr>
      </w:pPr>
    </w:p>
    <w:p w:rsidR="00E378CC" w:rsidRDefault="00E378CC" w:rsidP="009923E0">
      <w:pPr>
        <w:spacing w:line="240" w:lineRule="exact"/>
        <w:ind w:left="-1418" w:right="1274" w:firstLine="0"/>
        <w:rPr>
          <w:rFonts w:eastAsia="Calibri"/>
          <w:color w:val="FFFFFF" w:themeColor="background1"/>
          <w:lang w:eastAsia="en-US"/>
        </w:rPr>
      </w:pPr>
    </w:p>
    <w:p w:rsidR="00E378CC" w:rsidRDefault="00E378CC" w:rsidP="009923E0">
      <w:pPr>
        <w:spacing w:line="240" w:lineRule="exact"/>
        <w:ind w:left="-1418" w:right="1274" w:firstLine="0"/>
        <w:rPr>
          <w:rFonts w:eastAsia="Calibri"/>
          <w:color w:val="FFFFFF" w:themeColor="background1"/>
          <w:lang w:eastAsia="en-US"/>
        </w:rPr>
      </w:pPr>
    </w:p>
    <w:p w:rsidR="00E378CC" w:rsidRDefault="00E378CC" w:rsidP="009923E0">
      <w:pPr>
        <w:spacing w:line="240" w:lineRule="exact"/>
        <w:ind w:left="-1418" w:right="1274" w:firstLine="0"/>
        <w:rPr>
          <w:rFonts w:eastAsia="Calibri"/>
          <w:color w:val="FFFFFF" w:themeColor="background1"/>
          <w:lang w:eastAsia="en-US"/>
        </w:rPr>
      </w:pPr>
    </w:p>
    <w:p w:rsidR="00E378CC" w:rsidRDefault="00E378CC" w:rsidP="009923E0">
      <w:pPr>
        <w:spacing w:line="240" w:lineRule="exact"/>
        <w:ind w:left="-1418" w:right="1274" w:firstLine="0"/>
        <w:rPr>
          <w:rFonts w:eastAsia="Calibri"/>
          <w:color w:val="FFFFFF" w:themeColor="background1"/>
          <w:lang w:eastAsia="en-US"/>
        </w:rPr>
      </w:pPr>
    </w:p>
    <w:p w:rsidR="00E378CC" w:rsidRDefault="00E378CC" w:rsidP="009923E0">
      <w:pPr>
        <w:spacing w:line="240" w:lineRule="exact"/>
        <w:ind w:left="-1418" w:right="1274" w:firstLine="0"/>
        <w:rPr>
          <w:rFonts w:eastAsia="Calibri"/>
          <w:color w:val="FFFFFF" w:themeColor="background1"/>
          <w:lang w:eastAsia="en-US"/>
        </w:rPr>
      </w:pPr>
    </w:p>
    <w:p w:rsidR="00E378CC" w:rsidRDefault="00E378CC" w:rsidP="009923E0">
      <w:pPr>
        <w:spacing w:line="240" w:lineRule="exact"/>
        <w:ind w:left="-1418" w:right="1274" w:firstLine="0"/>
        <w:rPr>
          <w:rFonts w:eastAsia="Calibri"/>
          <w:color w:val="FFFFFF" w:themeColor="background1"/>
          <w:lang w:eastAsia="en-US"/>
        </w:rPr>
      </w:pPr>
    </w:p>
    <w:p w:rsidR="00E378CC" w:rsidRDefault="00E378CC" w:rsidP="009923E0">
      <w:pPr>
        <w:spacing w:line="240" w:lineRule="exact"/>
        <w:ind w:left="-1418" w:right="1274" w:firstLine="0"/>
        <w:rPr>
          <w:rFonts w:eastAsia="Calibri"/>
          <w:color w:val="FFFFFF" w:themeColor="background1"/>
          <w:lang w:eastAsia="en-US"/>
        </w:rPr>
      </w:pPr>
    </w:p>
    <w:p w:rsidR="00E378CC" w:rsidRDefault="00E378CC" w:rsidP="009923E0">
      <w:pPr>
        <w:spacing w:line="240" w:lineRule="exact"/>
        <w:ind w:left="-1418" w:right="1274" w:firstLine="0"/>
        <w:rPr>
          <w:rFonts w:eastAsia="Calibri"/>
          <w:color w:val="FFFFFF" w:themeColor="background1"/>
          <w:lang w:eastAsia="en-US"/>
        </w:rPr>
      </w:pPr>
    </w:p>
    <w:p w:rsidR="00E378CC" w:rsidRDefault="00E378CC" w:rsidP="009923E0">
      <w:pPr>
        <w:spacing w:line="240" w:lineRule="exact"/>
        <w:ind w:left="-1418" w:right="1274" w:firstLine="0"/>
        <w:rPr>
          <w:rFonts w:eastAsia="Calibri"/>
          <w:color w:val="FFFFFF" w:themeColor="background1"/>
          <w:lang w:eastAsia="en-US"/>
        </w:rPr>
      </w:pPr>
    </w:p>
    <w:p w:rsidR="00E378CC" w:rsidRDefault="00E378CC" w:rsidP="009923E0">
      <w:pPr>
        <w:spacing w:line="240" w:lineRule="exact"/>
        <w:ind w:left="-1418" w:right="1274" w:firstLine="0"/>
        <w:rPr>
          <w:rFonts w:eastAsia="Calibri"/>
          <w:color w:val="FFFFFF" w:themeColor="background1"/>
          <w:lang w:eastAsia="en-US"/>
        </w:rPr>
      </w:pPr>
    </w:p>
    <w:p w:rsidR="00E378CC" w:rsidRDefault="00E378CC" w:rsidP="009923E0">
      <w:pPr>
        <w:spacing w:line="240" w:lineRule="exact"/>
        <w:ind w:left="-1418" w:right="1274" w:firstLine="0"/>
        <w:rPr>
          <w:rFonts w:eastAsia="Calibri"/>
          <w:color w:val="FFFFFF" w:themeColor="background1"/>
          <w:lang w:eastAsia="en-US"/>
        </w:rPr>
      </w:pPr>
    </w:p>
    <w:p w:rsidR="00E378CC" w:rsidRDefault="00E378CC" w:rsidP="009923E0">
      <w:pPr>
        <w:spacing w:line="240" w:lineRule="exact"/>
        <w:ind w:left="-1418" w:right="1274" w:firstLine="0"/>
        <w:rPr>
          <w:rFonts w:eastAsia="Calibri"/>
          <w:color w:val="FFFFFF" w:themeColor="background1"/>
          <w:lang w:eastAsia="en-US"/>
        </w:rPr>
      </w:pPr>
    </w:p>
    <w:p w:rsidR="00E378CC" w:rsidRDefault="00E378CC" w:rsidP="009923E0">
      <w:pPr>
        <w:spacing w:line="240" w:lineRule="exact"/>
        <w:ind w:left="-1418" w:right="1274" w:firstLine="0"/>
        <w:rPr>
          <w:rFonts w:eastAsia="Calibri"/>
          <w:color w:val="FFFFFF" w:themeColor="background1"/>
          <w:lang w:eastAsia="en-US"/>
        </w:rPr>
      </w:pPr>
    </w:p>
    <w:p w:rsidR="00E378CC" w:rsidRDefault="00E378CC" w:rsidP="009923E0">
      <w:pPr>
        <w:spacing w:line="240" w:lineRule="exact"/>
        <w:ind w:left="-1418" w:right="1274" w:firstLine="0"/>
        <w:rPr>
          <w:rFonts w:eastAsia="Calibri"/>
          <w:color w:val="FFFFFF" w:themeColor="background1"/>
          <w:lang w:eastAsia="en-US"/>
        </w:rPr>
      </w:pPr>
    </w:p>
    <w:p w:rsidR="00E378CC" w:rsidRDefault="00E378CC" w:rsidP="009923E0">
      <w:pPr>
        <w:spacing w:line="240" w:lineRule="exact"/>
        <w:ind w:left="-1418" w:right="1274" w:firstLine="0"/>
        <w:rPr>
          <w:rFonts w:eastAsia="Calibri"/>
          <w:color w:val="FFFFFF" w:themeColor="background1"/>
          <w:lang w:eastAsia="en-US"/>
        </w:rPr>
      </w:pPr>
    </w:p>
    <w:p w:rsidR="00E378CC" w:rsidRDefault="00E378CC" w:rsidP="009923E0">
      <w:pPr>
        <w:spacing w:line="240" w:lineRule="exact"/>
        <w:ind w:left="-1418" w:right="1274" w:firstLine="0"/>
        <w:rPr>
          <w:rFonts w:eastAsia="Calibri"/>
          <w:color w:val="FFFFFF" w:themeColor="background1"/>
          <w:lang w:eastAsia="en-US"/>
        </w:rPr>
      </w:pPr>
    </w:p>
    <w:p w:rsidR="00E378CC" w:rsidRDefault="00E378CC" w:rsidP="009923E0">
      <w:pPr>
        <w:spacing w:line="240" w:lineRule="exact"/>
        <w:ind w:left="-1418" w:right="1274" w:firstLine="0"/>
        <w:rPr>
          <w:rFonts w:eastAsia="Calibri"/>
          <w:color w:val="FFFFFF" w:themeColor="background1"/>
          <w:lang w:eastAsia="en-US"/>
        </w:rPr>
      </w:pPr>
    </w:p>
    <w:p w:rsidR="00E378CC" w:rsidRDefault="00E378CC" w:rsidP="009923E0">
      <w:pPr>
        <w:spacing w:line="240" w:lineRule="exact"/>
        <w:ind w:left="-1418" w:right="1274" w:firstLine="0"/>
        <w:rPr>
          <w:rFonts w:eastAsia="Calibri"/>
          <w:color w:val="FFFFFF" w:themeColor="background1"/>
          <w:lang w:eastAsia="en-US"/>
        </w:rPr>
      </w:pPr>
    </w:p>
    <w:p w:rsidR="00E378CC" w:rsidRDefault="00E378CC" w:rsidP="009923E0">
      <w:pPr>
        <w:spacing w:line="240" w:lineRule="exact"/>
        <w:ind w:left="-1418" w:right="1274" w:firstLine="0"/>
        <w:rPr>
          <w:rFonts w:eastAsia="Calibri"/>
          <w:color w:val="FFFFFF" w:themeColor="background1"/>
          <w:lang w:eastAsia="en-US"/>
        </w:rPr>
      </w:pPr>
    </w:p>
    <w:p w:rsidR="00E378CC" w:rsidRPr="003B1FF8" w:rsidRDefault="00E378CC" w:rsidP="009923E0">
      <w:pPr>
        <w:spacing w:line="240" w:lineRule="exact"/>
        <w:ind w:left="-1418" w:right="1274" w:firstLine="0"/>
        <w:rPr>
          <w:color w:val="FFFFFF" w:themeColor="background1"/>
        </w:rPr>
      </w:pPr>
      <w:bookmarkStart w:id="0" w:name="_GoBack"/>
      <w:bookmarkEnd w:id="0"/>
    </w:p>
    <w:tbl>
      <w:tblPr>
        <w:tblW w:w="0" w:type="auto"/>
        <w:tblLook w:val="01E0" w:firstRow="1" w:lastRow="1" w:firstColumn="1" w:lastColumn="1" w:noHBand="0" w:noVBand="0"/>
      </w:tblPr>
      <w:tblGrid>
        <w:gridCol w:w="5211"/>
        <w:gridCol w:w="4253"/>
      </w:tblGrid>
      <w:tr w:rsidR="001368C5" w:rsidRPr="001368C5" w:rsidTr="00326DAC">
        <w:tc>
          <w:tcPr>
            <w:tcW w:w="5211" w:type="dxa"/>
          </w:tcPr>
          <w:p w:rsidR="00326DAC" w:rsidRPr="001368C5" w:rsidRDefault="00326DAC">
            <w:pPr>
              <w:spacing w:line="240" w:lineRule="exact"/>
              <w:rPr>
                <w:lang w:eastAsia="en-US"/>
              </w:rPr>
            </w:pPr>
          </w:p>
        </w:tc>
        <w:tc>
          <w:tcPr>
            <w:tcW w:w="4253" w:type="dxa"/>
            <w:hideMark/>
          </w:tcPr>
          <w:p w:rsidR="00326DAC" w:rsidRPr="001368C5" w:rsidRDefault="00F73140" w:rsidP="00326DAC">
            <w:pPr>
              <w:spacing w:line="240" w:lineRule="exact"/>
              <w:ind w:firstLine="0"/>
              <w:jc w:val="center"/>
              <w:rPr>
                <w:lang w:eastAsia="en-US"/>
              </w:rPr>
            </w:pPr>
            <w:r w:rsidRPr="001368C5">
              <w:rPr>
                <w:lang w:eastAsia="en-US"/>
              </w:rPr>
              <w:t>Приложение</w:t>
            </w:r>
          </w:p>
        </w:tc>
      </w:tr>
      <w:tr w:rsidR="001368C5" w:rsidRPr="001368C5" w:rsidTr="00326DAC">
        <w:tc>
          <w:tcPr>
            <w:tcW w:w="5211" w:type="dxa"/>
          </w:tcPr>
          <w:p w:rsidR="00326DAC" w:rsidRPr="001368C5" w:rsidRDefault="00326DAC">
            <w:pPr>
              <w:spacing w:line="240" w:lineRule="exact"/>
              <w:rPr>
                <w:lang w:eastAsia="en-US"/>
              </w:rPr>
            </w:pPr>
          </w:p>
        </w:tc>
        <w:tc>
          <w:tcPr>
            <w:tcW w:w="4253" w:type="dxa"/>
            <w:hideMark/>
          </w:tcPr>
          <w:p w:rsidR="00326DAC" w:rsidRPr="001368C5" w:rsidRDefault="00F73140" w:rsidP="00326DAC">
            <w:pPr>
              <w:shd w:val="clear" w:color="auto" w:fill="FFFFFF"/>
              <w:spacing w:line="240" w:lineRule="exact"/>
              <w:ind w:firstLine="0"/>
              <w:rPr>
                <w:lang w:eastAsia="en-US"/>
              </w:rPr>
            </w:pPr>
            <w:r w:rsidRPr="001368C5">
              <w:t xml:space="preserve">к </w:t>
            </w:r>
            <w:r w:rsidR="00326DAC" w:rsidRPr="001368C5">
              <w:t>распоряжени</w:t>
            </w:r>
            <w:r w:rsidRPr="001368C5">
              <w:t>ю</w:t>
            </w:r>
            <w:r w:rsidR="00326DAC" w:rsidRPr="001368C5">
              <w:t xml:space="preserve"> администрации Петровского городского округа </w:t>
            </w:r>
          </w:p>
          <w:p w:rsidR="00326DAC" w:rsidRPr="001368C5" w:rsidRDefault="00326DAC" w:rsidP="00326DAC">
            <w:pPr>
              <w:spacing w:line="240" w:lineRule="exact"/>
              <w:ind w:firstLine="0"/>
              <w:jc w:val="center"/>
              <w:rPr>
                <w:lang w:eastAsia="en-US"/>
              </w:rPr>
            </w:pPr>
            <w:r w:rsidRPr="001368C5">
              <w:t>Ставропольского края</w:t>
            </w:r>
          </w:p>
        </w:tc>
      </w:tr>
      <w:tr w:rsidR="00326DAC" w:rsidRPr="001368C5" w:rsidTr="00326DAC">
        <w:tc>
          <w:tcPr>
            <w:tcW w:w="5211" w:type="dxa"/>
          </w:tcPr>
          <w:p w:rsidR="00326DAC" w:rsidRPr="001368C5" w:rsidRDefault="00326DAC">
            <w:pPr>
              <w:spacing w:line="240" w:lineRule="exact"/>
              <w:rPr>
                <w:lang w:eastAsia="en-US"/>
              </w:rPr>
            </w:pPr>
          </w:p>
        </w:tc>
        <w:tc>
          <w:tcPr>
            <w:tcW w:w="4253" w:type="dxa"/>
          </w:tcPr>
          <w:p w:rsidR="00326DAC" w:rsidRPr="001368C5" w:rsidRDefault="003B1FF8" w:rsidP="003B1FF8">
            <w:pPr>
              <w:spacing w:line="240" w:lineRule="exact"/>
              <w:ind w:firstLine="0"/>
              <w:jc w:val="center"/>
              <w:rPr>
                <w:lang w:eastAsia="en-US"/>
              </w:rPr>
            </w:pPr>
            <w:r>
              <w:rPr>
                <w:lang w:eastAsia="en-US"/>
              </w:rPr>
              <w:t>от 08 июня 2021 г. № 368-р</w:t>
            </w:r>
          </w:p>
        </w:tc>
      </w:tr>
    </w:tbl>
    <w:p w:rsidR="004A4CCB" w:rsidRPr="001368C5" w:rsidRDefault="004A4CCB" w:rsidP="004A4CCB">
      <w:pPr>
        <w:pStyle w:val="ConsTitle"/>
        <w:widowControl/>
        <w:ind w:right="0"/>
        <w:jc w:val="right"/>
        <w:rPr>
          <w:rFonts w:ascii="Times New Roman" w:hAnsi="Times New Roman" w:cs="Times New Roman"/>
          <w:b w:val="0"/>
          <w:sz w:val="26"/>
          <w:szCs w:val="26"/>
        </w:rPr>
      </w:pPr>
    </w:p>
    <w:p w:rsidR="005776CA" w:rsidRPr="001368C5" w:rsidRDefault="005776CA" w:rsidP="004A4CCB">
      <w:pPr>
        <w:pStyle w:val="ConsTitle"/>
        <w:widowControl/>
        <w:ind w:right="0"/>
        <w:jc w:val="right"/>
        <w:rPr>
          <w:rFonts w:ascii="Times New Roman" w:hAnsi="Times New Roman" w:cs="Times New Roman"/>
          <w:b w:val="0"/>
          <w:sz w:val="26"/>
          <w:szCs w:val="26"/>
        </w:rPr>
      </w:pPr>
    </w:p>
    <w:p w:rsidR="005776CA" w:rsidRPr="001368C5" w:rsidRDefault="005776CA" w:rsidP="004A4CCB">
      <w:pPr>
        <w:pStyle w:val="ConsTitle"/>
        <w:widowControl/>
        <w:ind w:right="0"/>
        <w:jc w:val="right"/>
        <w:rPr>
          <w:rFonts w:ascii="Times New Roman" w:hAnsi="Times New Roman" w:cs="Times New Roman"/>
          <w:b w:val="0"/>
          <w:sz w:val="26"/>
          <w:szCs w:val="26"/>
        </w:rPr>
      </w:pPr>
    </w:p>
    <w:p w:rsidR="004A4CCB" w:rsidRPr="001368C5" w:rsidRDefault="00FC3A6C" w:rsidP="001E61AC">
      <w:pPr>
        <w:pStyle w:val="ConsTitle"/>
        <w:widowControl/>
        <w:spacing w:line="240" w:lineRule="exact"/>
        <w:ind w:right="0"/>
        <w:jc w:val="center"/>
        <w:rPr>
          <w:rFonts w:ascii="Times New Roman" w:hAnsi="Times New Roman" w:cs="Times New Roman"/>
          <w:b w:val="0"/>
          <w:sz w:val="28"/>
          <w:szCs w:val="26"/>
        </w:rPr>
      </w:pPr>
      <w:r w:rsidRPr="001368C5">
        <w:rPr>
          <w:rFonts w:ascii="Times New Roman" w:hAnsi="Times New Roman" w:cs="Times New Roman"/>
          <w:b w:val="0"/>
          <w:sz w:val="28"/>
          <w:szCs w:val="26"/>
        </w:rPr>
        <w:t>Условия</w:t>
      </w:r>
    </w:p>
    <w:p w:rsidR="004A4CCB" w:rsidRPr="001368C5" w:rsidRDefault="00372970" w:rsidP="001E61AC">
      <w:pPr>
        <w:pStyle w:val="ConsTitle"/>
        <w:widowControl/>
        <w:spacing w:line="240" w:lineRule="exact"/>
        <w:ind w:right="0" w:firstLine="708"/>
        <w:jc w:val="center"/>
        <w:rPr>
          <w:rFonts w:ascii="Times New Roman" w:hAnsi="Times New Roman" w:cs="Times New Roman"/>
          <w:b w:val="0"/>
          <w:sz w:val="28"/>
          <w:szCs w:val="26"/>
        </w:rPr>
      </w:pPr>
      <w:r w:rsidRPr="001368C5">
        <w:rPr>
          <w:rFonts w:ascii="Times New Roman" w:hAnsi="Times New Roman" w:cs="Times New Roman"/>
          <w:b w:val="0"/>
          <w:sz w:val="28"/>
          <w:szCs w:val="26"/>
        </w:rPr>
        <w:t>д</w:t>
      </w:r>
      <w:r w:rsidR="00FC3A6C" w:rsidRPr="001368C5">
        <w:rPr>
          <w:rFonts w:ascii="Times New Roman" w:hAnsi="Times New Roman" w:cs="Times New Roman"/>
          <w:b w:val="0"/>
          <w:sz w:val="28"/>
          <w:szCs w:val="26"/>
        </w:rPr>
        <w:t>олгосрочного</w:t>
      </w:r>
      <w:r w:rsidRPr="001368C5">
        <w:rPr>
          <w:rFonts w:ascii="Times New Roman" w:hAnsi="Times New Roman" w:cs="Times New Roman"/>
          <w:b w:val="0"/>
          <w:sz w:val="28"/>
          <w:szCs w:val="26"/>
        </w:rPr>
        <w:t xml:space="preserve"> муниципального</w:t>
      </w:r>
      <w:r w:rsidR="00FC3A6C" w:rsidRPr="001368C5">
        <w:rPr>
          <w:rFonts w:ascii="Times New Roman" w:hAnsi="Times New Roman" w:cs="Times New Roman"/>
          <w:b w:val="0"/>
          <w:sz w:val="28"/>
          <w:szCs w:val="26"/>
        </w:rPr>
        <w:t xml:space="preserve"> контракта</w:t>
      </w:r>
    </w:p>
    <w:p w:rsidR="004C1987" w:rsidRPr="001368C5" w:rsidRDefault="004C1987" w:rsidP="00326DAC">
      <w:pPr>
        <w:autoSpaceDE w:val="0"/>
        <w:autoSpaceDN w:val="0"/>
        <w:adjustRightInd w:val="0"/>
        <w:spacing w:line="240" w:lineRule="exact"/>
        <w:ind w:firstLine="0"/>
        <w:rPr>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220"/>
        <w:gridCol w:w="2124"/>
        <w:gridCol w:w="3418"/>
      </w:tblGrid>
      <w:tr w:rsidR="001368C5" w:rsidRPr="001368C5" w:rsidTr="001368C5">
        <w:tc>
          <w:tcPr>
            <w:tcW w:w="594" w:type="dxa"/>
            <w:shd w:val="clear" w:color="auto" w:fill="auto"/>
            <w:vAlign w:val="center"/>
          </w:tcPr>
          <w:p w:rsidR="004C1987" w:rsidRPr="001368C5" w:rsidRDefault="004C1987" w:rsidP="00C43AAA">
            <w:pPr>
              <w:spacing w:line="240" w:lineRule="exact"/>
              <w:ind w:firstLine="0"/>
              <w:jc w:val="center"/>
              <w:rPr>
                <w:rFonts w:eastAsia="Cambria"/>
                <w:lang w:eastAsia="en-US" w:bidi="en-US"/>
              </w:rPr>
            </w:pPr>
            <w:r w:rsidRPr="001368C5">
              <w:rPr>
                <w:rFonts w:eastAsia="Cambria"/>
                <w:lang w:eastAsia="en-US" w:bidi="en-US"/>
              </w:rPr>
              <w:t>№</w:t>
            </w:r>
          </w:p>
          <w:p w:rsidR="004C1987" w:rsidRPr="001368C5" w:rsidRDefault="004C1987" w:rsidP="00C43AAA">
            <w:pPr>
              <w:spacing w:line="240" w:lineRule="exact"/>
              <w:ind w:firstLine="0"/>
              <w:jc w:val="center"/>
              <w:rPr>
                <w:rFonts w:eastAsia="Cambria"/>
                <w:lang w:eastAsia="en-US" w:bidi="en-US"/>
              </w:rPr>
            </w:pPr>
            <w:proofErr w:type="gramStart"/>
            <w:r w:rsidRPr="001368C5">
              <w:rPr>
                <w:rFonts w:eastAsia="Cambria"/>
                <w:lang w:eastAsia="en-US" w:bidi="en-US"/>
              </w:rPr>
              <w:t>п</w:t>
            </w:r>
            <w:proofErr w:type="gramEnd"/>
            <w:r w:rsidRPr="001368C5">
              <w:rPr>
                <w:rFonts w:eastAsia="Cambria"/>
                <w:lang w:eastAsia="en-US" w:bidi="en-US"/>
              </w:rPr>
              <w:t>/п</w:t>
            </w:r>
          </w:p>
        </w:tc>
        <w:tc>
          <w:tcPr>
            <w:tcW w:w="3220" w:type="dxa"/>
            <w:shd w:val="clear" w:color="auto" w:fill="auto"/>
            <w:vAlign w:val="center"/>
          </w:tcPr>
          <w:p w:rsidR="004C1987" w:rsidRPr="001368C5" w:rsidRDefault="004C1987" w:rsidP="00C43AAA">
            <w:pPr>
              <w:spacing w:line="240" w:lineRule="exact"/>
              <w:ind w:firstLine="0"/>
              <w:jc w:val="center"/>
              <w:rPr>
                <w:rFonts w:eastAsia="Cambria"/>
                <w:lang w:eastAsia="en-US" w:bidi="en-US"/>
              </w:rPr>
            </w:pPr>
            <w:r w:rsidRPr="001368C5">
              <w:rPr>
                <w:rFonts w:eastAsia="Cambria"/>
                <w:lang w:eastAsia="en-US" w:bidi="en-US"/>
              </w:rPr>
              <w:t>Наименование объекта закупки</w:t>
            </w:r>
          </w:p>
        </w:tc>
        <w:tc>
          <w:tcPr>
            <w:tcW w:w="2124" w:type="dxa"/>
            <w:shd w:val="clear" w:color="auto" w:fill="auto"/>
            <w:vAlign w:val="center"/>
          </w:tcPr>
          <w:p w:rsidR="004C1987" w:rsidRPr="001368C5" w:rsidRDefault="004C1987" w:rsidP="00C43AAA">
            <w:pPr>
              <w:spacing w:line="240" w:lineRule="exact"/>
              <w:ind w:firstLine="0"/>
              <w:jc w:val="center"/>
              <w:rPr>
                <w:rFonts w:eastAsia="Cambria"/>
                <w:lang w:eastAsia="en-US" w:bidi="en-US"/>
              </w:rPr>
            </w:pPr>
            <w:r w:rsidRPr="001368C5">
              <w:rPr>
                <w:rFonts w:eastAsia="Cambria"/>
                <w:lang w:eastAsia="en-US" w:bidi="en-US"/>
              </w:rPr>
              <w:t>Наименование условия</w:t>
            </w:r>
          </w:p>
        </w:tc>
        <w:tc>
          <w:tcPr>
            <w:tcW w:w="3418" w:type="dxa"/>
            <w:shd w:val="clear" w:color="auto" w:fill="auto"/>
            <w:vAlign w:val="center"/>
          </w:tcPr>
          <w:p w:rsidR="004C1987" w:rsidRPr="001368C5" w:rsidRDefault="004C1987" w:rsidP="00C43AAA">
            <w:pPr>
              <w:spacing w:line="240" w:lineRule="exact"/>
              <w:ind w:firstLine="0"/>
              <w:jc w:val="center"/>
              <w:rPr>
                <w:rFonts w:eastAsia="Cambria"/>
                <w:lang w:eastAsia="en-US" w:bidi="en-US"/>
              </w:rPr>
            </w:pPr>
            <w:r w:rsidRPr="001368C5">
              <w:rPr>
                <w:rFonts w:eastAsia="Cambria"/>
                <w:lang w:eastAsia="en-US" w:bidi="en-US"/>
              </w:rPr>
              <w:t>Содержание условия</w:t>
            </w:r>
          </w:p>
        </w:tc>
      </w:tr>
      <w:tr w:rsidR="001368C5" w:rsidRPr="001368C5" w:rsidTr="001368C5">
        <w:tc>
          <w:tcPr>
            <w:tcW w:w="594" w:type="dxa"/>
            <w:vMerge w:val="restart"/>
            <w:shd w:val="clear" w:color="auto" w:fill="auto"/>
          </w:tcPr>
          <w:p w:rsidR="001E61AC" w:rsidRPr="001368C5" w:rsidRDefault="001E61AC" w:rsidP="00AF1DAE">
            <w:pPr>
              <w:spacing w:line="240" w:lineRule="exact"/>
              <w:ind w:firstLine="0"/>
              <w:jc w:val="center"/>
              <w:rPr>
                <w:rFonts w:eastAsia="Cambria"/>
                <w:lang w:eastAsia="en-US" w:bidi="en-US"/>
              </w:rPr>
            </w:pPr>
            <w:r w:rsidRPr="001368C5">
              <w:rPr>
                <w:rFonts w:eastAsia="Cambria"/>
                <w:lang w:eastAsia="en-US" w:bidi="en-US"/>
              </w:rPr>
              <w:t>1</w:t>
            </w:r>
          </w:p>
        </w:tc>
        <w:tc>
          <w:tcPr>
            <w:tcW w:w="3220" w:type="dxa"/>
            <w:vMerge w:val="restart"/>
            <w:shd w:val="clear" w:color="auto" w:fill="auto"/>
          </w:tcPr>
          <w:p w:rsidR="001E61AC" w:rsidRPr="001368C5" w:rsidRDefault="00897C2B" w:rsidP="009923E0">
            <w:pPr>
              <w:ind w:firstLine="0"/>
              <w:rPr>
                <w:rFonts w:eastAsia="Cambria"/>
              </w:rPr>
            </w:pPr>
            <w:r w:rsidRPr="001368C5">
              <w:t>Разработка проектно-сметной документации по объекту</w:t>
            </w:r>
            <w:r w:rsidR="001368C5" w:rsidRPr="001368C5">
              <w:t>:</w:t>
            </w:r>
            <w:r w:rsidRPr="001368C5">
              <w:t xml:space="preserve"> </w:t>
            </w:r>
            <w:proofErr w:type="gramStart"/>
            <w:r w:rsidR="00D736FF" w:rsidRPr="001368C5">
              <w:t>«Реконструкция комплекса зданий и сооружений муниципального бюджетного учреждения дополнительного образования «Детский оздоровительно-образовательный (профильный) центр «Родничок» в</w:t>
            </w:r>
            <w:r w:rsidR="00D736FF" w:rsidRPr="001368C5">
              <w:rPr>
                <w:b/>
              </w:rPr>
              <w:t xml:space="preserve"> </w:t>
            </w:r>
            <w:r w:rsidR="00D736FF" w:rsidRPr="001368C5">
              <w:t>с. Гофицко</w:t>
            </w:r>
            <w:r w:rsidR="00D736FF" w:rsidRPr="001368C5">
              <w:rPr>
                <w:b/>
              </w:rPr>
              <w:t>е</w:t>
            </w:r>
            <w:r w:rsidR="00D736FF" w:rsidRPr="001368C5">
              <w:t>, ул. Виноградная, 1А, 1Б» и сопровождение при проведении государственной экспертизы</w:t>
            </w:r>
            <w:proofErr w:type="gramEnd"/>
          </w:p>
        </w:tc>
        <w:tc>
          <w:tcPr>
            <w:tcW w:w="2124" w:type="dxa"/>
            <w:shd w:val="clear" w:color="auto" w:fill="auto"/>
          </w:tcPr>
          <w:p w:rsidR="001E61AC" w:rsidRPr="001368C5" w:rsidRDefault="001E61AC" w:rsidP="001E61AC">
            <w:pPr>
              <w:ind w:firstLine="0"/>
              <w:rPr>
                <w:rFonts w:eastAsia="Cambria"/>
              </w:rPr>
            </w:pPr>
            <w:r w:rsidRPr="001368C5">
              <w:rPr>
                <w:rFonts w:eastAsia="Cambria"/>
              </w:rPr>
              <w:t>Планируемые результаты выполнения работ</w:t>
            </w:r>
          </w:p>
        </w:tc>
        <w:tc>
          <w:tcPr>
            <w:tcW w:w="3418" w:type="dxa"/>
            <w:shd w:val="clear" w:color="auto" w:fill="auto"/>
          </w:tcPr>
          <w:p w:rsidR="001E61AC" w:rsidRPr="001368C5" w:rsidRDefault="00BB474F" w:rsidP="009923E0">
            <w:pPr>
              <w:ind w:firstLine="0"/>
              <w:rPr>
                <w:rFonts w:eastAsia="Cambria"/>
              </w:rPr>
            </w:pPr>
            <w:r w:rsidRPr="001368C5">
              <w:rPr>
                <w:rFonts w:eastAsia="Cambria"/>
              </w:rPr>
              <w:t xml:space="preserve">Результатом выполненной работы является </w:t>
            </w:r>
            <w:r w:rsidR="004E384D" w:rsidRPr="001368C5">
              <w:rPr>
                <w:rFonts w:eastAsia="Cambria"/>
              </w:rPr>
              <w:t>проектно-сметная документация по объекту</w:t>
            </w:r>
            <w:r w:rsidR="001368C5" w:rsidRPr="001368C5">
              <w:rPr>
                <w:rFonts w:eastAsia="Cambria"/>
              </w:rPr>
              <w:t>:</w:t>
            </w:r>
            <w:r w:rsidR="004E384D" w:rsidRPr="001368C5">
              <w:rPr>
                <w:rFonts w:eastAsia="Cambria"/>
              </w:rPr>
              <w:t xml:space="preserve"> </w:t>
            </w:r>
            <w:proofErr w:type="gramStart"/>
            <w:r w:rsidR="00D736FF" w:rsidRPr="001368C5">
              <w:t>«Реконструкция комплекса зданий и сооружений муниципального бюджетного учреждения дополнительного образования «Детский оздоровительно-образовательный (профильный) центр «Родничок» в</w:t>
            </w:r>
            <w:r w:rsidR="00D736FF" w:rsidRPr="001368C5">
              <w:rPr>
                <w:b/>
              </w:rPr>
              <w:t xml:space="preserve"> </w:t>
            </w:r>
            <w:r w:rsidR="00D736FF" w:rsidRPr="001368C5">
              <w:t>с. Гофицко</w:t>
            </w:r>
            <w:r w:rsidR="00093151" w:rsidRPr="001368C5">
              <w:t>е</w:t>
            </w:r>
            <w:r w:rsidR="00D736FF" w:rsidRPr="001368C5">
              <w:t>, ул. Виноградная, 1А, 1Б» и сопровождение при проведении государственной экспертизы</w:t>
            </w:r>
            <w:r w:rsidR="00897C2B" w:rsidRPr="001368C5">
              <w:rPr>
                <w:rFonts w:eastAsia="Cambria"/>
              </w:rPr>
              <w:t xml:space="preserve"> результат</w:t>
            </w:r>
            <w:r w:rsidR="00D736FF" w:rsidRPr="001368C5">
              <w:rPr>
                <w:rFonts w:eastAsia="Cambria"/>
              </w:rPr>
              <w:t>ов</w:t>
            </w:r>
            <w:r w:rsidR="00897C2B" w:rsidRPr="001368C5">
              <w:rPr>
                <w:rFonts w:eastAsia="Cambria"/>
              </w:rPr>
              <w:t xml:space="preserve"> инженерных изысканий</w:t>
            </w:r>
            <w:r w:rsidR="00F8713C" w:rsidRPr="001368C5">
              <w:rPr>
                <w:rFonts w:eastAsia="Cambria"/>
              </w:rPr>
              <w:t xml:space="preserve">, проектной документации, </w:t>
            </w:r>
            <w:r w:rsidR="004E384D" w:rsidRPr="001368C5">
              <w:rPr>
                <w:rFonts w:eastAsia="Cambria"/>
              </w:rPr>
              <w:t xml:space="preserve"> проверки достоверности определения сметной стоимости</w:t>
            </w:r>
            <w:proofErr w:type="gramEnd"/>
          </w:p>
        </w:tc>
      </w:tr>
      <w:tr w:rsidR="001368C5" w:rsidRPr="001368C5" w:rsidTr="001368C5">
        <w:tc>
          <w:tcPr>
            <w:tcW w:w="594" w:type="dxa"/>
            <w:vMerge/>
            <w:shd w:val="clear" w:color="auto" w:fill="auto"/>
          </w:tcPr>
          <w:p w:rsidR="001E61AC" w:rsidRPr="001368C5" w:rsidRDefault="001E61AC" w:rsidP="00732EE0">
            <w:pPr>
              <w:spacing w:line="240" w:lineRule="exact"/>
              <w:ind w:firstLine="0"/>
              <w:rPr>
                <w:rFonts w:eastAsia="Cambria"/>
                <w:lang w:eastAsia="en-US" w:bidi="en-US"/>
              </w:rPr>
            </w:pPr>
          </w:p>
        </w:tc>
        <w:tc>
          <w:tcPr>
            <w:tcW w:w="3220" w:type="dxa"/>
            <w:vMerge/>
            <w:shd w:val="clear" w:color="auto" w:fill="auto"/>
          </w:tcPr>
          <w:p w:rsidR="001E61AC" w:rsidRPr="001368C5" w:rsidRDefault="001E61AC" w:rsidP="001E61AC">
            <w:pPr>
              <w:ind w:firstLine="0"/>
              <w:rPr>
                <w:rFonts w:eastAsia="Cambria"/>
              </w:rPr>
            </w:pPr>
          </w:p>
        </w:tc>
        <w:tc>
          <w:tcPr>
            <w:tcW w:w="2124" w:type="dxa"/>
            <w:shd w:val="clear" w:color="auto" w:fill="auto"/>
          </w:tcPr>
          <w:p w:rsidR="001E61AC" w:rsidRPr="001368C5" w:rsidRDefault="001E61AC" w:rsidP="001E61AC">
            <w:pPr>
              <w:ind w:firstLine="0"/>
              <w:rPr>
                <w:rFonts w:eastAsia="Cambria"/>
              </w:rPr>
            </w:pPr>
            <w:r w:rsidRPr="001368C5">
              <w:rPr>
                <w:rFonts w:eastAsia="Cambria"/>
              </w:rPr>
              <w:t>Сроки осуществления закупки</w:t>
            </w:r>
          </w:p>
        </w:tc>
        <w:tc>
          <w:tcPr>
            <w:tcW w:w="3418" w:type="dxa"/>
            <w:shd w:val="clear" w:color="auto" w:fill="auto"/>
          </w:tcPr>
          <w:p w:rsidR="001E61AC" w:rsidRPr="001368C5" w:rsidRDefault="00AF1DAE" w:rsidP="004E384D">
            <w:pPr>
              <w:ind w:firstLine="0"/>
              <w:rPr>
                <w:rFonts w:eastAsia="Cambria"/>
              </w:rPr>
            </w:pPr>
            <w:r w:rsidRPr="001368C5">
              <w:rPr>
                <w:rFonts w:eastAsia="Cambria"/>
              </w:rPr>
              <w:t>202</w:t>
            </w:r>
            <w:r w:rsidR="004E384D" w:rsidRPr="001368C5">
              <w:rPr>
                <w:rFonts w:eastAsia="Cambria"/>
              </w:rPr>
              <w:t>1</w:t>
            </w:r>
            <w:r w:rsidRPr="001368C5">
              <w:rPr>
                <w:rFonts w:eastAsia="Cambria"/>
              </w:rPr>
              <w:t xml:space="preserve"> год</w:t>
            </w:r>
          </w:p>
        </w:tc>
      </w:tr>
      <w:tr w:rsidR="001368C5" w:rsidRPr="001368C5" w:rsidTr="001368C5">
        <w:tc>
          <w:tcPr>
            <w:tcW w:w="594" w:type="dxa"/>
            <w:vMerge/>
            <w:shd w:val="clear" w:color="auto" w:fill="auto"/>
          </w:tcPr>
          <w:p w:rsidR="001E61AC" w:rsidRPr="001368C5" w:rsidRDefault="001E61AC" w:rsidP="00732EE0">
            <w:pPr>
              <w:spacing w:line="240" w:lineRule="exact"/>
              <w:ind w:firstLine="0"/>
              <w:rPr>
                <w:rFonts w:eastAsia="Cambria"/>
                <w:lang w:eastAsia="en-US" w:bidi="en-US"/>
              </w:rPr>
            </w:pPr>
          </w:p>
        </w:tc>
        <w:tc>
          <w:tcPr>
            <w:tcW w:w="3220" w:type="dxa"/>
            <w:vMerge/>
            <w:shd w:val="clear" w:color="auto" w:fill="auto"/>
          </w:tcPr>
          <w:p w:rsidR="001E61AC" w:rsidRPr="001368C5" w:rsidRDefault="001E61AC" w:rsidP="001E61AC">
            <w:pPr>
              <w:ind w:firstLine="0"/>
              <w:rPr>
                <w:rFonts w:eastAsia="Cambria"/>
              </w:rPr>
            </w:pPr>
          </w:p>
        </w:tc>
        <w:tc>
          <w:tcPr>
            <w:tcW w:w="2124" w:type="dxa"/>
            <w:shd w:val="clear" w:color="auto" w:fill="auto"/>
          </w:tcPr>
          <w:p w:rsidR="001E61AC" w:rsidRPr="001368C5" w:rsidRDefault="001E61AC" w:rsidP="001E61AC">
            <w:pPr>
              <w:ind w:firstLine="0"/>
              <w:rPr>
                <w:rFonts w:eastAsia="Cambria"/>
              </w:rPr>
            </w:pPr>
            <w:r w:rsidRPr="001368C5">
              <w:rPr>
                <w:rFonts w:eastAsia="Cambria"/>
              </w:rPr>
              <w:t xml:space="preserve">Предельный объём средств на оплату результатов </w:t>
            </w:r>
            <w:r w:rsidRPr="001368C5">
              <w:rPr>
                <w:rFonts w:eastAsia="Cambria"/>
              </w:rPr>
              <w:lastRenderedPageBreak/>
              <w:t>выполнения работ, с разбивкой по годам:</w:t>
            </w:r>
          </w:p>
        </w:tc>
        <w:tc>
          <w:tcPr>
            <w:tcW w:w="3418" w:type="dxa"/>
            <w:shd w:val="clear" w:color="auto" w:fill="auto"/>
          </w:tcPr>
          <w:p w:rsidR="009E05F5" w:rsidRPr="001368C5" w:rsidRDefault="001E61AC" w:rsidP="009E05F5">
            <w:pPr>
              <w:ind w:firstLine="0"/>
              <w:rPr>
                <w:rFonts w:eastAsia="Cambria"/>
              </w:rPr>
            </w:pPr>
            <w:r w:rsidRPr="001368C5">
              <w:rPr>
                <w:rFonts w:eastAsia="Cambria"/>
              </w:rPr>
              <w:lastRenderedPageBreak/>
              <w:t>В 202</w:t>
            </w:r>
            <w:r w:rsidR="004E384D" w:rsidRPr="001368C5">
              <w:rPr>
                <w:rFonts w:eastAsia="Cambria"/>
              </w:rPr>
              <w:t>1</w:t>
            </w:r>
            <w:r w:rsidRPr="001368C5">
              <w:rPr>
                <w:rFonts w:eastAsia="Cambria"/>
              </w:rPr>
              <w:t xml:space="preserve"> году –</w:t>
            </w:r>
            <w:r w:rsidR="009E05F5" w:rsidRPr="001368C5">
              <w:rPr>
                <w:rFonts w:eastAsia="Cambria"/>
              </w:rPr>
              <w:t xml:space="preserve"> за счет средств бюджета Петровского городского округа Ставропольского </w:t>
            </w:r>
            <w:r w:rsidR="009E05F5" w:rsidRPr="001368C5">
              <w:rPr>
                <w:rFonts w:eastAsia="Cambria"/>
              </w:rPr>
              <w:lastRenderedPageBreak/>
              <w:t xml:space="preserve">края в размере </w:t>
            </w:r>
            <w:r w:rsidR="004E384D" w:rsidRPr="001368C5">
              <w:rPr>
                <w:rFonts w:eastAsia="Cambria"/>
              </w:rPr>
              <w:t>1 377 760,80</w:t>
            </w:r>
            <w:r w:rsidR="009E05F5" w:rsidRPr="001368C5">
              <w:rPr>
                <w:rFonts w:eastAsia="Cambria"/>
              </w:rPr>
              <w:t xml:space="preserve"> рублей</w:t>
            </w:r>
          </w:p>
          <w:p w:rsidR="001E61AC" w:rsidRPr="001368C5" w:rsidRDefault="001E61AC" w:rsidP="004E384D">
            <w:pPr>
              <w:ind w:firstLine="0"/>
              <w:rPr>
                <w:rFonts w:eastAsia="Cambria"/>
              </w:rPr>
            </w:pPr>
            <w:r w:rsidRPr="001368C5">
              <w:rPr>
                <w:rFonts w:eastAsia="Cambria"/>
              </w:rPr>
              <w:t>В 202</w:t>
            </w:r>
            <w:r w:rsidR="004E384D" w:rsidRPr="001368C5">
              <w:rPr>
                <w:rFonts w:eastAsia="Cambria"/>
              </w:rPr>
              <w:t>2</w:t>
            </w:r>
            <w:r w:rsidRPr="001368C5">
              <w:rPr>
                <w:rFonts w:eastAsia="Cambria"/>
              </w:rPr>
              <w:t xml:space="preserve"> году – за счет средств бюджета Петровского городского округа Ставропольского края в размере </w:t>
            </w:r>
            <w:r w:rsidR="004E384D" w:rsidRPr="001368C5">
              <w:rPr>
                <w:rFonts w:eastAsia="Cambria"/>
              </w:rPr>
              <w:t>2 066 641,20</w:t>
            </w:r>
            <w:r w:rsidR="00BB474F" w:rsidRPr="001368C5">
              <w:rPr>
                <w:rFonts w:eastAsia="Cambria"/>
              </w:rPr>
              <w:t xml:space="preserve"> </w:t>
            </w:r>
            <w:r w:rsidRPr="001368C5">
              <w:rPr>
                <w:rFonts w:eastAsia="Cambria"/>
              </w:rPr>
              <w:t>руб</w:t>
            </w:r>
            <w:r w:rsidR="00AF1DAE" w:rsidRPr="001368C5">
              <w:rPr>
                <w:rFonts w:eastAsia="Cambria"/>
              </w:rPr>
              <w:t>лей</w:t>
            </w:r>
          </w:p>
        </w:tc>
      </w:tr>
      <w:tr w:rsidR="001368C5" w:rsidRPr="001368C5" w:rsidTr="001368C5">
        <w:tc>
          <w:tcPr>
            <w:tcW w:w="594" w:type="dxa"/>
            <w:vMerge/>
            <w:shd w:val="clear" w:color="auto" w:fill="auto"/>
          </w:tcPr>
          <w:p w:rsidR="001E61AC" w:rsidRPr="001368C5" w:rsidRDefault="001E61AC" w:rsidP="00732EE0">
            <w:pPr>
              <w:spacing w:line="240" w:lineRule="exact"/>
              <w:ind w:firstLine="0"/>
              <w:rPr>
                <w:rFonts w:eastAsia="Cambria"/>
                <w:lang w:eastAsia="en-US" w:bidi="en-US"/>
              </w:rPr>
            </w:pPr>
          </w:p>
        </w:tc>
        <w:tc>
          <w:tcPr>
            <w:tcW w:w="3220" w:type="dxa"/>
            <w:vMerge/>
            <w:shd w:val="clear" w:color="auto" w:fill="auto"/>
          </w:tcPr>
          <w:p w:rsidR="001E61AC" w:rsidRPr="001368C5" w:rsidRDefault="001E61AC" w:rsidP="001E61AC">
            <w:pPr>
              <w:ind w:firstLine="0"/>
              <w:rPr>
                <w:rFonts w:eastAsia="Cambria"/>
              </w:rPr>
            </w:pPr>
          </w:p>
        </w:tc>
        <w:tc>
          <w:tcPr>
            <w:tcW w:w="2124" w:type="dxa"/>
            <w:shd w:val="clear" w:color="auto" w:fill="auto"/>
          </w:tcPr>
          <w:p w:rsidR="001E61AC" w:rsidRPr="001368C5" w:rsidRDefault="001E61AC" w:rsidP="001E61AC">
            <w:pPr>
              <w:ind w:firstLine="0"/>
              <w:rPr>
                <w:rFonts w:eastAsia="Cambria"/>
              </w:rPr>
            </w:pPr>
            <w:r w:rsidRPr="001368C5">
              <w:rPr>
                <w:rFonts w:eastAsia="Cambria"/>
              </w:rPr>
              <w:t>Предельный срок выполнения работ с учетом сроков, необходимых для определения подрядчика</w:t>
            </w:r>
          </w:p>
        </w:tc>
        <w:tc>
          <w:tcPr>
            <w:tcW w:w="3418" w:type="dxa"/>
            <w:shd w:val="clear" w:color="auto" w:fill="auto"/>
          </w:tcPr>
          <w:p w:rsidR="001E61AC" w:rsidRPr="001368C5" w:rsidRDefault="00AF1DAE" w:rsidP="004E384D">
            <w:pPr>
              <w:ind w:firstLine="0"/>
              <w:rPr>
                <w:rFonts w:eastAsia="Cambria"/>
              </w:rPr>
            </w:pPr>
            <w:r w:rsidRPr="001368C5">
              <w:rPr>
                <w:rFonts w:eastAsia="Cambria"/>
              </w:rPr>
              <w:t>202</w:t>
            </w:r>
            <w:r w:rsidR="004E384D" w:rsidRPr="001368C5">
              <w:rPr>
                <w:rFonts w:eastAsia="Cambria"/>
              </w:rPr>
              <w:t>1</w:t>
            </w:r>
            <w:r w:rsidRPr="001368C5">
              <w:rPr>
                <w:rFonts w:eastAsia="Cambria"/>
              </w:rPr>
              <w:t xml:space="preserve"> </w:t>
            </w:r>
            <w:r w:rsidR="001E61AC" w:rsidRPr="001368C5">
              <w:rPr>
                <w:rFonts w:eastAsia="Cambria"/>
              </w:rPr>
              <w:t>-</w:t>
            </w:r>
            <w:r w:rsidRPr="001368C5">
              <w:rPr>
                <w:rFonts w:eastAsia="Cambria"/>
              </w:rPr>
              <w:t xml:space="preserve"> </w:t>
            </w:r>
            <w:r w:rsidR="001E61AC" w:rsidRPr="001368C5">
              <w:rPr>
                <w:rFonts w:eastAsia="Cambria"/>
              </w:rPr>
              <w:t>202</w:t>
            </w:r>
            <w:r w:rsidR="004E384D" w:rsidRPr="001368C5">
              <w:rPr>
                <w:rFonts w:eastAsia="Cambria"/>
              </w:rPr>
              <w:t>2</w:t>
            </w:r>
            <w:r w:rsidR="001E61AC" w:rsidRPr="001368C5">
              <w:rPr>
                <w:rFonts w:eastAsia="Cambria"/>
              </w:rPr>
              <w:t xml:space="preserve"> г</w:t>
            </w:r>
            <w:r w:rsidRPr="001368C5">
              <w:rPr>
                <w:rFonts w:eastAsia="Cambria"/>
              </w:rPr>
              <w:t>од</w:t>
            </w:r>
            <w:r w:rsidR="00BB474F" w:rsidRPr="001368C5">
              <w:rPr>
                <w:rFonts w:eastAsia="Cambria"/>
              </w:rPr>
              <w:t>ы</w:t>
            </w:r>
          </w:p>
        </w:tc>
      </w:tr>
    </w:tbl>
    <w:p w:rsidR="00F60390" w:rsidRPr="001368C5" w:rsidRDefault="00F60390" w:rsidP="00F60390">
      <w:pPr>
        <w:autoSpaceDE w:val="0"/>
        <w:autoSpaceDN w:val="0"/>
        <w:adjustRightInd w:val="0"/>
        <w:spacing w:line="240" w:lineRule="exact"/>
        <w:ind w:firstLine="0"/>
        <w:rPr>
          <w:szCs w:val="26"/>
        </w:rPr>
      </w:pPr>
    </w:p>
    <w:p w:rsidR="00F60390" w:rsidRPr="001368C5" w:rsidRDefault="00F60390" w:rsidP="00F60390">
      <w:pPr>
        <w:autoSpaceDE w:val="0"/>
        <w:autoSpaceDN w:val="0"/>
        <w:adjustRightInd w:val="0"/>
        <w:spacing w:line="240" w:lineRule="exact"/>
        <w:ind w:firstLine="0"/>
        <w:rPr>
          <w:szCs w:val="26"/>
        </w:rPr>
      </w:pPr>
    </w:p>
    <w:p w:rsidR="009923E0" w:rsidRPr="001368C5" w:rsidRDefault="009923E0" w:rsidP="00F60390">
      <w:pPr>
        <w:autoSpaceDE w:val="0"/>
        <w:autoSpaceDN w:val="0"/>
        <w:adjustRightInd w:val="0"/>
        <w:spacing w:line="240" w:lineRule="exact"/>
        <w:ind w:firstLine="0"/>
        <w:rPr>
          <w:szCs w:val="26"/>
        </w:rPr>
      </w:pPr>
    </w:p>
    <w:p w:rsidR="0085020D" w:rsidRPr="001368C5" w:rsidRDefault="00093151" w:rsidP="002156D4">
      <w:pPr>
        <w:autoSpaceDE w:val="0"/>
        <w:autoSpaceDN w:val="0"/>
        <w:adjustRightInd w:val="0"/>
        <w:spacing w:line="240" w:lineRule="exact"/>
        <w:ind w:firstLine="0"/>
        <w:rPr>
          <w:szCs w:val="26"/>
        </w:rPr>
      </w:pPr>
      <w:r w:rsidRPr="001368C5">
        <w:rPr>
          <w:szCs w:val="26"/>
        </w:rPr>
        <w:t>У</w:t>
      </w:r>
      <w:r w:rsidR="0085020D" w:rsidRPr="001368C5">
        <w:rPr>
          <w:szCs w:val="26"/>
        </w:rPr>
        <w:t>правляющ</w:t>
      </w:r>
      <w:r w:rsidRPr="001368C5">
        <w:rPr>
          <w:szCs w:val="26"/>
        </w:rPr>
        <w:t>ий</w:t>
      </w:r>
      <w:r w:rsidR="0085020D" w:rsidRPr="001368C5">
        <w:rPr>
          <w:szCs w:val="26"/>
        </w:rPr>
        <w:t xml:space="preserve"> делами администрации </w:t>
      </w:r>
    </w:p>
    <w:p w:rsidR="0085020D" w:rsidRPr="001368C5" w:rsidRDefault="0085020D" w:rsidP="002156D4">
      <w:pPr>
        <w:autoSpaceDE w:val="0"/>
        <w:autoSpaceDN w:val="0"/>
        <w:adjustRightInd w:val="0"/>
        <w:spacing w:line="240" w:lineRule="exact"/>
        <w:ind w:firstLine="0"/>
        <w:rPr>
          <w:szCs w:val="26"/>
        </w:rPr>
      </w:pPr>
      <w:r w:rsidRPr="001368C5">
        <w:rPr>
          <w:szCs w:val="26"/>
        </w:rPr>
        <w:t xml:space="preserve">Петровского городского округа </w:t>
      </w:r>
    </w:p>
    <w:p w:rsidR="006F0503" w:rsidRPr="001368C5" w:rsidRDefault="0085020D" w:rsidP="002156D4">
      <w:pPr>
        <w:autoSpaceDE w:val="0"/>
        <w:autoSpaceDN w:val="0"/>
        <w:adjustRightInd w:val="0"/>
        <w:spacing w:line="240" w:lineRule="exact"/>
        <w:ind w:firstLine="0"/>
        <w:rPr>
          <w:szCs w:val="26"/>
        </w:rPr>
      </w:pPr>
      <w:r w:rsidRPr="001368C5">
        <w:rPr>
          <w:szCs w:val="26"/>
        </w:rPr>
        <w:t>Ставропольского края</w:t>
      </w:r>
      <w:r w:rsidRPr="001368C5">
        <w:rPr>
          <w:szCs w:val="26"/>
        </w:rPr>
        <w:tab/>
      </w:r>
      <w:r w:rsidRPr="001368C5">
        <w:rPr>
          <w:szCs w:val="26"/>
        </w:rPr>
        <w:tab/>
      </w:r>
      <w:r w:rsidRPr="001368C5">
        <w:rPr>
          <w:szCs w:val="26"/>
        </w:rPr>
        <w:tab/>
      </w:r>
      <w:r w:rsidRPr="001368C5">
        <w:rPr>
          <w:szCs w:val="26"/>
        </w:rPr>
        <w:tab/>
      </w:r>
      <w:r w:rsidRPr="001368C5">
        <w:rPr>
          <w:szCs w:val="26"/>
        </w:rPr>
        <w:tab/>
      </w:r>
      <w:r w:rsidRPr="001368C5">
        <w:rPr>
          <w:szCs w:val="26"/>
        </w:rPr>
        <w:tab/>
        <w:t xml:space="preserve">                     </w:t>
      </w:r>
      <w:proofErr w:type="spellStart"/>
      <w:r w:rsidRPr="001368C5">
        <w:rPr>
          <w:szCs w:val="26"/>
        </w:rPr>
        <w:t>Ю.В.Петрич</w:t>
      </w:r>
      <w:proofErr w:type="spellEnd"/>
    </w:p>
    <w:sectPr w:rsidR="006F0503" w:rsidRPr="001368C5" w:rsidSect="001368C5">
      <w:pgSz w:w="11906" w:h="16838"/>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F2D" w:rsidRDefault="00063F2D" w:rsidP="00DF15E3">
      <w:r>
        <w:separator/>
      </w:r>
    </w:p>
  </w:endnote>
  <w:endnote w:type="continuationSeparator" w:id="0">
    <w:p w:rsidR="00063F2D" w:rsidRDefault="00063F2D" w:rsidP="00DF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F2D" w:rsidRDefault="00063F2D" w:rsidP="00DF15E3">
      <w:r>
        <w:separator/>
      </w:r>
    </w:p>
  </w:footnote>
  <w:footnote w:type="continuationSeparator" w:id="0">
    <w:p w:rsidR="00063F2D" w:rsidRDefault="00063F2D" w:rsidP="00DF15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B2D"/>
    <w:multiLevelType w:val="hybridMultilevel"/>
    <w:tmpl w:val="98E61848"/>
    <w:lvl w:ilvl="0" w:tplc="8EB4FFA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F22240"/>
    <w:multiLevelType w:val="hybridMultilevel"/>
    <w:tmpl w:val="AC62BF36"/>
    <w:lvl w:ilvl="0" w:tplc="6A08524C">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C9369F"/>
    <w:multiLevelType w:val="hybridMultilevel"/>
    <w:tmpl w:val="3222AA36"/>
    <w:lvl w:ilvl="0" w:tplc="81DEBCD8">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3">
    <w:nsid w:val="2D4434FB"/>
    <w:multiLevelType w:val="hybridMultilevel"/>
    <w:tmpl w:val="0CE64B90"/>
    <w:lvl w:ilvl="0" w:tplc="1E2E32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8E47B43"/>
    <w:multiLevelType w:val="hybridMultilevel"/>
    <w:tmpl w:val="5726B46A"/>
    <w:lvl w:ilvl="0" w:tplc="697A020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F3C"/>
    <w:rsid w:val="00000A51"/>
    <w:rsid w:val="000017BB"/>
    <w:rsid w:val="00003E12"/>
    <w:rsid w:val="000050B8"/>
    <w:rsid w:val="00005267"/>
    <w:rsid w:val="00011022"/>
    <w:rsid w:val="00012C20"/>
    <w:rsid w:val="00012D17"/>
    <w:rsid w:val="000170BB"/>
    <w:rsid w:val="000206D1"/>
    <w:rsid w:val="00027E7D"/>
    <w:rsid w:val="00031EE0"/>
    <w:rsid w:val="00033A46"/>
    <w:rsid w:val="000424B7"/>
    <w:rsid w:val="000458EC"/>
    <w:rsid w:val="00053213"/>
    <w:rsid w:val="00053652"/>
    <w:rsid w:val="0005498C"/>
    <w:rsid w:val="00060E11"/>
    <w:rsid w:val="00063CD8"/>
    <w:rsid w:val="00063F2D"/>
    <w:rsid w:val="0006495C"/>
    <w:rsid w:val="00067488"/>
    <w:rsid w:val="00072C81"/>
    <w:rsid w:val="00075CFC"/>
    <w:rsid w:val="00080DDE"/>
    <w:rsid w:val="00080FDC"/>
    <w:rsid w:val="00082B48"/>
    <w:rsid w:val="00083928"/>
    <w:rsid w:val="0009220A"/>
    <w:rsid w:val="00093151"/>
    <w:rsid w:val="000A6453"/>
    <w:rsid w:val="000A6477"/>
    <w:rsid w:val="000A7600"/>
    <w:rsid w:val="000B5256"/>
    <w:rsid w:val="000E06D5"/>
    <w:rsid w:val="000E0C9F"/>
    <w:rsid w:val="000E1AC2"/>
    <w:rsid w:val="000E6CEE"/>
    <w:rsid w:val="000E7B7C"/>
    <w:rsid w:val="000F1279"/>
    <w:rsid w:val="000F5138"/>
    <w:rsid w:val="000F661D"/>
    <w:rsid w:val="000F79E8"/>
    <w:rsid w:val="00110A62"/>
    <w:rsid w:val="00110A8D"/>
    <w:rsid w:val="00113BB2"/>
    <w:rsid w:val="0012288F"/>
    <w:rsid w:val="00127FFB"/>
    <w:rsid w:val="00133DD5"/>
    <w:rsid w:val="001368C5"/>
    <w:rsid w:val="00142466"/>
    <w:rsid w:val="00156A30"/>
    <w:rsid w:val="001641DF"/>
    <w:rsid w:val="001713E8"/>
    <w:rsid w:val="001918EF"/>
    <w:rsid w:val="001919BE"/>
    <w:rsid w:val="001928D7"/>
    <w:rsid w:val="00193E46"/>
    <w:rsid w:val="001A6A33"/>
    <w:rsid w:val="001C79A9"/>
    <w:rsid w:val="001D0E55"/>
    <w:rsid w:val="001D1020"/>
    <w:rsid w:val="001D6631"/>
    <w:rsid w:val="001E2289"/>
    <w:rsid w:val="001E3A4C"/>
    <w:rsid w:val="001E61AC"/>
    <w:rsid w:val="001F2012"/>
    <w:rsid w:val="001F7771"/>
    <w:rsid w:val="00205510"/>
    <w:rsid w:val="002129EA"/>
    <w:rsid w:val="00212BFE"/>
    <w:rsid w:val="002156D4"/>
    <w:rsid w:val="00230DFF"/>
    <w:rsid w:val="00233E1B"/>
    <w:rsid w:val="00242238"/>
    <w:rsid w:val="0024474B"/>
    <w:rsid w:val="002452FB"/>
    <w:rsid w:val="00247D64"/>
    <w:rsid w:val="00255E88"/>
    <w:rsid w:val="00256632"/>
    <w:rsid w:val="002601F8"/>
    <w:rsid w:val="00276AFB"/>
    <w:rsid w:val="0027797C"/>
    <w:rsid w:val="00282437"/>
    <w:rsid w:val="002850D5"/>
    <w:rsid w:val="002A0C30"/>
    <w:rsid w:val="002A3609"/>
    <w:rsid w:val="002A4A09"/>
    <w:rsid w:val="002B454D"/>
    <w:rsid w:val="002C14BD"/>
    <w:rsid w:val="002C2497"/>
    <w:rsid w:val="002C4DCB"/>
    <w:rsid w:val="002D44C8"/>
    <w:rsid w:val="002D5363"/>
    <w:rsid w:val="002D62C2"/>
    <w:rsid w:val="002E0A3F"/>
    <w:rsid w:val="002E15FD"/>
    <w:rsid w:val="002E269C"/>
    <w:rsid w:val="002F63AF"/>
    <w:rsid w:val="00300E5D"/>
    <w:rsid w:val="00306F41"/>
    <w:rsid w:val="003131CD"/>
    <w:rsid w:val="003204C6"/>
    <w:rsid w:val="0032129F"/>
    <w:rsid w:val="00326188"/>
    <w:rsid w:val="00326DAC"/>
    <w:rsid w:val="0034744B"/>
    <w:rsid w:val="00352F38"/>
    <w:rsid w:val="00360E2D"/>
    <w:rsid w:val="00362610"/>
    <w:rsid w:val="00366EB3"/>
    <w:rsid w:val="00372970"/>
    <w:rsid w:val="00373FF0"/>
    <w:rsid w:val="00381089"/>
    <w:rsid w:val="00381EBE"/>
    <w:rsid w:val="00382C33"/>
    <w:rsid w:val="00387CE0"/>
    <w:rsid w:val="00391129"/>
    <w:rsid w:val="00393BD6"/>
    <w:rsid w:val="003A304C"/>
    <w:rsid w:val="003A4558"/>
    <w:rsid w:val="003A55AE"/>
    <w:rsid w:val="003B0216"/>
    <w:rsid w:val="003B1FF8"/>
    <w:rsid w:val="003B29FD"/>
    <w:rsid w:val="003C35BF"/>
    <w:rsid w:val="003C5323"/>
    <w:rsid w:val="003C7ECC"/>
    <w:rsid w:val="003D1777"/>
    <w:rsid w:val="003D4B1C"/>
    <w:rsid w:val="003D6AC1"/>
    <w:rsid w:val="003E6AF2"/>
    <w:rsid w:val="003F35AF"/>
    <w:rsid w:val="003F4D2F"/>
    <w:rsid w:val="003F4FB7"/>
    <w:rsid w:val="003F6AC0"/>
    <w:rsid w:val="0040190C"/>
    <w:rsid w:val="00404992"/>
    <w:rsid w:val="0041304D"/>
    <w:rsid w:val="004147E8"/>
    <w:rsid w:val="00421D85"/>
    <w:rsid w:val="00423257"/>
    <w:rsid w:val="0042332A"/>
    <w:rsid w:val="0042484C"/>
    <w:rsid w:val="004313B0"/>
    <w:rsid w:val="00431819"/>
    <w:rsid w:val="0044454F"/>
    <w:rsid w:val="0044456E"/>
    <w:rsid w:val="00450086"/>
    <w:rsid w:val="004569F4"/>
    <w:rsid w:val="0046104E"/>
    <w:rsid w:val="0047062D"/>
    <w:rsid w:val="00476EC7"/>
    <w:rsid w:val="00480735"/>
    <w:rsid w:val="00482FA1"/>
    <w:rsid w:val="00490D80"/>
    <w:rsid w:val="0049432A"/>
    <w:rsid w:val="004950F8"/>
    <w:rsid w:val="004A0575"/>
    <w:rsid w:val="004A1075"/>
    <w:rsid w:val="004A36DD"/>
    <w:rsid w:val="004A4778"/>
    <w:rsid w:val="004A4CCB"/>
    <w:rsid w:val="004B5A29"/>
    <w:rsid w:val="004B6043"/>
    <w:rsid w:val="004C10CA"/>
    <w:rsid w:val="004C1987"/>
    <w:rsid w:val="004C4D42"/>
    <w:rsid w:val="004C558C"/>
    <w:rsid w:val="004D0A95"/>
    <w:rsid w:val="004D0C5D"/>
    <w:rsid w:val="004D16F2"/>
    <w:rsid w:val="004D55E3"/>
    <w:rsid w:val="004D57D1"/>
    <w:rsid w:val="004D7296"/>
    <w:rsid w:val="004E2D69"/>
    <w:rsid w:val="004E384D"/>
    <w:rsid w:val="004F2E28"/>
    <w:rsid w:val="0050710E"/>
    <w:rsid w:val="0051187A"/>
    <w:rsid w:val="0052022C"/>
    <w:rsid w:val="00526948"/>
    <w:rsid w:val="00526CBD"/>
    <w:rsid w:val="0053089D"/>
    <w:rsid w:val="00530914"/>
    <w:rsid w:val="00550CDE"/>
    <w:rsid w:val="00551F0D"/>
    <w:rsid w:val="005557CD"/>
    <w:rsid w:val="0056141A"/>
    <w:rsid w:val="00576514"/>
    <w:rsid w:val="00576DE9"/>
    <w:rsid w:val="005776CA"/>
    <w:rsid w:val="005808DC"/>
    <w:rsid w:val="005A461E"/>
    <w:rsid w:val="005A64F0"/>
    <w:rsid w:val="005A6CFC"/>
    <w:rsid w:val="005B3556"/>
    <w:rsid w:val="005B5913"/>
    <w:rsid w:val="005B68EC"/>
    <w:rsid w:val="005B7213"/>
    <w:rsid w:val="005C591C"/>
    <w:rsid w:val="005C5C64"/>
    <w:rsid w:val="005C5D20"/>
    <w:rsid w:val="005D09FA"/>
    <w:rsid w:val="005D5848"/>
    <w:rsid w:val="005D6E53"/>
    <w:rsid w:val="005E0E33"/>
    <w:rsid w:val="005E2B47"/>
    <w:rsid w:val="005E6CAD"/>
    <w:rsid w:val="005E73C9"/>
    <w:rsid w:val="005E78C5"/>
    <w:rsid w:val="005F0CEC"/>
    <w:rsid w:val="005F30F6"/>
    <w:rsid w:val="0060235F"/>
    <w:rsid w:val="00607D5E"/>
    <w:rsid w:val="00620A55"/>
    <w:rsid w:val="00621585"/>
    <w:rsid w:val="00626413"/>
    <w:rsid w:val="00627180"/>
    <w:rsid w:val="00627306"/>
    <w:rsid w:val="00650A8B"/>
    <w:rsid w:val="006555AE"/>
    <w:rsid w:val="0066072A"/>
    <w:rsid w:val="00665634"/>
    <w:rsid w:val="00671098"/>
    <w:rsid w:val="00671D3E"/>
    <w:rsid w:val="006723CC"/>
    <w:rsid w:val="00677E71"/>
    <w:rsid w:val="00685A54"/>
    <w:rsid w:val="00690EEC"/>
    <w:rsid w:val="00693F2C"/>
    <w:rsid w:val="00697EAE"/>
    <w:rsid w:val="006A69C5"/>
    <w:rsid w:val="006B0532"/>
    <w:rsid w:val="006B37CE"/>
    <w:rsid w:val="006C1DFE"/>
    <w:rsid w:val="006C781C"/>
    <w:rsid w:val="006D5227"/>
    <w:rsid w:val="006E244F"/>
    <w:rsid w:val="006E4B97"/>
    <w:rsid w:val="006E7775"/>
    <w:rsid w:val="006F0503"/>
    <w:rsid w:val="00704FA5"/>
    <w:rsid w:val="00706B8B"/>
    <w:rsid w:val="00716868"/>
    <w:rsid w:val="007213FD"/>
    <w:rsid w:val="007238FE"/>
    <w:rsid w:val="00730EE0"/>
    <w:rsid w:val="00732EE0"/>
    <w:rsid w:val="00733D5B"/>
    <w:rsid w:val="00734013"/>
    <w:rsid w:val="00734C39"/>
    <w:rsid w:val="0073755E"/>
    <w:rsid w:val="0074087B"/>
    <w:rsid w:val="00740D46"/>
    <w:rsid w:val="00745B8E"/>
    <w:rsid w:val="00756CEF"/>
    <w:rsid w:val="00757312"/>
    <w:rsid w:val="0076213D"/>
    <w:rsid w:val="007621D5"/>
    <w:rsid w:val="00767C39"/>
    <w:rsid w:val="00781AA0"/>
    <w:rsid w:val="007853FB"/>
    <w:rsid w:val="00787CE2"/>
    <w:rsid w:val="00793BA3"/>
    <w:rsid w:val="00795E4B"/>
    <w:rsid w:val="00797F4D"/>
    <w:rsid w:val="007A1571"/>
    <w:rsid w:val="007A3FCF"/>
    <w:rsid w:val="007A5180"/>
    <w:rsid w:val="007B18B7"/>
    <w:rsid w:val="007B5D3C"/>
    <w:rsid w:val="007C18E7"/>
    <w:rsid w:val="007D59EC"/>
    <w:rsid w:val="007E210E"/>
    <w:rsid w:val="007E34A3"/>
    <w:rsid w:val="007E571C"/>
    <w:rsid w:val="007E731C"/>
    <w:rsid w:val="007F370A"/>
    <w:rsid w:val="007F3D3D"/>
    <w:rsid w:val="007F69EB"/>
    <w:rsid w:val="00803423"/>
    <w:rsid w:val="00805E9B"/>
    <w:rsid w:val="00806854"/>
    <w:rsid w:val="00810D2C"/>
    <w:rsid w:val="00814536"/>
    <w:rsid w:val="00820BA4"/>
    <w:rsid w:val="00827CF3"/>
    <w:rsid w:val="00834698"/>
    <w:rsid w:val="008407B7"/>
    <w:rsid w:val="008474F9"/>
    <w:rsid w:val="0085020D"/>
    <w:rsid w:val="008508C8"/>
    <w:rsid w:val="0085425C"/>
    <w:rsid w:val="008643B9"/>
    <w:rsid w:val="008712B1"/>
    <w:rsid w:val="00871721"/>
    <w:rsid w:val="00872748"/>
    <w:rsid w:val="0088517C"/>
    <w:rsid w:val="00892705"/>
    <w:rsid w:val="00897C2B"/>
    <w:rsid w:val="008A0518"/>
    <w:rsid w:val="008A363C"/>
    <w:rsid w:val="008A6155"/>
    <w:rsid w:val="008A71B4"/>
    <w:rsid w:val="008C03BF"/>
    <w:rsid w:val="008C2F27"/>
    <w:rsid w:val="008C41C0"/>
    <w:rsid w:val="008D464A"/>
    <w:rsid w:val="008E1BCE"/>
    <w:rsid w:val="008E2137"/>
    <w:rsid w:val="008E22C1"/>
    <w:rsid w:val="008E58FE"/>
    <w:rsid w:val="008E7982"/>
    <w:rsid w:val="008F0A35"/>
    <w:rsid w:val="008F12B0"/>
    <w:rsid w:val="008F1BC1"/>
    <w:rsid w:val="00901A4E"/>
    <w:rsid w:val="00901CDE"/>
    <w:rsid w:val="00903311"/>
    <w:rsid w:val="00903EB4"/>
    <w:rsid w:val="0090547C"/>
    <w:rsid w:val="0090695F"/>
    <w:rsid w:val="00916739"/>
    <w:rsid w:val="00920BB6"/>
    <w:rsid w:val="00921DED"/>
    <w:rsid w:val="00922E9F"/>
    <w:rsid w:val="00924B58"/>
    <w:rsid w:val="00924DD3"/>
    <w:rsid w:val="00926DE6"/>
    <w:rsid w:val="009362BC"/>
    <w:rsid w:val="00940415"/>
    <w:rsid w:val="00942295"/>
    <w:rsid w:val="0095230B"/>
    <w:rsid w:val="00955A9A"/>
    <w:rsid w:val="00955C6F"/>
    <w:rsid w:val="0095682A"/>
    <w:rsid w:val="00956CBB"/>
    <w:rsid w:val="00960C04"/>
    <w:rsid w:val="00963D31"/>
    <w:rsid w:val="0096419B"/>
    <w:rsid w:val="00973EA8"/>
    <w:rsid w:val="00980119"/>
    <w:rsid w:val="00980438"/>
    <w:rsid w:val="00987E07"/>
    <w:rsid w:val="009923E0"/>
    <w:rsid w:val="00993F6E"/>
    <w:rsid w:val="0099450B"/>
    <w:rsid w:val="00996D41"/>
    <w:rsid w:val="009C3BFE"/>
    <w:rsid w:val="009D16A9"/>
    <w:rsid w:val="009D29D8"/>
    <w:rsid w:val="009E05F5"/>
    <w:rsid w:val="009E7C02"/>
    <w:rsid w:val="009F69EE"/>
    <w:rsid w:val="009F7EEE"/>
    <w:rsid w:val="00A00690"/>
    <w:rsid w:val="00A00A65"/>
    <w:rsid w:val="00A05652"/>
    <w:rsid w:val="00A24890"/>
    <w:rsid w:val="00A26C35"/>
    <w:rsid w:val="00A3240D"/>
    <w:rsid w:val="00A333F4"/>
    <w:rsid w:val="00A3661C"/>
    <w:rsid w:val="00A36B4E"/>
    <w:rsid w:val="00A47AA7"/>
    <w:rsid w:val="00A611F4"/>
    <w:rsid w:val="00A62913"/>
    <w:rsid w:val="00A6330E"/>
    <w:rsid w:val="00A72009"/>
    <w:rsid w:val="00A743C7"/>
    <w:rsid w:val="00A75DB4"/>
    <w:rsid w:val="00A778B0"/>
    <w:rsid w:val="00A81735"/>
    <w:rsid w:val="00A82499"/>
    <w:rsid w:val="00A86A7F"/>
    <w:rsid w:val="00A90AAB"/>
    <w:rsid w:val="00A9289F"/>
    <w:rsid w:val="00A963C7"/>
    <w:rsid w:val="00AA7E90"/>
    <w:rsid w:val="00AC2EB4"/>
    <w:rsid w:val="00AC6A13"/>
    <w:rsid w:val="00AD034E"/>
    <w:rsid w:val="00AD5ED5"/>
    <w:rsid w:val="00AE434B"/>
    <w:rsid w:val="00AE46AB"/>
    <w:rsid w:val="00AF1DAE"/>
    <w:rsid w:val="00AF47A7"/>
    <w:rsid w:val="00AF4B40"/>
    <w:rsid w:val="00AF4B88"/>
    <w:rsid w:val="00AF4F6F"/>
    <w:rsid w:val="00B041CF"/>
    <w:rsid w:val="00B06D43"/>
    <w:rsid w:val="00B0765C"/>
    <w:rsid w:val="00B11774"/>
    <w:rsid w:val="00B125E2"/>
    <w:rsid w:val="00B20A40"/>
    <w:rsid w:val="00B22E98"/>
    <w:rsid w:val="00B235CD"/>
    <w:rsid w:val="00B2451E"/>
    <w:rsid w:val="00B24AE4"/>
    <w:rsid w:val="00B25450"/>
    <w:rsid w:val="00B34624"/>
    <w:rsid w:val="00B3535C"/>
    <w:rsid w:val="00B556CC"/>
    <w:rsid w:val="00B61E88"/>
    <w:rsid w:val="00B657A3"/>
    <w:rsid w:val="00B71B8C"/>
    <w:rsid w:val="00B80FC7"/>
    <w:rsid w:val="00B87223"/>
    <w:rsid w:val="00B93695"/>
    <w:rsid w:val="00B94C3C"/>
    <w:rsid w:val="00BA2519"/>
    <w:rsid w:val="00BA3AC3"/>
    <w:rsid w:val="00BA4A43"/>
    <w:rsid w:val="00BA5AD1"/>
    <w:rsid w:val="00BB3C4A"/>
    <w:rsid w:val="00BB474F"/>
    <w:rsid w:val="00BC018D"/>
    <w:rsid w:val="00BC0A0F"/>
    <w:rsid w:val="00BC1DA8"/>
    <w:rsid w:val="00BC266E"/>
    <w:rsid w:val="00BE04A0"/>
    <w:rsid w:val="00BE0DBC"/>
    <w:rsid w:val="00BE442D"/>
    <w:rsid w:val="00BE6ADF"/>
    <w:rsid w:val="00BE7749"/>
    <w:rsid w:val="00BF06B3"/>
    <w:rsid w:val="00BF503B"/>
    <w:rsid w:val="00BF6382"/>
    <w:rsid w:val="00C0080B"/>
    <w:rsid w:val="00C01BF3"/>
    <w:rsid w:val="00C03F11"/>
    <w:rsid w:val="00C07EE5"/>
    <w:rsid w:val="00C14AEB"/>
    <w:rsid w:val="00C1627D"/>
    <w:rsid w:val="00C236EF"/>
    <w:rsid w:val="00C26959"/>
    <w:rsid w:val="00C27B0F"/>
    <w:rsid w:val="00C27C94"/>
    <w:rsid w:val="00C317AF"/>
    <w:rsid w:val="00C35C7F"/>
    <w:rsid w:val="00C43603"/>
    <w:rsid w:val="00C43AAA"/>
    <w:rsid w:val="00C54992"/>
    <w:rsid w:val="00C65F4F"/>
    <w:rsid w:val="00C67FB3"/>
    <w:rsid w:val="00C70852"/>
    <w:rsid w:val="00C7085E"/>
    <w:rsid w:val="00C74273"/>
    <w:rsid w:val="00C86D1A"/>
    <w:rsid w:val="00C977B7"/>
    <w:rsid w:val="00CA0516"/>
    <w:rsid w:val="00CA0F45"/>
    <w:rsid w:val="00CA2892"/>
    <w:rsid w:val="00CA73FC"/>
    <w:rsid w:val="00CA774B"/>
    <w:rsid w:val="00CC14B7"/>
    <w:rsid w:val="00CC193A"/>
    <w:rsid w:val="00CC46F0"/>
    <w:rsid w:val="00CC7327"/>
    <w:rsid w:val="00CD2298"/>
    <w:rsid w:val="00D020EC"/>
    <w:rsid w:val="00D03746"/>
    <w:rsid w:val="00D06DE7"/>
    <w:rsid w:val="00D123C9"/>
    <w:rsid w:val="00D210F5"/>
    <w:rsid w:val="00D2198A"/>
    <w:rsid w:val="00D24560"/>
    <w:rsid w:val="00D24DB1"/>
    <w:rsid w:val="00D34D06"/>
    <w:rsid w:val="00D350CE"/>
    <w:rsid w:val="00D440A4"/>
    <w:rsid w:val="00D536C5"/>
    <w:rsid w:val="00D66E90"/>
    <w:rsid w:val="00D67B31"/>
    <w:rsid w:val="00D711FC"/>
    <w:rsid w:val="00D72B41"/>
    <w:rsid w:val="00D736FF"/>
    <w:rsid w:val="00D74DA2"/>
    <w:rsid w:val="00D83E4D"/>
    <w:rsid w:val="00D9697C"/>
    <w:rsid w:val="00DA055A"/>
    <w:rsid w:val="00DA44F9"/>
    <w:rsid w:val="00DB0273"/>
    <w:rsid w:val="00DB0FE6"/>
    <w:rsid w:val="00DB22E7"/>
    <w:rsid w:val="00DB2F46"/>
    <w:rsid w:val="00DC79DC"/>
    <w:rsid w:val="00DD31EE"/>
    <w:rsid w:val="00DE1194"/>
    <w:rsid w:val="00DE33FB"/>
    <w:rsid w:val="00DE4700"/>
    <w:rsid w:val="00DF15E3"/>
    <w:rsid w:val="00E04FE7"/>
    <w:rsid w:val="00E1110F"/>
    <w:rsid w:val="00E15DCB"/>
    <w:rsid w:val="00E178D5"/>
    <w:rsid w:val="00E20151"/>
    <w:rsid w:val="00E234E8"/>
    <w:rsid w:val="00E35874"/>
    <w:rsid w:val="00E378CC"/>
    <w:rsid w:val="00E42AF0"/>
    <w:rsid w:val="00E55356"/>
    <w:rsid w:val="00E56C7C"/>
    <w:rsid w:val="00E600F4"/>
    <w:rsid w:val="00E64AAA"/>
    <w:rsid w:val="00E711AE"/>
    <w:rsid w:val="00E8177D"/>
    <w:rsid w:val="00E86102"/>
    <w:rsid w:val="00EA46DE"/>
    <w:rsid w:val="00EB0F3C"/>
    <w:rsid w:val="00EB18E8"/>
    <w:rsid w:val="00EB3588"/>
    <w:rsid w:val="00EB3F25"/>
    <w:rsid w:val="00EB72A3"/>
    <w:rsid w:val="00EB7A20"/>
    <w:rsid w:val="00EC2A7B"/>
    <w:rsid w:val="00EC70B8"/>
    <w:rsid w:val="00ED27E3"/>
    <w:rsid w:val="00ED3855"/>
    <w:rsid w:val="00ED4248"/>
    <w:rsid w:val="00ED7113"/>
    <w:rsid w:val="00EE1C28"/>
    <w:rsid w:val="00EE409A"/>
    <w:rsid w:val="00EE5871"/>
    <w:rsid w:val="00EF0618"/>
    <w:rsid w:val="00EF1912"/>
    <w:rsid w:val="00EF4495"/>
    <w:rsid w:val="00EF5149"/>
    <w:rsid w:val="00F0198B"/>
    <w:rsid w:val="00F120D1"/>
    <w:rsid w:val="00F1488C"/>
    <w:rsid w:val="00F14995"/>
    <w:rsid w:val="00F227E8"/>
    <w:rsid w:val="00F26C8F"/>
    <w:rsid w:val="00F317DE"/>
    <w:rsid w:val="00F3551C"/>
    <w:rsid w:val="00F35E89"/>
    <w:rsid w:val="00F47199"/>
    <w:rsid w:val="00F509A6"/>
    <w:rsid w:val="00F51003"/>
    <w:rsid w:val="00F51FAE"/>
    <w:rsid w:val="00F60390"/>
    <w:rsid w:val="00F72C3C"/>
    <w:rsid w:val="00F73140"/>
    <w:rsid w:val="00F75900"/>
    <w:rsid w:val="00F76AA0"/>
    <w:rsid w:val="00F818BE"/>
    <w:rsid w:val="00F8192D"/>
    <w:rsid w:val="00F86DA0"/>
    <w:rsid w:val="00F8713C"/>
    <w:rsid w:val="00F902CD"/>
    <w:rsid w:val="00FA11F5"/>
    <w:rsid w:val="00FA1E06"/>
    <w:rsid w:val="00FA4236"/>
    <w:rsid w:val="00FA683F"/>
    <w:rsid w:val="00FB1953"/>
    <w:rsid w:val="00FB392F"/>
    <w:rsid w:val="00FB6A25"/>
    <w:rsid w:val="00FB73D6"/>
    <w:rsid w:val="00FB746E"/>
    <w:rsid w:val="00FC1DCE"/>
    <w:rsid w:val="00FC37E0"/>
    <w:rsid w:val="00FC3A6C"/>
    <w:rsid w:val="00FC5EDF"/>
    <w:rsid w:val="00FD02CF"/>
    <w:rsid w:val="00FE31F2"/>
    <w:rsid w:val="00FE4455"/>
    <w:rsid w:val="00FE479A"/>
    <w:rsid w:val="00FF0475"/>
    <w:rsid w:val="00FF3E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CCB"/>
    <w:pPr>
      <w:ind w:firstLine="703"/>
      <w:jc w:val="both"/>
    </w:pPr>
    <w:rPr>
      <w:rFonts w:ascii="Times New Roman" w:eastAsia="Times New Roman" w:hAnsi="Times New Roman"/>
      <w:sz w:val="28"/>
      <w:szCs w:val="28"/>
    </w:rPr>
  </w:style>
  <w:style w:type="paragraph" w:styleId="1">
    <w:name w:val="heading 1"/>
    <w:basedOn w:val="a"/>
    <w:next w:val="a"/>
    <w:link w:val="10"/>
    <w:uiPriority w:val="9"/>
    <w:qFormat/>
    <w:rsid w:val="00FF3E51"/>
    <w:pPr>
      <w:keepNext/>
      <w:keepLines/>
      <w:spacing w:before="480"/>
      <w:outlineLvl w:val="0"/>
    </w:pPr>
    <w:rPr>
      <w:rFonts w:ascii="Cambria" w:hAnsi="Cambria"/>
      <w:b/>
      <w:b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4C10CA"/>
    <w:pPr>
      <w:widowControl w:val="0"/>
      <w:suppressAutoHyphens/>
      <w:autoSpaceDE w:val="0"/>
      <w:ind w:right="19772" w:firstLine="703"/>
      <w:jc w:val="both"/>
    </w:pPr>
    <w:rPr>
      <w:rFonts w:ascii="Arial" w:eastAsia="Times New Roman" w:hAnsi="Arial" w:cs="Arial"/>
      <w:b/>
      <w:bCs/>
      <w:lang w:eastAsia="ar-SA"/>
    </w:rPr>
  </w:style>
  <w:style w:type="paragraph" w:customStyle="1" w:styleId="ConsNonformat">
    <w:name w:val="ConsNonformat"/>
    <w:rsid w:val="004C10CA"/>
    <w:pPr>
      <w:widowControl w:val="0"/>
      <w:suppressAutoHyphens/>
      <w:autoSpaceDE w:val="0"/>
      <w:ind w:right="19772" w:firstLine="703"/>
      <w:jc w:val="both"/>
    </w:pPr>
    <w:rPr>
      <w:rFonts w:ascii="Courier New" w:eastAsia="Times New Roman" w:hAnsi="Courier New" w:cs="Courier New"/>
      <w:lang w:eastAsia="ar-SA"/>
    </w:rPr>
  </w:style>
  <w:style w:type="paragraph" w:customStyle="1" w:styleId="ConsPlusTitle">
    <w:name w:val="ConsPlusTitle"/>
    <w:uiPriority w:val="99"/>
    <w:rsid w:val="004C10CA"/>
    <w:pPr>
      <w:widowControl w:val="0"/>
      <w:suppressAutoHyphens/>
      <w:autoSpaceDE w:val="0"/>
      <w:ind w:firstLine="703"/>
      <w:jc w:val="both"/>
    </w:pPr>
    <w:rPr>
      <w:rFonts w:ascii="Arial" w:eastAsia="Times New Roman" w:hAnsi="Arial" w:cs="Arial"/>
      <w:b/>
      <w:bCs/>
      <w:lang w:eastAsia="ar-SA"/>
    </w:rPr>
  </w:style>
  <w:style w:type="paragraph" w:customStyle="1" w:styleId="ConsPlusNormal">
    <w:name w:val="ConsPlusNormal"/>
    <w:link w:val="ConsPlusNormal0"/>
    <w:rsid w:val="004C10CA"/>
    <w:pPr>
      <w:widowControl w:val="0"/>
      <w:suppressAutoHyphens/>
      <w:autoSpaceDE w:val="0"/>
      <w:ind w:firstLine="720"/>
      <w:jc w:val="both"/>
    </w:pPr>
    <w:rPr>
      <w:rFonts w:ascii="Arial" w:eastAsia="Times New Roman" w:hAnsi="Arial" w:cs="Arial"/>
      <w:lang w:eastAsia="ar-SA"/>
    </w:rPr>
  </w:style>
  <w:style w:type="paragraph" w:styleId="a3">
    <w:name w:val="Balloon Text"/>
    <w:basedOn w:val="a"/>
    <w:link w:val="a4"/>
    <w:uiPriority w:val="99"/>
    <w:semiHidden/>
    <w:unhideWhenUsed/>
    <w:rsid w:val="004C10CA"/>
    <w:rPr>
      <w:rFonts w:ascii="Tahoma" w:hAnsi="Tahoma"/>
      <w:sz w:val="16"/>
      <w:szCs w:val="16"/>
    </w:rPr>
  </w:style>
  <w:style w:type="character" w:customStyle="1" w:styleId="a4">
    <w:name w:val="Текст выноски Знак"/>
    <w:link w:val="a3"/>
    <w:uiPriority w:val="99"/>
    <w:semiHidden/>
    <w:rsid w:val="004C10CA"/>
    <w:rPr>
      <w:rFonts w:ascii="Tahoma" w:eastAsia="Times New Roman" w:hAnsi="Tahoma" w:cs="Tahoma"/>
      <w:sz w:val="16"/>
      <w:szCs w:val="16"/>
      <w:lang w:eastAsia="ru-RU"/>
    </w:rPr>
  </w:style>
  <w:style w:type="character" w:customStyle="1" w:styleId="10">
    <w:name w:val="Заголовок 1 Знак"/>
    <w:link w:val="1"/>
    <w:uiPriority w:val="9"/>
    <w:rsid w:val="00FF3E51"/>
    <w:rPr>
      <w:rFonts w:ascii="Cambria" w:eastAsia="Times New Roman" w:hAnsi="Cambria" w:cs="Times New Roman"/>
      <w:b/>
      <w:bCs/>
      <w:color w:val="365F91"/>
      <w:sz w:val="28"/>
      <w:szCs w:val="28"/>
      <w:lang w:eastAsia="ru-RU"/>
    </w:rPr>
  </w:style>
  <w:style w:type="table" w:customStyle="1" w:styleId="11">
    <w:name w:val="Сетка таблицы1"/>
    <w:basedOn w:val="a1"/>
    <w:next w:val="a5"/>
    <w:uiPriority w:val="59"/>
    <w:rsid w:val="00B87223"/>
    <w:pPr>
      <w:ind w:firstLine="703"/>
      <w:jc w:val="both"/>
    </w:pPr>
    <w:rPr>
      <w:rFonts w:ascii="Times New Roman" w:eastAsia="Times New Roman" w:hAnsi="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B872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A62913"/>
    <w:pPr>
      <w:tabs>
        <w:tab w:val="center" w:pos="4677"/>
        <w:tab w:val="right" w:pos="9355"/>
      </w:tabs>
      <w:spacing w:after="200" w:line="276" w:lineRule="auto"/>
      <w:ind w:firstLine="0"/>
      <w:jc w:val="left"/>
    </w:pPr>
    <w:rPr>
      <w:rFonts w:ascii="Calibri" w:eastAsia="Calibri" w:hAnsi="Calibri"/>
      <w:sz w:val="20"/>
      <w:szCs w:val="20"/>
    </w:rPr>
  </w:style>
  <w:style w:type="character" w:customStyle="1" w:styleId="a7">
    <w:name w:val="Верхний колонтитул Знак"/>
    <w:link w:val="a6"/>
    <w:uiPriority w:val="99"/>
    <w:semiHidden/>
    <w:rsid w:val="00A62913"/>
    <w:rPr>
      <w:rFonts w:ascii="Calibri" w:eastAsia="Calibri" w:hAnsi="Calibri" w:cs="Times New Roman"/>
      <w:sz w:val="20"/>
      <w:szCs w:val="20"/>
    </w:rPr>
  </w:style>
  <w:style w:type="paragraph" w:styleId="a8">
    <w:name w:val="footer"/>
    <w:basedOn w:val="a"/>
    <w:link w:val="a9"/>
    <w:uiPriority w:val="99"/>
    <w:semiHidden/>
    <w:unhideWhenUsed/>
    <w:rsid w:val="00DF15E3"/>
    <w:pPr>
      <w:tabs>
        <w:tab w:val="center" w:pos="4677"/>
        <w:tab w:val="right" w:pos="9355"/>
      </w:tabs>
    </w:pPr>
  </w:style>
  <w:style w:type="character" w:customStyle="1" w:styleId="a9">
    <w:name w:val="Нижний колонтитул Знак"/>
    <w:link w:val="a8"/>
    <w:uiPriority w:val="99"/>
    <w:semiHidden/>
    <w:rsid w:val="00DF15E3"/>
    <w:rPr>
      <w:rFonts w:ascii="Times New Roman" w:eastAsia="Times New Roman" w:hAnsi="Times New Roman" w:cs="Times New Roman"/>
      <w:sz w:val="28"/>
      <w:szCs w:val="28"/>
      <w:lang w:eastAsia="ru-RU"/>
    </w:rPr>
  </w:style>
  <w:style w:type="paragraph" w:styleId="aa">
    <w:name w:val="Title"/>
    <w:basedOn w:val="a"/>
    <w:link w:val="ab"/>
    <w:qFormat/>
    <w:rsid w:val="00793BA3"/>
    <w:pPr>
      <w:ind w:firstLine="0"/>
      <w:jc w:val="center"/>
    </w:pPr>
    <w:rPr>
      <w:b/>
      <w:bCs/>
      <w:sz w:val="32"/>
      <w:szCs w:val="24"/>
    </w:rPr>
  </w:style>
  <w:style w:type="character" w:customStyle="1" w:styleId="ab">
    <w:name w:val="Название Знак"/>
    <w:link w:val="aa"/>
    <w:rsid w:val="00793BA3"/>
    <w:rPr>
      <w:rFonts w:ascii="Times New Roman" w:eastAsia="Times New Roman" w:hAnsi="Times New Roman" w:cs="Times New Roman"/>
      <w:b/>
      <w:bCs/>
      <w:sz w:val="32"/>
      <w:szCs w:val="24"/>
      <w:lang w:eastAsia="ru-RU"/>
    </w:rPr>
  </w:style>
  <w:style w:type="paragraph" w:customStyle="1" w:styleId="-1">
    <w:name w:val="Т-1"/>
    <w:aliases w:val="5"/>
    <w:basedOn w:val="a"/>
    <w:rsid w:val="00BA3AC3"/>
    <w:pPr>
      <w:spacing w:line="360" w:lineRule="auto"/>
      <w:ind w:firstLine="720"/>
    </w:pPr>
    <w:rPr>
      <w:szCs w:val="20"/>
    </w:rPr>
  </w:style>
  <w:style w:type="paragraph" w:styleId="ac">
    <w:name w:val="No Spacing"/>
    <w:uiPriority w:val="99"/>
    <w:qFormat/>
    <w:rsid w:val="00DA44F9"/>
    <w:rPr>
      <w:sz w:val="22"/>
      <w:szCs w:val="22"/>
      <w:lang w:eastAsia="en-US"/>
    </w:rPr>
  </w:style>
  <w:style w:type="paragraph" w:styleId="2">
    <w:name w:val="Body Text 2"/>
    <w:basedOn w:val="a"/>
    <w:link w:val="20"/>
    <w:rsid w:val="000E0C9F"/>
    <w:pPr>
      <w:widowControl w:val="0"/>
      <w:autoSpaceDE w:val="0"/>
      <w:autoSpaceDN w:val="0"/>
      <w:adjustRightInd w:val="0"/>
      <w:ind w:firstLine="0"/>
      <w:jc w:val="left"/>
    </w:pPr>
    <w:rPr>
      <w:rFonts w:ascii="Arial" w:hAnsi="Arial"/>
      <w:color w:val="000000"/>
      <w:sz w:val="24"/>
      <w:szCs w:val="24"/>
    </w:rPr>
  </w:style>
  <w:style w:type="character" w:customStyle="1" w:styleId="20">
    <w:name w:val="Основной текст 2 Знак"/>
    <w:link w:val="2"/>
    <w:rsid w:val="000E0C9F"/>
    <w:rPr>
      <w:rFonts w:ascii="Arial" w:eastAsia="Times New Roman" w:hAnsi="Arial" w:cs="Times New Roman"/>
      <w:color w:val="000000"/>
      <w:sz w:val="24"/>
      <w:szCs w:val="24"/>
      <w:lang w:eastAsia="ru-RU"/>
    </w:rPr>
  </w:style>
  <w:style w:type="paragraph" w:styleId="ad">
    <w:name w:val="Body Text"/>
    <w:basedOn w:val="a"/>
    <w:link w:val="ae"/>
    <w:uiPriority w:val="99"/>
    <w:semiHidden/>
    <w:unhideWhenUsed/>
    <w:rsid w:val="00404992"/>
    <w:pPr>
      <w:spacing w:after="120"/>
    </w:pPr>
  </w:style>
  <w:style w:type="character" w:customStyle="1" w:styleId="ae">
    <w:name w:val="Основной текст Знак"/>
    <w:link w:val="ad"/>
    <w:uiPriority w:val="99"/>
    <w:semiHidden/>
    <w:rsid w:val="00404992"/>
    <w:rPr>
      <w:rFonts w:ascii="Times New Roman" w:eastAsia="Times New Roman" w:hAnsi="Times New Roman" w:cs="Times New Roman"/>
      <w:sz w:val="28"/>
      <w:szCs w:val="28"/>
      <w:lang w:eastAsia="ru-RU"/>
    </w:rPr>
  </w:style>
  <w:style w:type="paragraph" w:styleId="3">
    <w:name w:val="Body Text Indent 3"/>
    <w:basedOn w:val="a"/>
    <w:link w:val="30"/>
    <w:rsid w:val="00404992"/>
    <w:pPr>
      <w:spacing w:after="120"/>
      <w:ind w:left="283" w:firstLine="0"/>
      <w:jc w:val="left"/>
    </w:pPr>
    <w:rPr>
      <w:sz w:val="16"/>
      <w:szCs w:val="16"/>
    </w:rPr>
  </w:style>
  <w:style w:type="character" w:customStyle="1" w:styleId="30">
    <w:name w:val="Основной текст с отступом 3 Знак"/>
    <w:link w:val="3"/>
    <w:rsid w:val="00404992"/>
    <w:rPr>
      <w:rFonts w:ascii="Times New Roman" w:eastAsia="Times New Roman" w:hAnsi="Times New Roman" w:cs="Times New Roman"/>
      <w:sz w:val="16"/>
      <w:szCs w:val="16"/>
      <w:lang w:eastAsia="ru-RU"/>
    </w:rPr>
  </w:style>
  <w:style w:type="paragraph" w:styleId="af">
    <w:name w:val="Normal (Web)"/>
    <w:basedOn w:val="a"/>
    <w:unhideWhenUsed/>
    <w:rsid w:val="00B06D43"/>
    <w:pPr>
      <w:spacing w:before="100" w:beforeAutospacing="1" w:after="100" w:afterAutospacing="1"/>
      <w:ind w:firstLine="0"/>
      <w:jc w:val="left"/>
    </w:pPr>
    <w:rPr>
      <w:sz w:val="24"/>
      <w:szCs w:val="24"/>
    </w:rPr>
  </w:style>
  <w:style w:type="character" w:customStyle="1" w:styleId="FontStyle19">
    <w:name w:val="Font Style19"/>
    <w:uiPriority w:val="99"/>
    <w:rsid w:val="00C27B0F"/>
    <w:rPr>
      <w:rFonts w:ascii="Times New Roman" w:hAnsi="Times New Roman" w:cs="Times New Roman"/>
      <w:sz w:val="26"/>
      <w:szCs w:val="26"/>
    </w:rPr>
  </w:style>
  <w:style w:type="paragraph" w:styleId="af0">
    <w:name w:val="List Paragraph"/>
    <w:basedOn w:val="a"/>
    <w:uiPriority w:val="34"/>
    <w:qFormat/>
    <w:rsid w:val="00734C39"/>
    <w:pPr>
      <w:ind w:left="720"/>
      <w:contextualSpacing/>
    </w:pPr>
  </w:style>
  <w:style w:type="character" w:styleId="af1">
    <w:name w:val="Hyperlink"/>
    <w:uiPriority w:val="99"/>
    <w:unhideWhenUsed/>
    <w:rsid w:val="00EB3F25"/>
    <w:rPr>
      <w:color w:val="0000FF"/>
      <w:u w:val="single"/>
    </w:rPr>
  </w:style>
  <w:style w:type="paragraph" w:customStyle="1" w:styleId="ConsPlusNonformat">
    <w:name w:val="ConsPlusNonformat"/>
    <w:rsid w:val="00011022"/>
    <w:pPr>
      <w:widowControl w:val="0"/>
      <w:autoSpaceDE w:val="0"/>
      <w:autoSpaceDN w:val="0"/>
      <w:adjustRightInd w:val="0"/>
    </w:pPr>
    <w:rPr>
      <w:rFonts w:ascii="Courier New" w:eastAsia="Times New Roman" w:hAnsi="Courier New" w:cs="Courier New"/>
    </w:rPr>
  </w:style>
  <w:style w:type="character" w:customStyle="1" w:styleId="ConsPlusNormal0">
    <w:name w:val="ConsPlusNormal Знак"/>
    <w:link w:val="ConsPlusNormal"/>
    <w:locked/>
    <w:rsid w:val="001A6A33"/>
    <w:rPr>
      <w:rFonts w:ascii="Arial" w:eastAsia="Times New Roman" w:hAnsi="Arial" w:cs="Arial"/>
      <w:lang w:eastAsia="ar-SA" w:bidi="ar-SA"/>
    </w:rPr>
  </w:style>
  <w:style w:type="paragraph" w:customStyle="1" w:styleId="12">
    <w:name w:val="Обычный1"/>
    <w:rsid w:val="006F0503"/>
    <w:pPr>
      <w:suppressAutoHyphens/>
    </w:pPr>
    <w:rPr>
      <w:rFonts w:ascii="Times New Roman" w:eastAsia="Arial" w:hAnsi="Times New Roman"/>
      <w:lang w:eastAsia="ar-SA"/>
    </w:rPr>
  </w:style>
  <w:style w:type="paragraph" w:styleId="HTML">
    <w:name w:val="HTML Preformatted"/>
    <w:basedOn w:val="a"/>
    <w:link w:val="HTML0"/>
    <w:rsid w:val="006F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rPr>
  </w:style>
  <w:style w:type="character" w:customStyle="1" w:styleId="HTML0">
    <w:name w:val="Стандартный HTML Знак"/>
    <w:link w:val="HTML"/>
    <w:rsid w:val="006F0503"/>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CCB"/>
    <w:pPr>
      <w:ind w:firstLine="703"/>
      <w:jc w:val="both"/>
    </w:pPr>
    <w:rPr>
      <w:rFonts w:ascii="Times New Roman" w:eastAsia="Times New Roman" w:hAnsi="Times New Roman"/>
      <w:sz w:val="28"/>
      <w:szCs w:val="28"/>
    </w:rPr>
  </w:style>
  <w:style w:type="paragraph" w:styleId="1">
    <w:name w:val="heading 1"/>
    <w:basedOn w:val="a"/>
    <w:next w:val="a"/>
    <w:link w:val="10"/>
    <w:uiPriority w:val="9"/>
    <w:qFormat/>
    <w:rsid w:val="00FF3E51"/>
    <w:pPr>
      <w:keepNext/>
      <w:keepLines/>
      <w:spacing w:before="480"/>
      <w:outlineLvl w:val="0"/>
    </w:pPr>
    <w:rPr>
      <w:rFonts w:ascii="Cambria" w:hAnsi="Cambria"/>
      <w:b/>
      <w:b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4C10CA"/>
    <w:pPr>
      <w:widowControl w:val="0"/>
      <w:suppressAutoHyphens/>
      <w:autoSpaceDE w:val="0"/>
      <w:ind w:right="19772" w:firstLine="703"/>
      <w:jc w:val="both"/>
    </w:pPr>
    <w:rPr>
      <w:rFonts w:ascii="Arial" w:eastAsia="Times New Roman" w:hAnsi="Arial" w:cs="Arial"/>
      <w:b/>
      <w:bCs/>
      <w:lang w:eastAsia="ar-SA"/>
    </w:rPr>
  </w:style>
  <w:style w:type="paragraph" w:customStyle="1" w:styleId="ConsNonformat">
    <w:name w:val="ConsNonformat"/>
    <w:rsid w:val="004C10CA"/>
    <w:pPr>
      <w:widowControl w:val="0"/>
      <w:suppressAutoHyphens/>
      <w:autoSpaceDE w:val="0"/>
      <w:ind w:right="19772" w:firstLine="703"/>
      <w:jc w:val="both"/>
    </w:pPr>
    <w:rPr>
      <w:rFonts w:ascii="Courier New" w:eastAsia="Times New Roman" w:hAnsi="Courier New" w:cs="Courier New"/>
      <w:lang w:eastAsia="ar-SA"/>
    </w:rPr>
  </w:style>
  <w:style w:type="paragraph" w:customStyle="1" w:styleId="ConsPlusTitle">
    <w:name w:val="ConsPlusTitle"/>
    <w:uiPriority w:val="99"/>
    <w:rsid w:val="004C10CA"/>
    <w:pPr>
      <w:widowControl w:val="0"/>
      <w:suppressAutoHyphens/>
      <w:autoSpaceDE w:val="0"/>
      <w:ind w:firstLine="703"/>
      <w:jc w:val="both"/>
    </w:pPr>
    <w:rPr>
      <w:rFonts w:ascii="Arial" w:eastAsia="Times New Roman" w:hAnsi="Arial" w:cs="Arial"/>
      <w:b/>
      <w:bCs/>
      <w:lang w:eastAsia="ar-SA"/>
    </w:rPr>
  </w:style>
  <w:style w:type="paragraph" w:customStyle="1" w:styleId="ConsPlusNormal">
    <w:name w:val="ConsPlusNormal"/>
    <w:link w:val="ConsPlusNormal0"/>
    <w:rsid w:val="004C10CA"/>
    <w:pPr>
      <w:widowControl w:val="0"/>
      <w:suppressAutoHyphens/>
      <w:autoSpaceDE w:val="0"/>
      <w:ind w:firstLine="720"/>
      <w:jc w:val="both"/>
    </w:pPr>
    <w:rPr>
      <w:rFonts w:ascii="Arial" w:eastAsia="Times New Roman" w:hAnsi="Arial" w:cs="Arial"/>
      <w:lang w:eastAsia="ar-SA"/>
    </w:rPr>
  </w:style>
  <w:style w:type="paragraph" w:styleId="a3">
    <w:name w:val="Balloon Text"/>
    <w:basedOn w:val="a"/>
    <w:link w:val="a4"/>
    <w:uiPriority w:val="99"/>
    <w:semiHidden/>
    <w:unhideWhenUsed/>
    <w:rsid w:val="004C10CA"/>
    <w:rPr>
      <w:rFonts w:ascii="Tahoma" w:hAnsi="Tahoma"/>
      <w:sz w:val="16"/>
      <w:szCs w:val="16"/>
    </w:rPr>
  </w:style>
  <w:style w:type="character" w:customStyle="1" w:styleId="a4">
    <w:name w:val="Текст выноски Знак"/>
    <w:link w:val="a3"/>
    <w:uiPriority w:val="99"/>
    <w:semiHidden/>
    <w:rsid w:val="004C10CA"/>
    <w:rPr>
      <w:rFonts w:ascii="Tahoma" w:eastAsia="Times New Roman" w:hAnsi="Tahoma" w:cs="Tahoma"/>
      <w:sz w:val="16"/>
      <w:szCs w:val="16"/>
      <w:lang w:eastAsia="ru-RU"/>
    </w:rPr>
  </w:style>
  <w:style w:type="character" w:customStyle="1" w:styleId="10">
    <w:name w:val="Заголовок 1 Знак"/>
    <w:link w:val="1"/>
    <w:uiPriority w:val="9"/>
    <w:rsid w:val="00FF3E51"/>
    <w:rPr>
      <w:rFonts w:ascii="Cambria" w:eastAsia="Times New Roman" w:hAnsi="Cambria" w:cs="Times New Roman"/>
      <w:b/>
      <w:bCs/>
      <w:color w:val="365F91"/>
      <w:sz w:val="28"/>
      <w:szCs w:val="28"/>
      <w:lang w:eastAsia="ru-RU"/>
    </w:rPr>
  </w:style>
  <w:style w:type="table" w:customStyle="1" w:styleId="11">
    <w:name w:val="Сетка таблицы1"/>
    <w:basedOn w:val="a1"/>
    <w:next w:val="a5"/>
    <w:uiPriority w:val="59"/>
    <w:rsid w:val="00B87223"/>
    <w:pPr>
      <w:ind w:firstLine="703"/>
      <w:jc w:val="both"/>
    </w:pPr>
    <w:rPr>
      <w:rFonts w:ascii="Times New Roman" w:eastAsia="Times New Roman" w:hAnsi="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B872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A62913"/>
    <w:pPr>
      <w:tabs>
        <w:tab w:val="center" w:pos="4677"/>
        <w:tab w:val="right" w:pos="9355"/>
      </w:tabs>
      <w:spacing w:after="200" w:line="276" w:lineRule="auto"/>
      <w:ind w:firstLine="0"/>
      <w:jc w:val="left"/>
    </w:pPr>
    <w:rPr>
      <w:rFonts w:ascii="Calibri" w:eastAsia="Calibri" w:hAnsi="Calibri"/>
      <w:sz w:val="20"/>
      <w:szCs w:val="20"/>
    </w:rPr>
  </w:style>
  <w:style w:type="character" w:customStyle="1" w:styleId="a7">
    <w:name w:val="Верхний колонтитул Знак"/>
    <w:link w:val="a6"/>
    <w:uiPriority w:val="99"/>
    <w:semiHidden/>
    <w:rsid w:val="00A62913"/>
    <w:rPr>
      <w:rFonts w:ascii="Calibri" w:eastAsia="Calibri" w:hAnsi="Calibri" w:cs="Times New Roman"/>
      <w:sz w:val="20"/>
      <w:szCs w:val="20"/>
    </w:rPr>
  </w:style>
  <w:style w:type="paragraph" w:styleId="a8">
    <w:name w:val="footer"/>
    <w:basedOn w:val="a"/>
    <w:link w:val="a9"/>
    <w:uiPriority w:val="99"/>
    <w:semiHidden/>
    <w:unhideWhenUsed/>
    <w:rsid w:val="00DF15E3"/>
    <w:pPr>
      <w:tabs>
        <w:tab w:val="center" w:pos="4677"/>
        <w:tab w:val="right" w:pos="9355"/>
      </w:tabs>
    </w:pPr>
  </w:style>
  <w:style w:type="character" w:customStyle="1" w:styleId="a9">
    <w:name w:val="Нижний колонтитул Знак"/>
    <w:link w:val="a8"/>
    <w:uiPriority w:val="99"/>
    <w:semiHidden/>
    <w:rsid w:val="00DF15E3"/>
    <w:rPr>
      <w:rFonts w:ascii="Times New Roman" w:eastAsia="Times New Roman" w:hAnsi="Times New Roman" w:cs="Times New Roman"/>
      <w:sz w:val="28"/>
      <w:szCs w:val="28"/>
      <w:lang w:eastAsia="ru-RU"/>
    </w:rPr>
  </w:style>
  <w:style w:type="paragraph" w:styleId="aa">
    <w:name w:val="Title"/>
    <w:basedOn w:val="a"/>
    <w:link w:val="ab"/>
    <w:qFormat/>
    <w:rsid w:val="00793BA3"/>
    <w:pPr>
      <w:ind w:firstLine="0"/>
      <w:jc w:val="center"/>
    </w:pPr>
    <w:rPr>
      <w:b/>
      <w:bCs/>
      <w:sz w:val="32"/>
      <w:szCs w:val="24"/>
    </w:rPr>
  </w:style>
  <w:style w:type="character" w:customStyle="1" w:styleId="ab">
    <w:name w:val="Название Знак"/>
    <w:link w:val="aa"/>
    <w:rsid w:val="00793BA3"/>
    <w:rPr>
      <w:rFonts w:ascii="Times New Roman" w:eastAsia="Times New Roman" w:hAnsi="Times New Roman" w:cs="Times New Roman"/>
      <w:b/>
      <w:bCs/>
      <w:sz w:val="32"/>
      <w:szCs w:val="24"/>
      <w:lang w:eastAsia="ru-RU"/>
    </w:rPr>
  </w:style>
  <w:style w:type="paragraph" w:customStyle="1" w:styleId="-1">
    <w:name w:val="Т-1"/>
    <w:aliases w:val="5"/>
    <w:basedOn w:val="a"/>
    <w:rsid w:val="00BA3AC3"/>
    <w:pPr>
      <w:spacing w:line="360" w:lineRule="auto"/>
      <w:ind w:firstLine="720"/>
    </w:pPr>
    <w:rPr>
      <w:szCs w:val="20"/>
    </w:rPr>
  </w:style>
  <w:style w:type="paragraph" w:styleId="ac">
    <w:name w:val="No Spacing"/>
    <w:uiPriority w:val="99"/>
    <w:qFormat/>
    <w:rsid w:val="00DA44F9"/>
    <w:rPr>
      <w:sz w:val="22"/>
      <w:szCs w:val="22"/>
      <w:lang w:eastAsia="en-US"/>
    </w:rPr>
  </w:style>
  <w:style w:type="paragraph" w:styleId="2">
    <w:name w:val="Body Text 2"/>
    <w:basedOn w:val="a"/>
    <w:link w:val="20"/>
    <w:rsid w:val="000E0C9F"/>
    <w:pPr>
      <w:widowControl w:val="0"/>
      <w:autoSpaceDE w:val="0"/>
      <w:autoSpaceDN w:val="0"/>
      <w:adjustRightInd w:val="0"/>
      <w:ind w:firstLine="0"/>
      <w:jc w:val="left"/>
    </w:pPr>
    <w:rPr>
      <w:rFonts w:ascii="Arial" w:hAnsi="Arial"/>
      <w:color w:val="000000"/>
      <w:sz w:val="24"/>
      <w:szCs w:val="24"/>
    </w:rPr>
  </w:style>
  <w:style w:type="character" w:customStyle="1" w:styleId="20">
    <w:name w:val="Основной текст 2 Знак"/>
    <w:link w:val="2"/>
    <w:rsid w:val="000E0C9F"/>
    <w:rPr>
      <w:rFonts w:ascii="Arial" w:eastAsia="Times New Roman" w:hAnsi="Arial" w:cs="Times New Roman"/>
      <w:color w:val="000000"/>
      <w:sz w:val="24"/>
      <w:szCs w:val="24"/>
      <w:lang w:eastAsia="ru-RU"/>
    </w:rPr>
  </w:style>
  <w:style w:type="paragraph" w:styleId="ad">
    <w:name w:val="Body Text"/>
    <w:basedOn w:val="a"/>
    <w:link w:val="ae"/>
    <w:uiPriority w:val="99"/>
    <w:semiHidden/>
    <w:unhideWhenUsed/>
    <w:rsid w:val="00404992"/>
    <w:pPr>
      <w:spacing w:after="120"/>
    </w:pPr>
  </w:style>
  <w:style w:type="character" w:customStyle="1" w:styleId="ae">
    <w:name w:val="Основной текст Знак"/>
    <w:link w:val="ad"/>
    <w:uiPriority w:val="99"/>
    <w:semiHidden/>
    <w:rsid w:val="00404992"/>
    <w:rPr>
      <w:rFonts w:ascii="Times New Roman" w:eastAsia="Times New Roman" w:hAnsi="Times New Roman" w:cs="Times New Roman"/>
      <w:sz w:val="28"/>
      <w:szCs w:val="28"/>
      <w:lang w:eastAsia="ru-RU"/>
    </w:rPr>
  </w:style>
  <w:style w:type="paragraph" w:styleId="3">
    <w:name w:val="Body Text Indent 3"/>
    <w:basedOn w:val="a"/>
    <w:link w:val="30"/>
    <w:rsid w:val="00404992"/>
    <w:pPr>
      <w:spacing w:after="120"/>
      <w:ind w:left="283" w:firstLine="0"/>
      <w:jc w:val="left"/>
    </w:pPr>
    <w:rPr>
      <w:sz w:val="16"/>
      <w:szCs w:val="16"/>
    </w:rPr>
  </w:style>
  <w:style w:type="character" w:customStyle="1" w:styleId="30">
    <w:name w:val="Основной текст с отступом 3 Знак"/>
    <w:link w:val="3"/>
    <w:rsid w:val="00404992"/>
    <w:rPr>
      <w:rFonts w:ascii="Times New Roman" w:eastAsia="Times New Roman" w:hAnsi="Times New Roman" w:cs="Times New Roman"/>
      <w:sz w:val="16"/>
      <w:szCs w:val="16"/>
      <w:lang w:eastAsia="ru-RU"/>
    </w:rPr>
  </w:style>
  <w:style w:type="paragraph" w:styleId="af">
    <w:name w:val="Normal (Web)"/>
    <w:basedOn w:val="a"/>
    <w:unhideWhenUsed/>
    <w:rsid w:val="00B06D43"/>
    <w:pPr>
      <w:spacing w:before="100" w:beforeAutospacing="1" w:after="100" w:afterAutospacing="1"/>
      <w:ind w:firstLine="0"/>
      <w:jc w:val="left"/>
    </w:pPr>
    <w:rPr>
      <w:sz w:val="24"/>
      <w:szCs w:val="24"/>
    </w:rPr>
  </w:style>
  <w:style w:type="character" w:customStyle="1" w:styleId="FontStyle19">
    <w:name w:val="Font Style19"/>
    <w:uiPriority w:val="99"/>
    <w:rsid w:val="00C27B0F"/>
    <w:rPr>
      <w:rFonts w:ascii="Times New Roman" w:hAnsi="Times New Roman" w:cs="Times New Roman"/>
      <w:sz w:val="26"/>
      <w:szCs w:val="26"/>
    </w:rPr>
  </w:style>
  <w:style w:type="paragraph" w:styleId="af0">
    <w:name w:val="List Paragraph"/>
    <w:basedOn w:val="a"/>
    <w:uiPriority w:val="34"/>
    <w:qFormat/>
    <w:rsid w:val="00734C39"/>
    <w:pPr>
      <w:ind w:left="720"/>
      <w:contextualSpacing/>
    </w:pPr>
  </w:style>
  <w:style w:type="character" w:styleId="af1">
    <w:name w:val="Hyperlink"/>
    <w:uiPriority w:val="99"/>
    <w:unhideWhenUsed/>
    <w:rsid w:val="00EB3F25"/>
    <w:rPr>
      <w:color w:val="0000FF"/>
      <w:u w:val="single"/>
    </w:rPr>
  </w:style>
  <w:style w:type="paragraph" w:customStyle="1" w:styleId="ConsPlusNonformat">
    <w:name w:val="ConsPlusNonformat"/>
    <w:rsid w:val="00011022"/>
    <w:pPr>
      <w:widowControl w:val="0"/>
      <w:autoSpaceDE w:val="0"/>
      <w:autoSpaceDN w:val="0"/>
      <w:adjustRightInd w:val="0"/>
    </w:pPr>
    <w:rPr>
      <w:rFonts w:ascii="Courier New" w:eastAsia="Times New Roman" w:hAnsi="Courier New" w:cs="Courier New"/>
    </w:rPr>
  </w:style>
  <w:style w:type="character" w:customStyle="1" w:styleId="ConsPlusNormal0">
    <w:name w:val="ConsPlusNormal Знак"/>
    <w:link w:val="ConsPlusNormal"/>
    <w:locked/>
    <w:rsid w:val="001A6A33"/>
    <w:rPr>
      <w:rFonts w:ascii="Arial" w:eastAsia="Times New Roman" w:hAnsi="Arial" w:cs="Arial"/>
      <w:lang w:eastAsia="ar-SA" w:bidi="ar-SA"/>
    </w:rPr>
  </w:style>
  <w:style w:type="paragraph" w:customStyle="1" w:styleId="12">
    <w:name w:val="Обычный1"/>
    <w:rsid w:val="006F0503"/>
    <w:pPr>
      <w:suppressAutoHyphens/>
    </w:pPr>
    <w:rPr>
      <w:rFonts w:ascii="Times New Roman" w:eastAsia="Arial" w:hAnsi="Times New Roman"/>
      <w:lang w:eastAsia="ar-SA"/>
    </w:rPr>
  </w:style>
  <w:style w:type="paragraph" w:styleId="HTML">
    <w:name w:val="HTML Preformatted"/>
    <w:basedOn w:val="a"/>
    <w:link w:val="HTML0"/>
    <w:rsid w:val="006F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rPr>
  </w:style>
  <w:style w:type="character" w:customStyle="1" w:styleId="HTML0">
    <w:name w:val="Стандартный HTML Знак"/>
    <w:link w:val="HTML"/>
    <w:rsid w:val="006F050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901040">
      <w:bodyDiv w:val="1"/>
      <w:marLeft w:val="0"/>
      <w:marRight w:val="0"/>
      <w:marTop w:val="0"/>
      <w:marBottom w:val="0"/>
      <w:divBdr>
        <w:top w:val="none" w:sz="0" w:space="0" w:color="auto"/>
        <w:left w:val="none" w:sz="0" w:space="0" w:color="auto"/>
        <w:bottom w:val="none" w:sz="0" w:space="0" w:color="auto"/>
        <w:right w:val="none" w:sz="0" w:space="0" w:color="auto"/>
      </w:divBdr>
    </w:div>
    <w:div w:id="502360169">
      <w:bodyDiv w:val="1"/>
      <w:marLeft w:val="0"/>
      <w:marRight w:val="0"/>
      <w:marTop w:val="0"/>
      <w:marBottom w:val="0"/>
      <w:divBdr>
        <w:top w:val="none" w:sz="0" w:space="0" w:color="auto"/>
        <w:left w:val="none" w:sz="0" w:space="0" w:color="auto"/>
        <w:bottom w:val="none" w:sz="0" w:space="0" w:color="auto"/>
        <w:right w:val="none" w:sz="0" w:space="0" w:color="auto"/>
      </w:divBdr>
    </w:div>
    <w:div w:id="587230892">
      <w:bodyDiv w:val="1"/>
      <w:marLeft w:val="0"/>
      <w:marRight w:val="0"/>
      <w:marTop w:val="0"/>
      <w:marBottom w:val="0"/>
      <w:divBdr>
        <w:top w:val="none" w:sz="0" w:space="0" w:color="auto"/>
        <w:left w:val="none" w:sz="0" w:space="0" w:color="auto"/>
        <w:bottom w:val="none" w:sz="0" w:space="0" w:color="auto"/>
        <w:right w:val="none" w:sz="0" w:space="0" w:color="auto"/>
      </w:divBdr>
    </w:div>
    <w:div w:id="761879519">
      <w:bodyDiv w:val="1"/>
      <w:marLeft w:val="0"/>
      <w:marRight w:val="0"/>
      <w:marTop w:val="0"/>
      <w:marBottom w:val="0"/>
      <w:divBdr>
        <w:top w:val="none" w:sz="0" w:space="0" w:color="auto"/>
        <w:left w:val="none" w:sz="0" w:space="0" w:color="auto"/>
        <w:bottom w:val="none" w:sz="0" w:space="0" w:color="auto"/>
        <w:right w:val="none" w:sz="0" w:space="0" w:color="auto"/>
      </w:divBdr>
    </w:div>
    <w:div w:id="799879352">
      <w:bodyDiv w:val="1"/>
      <w:marLeft w:val="0"/>
      <w:marRight w:val="0"/>
      <w:marTop w:val="0"/>
      <w:marBottom w:val="0"/>
      <w:divBdr>
        <w:top w:val="none" w:sz="0" w:space="0" w:color="auto"/>
        <w:left w:val="none" w:sz="0" w:space="0" w:color="auto"/>
        <w:bottom w:val="none" w:sz="0" w:space="0" w:color="auto"/>
        <w:right w:val="none" w:sz="0" w:space="0" w:color="auto"/>
      </w:divBdr>
    </w:div>
    <w:div w:id="805581986">
      <w:bodyDiv w:val="1"/>
      <w:marLeft w:val="0"/>
      <w:marRight w:val="0"/>
      <w:marTop w:val="0"/>
      <w:marBottom w:val="0"/>
      <w:divBdr>
        <w:top w:val="none" w:sz="0" w:space="0" w:color="auto"/>
        <w:left w:val="none" w:sz="0" w:space="0" w:color="auto"/>
        <w:bottom w:val="none" w:sz="0" w:space="0" w:color="auto"/>
        <w:right w:val="none" w:sz="0" w:space="0" w:color="auto"/>
      </w:divBdr>
    </w:div>
    <w:div w:id="818571760">
      <w:bodyDiv w:val="1"/>
      <w:marLeft w:val="0"/>
      <w:marRight w:val="0"/>
      <w:marTop w:val="0"/>
      <w:marBottom w:val="0"/>
      <w:divBdr>
        <w:top w:val="none" w:sz="0" w:space="0" w:color="auto"/>
        <w:left w:val="none" w:sz="0" w:space="0" w:color="auto"/>
        <w:bottom w:val="none" w:sz="0" w:space="0" w:color="auto"/>
        <w:right w:val="none" w:sz="0" w:space="0" w:color="auto"/>
      </w:divBdr>
    </w:div>
    <w:div w:id="843664724">
      <w:bodyDiv w:val="1"/>
      <w:marLeft w:val="0"/>
      <w:marRight w:val="0"/>
      <w:marTop w:val="0"/>
      <w:marBottom w:val="0"/>
      <w:divBdr>
        <w:top w:val="none" w:sz="0" w:space="0" w:color="auto"/>
        <w:left w:val="none" w:sz="0" w:space="0" w:color="auto"/>
        <w:bottom w:val="none" w:sz="0" w:space="0" w:color="auto"/>
        <w:right w:val="none" w:sz="0" w:space="0" w:color="auto"/>
      </w:divBdr>
    </w:div>
    <w:div w:id="891693860">
      <w:bodyDiv w:val="1"/>
      <w:marLeft w:val="0"/>
      <w:marRight w:val="0"/>
      <w:marTop w:val="0"/>
      <w:marBottom w:val="0"/>
      <w:divBdr>
        <w:top w:val="none" w:sz="0" w:space="0" w:color="auto"/>
        <w:left w:val="none" w:sz="0" w:space="0" w:color="auto"/>
        <w:bottom w:val="none" w:sz="0" w:space="0" w:color="auto"/>
        <w:right w:val="none" w:sz="0" w:space="0" w:color="auto"/>
      </w:divBdr>
    </w:div>
    <w:div w:id="1018889727">
      <w:bodyDiv w:val="1"/>
      <w:marLeft w:val="0"/>
      <w:marRight w:val="0"/>
      <w:marTop w:val="0"/>
      <w:marBottom w:val="0"/>
      <w:divBdr>
        <w:top w:val="none" w:sz="0" w:space="0" w:color="auto"/>
        <w:left w:val="none" w:sz="0" w:space="0" w:color="auto"/>
        <w:bottom w:val="none" w:sz="0" w:space="0" w:color="auto"/>
        <w:right w:val="none" w:sz="0" w:space="0" w:color="auto"/>
      </w:divBdr>
    </w:div>
    <w:div w:id="1053578298">
      <w:bodyDiv w:val="1"/>
      <w:marLeft w:val="0"/>
      <w:marRight w:val="0"/>
      <w:marTop w:val="0"/>
      <w:marBottom w:val="0"/>
      <w:divBdr>
        <w:top w:val="none" w:sz="0" w:space="0" w:color="auto"/>
        <w:left w:val="none" w:sz="0" w:space="0" w:color="auto"/>
        <w:bottom w:val="none" w:sz="0" w:space="0" w:color="auto"/>
        <w:right w:val="none" w:sz="0" w:space="0" w:color="auto"/>
      </w:divBdr>
    </w:div>
    <w:div w:id="1170951317">
      <w:bodyDiv w:val="1"/>
      <w:marLeft w:val="0"/>
      <w:marRight w:val="0"/>
      <w:marTop w:val="0"/>
      <w:marBottom w:val="0"/>
      <w:divBdr>
        <w:top w:val="none" w:sz="0" w:space="0" w:color="auto"/>
        <w:left w:val="none" w:sz="0" w:space="0" w:color="auto"/>
        <w:bottom w:val="none" w:sz="0" w:space="0" w:color="auto"/>
        <w:right w:val="none" w:sz="0" w:space="0" w:color="auto"/>
      </w:divBdr>
    </w:div>
    <w:div w:id="1193500383">
      <w:bodyDiv w:val="1"/>
      <w:marLeft w:val="0"/>
      <w:marRight w:val="0"/>
      <w:marTop w:val="0"/>
      <w:marBottom w:val="0"/>
      <w:divBdr>
        <w:top w:val="none" w:sz="0" w:space="0" w:color="auto"/>
        <w:left w:val="none" w:sz="0" w:space="0" w:color="auto"/>
        <w:bottom w:val="none" w:sz="0" w:space="0" w:color="auto"/>
        <w:right w:val="none" w:sz="0" w:space="0" w:color="auto"/>
      </w:divBdr>
    </w:div>
    <w:div w:id="1344237499">
      <w:bodyDiv w:val="1"/>
      <w:marLeft w:val="0"/>
      <w:marRight w:val="0"/>
      <w:marTop w:val="0"/>
      <w:marBottom w:val="0"/>
      <w:divBdr>
        <w:top w:val="none" w:sz="0" w:space="0" w:color="auto"/>
        <w:left w:val="none" w:sz="0" w:space="0" w:color="auto"/>
        <w:bottom w:val="none" w:sz="0" w:space="0" w:color="auto"/>
        <w:right w:val="none" w:sz="0" w:space="0" w:color="auto"/>
      </w:divBdr>
    </w:div>
    <w:div w:id="1410080980">
      <w:bodyDiv w:val="1"/>
      <w:marLeft w:val="0"/>
      <w:marRight w:val="0"/>
      <w:marTop w:val="0"/>
      <w:marBottom w:val="0"/>
      <w:divBdr>
        <w:top w:val="none" w:sz="0" w:space="0" w:color="auto"/>
        <w:left w:val="none" w:sz="0" w:space="0" w:color="auto"/>
        <w:bottom w:val="none" w:sz="0" w:space="0" w:color="auto"/>
        <w:right w:val="none" w:sz="0" w:space="0" w:color="auto"/>
      </w:divBdr>
    </w:div>
    <w:div w:id="1423837375">
      <w:bodyDiv w:val="1"/>
      <w:marLeft w:val="0"/>
      <w:marRight w:val="0"/>
      <w:marTop w:val="0"/>
      <w:marBottom w:val="0"/>
      <w:divBdr>
        <w:top w:val="none" w:sz="0" w:space="0" w:color="auto"/>
        <w:left w:val="none" w:sz="0" w:space="0" w:color="auto"/>
        <w:bottom w:val="none" w:sz="0" w:space="0" w:color="auto"/>
        <w:right w:val="none" w:sz="0" w:space="0" w:color="auto"/>
      </w:divBdr>
    </w:div>
    <w:div w:id="1635138681">
      <w:bodyDiv w:val="1"/>
      <w:marLeft w:val="0"/>
      <w:marRight w:val="0"/>
      <w:marTop w:val="0"/>
      <w:marBottom w:val="0"/>
      <w:divBdr>
        <w:top w:val="none" w:sz="0" w:space="0" w:color="auto"/>
        <w:left w:val="none" w:sz="0" w:space="0" w:color="auto"/>
        <w:bottom w:val="none" w:sz="0" w:space="0" w:color="auto"/>
        <w:right w:val="none" w:sz="0" w:space="0" w:color="auto"/>
      </w:divBdr>
    </w:div>
    <w:div w:id="1666203987">
      <w:bodyDiv w:val="1"/>
      <w:marLeft w:val="0"/>
      <w:marRight w:val="0"/>
      <w:marTop w:val="0"/>
      <w:marBottom w:val="0"/>
      <w:divBdr>
        <w:top w:val="none" w:sz="0" w:space="0" w:color="auto"/>
        <w:left w:val="none" w:sz="0" w:space="0" w:color="auto"/>
        <w:bottom w:val="none" w:sz="0" w:space="0" w:color="auto"/>
        <w:right w:val="none" w:sz="0" w:space="0" w:color="auto"/>
      </w:divBdr>
    </w:div>
    <w:div w:id="1732848835">
      <w:bodyDiv w:val="1"/>
      <w:marLeft w:val="0"/>
      <w:marRight w:val="0"/>
      <w:marTop w:val="0"/>
      <w:marBottom w:val="0"/>
      <w:divBdr>
        <w:top w:val="none" w:sz="0" w:space="0" w:color="auto"/>
        <w:left w:val="none" w:sz="0" w:space="0" w:color="auto"/>
        <w:bottom w:val="none" w:sz="0" w:space="0" w:color="auto"/>
        <w:right w:val="none" w:sz="0" w:space="0" w:color="auto"/>
      </w:divBdr>
    </w:div>
    <w:div w:id="174479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5;&#1082;&#1072;&#1090;&#1077;&#1088;&#1080;&#1085;&#1072;\Desktop\&#1087;&#1088;&#1086;&#1077;&#1082;&#1090;%20&#1088;&#1072;&#1089;&#1087;&#1086;&#1088;&#1103;&#1078;&#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F5A82-0B61-4DD1-BB90-3D0BEF0CB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проект распоряжение</Template>
  <TotalTime>0</TotalTime>
  <Pages>4</Pages>
  <Words>658</Words>
  <Characters>3752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cp:lastModifiedBy>
  <cp:revision>3</cp:revision>
  <cp:lastPrinted>2021-06-09T07:05:00Z</cp:lastPrinted>
  <dcterms:created xsi:type="dcterms:W3CDTF">2021-06-09T07:05:00Z</dcterms:created>
  <dcterms:modified xsi:type="dcterms:W3CDTF">2021-06-10T06:31:00Z</dcterms:modified>
</cp:coreProperties>
</file>