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506" w:rsidRPr="00991A0A" w:rsidRDefault="00F11402" w:rsidP="00F11402">
      <w:pPr>
        <w:tabs>
          <w:tab w:val="center" w:pos="4677"/>
          <w:tab w:val="left" w:pos="7726"/>
        </w:tabs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991A0A">
        <w:rPr>
          <w:rFonts w:ascii="Times New Roman" w:hAnsi="Times New Roman" w:cs="Times New Roman"/>
          <w:b/>
          <w:bCs/>
          <w:sz w:val="32"/>
          <w:szCs w:val="32"/>
        </w:rPr>
        <w:tab/>
      </w:r>
      <w:proofErr w:type="gramStart"/>
      <w:r w:rsidR="00B05A87" w:rsidRPr="00991A0A">
        <w:rPr>
          <w:rFonts w:ascii="Times New Roman" w:hAnsi="Times New Roman" w:cs="Times New Roman"/>
          <w:b/>
          <w:bCs/>
          <w:sz w:val="32"/>
          <w:szCs w:val="32"/>
        </w:rPr>
        <w:t>Р</w:t>
      </w:r>
      <w:proofErr w:type="gramEnd"/>
      <w:r w:rsidR="00B05A87" w:rsidRPr="00991A0A">
        <w:rPr>
          <w:rFonts w:ascii="Times New Roman" w:hAnsi="Times New Roman" w:cs="Times New Roman"/>
          <w:b/>
          <w:bCs/>
          <w:sz w:val="32"/>
          <w:szCs w:val="32"/>
        </w:rPr>
        <w:t xml:space="preserve"> А С П О Р Я Ж Е Н И Е</w:t>
      </w:r>
    </w:p>
    <w:p w:rsidR="003C7506" w:rsidRPr="00991A0A" w:rsidRDefault="003C7506" w:rsidP="003C75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C7506" w:rsidRPr="00991A0A" w:rsidRDefault="003C7506" w:rsidP="003C7506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991A0A">
        <w:rPr>
          <w:rFonts w:ascii="Times New Roman" w:hAnsi="Times New Roman" w:cs="Times New Roman"/>
          <w:sz w:val="24"/>
          <w:szCs w:val="24"/>
        </w:rPr>
        <w:t xml:space="preserve">АДМИНИСТРАЦИИ ПЕТРОВСКОГО ГОРОДСКОГО ОКРУГА </w:t>
      </w:r>
    </w:p>
    <w:p w:rsidR="003C7506" w:rsidRPr="00991A0A" w:rsidRDefault="003C7506" w:rsidP="003C7506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991A0A">
        <w:rPr>
          <w:rFonts w:ascii="Times New Roman" w:hAnsi="Times New Roman" w:cs="Times New Roman"/>
          <w:sz w:val="24"/>
          <w:szCs w:val="24"/>
        </w:rPr>
        <w:t xml:space="preserve">СТАВРОПОЛЬСКОГО КРАЯ </w:t>
      </w:r>
    </w:p>
    <w:p w:rsidR="003C7506" w:rsidRPr="00991A0A" w:rsidRDefault="003C7506" w:rsidP="003C7506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3063"/>
        <w:gridCol w:w="3171"/>
        <w:gridCol w:w="3122"/>
      </w:tblGrid>
      <w:tr w:rsidR="00991A0A" w:rsidRPr="00991A0A" w:rsidTr="004B34FF">
        <w:tc>
          <w:tcPr>
            <w:tcW w:w="3063" w:type="dxa"/>
          </w:tcPr>
          <w:p w:rsidR="003C7506" w:rsidRPr="00991A0A" w:rsidRDefault="00540891" w:rsidP="004B34F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сентября 2021 г.</w:t>
            </w:r>
          </w:p>
        </w:tc>
        <w:tc>
          <w:tcPr>
            <w:tcW w:w="3171" w:type="dxa"/>
            <w:hideMark/>
          </w:tcPr>
          <w:p w:rsidR="003C7506" w:rsidRPr="00991A0A" w:rsidRDefault="003C7506" w:rsidP="004B34F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A0A">
              <w:rPr>
                <w:rFonts w:ascii="Times New Roman" w:hAnsi="Times New Roman" w:cs="Times New Roman"/>
                <w:sz w:val="24"/>
                <w:szCs w:val="24"/>
              </w:rPr>
              <w:t>г. Светлоград</w:t>
            </w:r>
          </w:p>
        </w:tc>
        <w:tc>
          <w:tcPr>
            <w:tcW w:w="3122" w:type="dxa"/>
          </w:tcPr>
          <w:p w:rsidR="003C7506" w:rsidRPr="00991A0A" w:rsidRDefault="00540891" w:rsidP="001F0806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595-р</w:t>
            </w:r>
            <w:r w:rsidR="00D757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080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</w:tbl>
    <w:p w:rsidR="003C7506" w:rsidRDefault="003C7506" w:rsidP="00F808EC">
      <w:pPr>
        <w:pStyle w:val="a3"/>
        <w:spacing w:line="240" w:lineRule="exact"/>
        <w:ind w:right="-57"/>
        <w:rPr>
          <w:szCs w:val="28"/>
        </w:rPr>
      </w:pPr>
    </w:p>
    <w:p w:rsidR="00E95E76" w:rsidRPr="00991A0A" w:rsidRDefault="00E95E76" w:rsidP="00F808EC">
      <w:pPr>
        <w:pStyle w:val="a3"/>
        <w:spacing w:line="240" w:lineRule="exact"/>
        <w:ind w:right="-57"/>
        <w:rPr>
          <w:szCs w:val="28"/>
        </w:rPr>
      </w:pPr>
    </w:p>
    <w:p w:rsidR="006D6611" w:rsidRPr="00991A0A" w:rsidRDefault="001F0806" w:rsidP="00DF2C86">
      <w:pPr>
        <w:autoSpaceDE w:val="0"/>
        <w:autoSpaceDN w:val="0"/>
        <w:adjustRightInd w:val="0"/>
        <w:spacing w:after="0" w:line="240" w:lineRule="exact"/>
        <w:jc w:val="both"/>
        <w:rPr>
          <w:rStyle w:val="extended-textshort"/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r>
        <w:rPr>
          <w:rStyle w:val="extended-textshort"/>
          <w:rFonts w:ascii="Times New Roman" w:eastAsia="Times New Roman" w:hAnsi="Times New Roman" w:cs="Times New Roman"/>
          <w:sz w:val="28"/>
          <w:szCs w:val="28"/>
        </w:rPr>
        <w:t xml:space="preserve">О внесении изменения в </w:t>
      </w:r>
      <w:r w:rsidR="00C532D6">
        <w:rPr>
          <w:rStyle w:val="extended-textshort"/>
          <w:rFonts w:ascii="Times New Roman" w:eastAsia="Times New Roman" w:hAnsi="Times New Roman" w:cs="Times New Roman"/>
          <w:sz w:val="28"/>
          <w:szCs w:val="28"/>
        </w:rPr>
        <w:t xml:space="preserve">Перечень </w:t>
      </w:r>
      <w:r w:rsidR="00C532D6" w:rsidRPr="00991A0A">
        <w:rPr>
          <w:rStyle w:val="extended-textshort"/>
          <w:rFonts w:ascii="Times New Roman" w:eastAsia="Times New Roman" w:hAnsi="Times New Roman" w:cs="Times New Roman"/>
          <w:sz w:val="28"/>
          <w:szCs w:val="28"/>
        </w:rPr>
        <w:t>управляющих организаций для управления многоквартирными домами, расположенными на территории Петровского городского округа Ставропольского края, в отношении которых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</w:t>
      </w:r>
      <w:r w:rsidR="00C532D6">
        <w:rPr>
          <w:rStyle w:val="extended-textshort"/>
          <w:rFonts w:ascii="Times New Roman" w:eastAsia="Times New Roman" w:hAnsi="Times New Roman" w:cs="Times New Roman"/>
          <w:sz w:val="28"/>
          <w:szCs w:val="28"/>
        </w:rPr>
        <w:t xml:space="preserve">, утвержденный </w:t>
      </w:r>
      <w:r>
        <w:rPr>
          <w:rStyle w:val="extended-textshort"/>
          <w:rFonts w:ascii="Times New Roman" w:eastAsia="Times New Roman" w:hAnsi="Times New Roman" w:cs="Times New Roman"/>
          <w:sz w:val="28"/>
          <w:szCs w:val="28"/>
        </w:rPr>
        <w:t>распоряжение</w:t>
      </w:r>
      <w:r w:rsidR="00C532D6">
        <w:rPr>
          <w:rStyle w:val="extended-textshort"/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Style w:val="extended-textshort"/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54A16">
        <w:rPr>
          <w:rStyle w:val="extended-textshort"/>
          <w:rFonts w:ascii="Times New Roman" w:eastAsia="Times New Roman" w:hAnsi="Times New Roman" w:cs="Times New Roman"/>
          <w:sz w:val="28"/>
          <w:szCs w:val="28"/>
        </w:rPr>
        <w:t xml:space="preserve">администрации Петровского </w:t>
      </w:r>
      <w:r>
        <w:rPr>
          <w:rStyle w:val="extended-textshort"/>
          <w:rFonts w:ascii="Times New Roman" w:eastAsia="Times New Roman" w:hAnsi="Times New Roman" w:cs="Times New Roman"/>
          <w:sz w:val="28"/>
          <w:szCs w:val="28"/>
        </w:rPr>
        <w:t>городского округа Ставропольского края</w:t>
      </w:r>
      <w:r w:rsidR="00654A16">
        <w:rPr>
          <w:rStyle w:val="extended-textshort"/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C15B0A">
        <w:rPr>
          <w:rStyle w:val="extended-textshort"/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654A16">
        <w:rPr>
          <w:rStyle w:val="extended-textshort"/>
          <w:rFonts w:ascii="Times New Roman" w:eastAsia="Times New Roman" w:hAnsi="Times New Roman" w:cs="Times New Roman"/>
          <w:sz w:val="28"/>
          <w:szCs w:val="28"/>
        </w:rPr>
        <w:t>21 августа 2020 г. № 471-р</w:t>
      </w:r>
    </w:p>
    <w:bookmarkEnd w:id="0"/>
    <w:p w:rsidR="005A6D18" w:rsidRPr="00991A0A" w:rsidRDefault="005A6D18" w:rsidP="00D414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Style w:val="extended-textshort"/>
          <w:rFonts w:ascii="Times New Roman" w:eastAsia="Times New Roman" w:hAnsi="Times New Roman" w:cs="Times New Roman"/>
          <w:sz w:val="28"/>
          <w:szCs w:val="28"/>
        </w:rPr>
      </w:pPr>
    </w:p>
    <w:p w:rsidR="005A6D18" w:rsidRDefault="005A6D18" w:rsidP="00D414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8"/>
        </w:rPr>
      </w:pPr>
    </w:p>
    <w:p w:rsidR="00D4141B" w:rsidRPr="003A522A" w:rsidRDefault="005A6D18" w:rsidP="00B05A8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91A0A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9" w:history="1">
        <w:r w:rsidRPr="00991A0A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991A0A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21 декабря 2018 г. </w:t>
      </w:r>
      <w:r w:rsidR="00B32FCB" w:rsidRPr="00991A0A">
        <w:rPr>
          <w:rFonts w:ascii="Times New Roman" w:hAnsi="Times New Roman" w:cs="Times New Roman"/>
          <w:sz w:val="28"/>
          <w:szCs w:val="28"/>
        </w:rPr>
        <w:t>№ 1616 «</w:t>
      </w:r>
      <w:r w:rsidRPr="00991A0A">
        <w:rPr>
          <w:rFonts w:ascii="Times New Roman" w:hAnsi="Times New Roman" w:cs="Times New Roman"/>
          <w:sz w:val="28"/>
          <w:szCs w:val="28"/>
        </w:rPr>
        <w:t>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 некоторые акты Прав</w:t>
      </w:r>
      <w:r w:rsidR="00B32FCB" w:rsidRPr="00991A0A">
        <w:rPr>
          <w:rFonts w:ascii="Times New Roman" w:hAnsi="Times New Roman" w:cs="Times New Roman"/>
          <w:sz w:val="28"/>
          <w:szCs w:val="28"/>
        </w:rPr>
        <w:t>ительства Российской Федерации»</w:t>
      </w:r>
      <w:r w:rsidR="00B46006">
        <w:rPr>
          <w:rFonts w:ascii="Times New Roman" w:hAnsi="Times New Roman" w:cs="Times New Roman"/>
          <w:sz w:val="28"/>
          <w:szCs w:val="28"/>
        </w:rPr>
        <w:t xml:space="preserve">, </w:t>
      </w:r>
      <w:r w:rsidR="00CD074F">
        <w:rPr>
          <w:rFonts w:ascii="Times New Roman" w:hAnsi="Times New Roman" w:cs="Times New Roman"/>
          <w:sz w:val="28"/>
          <w:szCs w:val="28"/>
        </w:rPr>
        <w:t>и на основании</w:t>
      </w:r>
      <w:proofErr w:type="gramEnd"/>
      <w:r w:rsidR="00B46006">
        <w:rPr>
          <w:rFonts w:ascii="Times New Roman" w:hAnsi="Times New Roman" w:cs="Times New Roman"/>
          <w:sz w:val="28"/>
          <w:szCs w:val="28"/>
        </w:rPr>
        <w:t xml:space="preserve"> заявлени</w:t>
      </w:r>
      <w:r w:rsidR="00CD074F">
        <w:rPr>
          <w:rFonts w:ascii="Times New Roman" w:hAnsi="Times New Roman" w:cs="Times New Roman"/>
          <w:sz w:val="28"/>
          <w:szCs w:val="28"/>
        </w:rPr>
        <w:t>й</w:t>
      </w:r>
      <w:r w:rsidR="00B46006">
        <w:rPr>
          <w:rFonts w:ascii="Times New Roman" w:hAnsi="Times New Roman" w:cs="Times New Roman"/>
          <w:sz w:val="28"/>
          <w:szCs w:val="28"/>
        </w:rPr>
        <w:t xml:space="preserve"> общества с ограниченной ответственностью «Ставропольская Управляющая Компания» от </w:t>
      </w:r>
      <w:r w:rsidR="00B15F92">
        <w:rPr>
          <w:rFonts w:ascii="Times New Roman" w:hAnsi="Times New Roman" w:cs="Times New Roman"/>
          <w:sz w:val="28"/>
          <w:szCs w:val="28"/>
        </w:rPr>
        <w:t>27</w:t>
      </w:r>
      <w:r w:rsidR="00B46006" w:rsidRPr="00613292">
        <w:rPr>
          <w:rFonts w:ascii="Times New Roman" w:hAnsi="Times New Roman" w:cs="Times New Roman"/>
          <w:sz w:val="28"/>
          <w:szCs w:val="28"/>
        </w:rPr>
        <w:t>.0</w:t>
      </w:r>
      <w:r w:rsidR="00613292" w:rsidRPr="00613292">
        <w:rPr>
          <w:rFonts w:ascii="Times New Roman" w:hAnsi="Times New Roman" w:cs="Times New Roman"/>
          <w:sz w:val="28"/>
          <w:szCs w:val="28"/>
        </w:rPr>
        <w:t>9</w:t>
      </w:r>
      <w:r w:rsidR="00B46006" w:rsidRPr="00613292">
        <w:rPr>
          <w:rFonts w:ascii="Times New Roman" w:hAnsi="Times New Roman" w:cs="Times New Roman"/>
          <w:sz w:val="28"/>
          <w:szCs w:val="28"/>
        </w:rPr>
        <w:t>.202</w:t>
      </w:r>
      <w:r w:rsidR="00613292">
        <w:rPr>
          <w:rFonts w:ascii="Times New Roman" w:hAnsi="Times New Roman" w:cs="Times New Roman"/>
          <w:sz w:val="28"/>
          <w:szCs w:val="28"/>
        </w:rPr>
        <w:t>1</w:t>
      </w:r>
      <w:r w:rsidR="00B460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074F" w:rsidRPr="00613292">
        <w:rPr>
          <w:rFonts w:ascii="Times New Roman" w:hAnsi="Times New Roman" w:cs="Times New Roman"/>
          <w:sz w:val="28"/>
          <w:szCs w:val="28"/>
        </w:rPr>
        <w:t>вх</w:t>
      </w:r>
      <w:proofErr w:type="spellEnd"/>
      <w:r w:rsidR="00CD074F" w:rsidRPr="00613292">
        <w:rPr>
          <w:rFonts w:ascii="Times New Roman" w:hAnsi="Times New Roman" w:cs="Times New Roman"/>
          <w:sz w:val="28"/>
          <w:szCs w:val="28"/>
        </w:rPr>
        <w:t xml:space="preserve">. № </w:t>
      </w:r>
      <w:r w:rsidR="001C16BC">
        <w:rPr>
          <w:rFonts w:ascii="Times New Roman" w:hAnsi="Times New Roman" w:cs="Times New Roman"/>
          <w:sz w:val="28"/>
          <w:szCs w:val="28"/>
        </w:rPr>
        <w:t>8206</w:t>
      </w:r>
      <w:r w:rsidR="0019603F">
        <w:rPr>
          <w:rFonts w:ascii="Times New Roman" w:hAnsi="Times New Roman" w:cs="Times New Roman"/>
          <w:sz w:val="28"/>
          <w:szCs w:val="28"/>
        </w:rPr>
        <w:t xml:space="preserve">, </w:t>
      </w:r>
      <w:r w:rsidR="0002471D">
        <w:rPr>
          <w:rFonts w:ascii="Times New Roman" w:hAnsi="Times New Roman" w:cs="Times New Roman"/>
          <w:sz w:val="28"/>
          <w:szCs w:val="28"/>
        </w:rPr>
        <w:t xml:space="preserve">муниципального бюджетного учреждения Петровского городского округа Ставропольского края «Коммунальное хозяйство» от </w:t>
      </w:r>
      <w:r w:rsidR="00B15F92">
        <w:rPr>
          <w:rFonts w:ascii="Times New Roman" w:hAnsi="Times New Roman" w:cs="Times New Roman"/>
          <w:sz w:val="28"/>
          <w:szCs w:val="28"/>
        </w:rPr>
        <w:t>2</w:t>
      </w:r>
      <w:r w:rsidR="00DB634F">
        <w:rPr>
          <w:rFonts w:ascii="Times New Roman" w:hAnsi="Times New Roman" w:cs="Times New Roman"/>
          <w:sz w:val="28"/>
          <w:szCs w:val="28"/>
        </w:rPr>
        <w:t>9</w:t>
      </w:r>
      <w:r w:rsidR="0002471D">
        <w:rPr>
          <w:rFonts w:ascii="Times New Roman" w:hAnsi="Times New Roman" w:cs="Times New Roman"/>
          <w:sz w:val="28"/>
          <w:szCs w:val="28"/>
        </w:rPr>
        <w:t xml:space="preserve">.09.2021 </w:t>
      </w:r>
      <w:proofErr w:type="spellStart"/>
      <w:r w:rsidR="0002471D">
        <w:rPr>
          <w:rFonts w:ascii="Times New Roman" w:hAnsi="Times New Roman" w:cs="Times New Roman"/>
          <w:sz w:val="28"/>
          <w:szCs w:val="28"/>
        </w:rPr>
        <w:t>вх</w:t>
      </w:r>
      <w:proofErr w:type="spellEnd"/>
      <w:r w:rsidR="0002471D">
        <w:rPr>
          <w:rFonts w:ascii="Times New Roman" w:hAnsi="Times New Roman" w:cs="Times New Roman"/>
          <w:sz w:val="28"/>
          <w:szCs w:val="28"/>
        </w:rPr>
        <w:t>.</w:t>
      </w:r>
      <w:r w:rsidR="000E407F">
        <w:rPr>
          <w:rFonts w:ascii="Times New Roman" w:hAnsi="Times New Roman" w:cs="Times New Roman"/>
          <w:sz w:val="28"/>
          <w:szCs w:val="28"/>
        </w:rPr>
        <w:t xml:space="preserve"> </w:t>
      </w:r>
      <w:r w:rsidR="0002471D">
        <w:rPr>
          <w:rFonts w:ascii="Times New Roman" w:hAnsi="Times New Roman" w:cs="Times New Roman"/>
          <w:sz w:val="28"/>
          <w:szCs w:val="28"/>
        </w:rPr>
        <w:t xml:space="preserve">№ </w:t>
      </w:r>
      <w:r w:rsidR="000E407F" w:rsidRPr="000E407F">
        <w:rPr>
          <w:rFonts w:ascii="Times New Roman" w:hAnsi="Times New Roman" w:cs="Times New Roman"/>
          <w:sz w:val="28"/>
          <w:szCs w:val="28"/>
        </w:rPr>
        <w:t>8301</w:t>
      </w:r>
      <w:r w:rsidR="0002471D">
        <w:rPr>
          <w:rFonts w:ascii="Times New Roman" w:hAnsi="Times New Roman" w:cs="Times New Roman"/>
          <w:sz w:val="28"/>
          <w:szCs w:val="28"/>
        </w:rPr>
        <w:t xml:space="preserve">, </w:t>
      </w:r>
      <w:r w:rsidR="00D934B6">
        <w:rPr>
          <w:rFonts w:ascii="Times New Roman" w:hAnsi="Times New Roman" w:cs="Times New Roman"/>
          <w:sz w:val="28"/>
          <w:szCs w:val="28"/>
        </w:rPr>
        <w:t xml:space="preserve">индивидуального предпринимателя </w:t>
      </w:r>
      <w:proofErr w:type="spellStart"/>
      <w:r w:rsidR="00D934B6">
        <w:rPr>
          <w:rFonts w:ascii="Times New Roman" w:hAnsi="Times New Roman" w:cs="Times New Roman"/>
          <w:sz w:val="28"/>
          <w:szCs w:val="28"/>
        </w:rPr>
        <w:t>Шамухина</w:t>
      </w:r>
      <w:proofErr w:type="spellEnd"/>
      <w:r w:rsidR="00D934B6">
        <w:rPr>
          <w:rFonts w:ascii="Times New Roman" w:hAnsi="Times New Roman" w:cs="Times New Roman"/>
          <w:sz w:val="28"/>
          <w:szCs w:val="28"/>
        </w:rPr>
        <w:t xml:space="preserve"> Александра Валентиновича от</w:t>
      </w:r>
      <w:r w:rsidR="00493D3E">
        <w:rPr>
          <w:rFonts w:ascii="Times New Roman" w:hAnsi="Times New Roman" w:cs="Times New Roman"/>
          <w:sz w:val="28"/>
          <w:szCs w:val="28"/>
        </w:rPr>
        <w:t xml:space="preserve"> </w:t>
      </w:r>
      <w:r w:rsidR="00B15F92">
        <w:rPr>
          <w:rFonts w:ascii="Times New Roman" w:hAnsi="Times New Roman" w:cs="Times New Roman"/>
          <w:sz w:val="28"/>
          <w:szCs w:val="28"/>
        </w:rPr>
        <w:t>2</w:t>
      </w:r>
      <w:r w:rsidR="00DB634F">
        <w:rPr>
          <w:rFonts w:ascii="Times New Roman" w:hAnsi="Times New Roman" w:cs="Times New Roman"/>
          <w:sz w:val="28"/>
          <w:szCs w:val="28"/>
        </w:rPr>
        <w:t>9</w:t>
      </w:r>
      <w:r w:rsidR="00493D3E">
        <w:rPr>
          <w:rFonts w:ascii="Times New Roman" w:hAnsi="Times New Roman" w:cs="Times New Roman"/>
          <w:sz w:val="28"/>
          <w:szCs w:val="28"/>
        </w:rPr>
        <w:t xml:space="preserve">.09.2021 </w:t>
      </w:r>
      <w:proofErr w:type="spellStart"/>
      <w:r w:rsidR="00493D3E">
        <w:rPr>
          <w:rFonts w:ascii="Times New Roman" w:hAnsi="Times New Roman" w:cs="Times New Roman"/>
          <w:sz w:val="28"/>
          <w:szCs w:val="28"/>
        </w:rPr>
        <w:t>вх</w:t>
      </w:r>
      <w:proofErr w:type="spellEnd"/>
      <w:r w:rsidR="00493D3E">
        <w:rPr>
          <w:rFonts w:ascii="Times New Roman" w:hAnsi="Times New Roman" w:cs="Times New Roman"/>
          <w:sz w:val="28"/>
          <w:szCs w:val="28"/>
        </w:rPr>
        <w:t xml:space="preserve">. № </w:t>
      </w:r>
      <w:r w:rsidR="000E407F">
        <w:rPr>
          <w:rFonts w:ascii="Times New Roman" w:hAnsi="Times New Roman" w:cs="Times New Roman"/>
          <w:sz w:val="28"/>
          <w:szCs w:val="28"/>
        </w:rPr>
        <w:t>8308</w:t>
      </w:r>
    </w:p>
    <w:p w:rsidR="007C65D9" w:rsidRDefault="007C65D9" w:rsidP="00D414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407F" w:rsidRPr="00991A0A" w:rsidRDefault="000E407F" w:rsidP="00D414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6D18" w:rsidRPr="00991A0A" w:rsidRDefault="000936D9" w:rsidP="00E43F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1A0A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E304A2">
        <w:rPr>
          <w:rFonts w:ascii="Times New Roman" w:hAnsi="Times New Roman" w:cs="Times New Roman"/>
          <w:sz w:val="28"/>
          <w:szCs w:val="28"/>
        </w:rPr>
        <w:t>Внести изменения в</w:t>
      </w:r>
      <w:r w:rsidR="005A6D18" w:rsidRPr="00991A0A">
        <w:rPr>
          <w:rFonts w:ascii="Times New Roman" w:hAnsi="Times New Roman" w:cs="Times New Roman"/>
          <w:sz w:val="28"/>
          <w:szCs w:val="28"/>
        </w:rPr>
        <w:t xml:space="preserve"> </w:t>
      </w:r>
      <w:r w:rsidR="007F20B4" w:rsidRPr="00991A0A">
        <w:rPr>
          <w:rStyle w:val="extended-textshort"/>
          <w:rFonts w:ascii="Times New Roman" w:eastAsia="Times New Roman" w:hAnsi="Times New Roman" w:cs="Times New Roman"/>
          <w:sz w:val="28"/>
          <w:szCs w:val="28"/>
        </w:rPr>
        <w:t>П</w:t>
      </w:r>
      <w:r w:rsidR="00635C23" w:rsidRPr="00991A0A">
        <w:rPr>
          <w:rStyle w:val="extended-textshort"/>
          <w:rFonts w:ascii="Times New Roman" w:eastAsia="Times New Roman" w:hAnsi="Times New Roman" w:cs="Times New Roman"/>
          <w:sz w:val="28"/>
          <w:szCs w:val="28"/>
        </w:rPr>
        <w:t>ереч</w:t>
      </w:r>
      <w:r w:rsidR="007F20B4" w:rsidRPr="00991A0A">
        <w:rPr>
          <w:rStyle w:val="extended-textshort"/>
          <w:rFonts w:ascii="Times New Roman" w:eastAsia="Times New Roman" w:hAnsi="Times New Roman" w:cs="Times New Roman"/>
          <w:sz w:val="28"/>
          <w:szCs w:val="28"/>
        </w:rPr>
        <w:t>ень</w:t>
      </w:r>
      <w:r w:rsidR="00635C23" w:rsidRPr="00991A0A">
        <w:rPr>
          <w:rStyle w:val="extended-textshort"/>
          <w:rFonts w:ascii="Times New Roman" w:eastAsia="Times New Roman" w:hAnsi="Times New Roman" w:cs="Times New Roman"/>
          <w:sz w:val="28"/>
          <w:szCs w:val="28"/>
        </w:rPr>
        <w:t xml:space="preserve"> управляющих организаций для управления многоквартирными домами, расположенными на территории Петровского городского округа Ставропольского края, в отношении которых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</w:t>
      </w:r>
      <w:r w:rsidR="005A6D18" w:rsidRPr="00991A0A">
        <w:rPr>
          <w:rFonts w:ascii="Times New Roman" w:hAnsi="Times New Roman" w:cs="Times New Roman"/>
          <w:sz w:val="28"/>
          <w:szCs w:val="28"/>
        </w:rPr>
        <w:t xml:space="preserve">, </w:t>
      </w:r>
      <w:r w:rsidR="009A0283">
        <w:rPr>
          <w:rFonts w:ascii="Times New Roman" w:hAnsi="Times New Roman" w:cs="Times New Roman"/>
          <w:sz w:val="28"/>
          <w:szCs w:val="28"/>
        </w:rPr>
        <w:t xml:space="preserve">утвержденный распоряжением администрации Петровского городского округа Ставропольского края от </w:t>
      </w:r>
      <w:r w:rsidR="00C15B0A" w:rsidRPr="00C15B0A">
        <w:rPr>
          <w:rFonts w:ascii="Times New Roman" w:hAnsi="Times New Roman" w:cs="Times New Roman"/>
          <w:sz w:val="28"/>
          <w:szCs w:val="28"/>
        </w:rPr>
        <w:t xml:space="preserve">21 августа 2020 г. № 471-р </w:t>
      </w:r>
      <w:r w:rsidR="00E43F5C">
        <w:rPr>
          <w:rFonts w:ascii="Times New Roman" w:hAnsi="Times New Roman" w:cs="Times New Roman"/>
          <w:sz w:val="28"/>
          <w:szCs w:val="28"/>
        </w:rPr>
        <w:t xml:space="preserve">«Об </w:t>
      </w:r>
      <w:r w:rsidR="00E43F5C" w:rsidRPr="00991A0A">
        <w:rPr>
          <w:rStyle w:val="extended-textshort"/>
          <w:rFonts w:ascii="Times New Roman" w:eastAsia="Times New Roman" w:hAnsi="Times New Roman" w:cs="Times New Roman"/>
          <w:sz w:val="28"/>
          <w:szCs w:val="28"/>
        </w:rPr>
        <w:t>утверждении Перечня управляющих</w:t>
      </w:r>
      <w:proofErr w:type="gramEnd"/>
      <w:r w:rsidR="00E43F5C" w:rsidRPr="00991A0A">
        <w:rPr>
          <w:rStyle w:val="extended-textshort"/>
          <w:rFonts w:ascii="Times New Roman" w:eastAsia="Times New Roman" w:hAnsi="Times New Roman" w:cs="Times New Roman"/>
          <w:sz w:val="28"/>
          <w:szCs w:val="28"/>
        </w:rPr>
        <w:t xml:space="preserve"> организаций для управления многоквартирными домами, расположенными на территории Петровского городского округа Ставропольского края, в отношении которых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</w:t>
      </w:r>
      <w:r w:rsidR="00E43F5C">
        <w:rPr>
          <w:rStyle w:val="extended-textshort"/>
          <w:rFonts w:ascii="Times New Roman" w:eastAsia="Times New Roman" w:hAnsi="Times New Roman" w:cs="Times New Roman"/>
          <w:sz w:val="28"/>
          <w:szCs w:val="28"/>
        </w:rPr>
        <w:t>»</w:t>
      </w:r>
      <w:r w:rsidR="00654A16">
        <w:rPr>
          <w:rStyle w:val="extended-textshort"/>
          <w:rFonts w:ascii="Times New Roman" w:eastAsia="Times New Roman" w:hAnsi="Times New Roman" w:cs="Times New Roman"/>
          <w:sz w:val="28"/>
          <w:szCs w:val="28"/>
        </w:rPr>
        <w:t>,</w:t>
      </w:r>
      <w:r w:rsidR="00E43F5C">
        <w:rPr>
          <w:rStyle w:val="extended-textshort"/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E6799">
        <w:rPr>
          <w:rFonts w:ascii="Times New Roman" w:hAnsi="Times New Roman" w:cs="Times New Roman"/>
          <w:sz w:val="28"/>
          <w:szCs w:val="28"/>
        </w:rPr>
        <w:t xml:space="preserve">изложив его </w:t>
      </w:r>
      <w:r w:rsidR="00C22B21">
        <w:rPr>
          <w:rFonts w:ascii="Times New Roman" w:hAnsi="Times New Roman" w:cs="Times New Roman"/>
          <w:sz w:val="28"/>
          <w:szCs w:val="28"/>
        </w:rPr>
        <w:t xml:space="preserve">в новой редакции </w:t>
      </w:r>
      <w:r w:rsidR="005A6D18" w:rsidRPr="00991A0A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="00C22B21">
        <w:rPr>
          <w:rFonts w:ascii="Times New Roman" w:hAnsi="Times New Roman" w:cs="Times New Roman"/>
          <w:sz w:val="28"/>
          <w:szCs w:val="28"/>
        </w:rPr>
        <w:t>.</w:t>
      </w:r>
    </w:p>
    <w:p w:rsidR="00635C23" w:rsidRPr="00991A0A" w:rsidRDefault="00635C23" w:rsidP="00E10514">
      <w:pPr>
        <w:pStyle w:val="ae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5C23" w:rsidRPr="00991A0A" w:rsidRDefault="000936D9" w:rsidP="00E105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A0A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02471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35C23" w:rsidRPr="00991A0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35C23" w:rsidRPr="00991A0A">
        <w:rPr>
          <w:rFonts w:ascii="Times New Roman" w:hAnsi="Times New Roman" w:cs="Times New Roman"/>
          <w:sz w:val="28"/>
          <w:szCs w:val="28"/>
        </w:rPr>
        <w:t xml:space="preserve"> выполнением настоящего </w:t>
      </w:r>
      <w:r w:rsidR="00B05A87" w:rsidRPr="00991A0A">
        <w:rPr>
          <w:rFonts w:ascii="Times New Roman" w:hAnsi="Times New Roman" w:cs="Times New Roman"/>
          <w:sz w:val="28"/>
          <w:szCs w:val="28"/>
        </w:rPr>
        <w:t>распоряжения</w:t>
      </w:r>
      <w:r w:rsidR="00635C23" w:rsidRPr="00991A0A">
        <w:rPr>
          <w:rFonts w:ascii="Times New Roman" w:hAnsi="Times New Roman" w:cs="Times New Roman"/>
          <w:sz w:val="28"/>
          <w:szCs w:val="28"/>
        </w:rPr>
        <w:t xml:space="preserve"> возложить на первого заместителя главы администрации Петровского городского округа Ставропольского края </w:t>
      </w:r>
      <w:proofErr w:type="spellStart"/>
      <w:r w:rsidR="00635C23" w:rsidRPr="00991A0A">
        <w:rPr>
          <w:rFonts w:ascii="Times New Roman" w:hAnsi="Times New Roman" w:cs="Times New Roman"/>
          <w:sz w:val="28"/>
          <w:szCs w:val="28"/>
        </w:rPr>
        <w:t>Бабыкина</w:t>
      </w:r>
      <w:proofErr w:type="spellEnd"/>
      <w:r w:rsidR="00635C23" w:rsidRPr="00991A0A">
        <w:rPr>
          <w:rFonts w:ascii="Times New Roman" w:hAnsi="Times New Roman" w:cs="Times New Roman"/>
          <w:sz w:val="28"/>
          <w:szCs w:val="28"/>
        </w:rPr>
        <w:t xml:space="preserve"> А.И.</w:t>
      </w:r>
    </w:p>
    <w:p w:rsidR="00635C23" w:rsidRPr="00991A0A" w:rsidRDefault="00635C23" w:rsidP="00E105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20B4" w:rsidRPr="00991A0A" w:rsidRDefault="000936D9" w:rsidP="00E105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A0A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7F20B4" w:rsidRPr="00991A0A">
        <w:rPr>
          <w:rFonts w:ascii="Times New Roman" w:hAnsi="Times New Roman" w:cs="Times New Roman"/>
          <w:sz w:val="28"/>
          <w:szCs w:val="28"/>
        </w:rPr>
        <w:t xml:space="preserve">Разместить настоящее распоряжение на официальном </w:t>
      </w:r>
      <w:proofErr w:type="gramStart"/>
      <w:r w:rsidR="007F20B4" w:rsidRPr="00991A0A">
        <w:rPr>
          <w:rFonts w:ascii="Times New Roman" w:hAnsi="Times New Roman" w:cs="Times New Roman"/>
          <w:sz w:val="28"/>
          <w:szCs w:val="28"/>
        </w:rPr>
        <w:t>сайте</w:t>
      </w:r>
      <w:proofErr w:type="gramEnd"/>
      <w:r w:rsidR="007F20B4" w:rsidRPr="00991A0A">
        <w:rPr>
          <w:rFonts w:ascii="Times New Roman" w:hAnsi="Times New Roman" w:cs="Times New Roman"/>
          <w:sz w:val="28"/>
          <w:szCs w:val="28"/>
        </w:rPr>
        <w:t xml:space="preserve"> администрации Петровского городского округа Ставропольского края в информационно-телекоммуникационной сети «Интернет» и государственной информационной системе жилищно-коммунального хозяйства.</w:t>
      </w:r>
    </w:p>
    <w:p w:rsidR="00CB6CFF" w:rsidRDefault="00CB6CFF" w:rsidP="002D29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263D6" w:rsidRPr="00991A0A" w:rsidRDefault="000936D9" w:rsidP="002D29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extended-textshort"/>
          <w:rFonts w:ascii="Times New Roman" w:eastAsia="Times New Roman" w:hAnsi="Times New Roman" w:cs="Times New Roman"/>
          <w:sz w:val="28"/>
          <w:szCs w:val="28"/>
        </w:rPr>
      </w:pPr>
      <w:r w:rsidRPr="00991A0A">
        <w:rPr>
          <w:rFonts w:ascii="Times New Roman" w:hAnsi="Times New Roman" w:cs="Times New Roman"/>
          <w:sz w:val="28"/>
          <w:szCs w:val="28"/>
        </w:rPr>
        <w:t xml:space="preserve">4. </w:t>
      </w:r>
      <w:r w:rsidR="00635C23" w:rsidRPr="00991A0A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B05A87" w:rsidRPr="00991A0A">
        <w:rPr>
          <w:rFonts w:ascii="Times New Roman" w:hAnsi="Times New Roman" w:cs="Times New Roman"/>
          <w:sz w:val="28"/>
          <w:szCs w:val="28"/>
        </w:rPr>
        <w:t>распоряжение</w:t>
      </w:r>
      <w:r w:rsidR="00E95E76">
        <w:rPr>
          <w:rFonts w:ascii="Times New Roman" w:hAnsi="Times New Roman" w:cs="Times New Roman"/>
          <w:sz w:val="28"/>
          <w:szCs w:val="28"/>
        </w:rPr>
        <w:t xml:space="preserve"> </w:t>
      </w:r>
      <w:r w:rsidR="003155B5">
        <w:rPr>
          <w:rStyle w:val="extended-textshort"/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05A87" w:rsidRPr="00991A0A">
        <w:rPr>
          <w:rStyle w:val="extended-textshort"/>
          <w:rFonts w:ascii="Times New Roman" w:eastAsia="Times New Roman" w:hAnsi="Times New Roman" w:cs="Times New Roman"/>
          <w:sz w:val="28"/>
          <w:szCs w:val="28"/>
        </w:rPr>
        <w:t>вступает в силу со дня его подписания.</w:t>
      </w:r>
    </w:p>
    <w:p w:rsidR="008171DD" w:rsidRDefault="008171DD" w:rsidP="00DF2C86">
      <w:pPr>
        <w:pStyle w:val="a3"/>
        <w:tabs>
          <w:tab w:val="clear" w:pos="0"/>
        </w:tabs>
        <w:spacing w:line="240" w:lineRule="exact"/>
        <w:ind w:right="0"/>
        <w:rPr>
          <w:szCs w:val="28"/>
        </w:rPr>
      </w:pPr>
    </w:p>
    <w:p w:rsidR="00991A0A" w:rsidRPr="00991A0A" w:rsidRDefault="00991A0A" w:rsidP="00DF2C86">
      <w:pPr>
        <w:pStyle w:val="a3"/>
        <w:tabs>
          <w:tab w:val="clear" w:pos="0"/>
        </w:tabs>
        <w:spacing w:line="240" w:lineRule="exact"/>
        <w:ind w:right="0"/>
        <w:rPr>
          <w:szCs w:val="28"/>
        </w:rPr>
      </w:pPr>
    </w:p>
    <w:p w:rsidR="00640217" w:rsidRPr="00991A0A" w:rsidRDefault="00640217" w:rsidP="00DF2C86">
      <w:pPr>
        <w:pStyle w:val="ConsNonformat"/>
        <w:widowControl/>
        <w:spacing w:line="240" w:lineRule="exact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991A0A">
        <w:rPr>
          <w:rFonts w:ascii="Times New Roman" w:hAnsi="Times New Roman" w:cs="Times New Roman"/>
          <w:sz w:val="28"/>
          <w:szCs w:val="28"/>
        </w:rPr>
        <w:t>Глава Петровского</w:t>
      </w:r>
    </w:p>
    <w:p w:rsidR="00640217" w:rsidRPr="00991A0A" w:rsidRDefault="00640217" w:rsidP="00DF2C86">
      <w:pPr>
        <w:pStyle w:val="ConsNonformat"/>
        <w:widowControl/>
        <w:spacing w:line="240" w:lineRule="exact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991A0A">
        <w:rPr>
          <w:rFonts w:ascii="Times New Roman" w:hAnsi="Times New Roman" w:cs="Times New Roman"/>
          <w:sz w:val="28"/>
          <w:szCs w:val="28"/>
        </w:rPr>
        <w:t>городского округа</w:t>
      </w:r>
    </w:p>
    <w:p w:rsidR="00640217" w:rsidRPr="00991A0A" w:rsidRDefault="00640217" w:rsidP="00DF2C86">
      <w:pPr>
        <w:pStyle w:val="ConsNonformat"/>
        <w:widowControl/>
        <w:spacing w:line="240" w:lineRule="exact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991A0A"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Pr="00991A0A">
        <w:rPr>
          <w:rFonts w:ascii="Times New Roman" w:hAnsi="Times New Roman" w:cs="Times New Roman"/>
          <w:sz w:val="28"/>
          <w:szCs w:val="28"/>
        </w:rPr>
        <w:tab/>
      </w:r>
      <w:r w:rsidRPr="00991A0A">
        <w:rPr>
          <w:rFonts w:ascii="Times New Roman" w:hAnsi="Times New Roman" w:cs="Times New Roman"/>
          <w:sz w:val="28"/>
          <w:szCs w:val="28"/>
        </w:rPr>
        <w:tab/>
      </w:r>
      <w:r w:rsidRPr="00991A0A">
        <w:rPr>
          <w:rFonts w:ascii="Times New Roman" w:hAnsi="Times New Roman" w:cs="Times New Roman"/>
          <w:sz w:val="28"/>
          <w:szCs w:val="28"/>
        </w:rPr>
        <w:tab/>
      </w:r>
      <w:r w:rsidRPr="00991A0A">
        <w:rPr>
          <w:rFonts w:ascii="Times New Roman" w:hAnsi="Times New Roman" w:cs="Times New Roman"/>
          <w:sz w:val="28"/>
          <w:szCs w:val="28"/>
        </w:rPr>
        <w:tab/>
      </w:r>
      <w:r w:rsidRPr="00991A0A">
        <w:rPr>
          <w:rFonts w:ascii="Times New Roman" w:hAnsi="Times New Roman" w:cs="Times New Roman"/>
          <w:sz w:val="28"/>
          <w:szCs w:val="28"/>
        </w:rPr>
        <w:tab/>
      </w:r>
      <w:r w:rsidR="00FC7B3E" w:rsidRPr="00991A0A">
        <w:rPr>
          <w:rFonts w:ascii="Times New Roman" w:hAnsi="Times New Roman" w:cs="Times New Roman"/>
          <w:sz w:val="28"/>
          <w:szCs w:val="28"/>
        </w:rPr>
        <w:tab/>
      </w:r>
      <w:r w:rsidR="00FC7B3E" w:rsidRPr="00991A0A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91A0A">
        <w:rPr>
          <w:rFonts w:ascii="Times New Roman" w:hAnsi="Times New Roman" w:cs="Times New Roman"/>
          <w:sz w:val="28"/>
          <w:szCs w:val="28"/>
        </w:rPr>
        <w:t>А.А.Захарченко</w:t>
      </w:r>
      <w:proofErr w:type="spellEnd"/>
    </w:p>
    <w:p w:rsidR="004F7D3B" w:rsidRPr="00991A0A" w:rsidRDefault="004F7D3B" w:rsidP="00DF2C86">
      <w:pPr>
        <w:pStyle w:val="a3"/>
        <w:tabs>
          <w:tab w:val="clear" w:pos="0"/>
        </w:tabs>
        <w:spacing w:line="240" w:lineRule="exact"/>
        <w:ind w:right="0"/>
        <w:rPr>
          <w:szCs w:val="28"/>
        </w:rPr>
      </w:pPr>
    </w:p>
    <w:p w:rsidR="000936D9" w:rsidRDefault="000936D9" w:rsidP="001263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FFFF" w:themeColor="background1"/>
          <w:sz w:val="24"/>
          <w:szCs w:val="24"/>
        </w:rPr>
      </w:pPr>
    </w:p>
    <w:p w:rsidR="000A06A9" w:rsidRDefault="000A06A9" w:rsidP="001263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FFFF" w:themeColor="background1"/>
          <w:sz w:val="24"/>
          <w:szCs w:val="24"/>
        </w:rPr>
      </w:pPr>
    </w:p>
    <w:p w:rsidR="000A06A9" w:rsidRDefault="000A06A9" w:rsidP="001263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FFFF" w:themeColor="background1"/>
          <w:sz w:val="24"/>
          <w:szCs w:val="24"/>
        </w:rPr>
      </w:pPr>
    </w:p>
    <w:p w:rsidR="000A06A9" w:rsidRDefault="000A06A9" w:rsidP="001263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FFFF" w:themeColor="background1"/>
          <w:sz w:val="24"/>
          <w:szCs w:val="24"/>
        </w:rPr>
      </w:pPr>
    </w:p>
    <w:p w:rsidR="000A06A9" w:rsidRDefault="000A06A9" w:rsidP="001263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FFFF" w:themeColor="background1"/>
          <w:sz w:val="24"/>
          <w:szCs w:val="24"/>
        </w:rPr>
      </w:pPr>
    </w:p>
    <w:p w:rsidR="000A06A9" w:rsidRDefault="000A06A9" w:rsidP="001263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FFFF" w:themeColor="background1"/>
          <w:sz w:val="24"/>
          <w:szCs w:val="24"/>
        </w:rPr>
      </w:pPr>
    </w:p>
    <w:p w:rsidR="000A06A9" w:rsidRDefault="000A06A9" w:rsidP="001263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FFFF" w:themeColor="background1"/>
          <w:sz w:val="24"/>
          <w:szCs w:val="24"/>
        </w:rPr>
      </w:pPr>
    </w:p>
    <w:p w:rsidR="000A06A9" w:rsidRDefault="000A06A9" w:rsidP="001263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FFFF" w:themeColor="background1"/>
          <w:sz w:val="24"/>
          <w:szCs w:val="24"/>
        </w:rPr>
      </w:pPr>
    </w:p>
    <w:p w:rsidR="000A06A9" w:rsidRDefault="000A06A9" w:rsidP="001263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FFFF" w:themeColor="background1"/>
          <w:sz w:val="24"/>
          <w:szCs w:val="24"/>
        </w:rPr>
      </w:pPr>
    </w:p>
    <w:p w:rsidR="000A06A9" w:rsidRDefault="000A06A9" w:rsidP="001263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FFFF" w:themeColor="background1"/>
          <w:sz w:val="24"/>
          <w:szCs w:val="24"/>
        </w:rPr>
      </w:pPr>
    </w:p>
    <w:p w:rsidR="000A06A9" w:rsidRDefault="000A06A9" w:rsidP="001263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FFFF" w:themeColor="background1"/>
          <w:sz w:val="24"/>
          <w:szCs w:val="24"/>
        </w:rPr>
      </w:pPr>
    </w:p>
    <w:p w:rsidR="000A06A9" w:rsidRDefault="000A06A9" w:rsidP="001263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FFFF" w:themeColor="background1"/>
          <w:sz w:val="24"/>
          <w:szCs w:val="24"/>
        </w:rPr>
      </w:pPr>
    </w:p>
    <w:p w:rsidR="000A06A9" w:rsidRDefault="000A06A9" w:rsidP="001263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FFFF" w:themeColor="background1"/>
          <w:sz w:val="24"/>
          <w:szCs w:val="24"/>
        </w:rPr>
      </w:pPr>
    </w:p>
    <w:p w:rsidR="000A06A9" w:rsidRDefault="000A06A9" w:rsidP="001263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FFFF" w:themeColor="background1"/>
          <w:sz w:val="24"/>
          <w:szCs w:val="24"/>
        </w:rPr>
      </w:pPr>
    </w:p>
    <w:p w:rsidR="000A06A9" w:rsidRDefault="000A06A9" w:rsidP="001263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FFFF" w:themeColor="background1"/>
          <w:sz w:val="24"/>
          <w:szCs w:val="24"/>
        </w:rPr>
      </w:pPr>
    </w:p>
    <w:p w:rsidR="000A06A9" w:rsidRDefault="000A06A9" w:rsidP="001263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FFFF" w:themeColor="background1"/>
          <w:sz w:val="24"/>
          <w:szCs w:val="24"/>
        </w:rPr>
      </w:pPr>
    </w:p>
    <w:p w:rsidR="000A06A9" w:rsidRDefault="000A06A9" w:rsidP="001263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FFFF" w:themeColor="background1"/>
          <w:sz w:val="24"/>
          <w:szCs w:val="24"/>
        </w:rPr>
      </w:pPr>
    </w:p>
    <w:p w:rsidR="000A06A9" w:rsidRDefault="000A06A9" w:rsidP="001263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FFFF" w:themeColor="background1"/>
          <w:sz w:val="24"/>
          <w:szCs w:val="24"/>
        </w:rPr>
      </w:pPr>
    </w:p>
    <w:p w:rsidR="000A06A9" w:rsidRDefault="000A06A9" w:rsidP="001263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FFFF" w:themeColor="background1"/>
          <w:sz w:val="24"/>
          <w:szCs w:val="24"/>
        </w:rPr>
      </w:pPr>
    </w:p>
    <w:p w:rsidR="000A06A9" w:rsidRDefault="000A06A9" w:rsidP="001263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FFFF" w:themeColor="background1"/>
          <w:sz w:val="24"/>
          <w:szCs w:val="24"/>
        </w:rPr>
      </w:pPr>
    </w:p>
    <w:p w:rsidR="000A06A9" w:rsidRDefault="000A06A9" w:rsidP="001263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FFFF" w:themeColor="background1"/>
          <w:sz w:val="24"/>
          <w:szCs w:val="24"/>
        </w:rPr>
      </w:pPr>
    </w:p>
    <w:p w:rsidR="000A06A9" w:rsidRDefault="000A06A9" w:rsidP="001263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FFFF" w:themeColor="background1"/>
          <w:sz w:val="24"/>
          <w:szCs w:val="24"/>
        </w:rPr>
      </w:pPr>
    </w:p>
    <w:p w:rsidR="000A06A9" w:rsidRDefault="000A06A9" w:rsidP="001263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FFFF" w:themeColor="background1"/>
          <w:sz w:val="24"/>
          <w:szCs w:val="24"/>
        </w:rPr>
      </w:pPr>
    </w:p>
    <w:p w:rsidR="000A06A9" w:rsidRDefault="000A06A9" w:rsidP="001263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FFFF" w:themeColor="background1"/>
          <w:sz w:val="24"/>
          <w:szCs w:val="24"/>
        </w:rPr>
      </w:pPr>
    </w:p>
    <w:p w:rsidR="000A06A9" w:rsidRDefault="000A06A9" w:rsidP="001263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FFFF" w:themeColor="background1"/>
          <w:sz w:val="24"/>
          <w:szCs w:val="24"/>
        </w:rPr>
      </w:pPr>
    </w:p>
    <w:p w:rsidR="000A06A9" w:rsidRDefault="000A06A9" w:rsidP="001263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FFFF" w:themeColor="background1"/>
          <w:sz w:val="24"/>
          <w:szCs w:val="24"/>
        </w:rPr>
      </w:pPr>
    </w:p>
    <w:p w:rsidR="000A06A9" w:rsidRDefault="000A06A9" w:rsidP="001263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FFFF" w:themeColor="background1"/>
          <w:sz w:val="24"/>
          <w:szCs w:val="24"/>
        </w:rPr>
      </w:pPr>
    </w:p>
    <w:p w:rsidR="000A06A9" w:rsidRDefault="000A06A9" w:rsidP="001263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FFFF" w:themeColor="background1"/>
          <w:sz w:val="24"/>
          <w:szCs w:val="24"/>
        </w:rPr>
      </w:pPr>
    </w:p>
    <w:p w:rsidR="000A06A9" w:rsidRDefault="000A06A9" w:rsidP="001263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FFFF" w:themeColor="background1"/>
          <w:sz w:val="24"/>
          <w:szCs w:val="24"/>
        </w:rPr>
      </w:pPr>
    </w:p>
    <w:p w:rsidR="000A06A9" w:rsidRPr="00540891" w:rsidRDefault="000A06A9" w:rsidP="001263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FFFF" w:themeColor="background1"/>
          <w:sz w:val="24"/>
          <w:szCs w:val="24"/>
        </w:rPr>
      </w:pPr>
    </w:p>
    <w:p w:rsidR="00E95E76" w:rsidRPr="00540891" w:rsidRDefault="00E95E76" w:rsidP="001263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FFFF" w:themeColor="background1"/>
          <w:sz w:val="24"/>
          <w:szCs w:val="24"/>
        </w:rPr>
      </w:pPr>
    </w:p>
    <w:p w:rsidR="00E95E76" w:rsidRPr="00540891" w:rsidRDefault="00E95E76" w:rsidP="001263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FFFF" w:themeColor="background1"/>
          <w:sz w:val="24"/>
          <w:szCs w:val="24"/>
        </w:rPr>
      </w:pPr>
    </w:p>
    <w:p w:rsidR="00E95E76" w:rsidRPr="00540891" w:rsidRDefault="00E95E76" w:rsidP="001263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FFFF" w:themeColor="background1"/>
          <w:sz w:val="24"/>
          <w:szCs w:val="24"/>
        </w:rPr>
      </w:pPr>
    </w:p>
    <w:p w:rsidR="00E95E76" w:rsidRPr="00540891" w:rsidRDefault="00E95E76" w:rsidP="001263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FFFF" w:themeColor="background1"/>
          <w:sz w:val="24"/>
          <w:szCs w:val="24"/>
        </w:rPr>
      </w:pPr>
    </w:p>
    <w:p w:rsidR="00991A0A" w:rsidRPr="00540891" w:rsidRDefault="00991A0A" w:rsidP="000E407F">
      <w:pPr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bookmarkStart w:id="1" w:name="Par19"/>
      <w:bookmarkEnd w:id="1"/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414584" w:rsidTr="00414584">
        <w:tc>
          <w:tcPr>
            <w:tcW w:w="4785" w:type="dxa"/>
          </w:tcPr>
          <w:p w:rsidR="00414584" w:rsidRDefault="00414584" w:rsidP="003117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414584" w:rsidRPr="00991A0A" w:rsidRDefault="00414584" w:rsidP="000E407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A0A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414584" w:rsidRDefault="00414584" w:rsidP="00414584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A0A">
              <w:rPr>
                <w:rFonts w:ascii="Times New Roman" w:hAnsi="Times New Roman" w:cs="Times New Roman"/>
                <w:sz w:val="28"/>
                <w:szCs w:val="28"/>
              </w:rPr>
              <w:t>к распоряжению администрации Петровского городского округа Ставропольского края</w:t>
            </w:r>
          </w:p>
          <w:p w:rsidR="00B74304" w:rsidRDefault="00B74304" w:rsidP="00414584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21 августа 2020 года № 471-р</w:t>
            </w:r>
          </w:p>
          <w:p w:rsidR="00B74304" w:rsidRDefault="00540891" w:rsidP="000E407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(в ред.</w:t>
            </w:r>
            <w:r w:rsidR="000E407F">
              <w:rPr>
                <w:rFonts w:ascii="Times New Roman" w:hAnsi="Times New Roman" w:cs="Times New Roman"/>
                <w:sz w:val="28"/>
                <w:szCs w:val="28"/>
              </w:rPr>
              <w:t xml:space="preserve"> 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29 сентября 2021 г. № 595-р</w:t>
            </w:r>
            <w:proofErr w:type="gramEnd"/>
          </w:p>
          <w:p w:rsidR="00414584" w:rsidRDefault="00414584" w:rsidP="00414584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14584" w:rsidRDefault="00414584" w:rsidP="0031177B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0E407F" w:rsidRDefault="000E407F" w:rsidP="0031177B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1263D6" w:rsidRPr="00991A0A" w:rsidRDefault="00B05A87" w:rsidP="0031177B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991A0A">
        <w:rPr>
          <w:rFonts w:ascii="Times New Roman" w:hAnsi="Times New Roman" w:cs="Times New Roman"/>
          <w:sz w:val="28"/>
          <w:szCs w:val="28"/>
        </w:rPr>
        <w:t>ПЕРЕЧЕНЬ</w:t>
      </w:r>
    </w:p>
    <w:p w:rsidR="001263D6" w:rsidRPr="00991A0A" w:rsidRDefault="001263D6" w:rsidP="0031177B">
      <w:pPr>
        <w:autoSpaceDE w:val="0"/>
        <w:autoSpaceDN w:val="0"/>
        <w:adjustRightInd w:val="0"/>
        <w:spacing w:after="0" w:line="240" w:lineRule="exact"/>
        <w:ind w:firstLine="540"/>
        <w:jc w:val="center"/>
        <w:rPr>
          <w:rStyle w:val="extended-textshort"/>
          <w:rFonts w:ascii="Times New Roman" w:eastAsia="Times New Roman" w:hAnsi="Times New Roman" w:cs="Times New Roman"/>
          <w:sz w:val="28"/>
          <w:szCs w:val="28"/>
        </w:rPr>
      </w:pPr>
      <w:r w:rsidRPr="00991A0A">
        <w:rPr>
          <w:rStyle w:val="extended-textshort"/>
          <w:rFonts w:ascii="Times New Roman" w:eastAsia="Times New Roman" w:hAnsi="Times New Roman" w:cs="Times New Roman"/>
          <w:sz w:val="28"/>
          <w:szCs w:val="28"/>
        </w:rPr>
        <w:t>управляющих организаций для управления многоквартирными домами, расположенными на территории Петровского городского округа Ставропольского края, в отношении которых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</w:t>
      </w:r>
    </w:p>
    <w:p w:rsidR="0031177B" w:rsidRPr="00E95E76" w:rsidRDefault="0031177B" w:rsidP="001263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2"/>
          <w:szCs w:val="24"/>
        </w:rPr>
      </w:pPr>
    </w:p>
    <w:tbl>
      <w:tblPr>
        <w:tblW w:w="93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259"/>
        <w:gridCol w:w="1143"/>
        <w:gridCol w:w="1352"/>
        <w:gridCol w:w="1483"/>
        <w:gridCol w:w="1276"/>
        <w:gridCol w:w="1276"/>
      </w:tblGrid>
      <w:tr w:rsidR="00991A0A" w:rsidRPr="00991A0A" w:rsidTr="00DB4E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3D6" w:rsidRPr="00991A0A" w:rsidRDefault="001263D6" w:rsidP="00FE25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A0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91A0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91A0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3D6" w:rsidRPr="00991A0A" w:rsidRDefault="001263D6" w:rsidP="00FE25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A0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управляющей организации </w:t>
            </w:r>
          </w:p>
          <w:p w:rsidR="001263D6" w:rsidRPr="00991A0A" w:rsidRDefault="001263D6" w:rsidP="00FE25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A0A">
              <w:rPr>
                <w:rFonts w:ascii="Times New Roman" w:hAnsi="Times New Roman" w:cs="Times New Roman"/>
                <w:sz w:val="24"/>
                <w:szCs w:val="24"/>
              </w:rPr>
              <w:t>(ИНН, ОГРН, юридический адрес)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3D6" w:rsidRPr="00991A0A" w:rsidRDefault="001263D6" w:rsidP="00FE25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A0A">
              <w:rPr>
                <w:rFonts w:ascii="Times New Roman" w:hAnsi="Times New Roman" w:cs="Times New Roman"/>
                <w:sz w:val="24"/>
                <w:szCs w:val="24"/>
              </w:rPr>
              <w:t>Дата и номер лицензии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3D6" w:rsidRPr="00991A0A" w:rsidRDefault="001263D6" w:rsidP="00FE25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A0A">
              <w:rPr>
                <w:rFonts w:ascii="Times New Roman" w:hAnsi="Times New Roman" w:cs="Times New Roman"/>
                <w:sz w:val="24"/>
                <w:szCs w:val="24"/>
              </w:rPr>
              <w:t>Дата включения в Перечень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3D6" w:rsidRPr="00991A0A" w:rsidRDefault="001263D6" w:rsidP="00FE25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A0A">
              <w:rPr>
                <w:rFonts w:ascii="Times New Roman" w:hAnsi="Times New Roman" w:cs="Times New Roman"/>
                <w:sz w:val="24"/>
                <w:szCs w:val="24"/>
              </w:rPr>
              <w:t>Основание включения в Перечень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3D6" w:rsidRPr="00991A0A" w:rsidRDefault="001263D6" w:rsidP="00FE25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A0A">
              <w:rPr>
                <w:rFonts w:ascii="Times New Roman" w:hAnsi="Times New Roman" w:cs="Times New Roman"/>
                <w:sz w:val="24"/>
                <w:szCs w:val="24"/>
              </w:rPr>
              <w:t>Дата исключения из Перечня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3D6" w:rsidRPr="00991A0A" w:rsidRDefault="001263D6" w:rsidP="00FE25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A0A">
              <w:rPr>
                <w:rFonts w:ascii="Times New Roman" w:hAnsi="Times New Roman" w:cs="Times New Roman"/>
                <w:sz w:val="24"/>
                <w:szCs w:val="24"/>
              </w:rPr>
              <w:t>Основание исключения из Перечня</w:t>
            </w:r>
          </w:p>
        </w:tc>
      </w:tr>
      <w:tr w:rsidR="004E7E2A" w:rsidRPr="00991A0A" w:rsidTr="00DB4E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2A" w:rsidRPr="00991A0A" w:rsidRDefault="004E7E2A" w:rsidP="003C3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91A0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2A" w:rsidRPr="00991A0A" w:rsidRDefault="004E7E2A" w:rsidP="00692C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hd w:val="clear" w:color="auto" w:fill="FFFFFF"/>
              </w:rPr>
            </w:pPr>
            <w:r w:rsidRPr="00991A0A">
              <w:rPr>
                <w:rFonts w:ascii="Times New Roman" w:hAnsi="Times New Roman"/>
                <w:bCs/>
                <w:shd w:val="clear" w:color="auto" w:fill="FFFFFF"/>
              </w:rPr>
              <w:t xml:space="preserve">Общество с ограниченной ответственностью «Ставропольская Управляющая Компания», </w:t>
            </w:r>
          </w:p>
          <w:p w:rsidR="004E7E2A" w:rsidRPr="00991A0A" w:rsidRDefault="004E7E2A" w:rsidP="00692C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hd w:val="clear" w:color="auto" w:fill="FFFFFF"/>
              </w:rPr>
            </w:pPr>
            <w:r w:rsidRPr="00991A0A">
              <w:rPr>
                <w:rFonts w:ascii="Times New Roman" w:hAnsi="Times New Roman"/>
                <w:bCs/>
                <w:shd w:val="clear" w:color="auto" w:fill="FFFFFF"/>
              </w:rPr>
              <w:t xml:space="preserve">ИНН: </w:t>
            </w:r>
            <w:r w:rsidRPr="00991A0A">
              <w:rPr>
                <w:rFonts w:ascii="Times New Roman" w:hAnsi="Times New Roman"/>
                <w:shd w:val="clear" w:color="auto" w:fill="FFFFFF"/>
              </w:rPr>
              <w:t>2635077271, ОГРН: 1042600337493</w:t>
            </w:r>
          </w:p>
          <w:p w:rsidR="004E7E2A" w:rsidRPr="00991A0A" w:rsidRDefault="004E7E2A" w:rsidP="00692C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91A0A">
              <w:rPr>
                <w:rFonts w:ascii="Times New Roman" w:hAnsi="Times New Roman"/>
              </w:rPr>
              <w:t>Юр. адрес предприятия:</w:t>
            </w:r>
            <w:r w:rsidRPr="00991A0A">
              <w:rPr>
                <w:rFonts w:ascii="Times New Roman" w:hAnsi="Times New Roman"/>
                <w:shd w:val="clear" w:color="auto" w:fill="FFFFFF"/>
              </w:rPr>
              <w:t xml:space="preserve"> 355037, г. Ставрополь, ул. </w:t>
            </w:r>
            <w:proofErr w:type="spellStart"/>
            <w:r w:rsidRPr="00991A0A">
              <w:rPr>
                <w:rFonts w:ascii="Times New Roman" w:hAnsi="Times New Roman"/>
                <w:shd w:val="clear" w:color="auto" w:fill="FFFFFF"/>
              </w:rPr>
              <w:t>Шпаковская</w:t>
            </w:r>
            <w:proofErr w:type="spellEnd"/>
            <w:r w:rsidRPr="00991A0A">
              <w:rPr>
                <w:rFonts w:ascii="Times New Roman" w:hAnsi="Times New Roman"/>
                <w:shd w:val="clear" w:color="auto" w:fill="FFFFFF"/>
              </w:rPr>
              <w:t>, 107А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2A" w:rsidRPr="00991A0A" w:rsidRDefault="004E7E2A" w:rsidP="00692C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91A0A">
              <w:rPr>
                <w:rFonts w:ascii="Times New Roman" w:hAnsi="Times New Roman" w:cs="Times New Roman"/>
              </w:rPr>
              <w:t>026-000094 от 22 апреля 2015 года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2A" w:rsidRPr="00991A0A" w:rsidRDefault="004E7E2A" w:rsidP="00692C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991A0A">
              <w:rPr>
                <w:rFonts w:ascii="Times New Roman" w:hAnsi="Times New Roman" w:cs="Times New Roman"/>
              </w:rPr>
              <w:t>7 августа 2020 года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2A" w:rsidRPr="00991A0A" w:rsidRDefault="004E7E2A" w:rsidP="00692C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91A0A">
              <w:rPr>
                <w:rFonts w:ascii="Times New Roman" w:hAnsi="Times New Roman" w:cs="Times New Roman"/>
              </w:rPr>
              <w:t xml:space="preserve">заявление от </w:t>
            </w:r>
            <w:r>
              <w:rPr>
                <w:rFonts w:ascii="Times New Roman" w:hAnsi="Times New Roman" w:cs="Times New Roman"/>
              </w:rPr>
              <w:t>1</w:t>
            </w:r>
            <w:r w:rsidRPr="00991A0A">
              <w:rPr>
                <w:rFonts w:ascii="Times New Roman" w:hAnsi="Times New Roman" w:cs="Times New Roman"/>
              </w:rPr>
              <w:t>7 августа 2020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2A" w:rsidRPr="00991A0A" w:rsidRDefault="00C47966" w:rsidP="00370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4E7E2A">
              <w:rPr>
                <w:rFonts w:ascii="Times New Roman" w:hAnsi="Times New Roman" w:cs="Times New Roman"/>
              </w:rPr>
              <w:t xml:space="preserve"> сентября 2021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2A" w:rsidRPr="00991A0A" w:rsidRDefault="004E7E2A" w:rsidP="008E30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заявление от </w:t>
            </w:r>
            <w:r w:rsidR="00F41632">
              <w:rPr>
                <w:rFonts w:ascii="Times New Roman" w:hAnsi="Times New Roman" w:cs="Times New Roman"/>
              </w:rPr>
              <w:t xml:space="preserve">27 </w:t>
            </w:r>
            <w:r>
              <w:rPr>
                <w:rFonts w:ascii="Times New Roman" w:hAnsi="Times New Roman" w:cs="Times New Roman"/>
              </w:rPr>
              <w:t>сентября 2021 года</w:t>
            </w:r>
            <w:r w:rsidR="00505F73">
              <w:rPr>
                <w:rFonts w:ascii="Times New Roman" w:hAnsi="Times New Roman" w:cs="Times New Roman"/>
              </w:rPr>
              <w:t xml:space="preserve">, распоряжение от </w:t>
            </w:r>
            <w:r w:rsidR="00505F73" w:rsidRPr="00505F73">
              <w:rPr>
                <w:rFonts w:ascii="Times New Roman" w:hAnsi="Times New Roman" w:cs="Times New Roman"/>
                <w:spacing w:val="-4"/>
              </w:rPr>
              <w:t>26.03.2021 г. № 20</w:t>
            </w:r>
            <w:r w:rsidR="00505F73">
              <w:rPr>
                <w:rFonts w:ascii="Times New Roman" w:hAnsi="Times New Roman" w:cs="Times New Roman"/>
                <w:spacing w:val="-4"/>
              </w:rPr>
              <w:t xml:space="preserve"> (в ред. от 08.09.2021</w:t>
            </w:r>
            <w:r w:rsidR="00505F73">
              <w:rPr>
                <w:rFonts w:ascii="Times New Roman" w:hAnsi="Times New Roman" w:cs="Times New Roman"/>
              </w:rPr>
              <w:t xml:space="preserve"> № </w:t>
            </w:r>
            <w:r w:rsidR="008E30E4">
              <w:rPr>
                <w:rFonts w:ascii="Times New Roman" w:hAnsi="Times New Roman" w:cs="Times New Roman"/>
              </w:rPr>
              <w:t>72</w:t>
            </w:r>
            <w:r w:rsidR="00505F73">
              <w:rPr>
                <w:rFonts w:ascii="Times New Roman" w:hAnsi="Times New Roman" w:cs="Times New Roman"/>
              </w:rPr>
              <w:t>)</w:t>
            </w:r>
          </w:p>
        </w:tc>
      </w:tr>
      <w:tr w:rsidR="00051C7B" w:rsidRPr="00991A0A" w:rsidTr="00DB4E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7B" w:rsidRPr="00991A0A" w:rsidRDefault="00051C7B" w:rsidP="00973B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91A0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7B" w:rsidRPr="00991A0A" w:rsidRDefault="00051C7B" w:rsidP="003708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hd w:val="clear" w:color="auto" w:fill="FFFFFF"/>
              </w:rPr>
            </w:pPr>
            <w:r w:rsidRPr="00991A0A">
              <w:rPr>
                <w:rFonts w:ascii="Times New Roman" w:hAnsi="Times New Roman"/>
                <w:bCs/>
                <w:shd w:val="clear" w:color="auto" w:fill="FFFFFF"/>
              </w:rPr>
              <w:t xml:space="preserve">Муниципальное </w:t>
            </w:r>
            <w:r>
              <w:rPr>
                <w:rFonts w:ascii="Times New Roman" w:hAnsi="Times New Roman"/>
                <w:bCs/>
                <w:shd w:val="clear" w:color="auto" w:fill="FFFFFF"/>
              </w:rPr>
              <w:t>бюджетное</w:t>
            </w:r>
            <w:r w:rsidRPr="00991A0A">
              <w:rPr>
                <w:rFonts w:ascii="Times New Roman" w:hAnsi="Times New Roman"/>
                <w:bCs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bCs/>
                <w:shd w:val="clear" w:color="auto" w:fill="FFFFFF"/>
              </w:rPr>
              <w:t xml:space="preserve">учреждение </w:t>
            </w:r>
            <w:r w:rsidRPr="00991A0A">
              <w:rPr>
                <w:rFonts w:ascii="Times New Roman" w:hAnsi="Times New Roman"/>
                <w:bCs/>
                <w:shd w:val="clear" w:color="auto" w:fill="FFFFFF"/>
              </w:rPr>
              <w:t>Петровского городского округа Ставропольского края «Коммунальное хозяйство»</w:t>
            </w:r>
          </w:p>
          <w:p w:rsidR="00051C7B" w:rsidRPr="004E7E2A" w:rsidRDefault="00051C7B" w:rsidP="003708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highlight w:val="yellow"/>
                <w:shd w:val="clear" w:color="auto" w:fill="FFFFFF"/>
              </w:rPr>
            </w:pPr>
            <w:r w:rsidRPr="004E7E2A">
              <w:rPr>
                <w:rFonts w:ascii="Times New Roman" w:hAnsi="Times New Roman"/>
                <w:bCs/>
                <w:shd w:val="clear" w:color="auto" w:fill="FFFFFF"/>
              </w:rPr>
              <w:t xml:space="preserve">ИНН: </w:t>
            </w:r>
            <w:r w:rsidR="004E7E2A" w:rsidRPr="004E7E2A">
              <w:rPr>
                <w:rFonts w:ascii="Times New Roman" w:hAnsi="Times New Roman" w:cs="Times New Roman"/>
              </w:rPr>
              <w:t>2617014751</w:t>
            </w:r>
          </w:p>
          <w:p w:rsidR="004E7E2A" w:rsidRDefault="00051C7B" w:rsidP="003708E7">
            <w:pPr>
              <w:autoSpaceDE w:val="0"/>
              <w:autoSpaceDN w:val="0"/>
              <w:adjustRightInd w:val="0"/>
              <w:spacing w:after="0" w:line="240" w:lineRule="auto"/>
            </w:pPr>
            <w:r w:rsidRPr="004E7E2A">
              <w:rPr>
                <w:rFonts w:ascii="Times New Roman" w:hAnsi="Times New Roman"/>
                <w:shd w:val="clear" w:color="auto" w:fill="FFFFFF"/>
              </w:rPr>
              <w:t xml:space="preserve">ОГРН: </w:t>
            </w:r>
            <w:r w:rsidR="004E7E2A" w:rsidRPr="004E7E2A">
              <w:rPr>
                <w:rFonts w:ascii="Times New Roman" w:hAnsi="Times New Roman" w:cs="Times New Roman"/>
              </w:rPr>
              <w:t>1202600011349</w:t>
            </w:r>
          </w:p>
          <w:p w:rsidR="00051C7B" w:rsidRPr="00991A0A" w:rsidRDefault="00051C7B" w:rsidP="003708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91A0A">
              <w:rPr>
                <w:rFonts w:ascii="Times New Roman" w:hAnsi="Times New Roman"/>
              </w:rPr>
              <w:t>Юр. адрес предприятия: 356530, край Ставропольский, район Петровский, г. Светлоград, улица Шоссейная, д. 10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7B" w:rsidRPr="00991A0A" w:rsidRDefault="00051C7B" w:rsidP="003708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91A0A">
              <w:rPr>
                <w:rFonts w:ascii="Times New Roman" w:hAnsi="Times New Roman"/>
              </w:rPr>
              <w:t>026-000</w:t>
            </w:r>
            <w:r>
              <w:rPr>
                <w:rFonts w:ascii="Times New Roman" w:hAnsi="Times New Roman"/>
              </w:rPr>
              <w:t>056</w:t>
            </w:r>
            <w:r w:rsidRPr="00991A0A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 xml:space="preserve">14 апреля </w:t>
            </w:r>
            <w:r w:rsidRPr="00991A0A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5</w:t>
            </w:r>
            <w:r w:rsidRPr="00991A0A"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7B" w:rsidRPr="00B74304" w:rsidRDefault="00051C7B" w:rsidP="003708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74304">
              <w:rPr>
                <w:rFonts w:ascii="Times New Roman" w:hAnsi="Times New Roman" w:cs="Times New Roman"/>
              </w:rPr>
              <w:t>17 августа 2020 года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7B" w:rsidRPr="00B74304" w:rsidRDefault="00051C7B" w:rsidP="003708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74304">
              <w:rPr>
                <w:rFonts w:ascii="Times New Roman" w:hAnsi="Times New Roman" w:cs="Times New Roman"/>
              </w:rPr>
              <w:t>заявление от 17 августа 2020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7B" w:rsidRPr="00991A0A" w:rsidRDefault="00051C7B" w:rsidP="00370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1A0A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7B" w:rsidRPr="00991A0A" w:rsidRDefault="00051C7B" w:rsidP="00370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1A0A">
              <w:rPr>
                <w:rFonts w:ascii="Times New Roman" w:hAnsi="Times New Roman" w:cs="Times New Roman"/>
              </w:rPr>
              <w:t>--</w:t>
            </w:r>
          </w:p>
        </w:tc>
      </w:tr>
      <w:tr w:rsidR="00051C7B" w:rsidRPr="00991A0A" w:rsidTr="00DB4E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7B" w:rsidRPr="00991A0A" w:rsidRDefault="00B74304" w:rsidP="00FE25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AE0D2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7B" w:rsidRDefault="00051C7B" w:rsidP="00FE25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Индивидуальный предприниматель </w:t>
            </w:r>
            <w:proofErr w:type="spellStart"/>
            <w:r>
              <w:rPr>
                <w:rFonts w:ascii="Times New Roman" w:hAnsi="Times New Roman" w:cs="Times New Roman"/>
              </w:rPr>
              <w:t>Шамухин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 </w:t>
            </w:r>
            <w:r>
              <w:rPr>
                <w:rFonts w:ascii="Times New Roman" w:hAnsi="Times New Roman" w:cs="Times New Roman"/>
              </w:rPr>
              <w:lastRenderedPageBreak/>
              <w:t>Валентинович</w:t>
            </w:r>
          </w:p>
          <w:p w:rsidR="00051C7B" w:rsidRDefault="00051C7B" w:rsidP="00FE25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ИНН: </w:t>
            </w:r>
            <w:r w:rsidRPr="000C43B4">
              <w:rPr>
                <w:rFonts w:ascii="Times New Roman" w:hAnsi="Times New Roman" w:cs="Times New Roman"/>
              </w:rPr>
              <w:t>261702468483</w:t>
            </w:r>
          </w:p>
          <w:p w:rsidR="00051C7B" w:rsidRDefault="00051C7B" w:rsidP="00FE25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ОГРНИП: </w:t>
            </w:r>
            <w:r w:rsidRPr="00E5254E">
              <w:rPr>
                <w:rFonts w:ascii="Times New Roman" w:hAnsi="Times New Roman" w:cs="Times New Roman"/>
              </w:rPr>
              <w:t>320265100092027</w:t>
            </w:r>
          </w:p>
          <w:p w:rsidR="00994B47" w:rsidRPr="00991A0A" w:rsidRDefault="00994B47" w:rsidP="00162C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91A0A">
              <w:rPr>
                <w:rFonts w:ascii="Times New Roman" w:hAnsi="Times New Roman"/>
              </w:rPr>
              <w:t>Юр. адрес</w:t>
            </w:r>
            <w:r>
              <w:rPr>
                <w:rFonts w:ascii="Times New Roman" w:hAnsi="Times New Roman"/>
              </w:rPr>
              <w:t>:</w:t>
            </w:r>
            <w:r w:rsidR="00162C53">
              <w:rPr>
                <w:rFonts w:ascii="Times New Roman" w:hAnsi="Times New Roman"/>
              </w:rPr>
              <w:t xml:space="preserve">356530, Ставропольский край, Петровский район, </w:t>
            </w:r>
            <w:proofErr w:type="spellStart"/>
            <w:r w:rsidR="00162C53">
              <w:rPr>
                <w:rFonts w:ascii="Times New Roman" w:hAnsi="Times New Roman"/>
              </w:rPr>
              <w:t>г</w:t>
            </w:r>
            <w:proofErr w:type="gramStart"/>
            <w:r w:rsidR="00162C53">
              <w:rPr>
                <w:rFonts w:ascii="Times New Roman" w:hAnsi="Times New Roman"/>
              </w:rPr>
              <w:t>.С</w:t>
            </w:r>
            <w:proofErr w:type="gramEnd"/>
            <w:r w:rsidR="00162C53">
              <w:rPr>
                <w:rFonts w:ascii="Times New Roman" w:hAnsi="Times New Roman"/>
              </w:rPr>
              <w:t>ветлоград</w:t>
            </w:r>
            <w:proofErr w:type="spellEnd"/>
            <w:r w:rsidR="00162C53">
              <w:rPr>
                <w:rFonts w:ascii="Times New Roman" w:hAnsi="Times New Roman"/>
              </w:rPr>
              <w:t>, ул.Кольцевая,9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7B" w:rsidRPr="00CA7BB8" w:rsidRDefault="00061774" w:rsidP="00CA7B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hyperlink r:id="rId10" w:anchor="!/srlLicenses/9801679e-b38f-420a-bfba-7d4da5326cb5" w:history="1">
              <w:r w:rsidR="00051C7B" w:rsidRPr="00CA7BB8">
                <w:rPr>
                  <w:rStyle w:val="title-link-hover"/>
                  <w:rFonts w:ascii="Times New Roman" w:hAnsi="Times New Roman" w:cs="Times New Roman"/>
                  <w:shd w:val="clear" w:color="auto" w:fill="FFFFFF"/>
                </w:rPr>
                <w:t>026</w:t>
              </w:r>
              <w:r w:rsidR="00051C7B">
                <w:rPr>
                  <w:rStyle w:val="title-link-hover"/>
                  <w:rFonts w:ascii="Times New Roman" w:hAnsi="Times New Roman" w:cs="Times New Roman"/>
                  <w:shd w:val="clear" w:color="auto" w:fill="FFFFFF"/>
                </w:rPr>
                <w:t>-</w:t>
              </w:r>
              <w:r w:rsidR="00051C7B" w:rsidRPr="00CA7BB8">
                <w:rPr>
                  <w:rStyle w:val="title-link-hover"/>
                  <w:rFonts w:ascii="Times New Roman" w:hAnsi="Times New Roman" w:cs="Times New Roman"/>
                  <w:shd w:val="clear" w:color="auto" w:fill="FFFFFF"/>
                </w:rPr>
                <w:t>000396 от 24</w:t>
              </w:r>
              <w:r w:rsidR="00FC059B">
                <w:rPr>
                  <w:rStyle w:val="title-link-hover"/>
                  <w:rFonts w:ascii="Times New Roman" w:hAnsi="Times New Roman" w:cs="Times New Roman"/>
                  <w:shd w:val="clear" w:color="auto" w:fill="FFFFFF"/>
                </w:rPr>
                <w:t xml:space="preserve"> </w:t>
              </w:r>
              <w:r w:rsidR="00051C7B">
                <w:rPr>
                  <w:rStyle w:val="title-link-hover"/>
                  <w:rFonts w:ascii="Times New Roman" w:hAnsi="Times New Roman" w:cs="Times New Roman"/>
                  <w:shd w:val="clear" w:color="auto" w:fill="FFFFFF"/>
                </w:rPr>
                <w:t xml:space="preserve">ноября </w:t>
              </w:r>
              <w:r w:rsidR="00051C7B" w:rsidRPr="00CA7BB8">
                <w:rPr>
                  <w:rStyle w:val="title-link-hover"/>
                  <w:rFonts w:ascii="Times New Roman" w:hAnsi="Times New Roman" w:cs="Times New Roman"/>
                  <w:shd w:val="clear" w:color="auto" w:fill="FFFFFF"/>
                </w:rPr>
                <w:lastRenderedPageBreak/>
                <w:t>2020</w:t>
              </w:r>
            </w:hyperlink>
            <w:r w:rsidR="00051C7B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7B" w:rsidRPr="00991A0A" w:rsidRDefault="007E0DEB" w:rsidP="00FE25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29 сентября 2021 года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7B" w:rsidRPr="00991A0A" w:rsidRDefault="00051C7B" w:rsidP="00C479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47966">
              <w:rPr>
                <w:rFonts w:ascii="Times New Roman" w:hAnsi="Times New Roman" w:cs="Times New Roman"/>
              </w:rPr>
              <w:t>заявление от</w:t>
            </w:r>
            <w:r w:rsidR="00FC059B">
              <w:rPr>
                <w:rFonts w:ascii="Times New Roman" w:hAnsi="Times New Roman" w:cs="Times New Roman"/>
              </w:rPr>
              <w:t xml:space="preserve"> 2</w:t>
            </w:r>
            <w:r w:rsidR="00C47966">
              <w:rPr>
                <w:rFonts w:ascii="Times New Roman" w:hAnsi="Times New Roman" w:cs="Times New Roman"/>
              </w:rPr>
              <w:t>9</w:t>
            </w:r>
            <w:r w:rsidR="00FC059B">
              <w:rPr>
                <w:rFonts w:ascii="Times New Roman" w:hAnsi="Times New Roman" w:cs="Times New Roman"/>
              </w:rPr>
              <w:t xml:space="preserve"> сентября 2021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7B" w:rsidRPr="00991A0A" w:rsidRDefault="00051C7B" w:rsidP="00A54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7B" w:rsidRPr="00991A0A" w:rsidRDefault="00051C7B" w:rsidP="00A54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</w:t>
            </w:r>
          </w:p>
        </w:tc>
      </w:tr>
    </w:tbl>
    <w:p w:rsidR="001263D6" w:rsidRPr="00991A0A" w:rsidRDefault="001263D6" w:rsidP="001263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263D6" w:rsidRDefault="001263D6" w:rsidP="001263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E407F" w:rsidRPr="00991A0A" w:rsidRDefault="000E407F" w:rsidP="001263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40216" w:rsidRPr="00991A0A" w:rsidRDefault="00650A06" w:rsidP="000936D9">
      <w:pPr>
        <w:tabs>
          <w:tab w:val="left" w:pos="-1418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Управляющий делами</w:t>
      </w:r>
      <w:r w:rsidR="00C40216" w:rsidRPr="00991A0A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C40216" w:rsidRPr="00991A0A" w:rsidRDefault="00C40216" w:rsidP="000936D9">
      <w:pPr>
        <w:tabs>
          <w:tab w:val="left" w:pos="-1418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991A0A">
        <w:rPr>
          <w:rFonts w:ascii="Times New Roman" w:hAnsi="Times New Roman"/>
          <w:sz w:val="28"/>
          <w:szCs w:val="28"/>
        </w:rPr>
        <w:t xml:space="preserve">Петровского городского округа </w:t>
      </w:r>
    </w:p>
    <w:p w:rsidR="004B7086" w:rsidRPr="00991A0A" w:rsidRDefault="00C40216" w:rsidP="00E10514">
      <w:pPr>
        <w:pStyle w:val="ConsPlusNormal"/>
        <w:spacing w:line="240" w:lineRule="exact"/>
        <w:jc w:val="both"/>
      </w:pPr>
      <w:r w:rsidRPr="00991A0A">
        <w:rPr>
          <w:rFonts w:ascii="Times New Roman" w:hAnsi="Times New Roman"/>
          <w:sz w:val="28"/>
          <w:szCs w:val="28"/>
        </w:rPr>
        <w:t xml:space="preserve">Ставропольского края                                                                         </w:t>
      </w:r>
      <w:proofErr w:type="spellStart"/>
      <w:r w:rsidR="00650A06">
        <w:rPr>
          <w:rFonts w:ascii="Times New Roman" w:hAnsi="Times New Roman"/>
          <w:sz w:val="28"/>
          <w:szCs w:val="28"/>
        </w:rPr>
        <w:t>Ю.В.Петрич</w:t>
      </w:r>
      <w:proofErr w:type="spellEnd"/>
    </w:p>
    <w:sectPr w:rsidR="004B7086" w:rsidRPr="00991A0A" w:rsidSect="000E407F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729A" w:rsidRDefault="003A729A" w:rsidP="006A5D1D">
      <w:pPr>
        <w:spacing w:after="0" w:line="240" w:lineRule="auto"/>
      </w:pPr>
      <w:r>
        <w:separator/>
      </w:r>
    </w:p>
  </w:endnote>
  <w:endnote w:type="continuationSeparator" w:id="0">
    <w:p w:rsidR="003A729A" w:rsidRDefault="003A729A" w:rsidP="006A5D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729A" w:rsidRDefault="003A729A" w:rsidP="006A5D1D">
      <w:pPr>
        <w:spacing w:after="0" w:line="240" w:lineRule="auto"/>
      </w:pPr>
      <w:r>
        <w:separator/>
      </w:r>
    </w:p>
  </w:footnote>
  <w:footnote w:type="continuationSeparator" w:id="0">
    <w:p w:rsidR="003A729A" w:rsidRDefault="003A729A" w:rsidP="006A5D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B3FC5"/>
    <w:multiLevelType w:val="hybridMultilevel"/>
    <w:tmpl w:val="B0507F88"/>
    <w:lvl w:ilvl="0" w:tplc="218C5F7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C197AED"/>
    <w:multiLevelType w:val="hybridMultilevel"/>
    <w:tmpl w:val="405A0E1E"/>
    <w:lvl w:ilvl="0" w:tplc="C0F4FC9A">
      <w:start w:val="1"/>
      <w:numFmt w:val="decimal"/>
      <w:lvlText w:val="%1."/>
      <w:lvlJc w:val="left"/>
      <w:pPr>
        <w:ind w:left="111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F0079F0"/>
    <w:multiLevelType w:val="multilevel"/>
    <w:tmpl w:val="9AD2E5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E447305"/>
    <w:multiLevelType w:val="hybridMultilevel"/>
    <w:tmpl w:val="929C0AFA"/>
    <w:lvl w:ilvl="0" w:tplc="F61C1400">
      <w:start w:val="1"/>
      <w:numFmt w:val="decimal"/>
      <w:lvlText w:val="%1."/>
      <w:lvlJc w:val="left"/>
      <w:pPr>
        <w:ind w:left="1420" w:hanging="8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F5F"/>
    <w:rsid w:val="00020CD5"/>
    <w:rsid w:val="0002471D"/>
    <w:rsid w:val="00034284"/>
    <w:rsid w:val="000409F9"/>
    <w:rsid w:val="00043145"/>
    <w:rsid w:val="00051C7B"/>
    <w:rsid w:val="00052119"/>
    <w:rsid w:val="00054CD9"/>
    <w:rsid w:val="00061774"/>
    <w:rsid w:val="000936D9"/>
    <w:rsid w:val="00095429"/>
    <w:rsid w:val="000A06A9"/>
    <w:rsid w:val="000B23EF"/>
    <w:rsid w:val="000B62E5"/>
    <w:rsid w:val="000B75D2"/>
    <w:rsid w:val="000B780B"/>
    <w:rsid w:val="000C43B4"/>
    <w:rsid w:val="000C4465"/>
    <w:rsid w:val="000D20A1"/>
    <w:rsid w:val="000D7105"/>
    <w:rsid w:val="000E407F"/>
    <w:rsid w:val="000F1602"/>
    <w:rsid w:val="001049C2"/>
    <w:rsid w:val="00105264"/>
    <w:rsid w:val="00105F03"/>
    <w:rsid w:val="0011231D"/>
    <w:rsid w:val="00117168"/>
    <w:rsid w:val="00117C9E"/>
    <w:rsid w:val="0012049C"/>
    <w:rsid w:val="001246EA"/>
    <w:rsid w:val="001263D6"/>
    <w:rsid w:val="00127643"/>
    <w:rsid w:val="001324B2"/>
    <w:rsid w:val="00137CEB"/>
    <w:rsid w:val="001440B7"/>
    <w:rsid w:val="0016185F"/>
    <w:rsid w:val="00162790"/>
    <w:rsid w:val="00162C53"/>
    <w:rsid w:val="0017386D"/>
    <w:rsid w:val="001841A2"/>
    <w:rsid w:val="00190B6D"/>
    <w:rsid w:val="0019603F"/>
    <w:rsid w:val="001C16BC"/>
    <w:rsid w:val="001D3D1C"/>
    <w:rsid w:val="001D7A99"/>
    <w:rsid w:val="001F0703"/>
    <w:rsid w:val="001F0806"/>
    <w:rsid w:val="001F2CB5"/>
    <w:rsid w:val="001F6AE9"/>
    <w:rsid w:val="00206E85"/>
    <w:rsid w:val="0022111D"/>
    <w:rsid w:val="002263BB"/>
    <w:rsid w:val="00227BA6"/>
    <w:rsid w:val="00243EDC"/>
    <w:rsid w:val="002572D5"/>
    <w:rsid w:val="00266C8C"/>
    <w:rsid w:val="0028514A"/>
    <w:rsid w:val="0028718F"/>
    <w:rsid w:val="002A1464"/>
    <w:rsid w:val="002A1CEB"/>
    <w:rsid w:val="002C38B4"/>
    <w:rsid w:val="002D2997"/>
    <w:rsid w:val="002E4149"/>
    <w:rsid w:val="002E4714"/>
    <w:rsid w:val="002F32FD"/>
    <w:rsid w:val="002F4A7E"/>
    <w:rsid w:val="00305108"/>
    <w:rsid w:val="0031177B"/>
    <w:rsid w:val="003155B5"/>
    <w:rsid w:val="003156BA"/>
    <w:rsid w:val="003248C9"/>
    <w:rsid w:val="00325F08"/>
    <w:rsid w:val="003267DD"/>
    <w:rsid w:val="00345D7D"/>
    <w:rsid w:val="003701E2"/>
    <w:rsid w:val="0037665F"/>
    <w:rsid w:val="00381B99"/>
    <w:rsid w:val="00382E5F"/>
    <w:rsid w:val="00386EBF"/>
    <w:rsid w:val="00392566"/>
    <w:rsid w:val="0039504B"/>
    <w:rsid w:val="003A522A"/>
    <w:rsid w:val="003A729A"/>
    <w:rsid w:val="003C2765"/>
    <w:rsid w:val="003C2B8A"/>
    <w:rsid w:val="003C7506"/>
    <w:rsid w:val="003D1A9E"/>
    <w:rsid w:val="003D6D63"/>
    <w:rsid w:val="003E0371"/>
    <w:rsid w:val="003F0EC2"/>
    <w:rsid w:val="00401A1D"/>
    <w:rsid w:val="00414584"/>
    <w:rsid w:val="00415365"/>
    <w:rsid w:val="004252BD"/>
    <w:rsid w:val="00446D95"/>
    <w:rsid w:val="00466492"/>
    <w:rsid w:val="004769D9"/>
    <w:rsid w:val="004769F7"/>
    <w:rsid w:val="0049378B"/>
    <w:rsid w:val="00493D3E"/>
    <w:rsid w:val="004A01D4"/>
    <w:rsid w:val="004A3CEC"/>
    <w:rsid w:val="004A6A3D"/>
    <w:rsid w:val="004B07CD"/>
    <w:rsid w:val="004B34FF"/>
    <w:rsid w:val="004B7086"/>
    <w:rsid w:val="004C1841"/>
    <w:rsid w:val="004C759F"/>
    <w:rsid w:val="004D1779"/>
    <w:rsid w:val="004E24C4"/>
    <w:rsid w:val="004E4BC3"/>
    <w:rsid w:val="004E4BEB"/>
    <w:rsid w:val="004E4FCA"/>
    <w:rsid w:val="004E7E2A"/>
    <w:rsid w:val="004F0388"/>
    <w:rsid w:val="004F7D3B"/>
    <w:rsid w:val="00505F73"/>
    <w:rsid w:val="00506966"/>
    <w:rsid w:val="0051231E"/>
    <w:rsid w:val="005242A7"/>
    <w:rsid w:val="005372C9"/>
    <w:rsid w:val="0054070B"/>
    <w:rsid w:val="00540891"/>
    <w:rsid w:val="005527B3"/>
    <w:rsid w:val="00553C66"/>
    <w:rsid w:val="005575ED"/>
    <w:rsid w:val="00564811"/>
    <w:rsid w:val="005707D5"/>
    <w:rsid w:val="00581E95"/>
    <w:rsid w:val="0058230E"/>
    <w:rsid w:val="005854E5"/>
    <w:rsid w:val="00595770"/>
    <w:rsid w:val="005A21CD"/>
    <w:rsid w:val="005A2704"/>
    <w:rsid w:val="005A6069"/>
    <w:rsid w:val="005A6D18"/>
    <w:rsid w:val="005B3C28"/>
    <w:rsid w:val="005B4934"/>
    <w:rsid w:val="005B661B"/>
    <w:rsid w:val="005B6C37"/>
    <w:rsid w:val="005B6E8C"/>
    <w:rsid w:val="005E1430"/>
    <w:rsid w:val="005E2841"/>
    <w:rsid w:val="005E4FC2"/>
    <w:rsid w:val="005E6AEC"/>
    <w:rsid w:val="005F6C54"/>
    <w:rsid w:val="006028C9"/>
    <w:rsid w:val="00613292"/>
    <w:rsid w:val="00624CD7"/>
    <w:rsid w:val="00630C1A"/>
    <w:rsid w:val="00631269"/>
    <w:rsid w:val="006316BA"/>
    <w:rsid w:val="00635C23"/>
    <w:rsid w:val="00640217"/>
    <w:rsid w:val="006458DE"/>
    <w:rsid w:val="00650A06"/>
    <w:rsid w:val="006522FE"/>
    <w:rsid w:val="0065387A"/>
    <w:rsid w:val="00654A16"/>
    <w:rsid w:val="006614DF"/>
    <w:rsid w:val="00684710"/>
    <w:rsid w:val="006A35C5"/>
    <w:rsid w:val="006A4A33"/>
    <w:rsid w:val="006A5D1D"/>
    <w:rsid w:val="006B0C8D"/>
    <w:rsid w:val="006B2393"/>
    <w:rsid w:val="006B491A"/>
    <w:rsid w:val="006D6611"/>
    <w:rsid w:val="006E08CC"/>
    <w:rsid w:val="006E542C"/>
    <w:rsid w:val="006F21F6"/>
    <w:rsid w:val="006F5A7B"/>
    <w:rsid w:val="007057A1"/>
    <w:rsid w:val="00714977"/>
    <w:rsid w:val="00716183"/>
    <w:rsid w:val="00716886"/>
    <w:rsid w:val="00717F50"/>
    <w:rsid w:val="007207EA"/>
    <w:rsid w:val="0074002F"/>
    <w:rsid w:val="00761455"/>
    <w:rsid w:val="0076280C"/>
    <w:rsid w:val="0077332F"/>
    <w:rsid w:val="00776F74"/>
    <w:rsid w:val="00785471"/>
    <w:rsid w:val="00791F61"/>
    <w:rsid w:val="00792ACB"/>
    <w:rsid w:val="00794BC1"/>
    <w:rsid w:val="007A3E93"/>
    <w:rsid w:val="007C2852"/>
    <w:rsid w:val="007C65D9"/>
    <w:rsid w:val="007C66DB"/>
    <w:rsid w:val="007E0DEB"/>
    <w:rsid w:val="007E70B1"/>
    <w:rsid w:val="007F20B4"/>
    <w:rsid w:val="007F5B23"/>
    <w:rsid w:val="0080638A"/>
    <w:rsid w:val="00812B55"/>
    <w:rsid w:val="008171DD"/>
    <w:rsid w:val="0082029C"/>
    <w:rsid w:val="00823541"/>
    <w:rsid w:val="00843EE8"/>
    <w:rsid w:val="00845180"/>
    <w:rsid w:val="008566C9"/>
    <w:rsid w:val="008643F5"/>
    <w:rsid w:val="00866768"/>
    <w:rsid w:val="008923E7"/>
    <w:rsid w:val="008A52C9"/>
    <w:rsid w:val="008B18C6"/>
    <w:rsid w:val="008D0263"/>
    <w:rsid w:val="008E30E4"/>
    <w:rsid w:val="008F2428"/>
    <w:rsid w:val="008F434E"/>
    <w:rsid w:val="009138CD"/>
    <w:rsid w:val="00914AB7"/>
    <w:rsid w:val="0092392A"/>
    <w:rsid w:val="0093268A"/>
    <w:rsid w:val="009413D5"/>
    <w:rsid w:val="00942E16"/>
    <w:rsid w:val="00952E6D"/>
    <w:rsid w:val="00967125"/>
    <w:rsid w:val="00976ADB"/>
    <w:rsid w:val="009842AB"/>
    <w:rsid w:val="00987643"/>
    <w:rsid w:val="00991A0A"/>
    <w:rsid w:val="00992643"/>
    <w:rsid w:val="00994B47"/>
    <w:rsid w:val="009A0283"/>
    <w:rsid w:val="009A12D5"/>
    <w:rsid w:val="009A710E"/>
    <w:rsid w:val="009B0697"/>
    <w:rsid w:val="009B1153"/>
    <w:rsid w:val="009E1C25"/>
    <w:rsid w:val="009E710E"/>
    <w:rsid w:val="009F01F0"/>
    <w:rsid w:val="00A1540D"/>
    <w:rsid w:val="00A24E08"/>
    <w:rsid w:val="00A27D4B"/>
    <w:rsid w:val="00A50730"/>
    <w:rsid w:val="00A5420F"/>
    <w:rsid w:val="00A54ABC"/>
    <w:rsid w:val="00A63323"/>
    <w:rsid w:val="00A81A1C"/>
    <w:rsid w:val="00A9341C"/>
    <w:rsid w:val="00A979B3"/>
    <w:rsid w:val="00AA3D81"/>
    <w:rsid w:val="00AA54C5"/>
    <w:rsid w:val="00AC607D"/>
    <w:rsid w:val="00AE0D2B"/>
    <w:rsid w:val="00AF6E13"/>
    <w:rsid w:val="00B058EF"/>
    <w:rsid w:val="00B05A87"/>
    <w:rsid w:val="00B15F92"/>
    <w:rsid w:val="00B32FCB"/>
    <w:rsid w:val="00B46006"/>
    <w:rsid w:val="00B5325D"/>
    <w:rsid w:val="00B54E0E"/>
    <w:rsid w:val="00B65173"/>
    <w:rsid w:val="00B717E6"/>
    <w:rsid w:val="00B74304"/>
    <w:rsid w:val="00B932DE"/>
    <w:rsid w:val="00BA0E03"/>
    <w:rsid w:val="00BA288F"/>
    <w:rsid w:val="00BB2339"/>
    <w:rsid w:val="00BC0D1D"/>
    <w:rsid w:val="00BD5E5A"/>
    <w:rsid w:val="00BE2254"/>
    <w:rsid w:val="00BE38C3"/>
    <w:rsid w:val="00BE76A8"/>
    <w:rsid w:val="00C002A4"/>
    <w:rsid w:val="00C05276"/>
    <w:rsid w:val="00C05F18"/>
    <w:rsid w:val="00C139C1"/>
    <w:rsid w:val="00C15B0A"/>
    <w:rsid w:val="00C22B21"/>
    <w:rsid w:val="00C2514E"/>
    <w:rsid w:val="00C37D82"/>
    <w:rsid w:val="00C40216"/>
    <w:rsid w:val="00C47966"/>
    <w:rsid w:val="00C5120C"/>
    <w:rsid w:val="00C532D6"/>
    <w:rsid w:val="00C65200"/>
    <w:rsid w:val="00C80A64"/>
    <w:rsid w:val="00C95BA0"/>
    <w:rsid w:val="00C96D70"/>
    <w:rsid w:val="00CA7BB8"/>
    <w:rsid w:val="00CB6CFF"/>
    <w:rsid w:val="00CC1718"/>
    <w:rsid w:val="00CC4040"/>
    <w:rsid w:val="00CC78F4"/>
    <w:rsid w:val="00CD074F"/>
    <w:rsid w:val="00CD418C"/>
    <w:rsid w:val="00CE6799"/>
    <w:rsid w:val="00CF25DB"/>
    <w:rsid w:val="00D060A4"/>
    <w:rsid w:val="00D32A7A"/>
    <w:rsid w:val="00D37976"/>
    <w:rsid w:val="00D4141B"/>
    <w:rsid w:val="00D528EC"/>
    <w:rsid w:val="00D65AB8"/>
    <w:rsid w:val="00D75732"/>
    <w:rsid w:val="00D80751"/>
    <w:rsid w:val="00D847E8"/>
    <w:rsid w:val="00D90CC3"/>
    <w:rsid w:val="00D934B6"/>
    <w:rsid w:val="00DA708B"/>
    <w:rsid w:val="00DB1E78"/>
    <w:rsid w:val="00DB467D"/>
    <w:rsid w:val="00DB4E5F"/>
    <w:rsid w:val="00DB634F"/>
    <w:rsid w:val="00DC0EC0"/>
    <w:rsid w:val="00DC36BD"/>
    <w:rsid w:val="00DD441E"/>
    <w:rsid w:val="00DD7985"/>
    <w:rsid w:val="00DF2C86"/>
    <w:rsid w:val="00E03618"/>
    <w:rsid w:val="00E10514"/>
    <w:rsid w:val="00E16AEA"/>
    <w:rsid w:val="00E304A2"/>
    <w:rsid w:val="00E31345"/>
    <w:rsid w:val="00E43F5C"/>
    <w:rsid w:val="00E5254E"/>
    <w:rsid w:val="00E6124E"/>
    <w:rsid w:val="00E65450"/>
    <w:rsid w:val="00E73954"/>
    <w:rsid w:val="00E83737"/>
    <w:rsid w:val="00E95E76"/>
    <w:rsid w:val="00EA7369"/>
    <w:rsid w:val="00EB0A21"/>
    <w:rsid w:val="00ED1E92"/>
    <w:rsid w:val="00ED4ECD"/>
    <w:rsid w:val="00EF2E05"/>
    <w:rsid w:val="00EF39C9"/>
    <w:rsid w:val="00F11402"/>
    <w:rsid w:val="00F13D4E"/>
    <w:rsid w:val="00F14DD1"/>
    <w:rsid w:val="00F21A46"/>
    <w:rsid w:val="00F21F94"/>
    <w:rsid w:val="00F256CC"/>
    <w:rsid w:val="00F27636"/>
    <w:rsid w:val="00F36626"/>
    <w:rsid w:val="00F41632"/>
    <w:rsid w:val="00F446E3"/>
    <w:rsid w:val="00F51C2C"/>
    <w:rsid w:val="00F5431E"/>
    <w:rsid w:val="00F61EB9"/>
    <w:rsid w:val="00F65785"/>
    <w:rsid w:val="00F808EC"/>
    <w:rsid w:val="00F9426B"/>
    <w:rsid w:val="00FA5A20"/>
    <w:rsid w:val="00FC059B"/>
    <w:rsid w:val="00FC52CD"/>
    <w:rsid w:val="00FC582B"/>
    <w:rsid w:val="00FC5B15"/>
    <w:rsid w:val="00FC7B3E"/>
    <w:rsid w:val="00FD5F5F"/>
    <w:rsid w:val="00FE54AD"/>
    <w:rsid w:val="00FE71BB"/>
    <w:rsid w:val="00FF6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808EC"/>
    <w:pPr>
      <w:keepNext/>
      <w:tabs>
        <w:tab w:val="left" w:pos="0"/>
      </w:tabs>
      <w:spacing w:after="0" w:line="240" w:lineRule="auto"/>
      <w:ind w:right="-56"/>
      <w:jc w:val="both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qFormat/>
    <w:rsid w:val="00F808EC"/>
    <w:pPr>
      <w:keepNext/>
      <w:tabs>
        <w:tab w:val="left" w:pos="0"/>
      </w:tabs>
      <w:spacing w:after="0" w:line="240" w:lineRule="auto"/>
      <w:ind w:right="-56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rsid w:val="00FD5F5F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ConsNonformat">
    <w:name w:val="ConsNonformat"/>
    <w:rsid w:val="00FD5F5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rsid w:val="00F808EC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20">
    <w:name w:val="Заголовок 2 Знак"/>
    <w:basedOn w:val="a0"/>
    <w:link w:val="2"/>
    <w:rsid w:val="00F808EC"/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Body Text"/>
    <w:basedOn w:val="a"/>
    <w:link w:val="a4"/>
    <w:rsid w:val="00F808EC"/>
    <w:pPr>
      <w:tabs>
        <w:tab w:val="left" w:pos="0"/>
      </w:tabs>
      <w:spacing w:after="0" w:line="240" w:lineRule="auto"/>
      <w:ind w:right="-56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F808EC"/>
    <w:rPr>
      <w:rFonts w:ascii="Times New Roman" w:eastAsia="Times New Roman" w:hAnsi="Times New Roman" w:cs="Times New Roman"/>
      <w:sz w:val="28"/>
      <w:szCs w:val="20"/>
    </w:rPr>
  </w:style>
  <w:style w:type="table" w:styleId="a5">
    <w:name w:val="Table Grid"/>
    <w:basedOn w:val="a1"/>
    <w:uiPriority w:val="59"/>
    <w:rsid w:val="009B1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618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185F"/>
    <w:rPr>
      <w:rFonts w:ascii="Tahoma" w:hAnsi="Tahoma" w:cs="Tahoma"/>
      <w:sz w:val="16"/>
      <w:szCs w:val="16"/>
    </w:rPr>
  </w:style>
  <w:style w:type="paragraph" w:styleId="a8">
    <w:name w:val="Title"/>
    <w:basedOn w:val="a"/>
    <w:link w:val="a9"/>
    <w:qFormat/>
    <w:rsid w:val="0086676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9">
    <w:name w:val="Название Знак"/>
    <w:basedOn w:val="a0"/>
    <w:link w:val="a8"/>
    <w:rsid w:val="00866768"/>
    <w:rPr>
      <w:rFonts w:ascii="Times New Roman" w:eastAsia="Times New Roman" w:hAnsi="Times New Roman" w:cs="Times New Roman"/>
      <w:b/>
      <w:bCs/>
      <w:sz w:val="32"/>
      <w:szCs w:val="24"/>
    </w:rPr>
  </w:style>
  <w:style w:type="paragraph" w:customStyle="1" w:styleId="-1">
    <w:name w:val="Т-1"/>
    <w:aliases w:val="5"/>
    <w:basedOn w:val="a"/>
    <w:rsid w:val="00866768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a">
    <w:name w:val="header"/>
    <w:basedOn w:val="a"/>
    <w:link w:val="ab"/>
    <w:uiPriority w:val="99"/>
    <w:semiHidden/>
    <w:unhideWhenUsed/>
    <w:rsid w:val="006A5D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6A5D1D"/>
  </w:style>
  <w:style w:type="paragraph" w:styleId="ac">
    <w:name w:val="footer"/>
    <w:basedOn w:val="a"/>
    <w:link w:val="ad"/>
    <w:uiPriority w:val="99"/>
    <w:semiHidden/>
    <w:unhideWhenUsed/>
    <w:rsid w:val="006A5D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6A5D1D"/>
  </w:style>
  <w:style w:type="paragraph" w:styleId="ae">
    <w:name w:val="List Paragraph"/>
    <w:basedOn w:val="a"/>
    <w:uiPriority w:val="34"/>
    <w:qFormat/>
    <w:rsid w:val="00DC0EC0"/>
    <w:pPr>
      <w:ind w:left="720"/>
      <w:contextualSpacing/>
    </w:pPr>
  </w:style>
  <w:style w:type="paragraph" w:styleId="af">
    <w:name w:val="No Spacing"/>
    <w:uiPriority w:val="1"/>
    <w:qFormat/>
    <w:rsid w:val="00A1540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Normal">
    <w:name w:val="ConsNormal"/>
    <w:rsid w:val="0009542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2F4A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extended-textshort">
    <w:name w:val="extended-text__short"/>
    <w:basedOn w:val="a0"/>
    <w:rsid w:val="002F4A7E"/>
  </w:style>
  <w:style w:type="paragraph" w:customStyle="1" w:styleId="ConsPlusTitle">
    <w:name w:val="ConsPlusTitle"/>
    <w:rsid w:val="00AA3D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apple-converted-space">
    <w:name w:val="apple-converted-space"/>
    <w:basedOn w:val="a0"/>
    <w:rsid w:val="00054CD9"/>
  </w:style>
  <w:style w:type="character" w:customStyle="1" w:styleId="title-link-hover">
    <w:name w:val="title-link-hover"/>
    <w:basedOn w:val="a0"/>
    <w:rsid w:val="00CA7B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808EC"/>
    <w:pPr>
      <w:keepNext/>
      <w:tabs>
        <w:tab w:val="left" w:pos="0"/>
      </w:tabs>
      <w:spacing w:after="0" w:line="240" w:lineRule="auto"/>
      <w:ind w:right="-56"/>
      <w:jc w:val="both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qFormat/>
    <w:rsid w:val="00F808EC"/>
    <w:pPr>
      <w:keepNext/>
      <w:tabs>
        <w:tab w:val="left" w:pos="0"/>
      </w:tabs>
      <w:spacing w:after="0" w:line="240" w:lineRule="auto"/>
      <w:ind w:right="-56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rsid w:val="00FD5F5F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ConsNonformat">
    <w:name w:val="ConsNonformat"/>
    <w:rsid w:val="00FD5F5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rsid w:val="00F808EC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20">
    <w:name w:val="Заголовок 2 Знак"/>
    <w:basedOn w:val="a0"/>
    <w:link w:val="2"/>
    <w:rsid w:val="00F808EC"/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Body Text"/>
    <w:basedOn w:val="a"/>
    <w:link w:val="a4"/>
    <w:rsid w:val="00F808EC"/>
    <w:pPr>
      <w:tabs>
        <w:tab w:val="left" w:pos="0"/>
      </w:tabs>
      <w:spacing w:after="0" w:line="240" w:lineRule="auto"/>
      <w:ind w:right="-56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F808EC"/>
    <w:rPr>
      <w:rFonts w:ascii="Times New Roman" w:eastAsia="Times New Roman" w:hAnsi="Times New Roman" w:cs="Times New Roman"/>
      <w:sz w:val="28"/>
      <w:szCs w:val="20"/>
    </w:rPr>
  </w:style>
  <w:style w:type="table" w:styleId="a5">
    <w:name w:val="Table Grid"/>
    <w:basedOn w:val="a1"/>
    <w:uiPriority w:val="59"/>
    <w:rsid w:val="009B1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618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185F"/>
    <w:rPr>
      <w:rFonts w:ascii="Tahoma" w:hAnsi="Tahoma" w:cs="Tahoma"/>
      <w:sz w:val="16"/>
      <w:szCs w:val="16"/>
    </w:rPr>
  </w:style>
  <w:style w:type="paragraph" w:styleId="a8">
    <w:name w:val="Title"/>
    <w:basedOn w:val="a"/>
    <w:link w:val="a9"/>
    <w:qFormat/>
    <w:rsid w:val="0086676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9">
    <w:name w:val="Название Знак"/>
    <w:basedOn w:val="a0"/>
    <w:link w:val="a8"/>
    <w:rsid w:val="00866768"/>
    <w:rPr>
      <w:rFonts w:ascii="Times New Roman" w:eastAsia="Times New Roman" w:hAnsi="Times New Roman" w:cs="Times New Roman"/>
      <w:b/>
      <w:bCs/>
      <w:sz w:val="32"/>
      <w:szCs w:val="24"/>
    </w:rPr>
  </w:style>
  <w:style w:type="paragraph" w:customStyle="1" w:styleId="-1">
    <w:name w:val="Т-1"/>
    <w:aliases w:val="5"/>
    <w:basedOn w:val="a"/>
    <w:rsid w:val="00866768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a">
    <w:name w:val="header"/>
    <w:basedOn w:val="a"/>
    <w:link w:val="ab"/>
    <w:uiPriority w:val="99"/>
    <w:semiHidden/>
    <w:unhideWhenUsed/>
    <w:rsid w:val="006A5D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6A5D1D"/>
  </w:style>
  <w:style w:type="paragraph" w:styleId="ac">
    <w:name w:val="footer"/>
    <w:basedOn w:val="a"/>
    <w:link w:val="ad"/>
    <w:uiPriority w:val="99"/>
    <w:semiHidden/>
    <w:unhideWhenUsed/>
    <w:rsid w:val="006A5D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6A5D1D"/>
  </w:style>
  <w:style w:type="paragraph" w:styleId="ae">
    <w:name w:val="List Paragraph"/>
    <w:basedOn w:val="a"/>
    <w:uiPriority w:val="34"/>
    <w:qFormat/>
    <w:rsid w:val="00DC0EC0"/>
    <w:pPr>
      <w:ind w:left="720"/>
      <w:contextualSpacing/>
    </w:pPr>
  </w:style>
  <w:style w:type="paragraph" w:styleId="af">
    <w:name w:val="No Spacing"/>
    <w:uiPriority w:val="1"/>
    <w:qFormat/>
    <w:rsid w:val="00A1540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Normal">
    <w:name w:val="ConsNormal"/>
    <w:rsid w:val="0009542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2F4A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extended-textshort">
    <w:name w:val="extended-text__short"/>
    <w:basedOn w:val="a0"/>
    <w:rsid w:val="002F4A7E"/>
  </w:style>
  <w:style w:type="paragraph" w:customStyle="1" w:styleId="ConsPlusTitle">
    <w:name w:val="ConsPlusTitle"/>
    <w:rsid w:val="00AA3D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apple-converted-space">
    <w:name w:val="apple-converted-space"/>
    <w:basedOn w:val="a0"/>
    <w:rsid w:val="00054CD9"/>
  </w:style>
  <w:style w:type="character" w:customStyle="1" w:styleId="title-link-hover">
    <w:name w:val="title-link-hover"/>
    <w:basedOn w:val="a0"/>
    <w:rsid w:val="00CA7B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7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2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dom.gosuslugi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8F4AC70E72F33ACD7EB1B85E9711BE9C8B1CAC41ED96952D474ACEC64ACB3427F79599ABC436986EC2B62244D19O9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95BB7E-EAF6-4279-BFF1-2CEE8CBFA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770</Words>
  <Characters>4392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г.Ставрополь</dc:creator>
  <cp:lastModifiedBy>user</cp:lastModifiedBy>
  <cp:revision>6</cp:revision>
  <cp:lastPrinted>2021-10-01T10:47:00Z</cp:lastPrinted>
  <dcterms:created xsi:type="dcterms:W3CDTF">2021-10-01T10:47:00Z</dcterms:created>
  <dcterms:modified xsi:type="dcterms:W3CDTF">2021-10-04T13:26:00Z</dcterms:modified>
</cp:coreProperties>
</file>