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D5AE" w14:textId="77777777" w:rsidR="006E026F" w:rsidRPr="00B674E1" w:rsidRDefault="006E026F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Уведомление</w:t>
      </w:r>
    </w:p>
    <w:p w14:paraId="23C55A0A" w14:textId="77777777" w:rsidR="006E026F" w:rsidRPr="00B674E1" w:rsidRDefault="006E026F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B674E1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651C05B3" w14:textId="77777777" w:rsidR="006E026F" w:rsidRPr="00B674E1" w:rsidRDefault="006E026F" w:rsidP="00532F85">
      <w:pPr>
        <w:ind w:firstLine="709"/>
        <w:jc w:val="both"/>
        <w:rPr>
          <w:sz w:val="28"/>
          <w:szCs w:val="28"/>
        </w:rPr>
      </w:pPr>
    </w:p>
    <w:p w14:paraId="7F139C95" w14:textId="23EC1EAB" w:rsidR="006E026F" w:rsidRPr="00B674E1" w:rsidRDefault="006E026F" w:rsidP="008B6829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 w:rsidRPr="00C110B8">
        <w:rPr>
          <w:sz w:val="28"/>
          <w:szCs w:val="28"/>
          <w:lang w:eastAsia="en-US"/>
        </w:rPr>
        <w:t>О внесении изменений в муниципальную программу Петровского городского округа Ставропольского края «</w:t>
      </w:r>
      <w:r w:rsidR="009011D4" w:rsidRPr="009011D4">
        <w:rPr>
          <w:sz w:val="28"/>
          <w:szCs w:val="28"/>
          <w:lang w:eastAsia="en-US"/>
        </w:rPr>
        <w:t>Социальная поддержка граждан</w:t>
      </w:r>
      <w:r w:rsidRPr="00C110B8">
        <w:rPr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29 декабря 2017 года № 1</w:t>
      </w:r>
      <w:r w:rsidR="009011D4">
        <w:rPr>
          <w:sz w:val="28"/>
          <w:szCs w:val="28"/>
          <w:lang w:eastAsia="en-US"/>
        </w:rPr>
        <w:t>2</w:t>
      </w:r>
      <w:r w:rsidRPr="00C110B8">
        <w:rPr>
          <w:sz w:val="28"/>
          <w:szCs w:val="28"/>
          <w:lang w:eastAsia="en-US"/>
        </w:rPr>
        <w:t xml:space="preserve"> (в редакции от 26 декабря 2019 года № 26</w:t>
      </w:r>
      <w:r w:rsidR="009011D4">
        <w:rPr>
          <w:sz w:val="28"/>
          <w:szCs w:val="28"/>
          <w:lang w:eastAsia="en-US"/>
        </w:rPr>
        <w:t>9</w:t>
      </w:r>
      <w:r w:rsidRPr="00C110B8">
        <w:rPr>
          <w:sz w:val="28"/>
          <w:szCs w:val="28"/>
          <w:lang w:eastAsia="en-US"/>
        </w:rPr>
        <w:t>3)</w:t>
      </w:r>
      <w:r w:rsidRPr="00B674E1">
        <w:rPr>
          <w:sz w:val="28"/>
          <w:szCs w:val="28"/>
        </w:rPr>
        <w:t>» на соответствие его антимонопольному законодательству.</w:t>
      </w:r>
    </w:p>
    <w:p w14:paraId="2E6B0A4C" w14:textId="77777777" w:rsidR="006E026F" w:rsidRPr="00B674E1" w:rsidRDefault="006E026F" w:rsidP="002E366A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5B76DD59" w14:textId="77777777" w:rsidR="006E026F" w:rsidRPr="00B674E1" w:rsidRDefault="006E026F" w:rsidP="002E366A">
      <w:pPr>
        <w:ind w:firstLine="720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7A169411" w14:textId="3BB18579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- на бумажном носителе почтой по адресу: Ставропольский край, Петровский район, город Светлоград, пл. 50 лет Октября, </w:t>
      </w:r>
      <w:r w:rsidR="009011D4">
        <w:rPr>
          <w:sz w:val="28"/>
          <w:szCs w:val="28"/>
        </w:rPr>
        <w:t>13</w:t>
      </w:r>
      <w:r w:rsidRPr="00B674E1">
        <w:rPr>
          <w:sz w:val="28"/>
          <w:szCs w:val="28"/>
        </w:rPr>
        <w:t>;</w:t>
      </w:r>
    </w:p>
    <w:p w14:paraId="4F3B503A" w14:textId="072F3784" w:rsidR="006E026F" w:rsidRPr="008B6829" w:rsidRDefault="006E026F" w:rsidP="00532F85">
      <w:pPr>
        <w:ind w:firstLine="709"/>
        <w:jc w:val="both"/>
        <w:rPr>
          <w:sz w:val="28"/>
          <w:szCs w:val="28"/>
        </w:rPr>
      </w:pPr>
      <w:r w:rsidRPr="008B6829">
        <w:rPr>
          <w:sz w:val="28"/>
          <w:szCs w:val="28"/>
        </w:rPr>
        <w:t xml:space="preserve">- на электронную почту: </w:t>
      </w:r>
      <w:hyperlink r:id="rId4" w:history="1">
        <w:r w:rsidR="009011D4" w:rsidRPr="00D37B2F">
          <w:rPr>
            <w:rStyle w:val="a3"/>
            <w:sz w:val="28"/>
            <w:szCs w:val="28"/>
            <w:shd w:val="clear" w:color="auto" w:fill="FFFFFF"/>
            <w:lang w:val="en-US"/>
          </w:rPr>
          <w:t>petr</w:t>
        </w:r>
        <w:r w:rsidR="009011D4" w:rsidRPr="00D37B2F">
          <w:rPr>
            <w:rStyle w:val="a3"/>
            <w:sz w:val="28"/>
            <w:szCs w:val="28"/>
            <w:shd w:val="clear" w:color="auto" w:fill="FFFFFF"/>
          </w:rPr>
          <w:t>_</w:t>
        </w:r>
        <w:r w:rsidR="009011D4" w:rsidRPr="00D37B2F">
          <w:rPr>
            <w:rStyle w:val="a3"/>
            <w:sz w:val="28"/>
            <w:szCs w:val="28"/>
            <w:shd w:val="clear" w:color="auto" w:fill="FFFFFF"/>
            <w:lang w:val="en-US"/>
          </w:rPr>
          <w:t>sob</w:t>
        </w:r>
        <w:r w:rsidR="009011D4" w:rsidRPr="00D37B2F">
          <w:rPr>
            <w:rStyle w:val="a3"/>
            <w:sz w:val="28"/>
            <w:szCs w:val="28"/>
            <w:shd w:val="clear" w:color="auto" w:fill="FFFFFF"/>
          </w:rPr>
          <w:t>@</w:t>
        </w:r>
        <w:r w:rsidR="009011D4" w:rsidRPr="00D37B2F">
          <w:rPr>
            <w:rStyle w:val="a3"/>
            <w:sz w:val="28"/>
            <w:szCs w:val="28"/>
            <w:shd w:val="clear" w:color="auto" w:fill="FFFFFF"/>
            <w:lang w:val="en-US"/>
          </w:rPr>
          <w:t>rambler</w:t>
        </w:r>
        <w:r w:rsidR="009011D4" w:rsidRPr="00D37B2F">
          <w:rPr>
            <w:rStyle w:val="a3"/>
            <w:sz w:val="28"/>
            <w:szCs w:val="28"/>
            <w:shd w:val="clear" w:color="auto" w:fill="FFFFFF"/>
          </w:rPr>
          <w:t>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 w:rsidRPr="008B6829">
        <w:rPr>
          <w:sz w:val="28"/>
          <w:szCs w:val="28"/>
        </w:rPr>
        <w:t>;</w:t>
      </w:r>
    </w:p>
    <w:p w14:paraId="3181AB3F" w14:textId="2BFDADC5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- по факсу: 886547 4-</w:t>
      </w:r>
      <w:r w:rsidR="009011D4" w:rsidRPr="009011D4">
        <w:rPr>
          <w:sz w:val="28"/>
          <w:szCs w:val="28"/>
        </w:rPr>
        <w:t>38-48</w:t>
      </w:r>
      <w:r w:rsidRPr="00B674E1">
        <w:rPr>
          <w:sz w:val="28"/>
          <w:szCs w:val="28"/>
        </w:rPr>
        <w:t>.</w:t>
      </w:r>
    </w:p>
    <w:p w14:paraId="5693521F" w14:textId="06F2CB9F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Сроки приема предложений и замечаний: с </w:t>
      </w:r>
      <w:r w:rsidR="009011D4" w:rsidRPr="009011D4">
        <w:rPr>
          <w:sz w:val="28"/>
          <w:szCs w:val="28"/>
        </w:rPr>
        <w:t>23</w:t>
      </w:r>
      <w:r w:rsidRPr="00B674E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674E1">
        <w:rPr>
          <w:sz w:val="28"/>
          <w:szCs w:val="28"/>
        </w:rPr>
        <w:t xml:space="preserve">.2020 по </w:t>
      </w:r>
      <w:r w:rsidR="009011D4" w:rsidRPr="009011D4">
        <w:rPr>
          <w:sz w:val="28"/>
          <w:szCs w:val="28"/>
        </w:rPr>
        <w:t>0</w:t>
      </w:r>
      <w:r w:rsidR="006B623F">
        <w:rPr>
          <w:sz w:val="28"/>
          <w:szCs w:val="28"/>
        </w:rPr>
        <w:t>2</w:t>
      </w:r>
      <w:r w:rsidR="009011D4">
        <w:rPr>
          <w:sz w:val="28"/>
          <w:szCs w:val="28"/>
        </w:rPr>
        <w:t>.</w:t>
      </w:r>
      <w:r w:rsidR="009011D4" w:rsidRPr="009011D4">
        <w:rPr>
          <w:sz w:val="28"/>
          <w:szCs w:val="28"/>
        </w:rPr>
        <w:t>07</w:t>
      </w:r>
      <w:r w:rsidRPr="00B674E1">
        <w:rPr>
          <w:sz w:val="28"/>
          <w:szCs w:val="28"/>
        </w:rPr>
        <w:t>.2020.</w:t>
      </w:r>
    </w:p>
    <w:p w14:paraId="6CC25EFA" w14:textId="77777777" w:rsidR="006E026F" w:rsidRPr="00B674E1" w:rsidRDefault="006E026F" w:rsidP="000D4B12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Pr="00B674E1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14:paraId="77C2965A" w14:textId="1633ECA9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 xml:space="preserve">Все поступившие предложения и замечания будут рассмотрены </w:t>
      </w:r>
      <w:r w:rsidR="009011D4">
        <w:rPr>
          <w:sz w:val="28"/>
          <w:szCs w:val="28"/>
        </w:rPr>
        <w:t>0</w:t>
      </w:r>
      <w:r w:rsidR="00AB18CD">
        <w:rPr>
          <w:sz w:val="28"/>
          <w:szCs w:val="28"/>
        </w:rPr>
        <w:t>3</w:t>
      </w:r>
      <w:r w:rsidRPr="00B674E1">
        <w:rPr>
          <w:sz w:val="28"/>
          <w:szCs w:val="28"/>
        </w:rPr>
        <w:t>.0</w:t>
      </w:r>
      <w:r w:rsidR="009011D4">
        <w:rPr>
          <w:sz w:val="28"/>
          <w:szCs w:val="28"/>
        </w:rPr>
        <w:t>7</w:t>
      </w:r>
      <w:r w:rsidRPr="00B674E1">
        <w:rPr>
          <w:sz w:val="28"/>
          <w:szCs w:val="28"/>
        </w:rPr>
        <w:t>.2020 года.</w:t>
      </w:r>
    </w:p>
    <w:p w14:paraId="7F0EEC82" w14:textId="77777777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 уведомлению прилагаются:</w:t>
      </w:r>
    </w:p>
    <w:p w14:paraId="7A943421" w14:textId="77777777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1. Анкета для участников публичных консультаций.</w:t>
      </w:r>
    </w:p>
    <w:p w14:paraId="22A0CE66" w14:textId="55526783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 w:rsidRPr="00C110B8">
        <w:rPr>
          <w:sz w:val="28"/>
          <w:szCs w:val="28"/>
          <w:lang w:eastAsia="en-US"/>
        </w:rPr>
        <w:t>О внесении изменений в муниципальную программу Петровского городского округа Ставропольского края «</w:t>
      </w:r>
      <w:r w:rsidR="009011D4" w:rsidRPr="009011D4">
        <w:rPr>
          <w:sz w:val="28"/>
          <w:szCs w:val="28"/>
          <w:lang w:eastAsia="en-US"/>
        </w:rPr>
        <w:t>Социальная поддержка граждан</w:t>
      </w:r>
      <w:r w:rsidRPr="00C110B8">
        <w:rPr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29 декабря 2017 года № 1</w:t>
      </w:r>
      <w:r w:rsidR="009011D4">
        <w:rPr>
          <w:sz w:val="28"/>
          <w:szCs w:val="28"/>
          <w:lang w:eastAsia="en-US"/>
        </w:rPr>
        <w:t>2</w:t>
      </w:r>
      <w:r w:rsidRPr="00C110B8">
        <w:rPr>
          <w:sz w:val="28"/>
          <w:szCs w:val="28"/>
          <w:lang w:eastAsia="en-US"/>
        </w:rPr>
        <w:t xml:space="preserve"> (в редакции от 26 декабря 2019 года № 26</w:t>
      </w:r>
      <w:r w:rsidR="009011D4">
        <w:rPr>
          <w:sz w:val="28"/>
          <w:szCs w:val="28"/>
          <w:lang w:eastAsia="en-US"/>
        </w:rPr>
        <w:t>9</w:t>
      </w:r>
      <w:r w:rsidRPr="00C110B8">
        <w:rPr>
          <w:sz w:val="28"/>
          <w:szCs w:val="28"/>
          <w:lang w:eastAsia="en-US"/>
        </w:rPr>
        <w:t>3)</w:t>
      </w:r>
      <w:r w:rsidRPr="00B674E1">
        <w:rPr>
          <w:sz w:val="28"/>
          <w:szCs w:val="28"/>
        </w:rPr>
        <w:t>».</w:t>
      </w:r>
    </w:p>
    <w:p w14:paraId="0E1AF500" w14:textId="77777777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14:paraId="3B35C197" w14:textId="37D2A26C" w:rsidR="006E026F" w:rsidRPr="00B674E1" w:rsidRDefault="006E026F" w:rsidP="00532F85">
      <w:pPr>
        <w:ind w:firstLine="709"/>
        <w:jc w:val="both"/>
        <w:rPr>
          <w:sz w:val="28"/>
          <w:szCs w:val="28"/>
        </w:rPr>
      </w:pPr>
      <w:r w:rsidRPr="00B674E1">
        <w:rPr>
          <w:sz w:val="28"/>
          <w:szCs w:val="28"/>
        </w:rPr>
        <w:t>Ф.И.О., должность</w:t>
      </w:r>
      <w:r>
        <w:rPr>
          <w:sz w:val="28"/>
          <w:szCs w:val="28"/>
        </w:rPr>
        <w:t xml:space="preserve">: </w:t>
      </w:r>
      <w:r w:rsidR="009011D4">
        <w:rPr>
          <w:sz w:val="28"/>
          <w:szCs w:val="28"/>
        </w:rPr>
        <w:t>Писаренко Галина Павловна,</w:t>
      </w:r>
      <w:r>
        <w:rPr>
          <w:sz w:val="28"/>
          <w:szCs w:val="28"/>
        </w:rPr>
        <w:t xml:space="preserve"> </w:t>
      </w:r>
      <w:r w:rsidR="009011D4">
        <w:rPr>
          <w:sz w:val="28"/>
          <w:szCs w:val="28"/>
        </w:rPr>
        <w:t xml:space="preserve">начальник отдела кассовых выплат и отчетности </w:t>
      </w:r>
      <w:r>
        <w:rPr>
          <w:sz w:val="28"/>
          <w:szCs w:val="28"/>
        </w:rPr>
        <w:t>управления</w:t>
      </w:r>
      <w:r w:rsidR="009011D4">
        <w:rPr>
          <w:sz w:val="28"/>
          <w:szCs w:val="28"/>
        </w:rPr>
        <w:t xml:space="preserve"> труда и социальной защиты населения администрации</w:t>
      </w:r>
      <w:r w:rsidRPr="00B674E1">
        <w:rPr>
          <w:sz w:val="28"/>
          <w:szCs w:val="28"/>
        </w:rPr>
        <w:t xml:space="preserve"> Петровского городского округа Ставропольского края </w:t>
      </w:r>
    </w:p>
    <w:p w14:paraId="43A5AD81" w14:textId="6F8E6717" w:rsidR="006E026F" w:rsidRDefault="006E026F" w:rsidP="00087BD2">
      <w:pPr>
        <w:ind w:firstLine="709"/>
        <w:jc w:val="both"/>
        <w:rPr>
          <w:sz w:val="26"/>
          <w:szCs w:val="26"/>
        </w:rPr>
      </w:pPr>
      <w:r w:rsidRPr="00B674E1">
        <w:rPr>
          <w:sz w:val="28"/>
          <w:szCs w:val="28"/>
        </w:rPr>
        <w:t>Тел./факс (886547)4-</w:t>
      </w:r>
      <w:r>
        <w:rPr>
          <w:sz w:val="28"/>
          <w:szCs w:val="28"/>
        </w:rPr>
        <w:t>0</w:t>
      </w:r>
      <w:r w:rsidR="009011D4">
        <w:rPr>
          <w:sz w:val="28"/>
          <w:szCs w:val="28"/>
        </w:rPr>
        <w:t>6-30</w:t>
      </w:r>
      <w:r w:rsidRPr="00B674E1">
        <w:rPr>
          <w:sz w:val="28"/>
          <w:szCs w:val="28"/>
        </w:rPr>
        <w:t>.</w:t>
      </w:r>
    </w:p>
    <w:sectPr w:rsidR="006E026F" w:rsidSect="0077354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A8"/>
    <w:rsid w:val="00087BD2"/>
    <w:rsid w:val="000D4B12"/>
    <w:rsid w:val="001C76AA"/>
    <w:rsid w:val="001F24C8"/>
    <w:rsid w:val="00234C43"/>
    <w:rsid w:val="002E366A"/>
    <w:rsid w:val="00310036"/>
    <w:rsid w:val="00325F36"/>
    <w:rsid w:val="00457948"/>
    <w:rsid w:val="00512A56"/>
    <w:rsid w:val="00532F85"/>
    <w:rsid w:val="005330E2"/>
    <w:rsid w:val="0062535C"/>
    <w:rsid w:val="006426F1"/>
    <w:rsid w:val="00696508"/>
    <w:rsid w:val="006B623F"/>
    <w:rsid w:val="006E026F"/>
    <w:rsid w:val="00773548"/>
    <w:rsid w:val="008B6829"/>
    <w:rsid w:val="008C3E57"/>
    <w:rsid w:val="009011D4"/>
    <w:rsid w:val="009120E2"/>
    <w:rsid w:val="00971221"/>
    <w:rsid w:val="00AB18CD"/>
    <w:rsid w:val="00B674E1"/>
    <w:rsid w:val="00C110B8"/>
    <w:rsid w:val="00C721E4"/>
    <w:rsid w:val="00C811D3"/>
    <w:rsid w:val="00E122A8"/>
    <w:rsid w:val="00EB723D"/>
    <w:rsid w:val="00F12B0A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1DBCF"/>
  <w15:docId w15:val="{D36CD54D-995D-42B6-A001-8CCD1520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2F85"/>
    <w:rPr>
      <w:color w:val="0000FF"/>
      <w:u w:val="single"/>
    </w:rPr>
  </w:style>
  <w:style w:type="paragraph" w:customStyle="1" w:styleId="6">
    <w:name w:val="Знак Знак6 Знак Знак Знак Знак Знак Знак Знак Знак Знак Знак"/>
    <w:basedOn w:val="a"/>
    <w:uiPriority w:val="99"/>
    <w:rsid w:val="008B6829"/>
    <w:rPr>
      <w:rFonts w:ascii="Verdana" w:eastAsia="Calibri" w:hAnsi="Verdana" w:cs="Verdana"/>
      <w:sz w:val="20"/>
      <w:szCs w:val="20"/>
      <w:lang w:val="en-US" w:eastAsia="en-US"/>
    </w:rPr>
  </w:style>
  <w:style w:type="character" w:styleId="a4">
    <w:name w:val="Unresolved Mention"/>
    <w:basedOn w:val="a0"/>
    <w:uiPriority w:val="99"/>
    <w:semiHidden/>
    <w:unhideWhenUsed/>
    <w:rsid w:val="009011D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B62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62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hyperlink" Target="mailto:petr_sob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Писаренко Г П</cp:lastModifiedBy>
  <cp:revision>7</cp:revision>
  <cp:lastPrinted>2020-06-23T06:37:00Z</cp:lastPrinted>
  <dcterms:created xsi:type="dcterms:W3CDTF">2020-06-22T13:31:00Z</dcterms:created>
  <dcterms:modified xsi:type="dcterms:W3CDTF">2020-06-23T06:37:00Z</dcterms:modified>
</cp:coreProperties>
</file>