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F64723" w:rsidRDefault="0017014A" w:rsidP="00D429B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4723">
        <w:rPr>
          <w:rFonts w:ascii="Times New Roman" w:hAnsi="Times New Roman" w:cs="Times New Roman"/>
          <w:sz w:val="24"/>
          <w:szCs w:val="24"/>
        </w:rPr>
        <w:t>Обоснование</w:t>
      </w:r>
    </w:p>
    <w:p w:rsidR="0017014A" w:rsidRPr="00F64723" w:rsidRDefault="0017014A" w:rsidP="00D429B6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64723">
        <w:rPr>
          <w:rFonts w:ascii="Times New Roman" w:hAnsi="Times New Roman" w:cs="Times New Roman"/>
          <w:sz w:val="24"/>
          <w:szCs w:val="24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D429B6" w:rsidRPr="00F6472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Петровского городского округа Ставропольского края «</w:t>
      </w:r>
      <w:r w:rsidR="00D429B6" w:rsidRPr="00F647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Совершенствование организации деятельности органов местного самоуправления</w:t>
      </w:r>
      <w:r w:rsidR="00D429B6" w:rsidRPr="00F64723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Петровского городского округа Ставропольского края от           29 декабря 2017 года № 17 (в редакции от 26 декабря 2019 г. № 2694)</w:t>
      </w:r>
      <w:r w:rsidRPr="00F6472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33984" w:rsidRDefault="00233984" w:rsidP="0074001E">
      <w:pPr>
        <w:rPr>
          <w:sz w:val="24"/>
          <w:szCs w:val="24"/>
        </w:rPr>
      </w:pPr>
    </w:p>
    <w:p w:rsidR="00F64723" w:rsidRPr="00F64723" w:rsidRDefault="00F64723" w:rsidP="0074001E">
      <w:pPr>
        <w:rPr>
          <w:sz w:val="24"/>
          <w:szCs w:val="24"/>
        </w:rPr>
      </w:pPr>
    </w:p>
    <w:p w:rsidR="004A09BD" w:rsidRPr="00F64723" w:rsidRDefault="0085027C" w:rsidP="004A09BD">
      <w:pPr>
        <w:ind w:firstLine="709"/>
        <w:rPr>
          <w:rFonts w:cs="Times New Roman"/>
          <w:color w:val="000000" w:themeColor="text1"/>
          <w:sz w:val="24"/>
          <w:szCs w:val="24"/>
        </w:rPr>
      </w:pPr>
      <w:proofErr w:type="gramStart"/>
      <w:r w:rsidRPr="00F64723">
        <w:rPr>
          <w:rFonts w:cs="Times New Roman"/>
          <w:sz w:val="24"/>
          <w:szCs w:val="24"/>
        </w:rPr>
        <w:t>П</w:t>
      </w:r>
      <w:r w:rsidR="004A09BD" w:rsidRPr="00F64723">
        <w:rPr>
          <w:rFonts w:cs="Times New Roman"/>
          <w:sz w:val="24"/>
          <w:szCs w:val="24"/>
        </w:rPr>
        <w:t>одпунктом 2.1</w:t>
      </w:r>
      <w:r w:rsidR="00DD556F" w:rsidRPr="00F64723">
        <w:rPr>
          <w:rFonts w:cs="Times New Roman"/>
          <w:sz w:val="24"/>
          <w:szCs w:val="24"/>
        </w:rPr>
        <w:t>. пункта 2 постановления</w:t>
      </w:r>
      <w:r w:rsidRPr="00F64723">
        <w:rPr>
          <w:rFonts w:cs="Times New Roman"/>
          <w:sz w:val="24"/>
          <w:szCs w:val="24"/>
        </w:rPr>
        <w:t xml:space="preserve"> администрации Петровского городского округа Ставропольского края от 29 апреля 2020 года № 590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год»</w:t>
      </w:r>
      <w:r w:rsidR="00FD77C1" w:rsidRPr="00F64723">
        <w:rPr>
          <w:rFonts w:cs="Times New Roman"/>
          <w:sz w:val="24"/>
          <w:szCs w:val="24"/>
        </w:rPr>
        <w:t xml:space="preserve"> </w:t>
      </w:r>
      <w:r w:rsidR="004A09BD" w:rsidRPr="00F64723">
        <w:rPr>
          <w:rFonts w:cs="Times New Roman"/>
          <w:sz w:val="24"/>
          <w:szCs w:val="24"/>
        </w:rPr>
        <w:t xml:space="preserve">(далее – постановление администрации) </w:t>
      </w:r>
      <w:r w:rsidR="00DD556F" w:rsidRPr="00F64723">
        <w:rPr>
          <w:rFonts w:cs="Times New Roman"/>
          <w:color w:val="000000" w:themeColor="text1"/>
          <w:sz w:val="24"/>
          <w:szCs w:val="24"/>
        </w:rPr>
        <w:t>отделам и органам администрации Петровского городского округа Ставропольского края - ответственным исполнителям и соисполнителям муниципальных программ Петровского городского округа</w:t>
      </w:r>
      <w:proofErr w:type="gramEnd"/>
      <w:r w:rsidR="00DD556F" w:rsidRPr="00F6472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DD556F" w:rsidRPr="00F64723">
        <w:rPr>
          <w:rFonts w:cs="Times New Roman"/>
          <w:color w:val="000000" w:themeColor="text1"/>
          <w:sz w:val="24"/>
          <w:szCs w:val="24"/>
        </w:rPr>
        <w:t xml:space="preserve">Ставропольского края в срок до 01 июля 2020 года было рекомендовано </w:t>
      </w:r>
      <w:r w:rsidR="004A09BD" w:rsidRPr="00F64723">
        <w:rPr>
          <w:rFonts w:cs="Times New Roman"/>
          <w:color w:val="000000" w:themeColor="text1"/>
          <w:sz w:val="24"/>
          <w:szCs w:val="24"/>
        </w:rPr>
        <w:t xml:space="preserve">принять меры по повышению эффективности реализации программ с учетом предложений, содержащихся в п. 6.1. раздела 6 сводного годового доклада </w:t>
      </w:r>
      <w:r w:rsidR="004A09BD" w:rsidRPr="00F64723">
        <w:rPr>
          <w:rFonts w:cs="Times New Roman"/>
          <w:sz w:val="24"/>
          <w:szCs w:val="24"/>
        </w:rPr>
        <w:t>о ходе реализации и об оценке эффективности муниципальных программ Петровского городского округа Ставропольского края за 2019 год</w:t>
      </w:r>
      <w:r w:rsidR="004A09BD" w:rsidRPr="00F64723">
        <w:rPr>
          <w:rFonts w:cs="Times New Roman"/>
          <w:color w:val="000000" w:themeColor="text1"/>
          <w:sz w:val="24"/>
          <w:szCs w:val="24"/>
        </w:rPr>
        <w:t>.</w:t>
      </w:r>
      <w:r w:rsidR="00923A31" w:rsidRPr="00F64723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D77C1" w:rsidRPr="00F64723" w:rsidRDefault="00923A31" w:rsidP="00135C49">
      <w:pPr>
        <w:ind w:firstLine="709"/>
        <w:rPr>
          <w:rFonts w:cs="Times New Roman"/>
          <w:color w:val="000000" w:themeColor="text1"/>
          <w:sz w:val="24"/>
          <w:szCs w:val="24"/>
        </w:rPr>
      </w:pPr>
      <w:r w:rsidRPr="00F64723">
        <w:rPr>
          <w:rFonts w:cs="Times New Roman"/>
          <w:color w:val="000000" w:themeColor="text1"/>
          <w:sz w:val="24"/>
          <w:szCs w:val="24"/>
        </w:rPr>
        <w:t xml:space="preserve">Ввиду того, что в рамках исполнения основного мероприятия </w:t>
      </w:r>
      <w:r w:rsidR="00151CAA" w:rsidRPr="00F64723">
        <w:rPr>
          <w:rFonts w:cs="Times New Roman"/>
          <w:color w:val="000000" w:themeColor="text1"/>
          <w:sz w:val="24"/>
          <w:szCs w:val="24"/>
        </w:rPr>
        <w:t xml:space="preserve">«Организация и проведение </w:t>
      </w:r>
      <w:r w:rsidR="00151CAA" w:rsidRPr="00F64723">
        <w:rPr>
          <w:rFonts w:cs="Times New Roman"/>
          <w:sz w:val="24"/>
          <w:szCs w:val="24"/>
        </w:rPr>
        <w:t>официальных мероприятий на территории сельских населенных пунктов Петровского городского округа</w:t>
      </w:r>
      <w:r w:rsidR="00151CAA" w:rsidRPr="00F64723">
        <w:rPr>
          <w:rFonts w:cs="Times New Roman"/>
          <w:color w:val="000000" w:themeColor="text1"/>
          <w:sz w:val="24"/>
          <w:szCs w:val="24"/>
        </w:rPr>
        <w:t xml:space="preserve">» </w:t>
      </w:r>
      <w:r w:rsidR="00C907D3" w:rsidRPr="00F64723">
        <w:rPr>
          <w:rFonts w:cs="Times New Roman"/>
          <w:color w:val="000000" w:themeColor="text1"/>
          <w:sz w:val="24"/>
          <w:szCs w:val="24"/>
        </w:rPr>
        <w:t>подпрограммы «</w:t>
      </w:r>
      <w:r w:rsidR="00C907D3" w:rsidRPr="00F64723">
        <w:rPr>
          <w:sz w:val="24"/>
          <w:szCs w:val="24"/>
        </w:rPr>
        <w:t>Организация и проведение мероприятий на территории Петровского городского округа</w:t>
      </w:r>
      <w:r w:rsidR="00C907D3" w:rsidRPr="00F64723">
        <w:rPr>
          <w:rFonts w:cs="Times New Roman"/>
          <w:color w:val="000000" w:themeColor="text1"/>
          <w:sz w:val="24"/>
          <w:szCs w:val="24"/>
        </w:rPr>
        <w:t xml:space="preserve">» </w:t>
      </w:r>
      <w:r w:rsidR="00164AE4" w:rsidRPr="00F64723">
        <w:rPr>
          <w:rFonts w:cs="Times New Roman"/>
          <w:color w:val="000000" w:themeColor="text1"/>
          <w:sz w:val="24"/>
          <w:szCs w:val="24"/>
        </w:rPr>
        <w:t xml:space="preserve">(далее - </w:t>
      </w:r>
      <w:r w:rsidR="00164AE4" w:rsidRPr="00F64723">
        <w:rPr>
          <w:rFonts w:cs="Times New Roman"/>
          <w:sz w:val="24"/>
          <w:szCs w:val="24"/>
        </w:rPr>
        <w:t>Подпрограмма</w:t>
      </w:r>
      <w:r w:rsidR="00164AE4" w:rsidRPr="00F64723">
        <w:rPr>
          <w:rFonts w:cs="Times New Roman"/>
          <w:color w:val="000000" w:themeColor="text1"/>
          <w:sz w:val="24"/>
          <w:szCs w:val="24"/>
        </w:rPr>
        <w:t xml:space="preserve">) </w:t>
      </w:r>
      <w:r w:rsidR="00151CAA" w:rsidRPr="00F64723">
        <w:rPr>
          <w:rFonts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151CAA" w:rsidRPr="00F64723">
        <w:rPr>
          <w:rFonts w:cs="Times New Roman"/>
          <w:sz w:val="24"/>
          <w:szCs w:val="24"/>
        </w:rPr>
        <w:t>Петровского городского округа Ставропольского края «</w:t>
      </w:r>
      <w:r w:rsidR="00151CAA" w:rsidRPr="00F64723">
        <w:rPr>
          <w:rFonts w:eastAsia="Calibri" w:cs="Times New Roman"/>
          <w:color w:val="000000" w:themeColor="text1"/>
          <w:sz w:val="24"/>
          <w:szCs w:val="24"/>
          <w:lang w:eastAsia="en-US"/>
        </w:rPr>
        <w:t>Совершенствование организации деятельности органов местного самоуправления</w:t>
      </w:r>
      <w:r w:rsidR="00151CAA" w:rsidRPr="00F64723">
        <w:rPr>
          <w:rFonts w:cs="Times New Roman"/>
          <w:sz w:val="24"/>
          <w:szCs w:val="24"/>
        </w:rPr>
        <w:t xml:space="preserve">» </w:t>
      </w:r>
      <w:r w:rsidRPr="00F64723">
        <w:rPr>
          <w:rFonts w:cs="Times New Roman"/>
          <w:color w:val="000000" w:themeColor="text1"/>
          <w:sz w:val="24"/>
          <w:szCs w:val="24"/>
        </w:rPr>
        <w:t xml:space="preserve">в 2020 году </w:t>
      </w:r>
      <w:r w:rsidR="00135C49" w:rsidRPr="00F64723">
        <w:rPr>
          <w:rFonts w:cs="Times New Roman"/>
          <w:color w:val="000000" w:themeColor="text1"/>
          <w:sz w:val="24"/>
          <w:szCs w:val="24"/>
        </w:rPr>
        <w:t>дополнительно</w:t>
      </w:r>
      <w:r w:rsidR="00C907D3" w:rsidRPr="00F64723">
        <w:rPr>
          <w:rFonts w:cs="Times New Roman"/>
          <w:color w:val="000000" w:themeColor="text1"/>
          <w:sz w:val="24"/>
          <w:szCs w:val="24"/>
        </w:rPr>
        <w:t xml:space="preserve"> запланировано </w:t>
      </w:r>
      <w:r w:rsidRPr="00F64723">
        <w:rPr>
          <w:rFonts w:cs="Times New Roman"/>
          <w:color w:val="000000" w:themeColor="text1"/>
          <w:sz w:val="24"/>
          <w:szCs w:val="24"/>
        </w:rPr>
        <w:t xml:space="preserve">проведение, в том числе, </w:t>
      </w:r>
      <w:r w:rsidRPr="00F64723">
        <w:rPr>
          <w:rFonts w:cs="Times New Roman"/>
          <w:sz w:val="24"/>
          <w:szCs w:val="24"/>
        </w:rPr>
        <w:t>мероприятий по празднованию дней воинской славы и памятных дат, установленных в Российской Федерации и Ставропольском крае</w:t>
      </w:r>
      <w:r w:rsidR="00135C49" w:rsidRPr="00F64723">
        <w:rPr>
          <w:rFonts w:cs="Times New Roman"/>
          <w:sz w:val="24"/>
          <w:szCs w:val="24"/>
        </w:rPr>
        <w:t>,</w:t>
      </w:r>
      <w:r w:rsidR="00C907D3" w:rsidRPr="00F64723">
        <w:rPr>
          <w:rFonts w:cs="Times New Roman"/>
          <w:sz w:val="24"/>
          <w:szCs w:val="24"/>
        </w:rPr>
        <w:t xml:space="preserve"> </w:t>
      </w:r>
      <w:r w:rsidR="00F64723">
        <w:rPr>
          <w:rFonts w:cs="Times New Roman"/>
          <w:sz w:val="24"/>
          <w:szCs w:val="24"/>
        </w:rPr>
        <w:t>что подразумевает проведение мероприятий и на территории города Светлограда, соответственно ведет к расширению</w:t>
      </w:r>
      <w:r w:rsidR="00C907D3" w:rsidRPr="00F64723">
        <w:rPr>
          <w:rFonts w:cs="Times New Roman"/>
          <w:sz w:val="24"/>
          <w:szCs w:val="24"/>
        </w:rPr>
        <w:t xml:space="preserve"> </w:t>
      </w:r>
      <w:r w:rsidR="00135C49" w:rsidRPr="00F64723">
        <w:rPr>
          <w:rFonts w:cs="Times New Roman"/>
          <w:color w:val="000000" w:themeColor="text1"/>
          <w:sz w:val="24"/>
          <w:szCs w:val="24"/>
        </w:rPr>
        <w:t>основного мероприятия.</w:t>
      </w:r>
    </w:p>
    <w:p w:rsidR="000A7265" w:rsidRPr="00F64723" w:rsidRDefault="004A09BD" w:rsidP="00F64723">
      <w:pPr>
        <w:ind w:firstLine="709"/>
        <w:rPr>
          <w:rFonts w:cs="Times New Roman"/>
          <w:sz w:val="24"/>
          <w:szCs w:val="24"/>
        </w:rPr>
      </w:pPr>
      <w:proofErr w:type="gramStart"/>
      <w:r w:rsidRPr="00F64723">
        <w:rPr>
          <w:rFonts w:cs="Times New Roman"/>
          <w:sz w:val="24"/>
          <w:szCs w:val="24"/>
        </w:rPr>
        <w:t xml:space="preserve">В целях исполнения постановления администрации </w:t>
      </w:r>
      <w:r w:rsidR="00135C49" w:rsidRPr="00F64723">
        <w:rPr>
          <w:rFonts w:cs="Times New Roman"/>
          <w:sz w:val="24"/>
          <w:szCs w:val="24"/>
        </w:rPr>
        <w:t xml:space="preserve">и </w:t>
      </w:r>
      <w:r w:rsidR="00164AE4" w:rsidRPr="00F64723">
        <w:rPr>
          <w:rFonts w:cs="Times New Roman"/>
          <w:sz w:val="24"/>
          <w:szCs w:val="24"/>
        </w:rPr>
        <w:t xml:space="preserve">полного исполнения мероприятий Подпрограммы </w:t>
      </w:r>
      <w:r w:rsidR="00417B4A" w:rsidRPr="00F64723">
        <w:rPr>
          <w:rFonts w:cs="Times New Roman"/>
          <w:sz w:val="24"/>
          <w:szCs w:val="24"/>
        </w:rPr>
        <w:t xml:space="preserve">возникла необходимость в подготовке данного проекта постановления администрации Петровского городского округа Ставропольского края </w:t>
      </w:r>
      <w:r w:rsidR="00417B4A" w:rsidRPr="00F64723">
        <w:rPr>
          <w:sz w:val="24"/>
          <w:szCs w:val="24"/>
        </w:rPr>
        <w:t>«</w:t>
      </w:r>
      <w:r w:rsidR="00F64723" w:rsidRPr="00F64723">
        <w:rPr>
          <w:rFonts w:cs="Times New Roman"/>
          <w:sz w:val="24"/>
          <w:szCs w:val="24"/>
        </w:rPr>
        <w:t>О внесении изменений в муниципальную программу Петровского городского округа Ставропольского края «</w:t>
      </w:r>
      <w:r w:rsidR="00F64723" w:rsidRPr="00F64723">
        <w:rPr>
          <w:rFonts w:eastAsia="Calibri" w:cs="Times New Roman"/>
          <w:color w:val="000000" w:themeColor="text1"/>
          <w:sz w:val="24"/>
          <w:szCs w:val="24"/>
          <w:lang w:eastAsia="en-US"/>
        </w:rPr>
        <w:t>Совершенствование организации деятельности органов местного самоуправления</w:t>
      </w:r>
      <w:r w:rsidR="00F64723" w:rsidRPr="00F64723">
        <w:rPr>
          <w:rFonts w:cs="Times New Roman"/>
          <w:sz w:val="24"/>
          <w:szCs w:val="24"/>
        </w:rPr>
        <w:t>», утвержденную постановлением администрации Петровского городского округа Ставропольского края от 29 декабря 2017 года № 17 (в редакции от 26 декабря 2019</w:t>
      </w:r>
      <w:proofErr w:type="gramEnd"/>
      <w:r w:rsidR="00F64723" w:rsidRPr="00F64723">
        <w:rPr>
          <w:rFonts w:cs="Times New Roman"/>
          <w:sz w:val="24"/>
          <w:szCs w:val="24"/>
        </w:rPr>
        <w:t xml:space="preserve"> г. № 2694)</w:t>
      </w:r>
      <w:r w:rsidR="00417B4A" w:rsidRPr="00F64723">
        <w:rPr>
          <w:sz w:val="24"/>
          <w:szCs w:val="24"/>
        </w:rPr>
        <w:t>» (далее - проект постановления).</w:t>
      </w:r>
    </w:p>
    <w:p w:rsidR="00CB1DBA" w:rsidRPr="00F64723" w:rsidRDefault="0033682B" w:rsidP="00C3124E">
      <w:pPr>
        <w:ind w:firstLine="708"/>
        <w:rPr>
          <w:rFonts w:cs="Times New Roman"/>
          <w:sz w:val="24"/>
          <w:szCs w:val="24"/>
        </w:rPr>
      </w:pPr>
      <w:r w:rsidRPr="00F64723">
        <w:rPr>
          <w:rFonts w:cs="Times New Roman"/>
          <w:sz w:val="24"/>
          <w:szCs w:val="24"/>
        </w:rPr>
        <w:t xml:space="preserve">Положения проекта </w:t>
      </w:r>
      <w:r w:rsidR="002A0C7B" w:rsidRPr="00F64723">
        <w:rPr>
          <w:rFonts w:cs="Times New Roman"/>
          <w:sz w:val="24"/>
          <w:szCs w:val="24"/>
        </w:rPr>
        <w:t>постановления</w:t>
      </w:r>
      <w:r w:rsidRPr="00F64723">
        <w:rPr>
          <w:rFonts w:cs="Times New Roman"/>
          <w:sz w:val="24"/>
          <w:szCs w:val="24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Pr="00F64723" w:rsidRDefault="00CB1DBA" w:rsidP="00C016CB">
      <w:pPr>
        <w:ind w:right="-284"/>
        <w:rPr>
          <w:rFonts w:cs="Times New Roman"/>
          <w:sz w:val="24"/>
          <w:szCs w:val="24"/>
        </w:rPr>
      </w:pPr>
    </w:p>
    <w:p w:rsidR="0017014A" w:rsidRPr="00F64723" w:rsidRDefault="0017014A" w:rsidP="00C016CB">
      <w:pPr>
        <w:pStyle w:val="a7"/>
        <w:ind w:right="-284"/>
        <w:rPr>
          <w:sz w:val="24"/>
          <w:szCs w:val="24"/>
        </w:rPr>
      </w:pPr>
    </w:p>
    <w:p w:rsidR="0033682B" w:rsidRPr="00F64723" w:rsidRDefault="0033682B" w:rsidP="00C016CB">
      <w:pPr>
        <w:pStyle w:val="a7"/>
        <w:ind w:right="-284"/>
        <w:rPr>
          <w:sz w:val="24"/>
          <w:szCs w:val="24"/>
        </w:rPr>
      </w:pPr>
    </w:p>
    <w:sectPr w:rsidR="0033682B" w:rsidRPr="00F6472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A7265"/>
    <w:rsid w:val="00122985"/>
    <w:rsid w:val="00135C49"/>
    <w:rsid w:val="00151CAA"/>
    <w:rsid w:val="00164AE4"/>
    <w:rsid w:val="0017014A"/>
    <w:rsid w:val="0020199C"/>
    <w:rsid w:val="00233984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610106"/>
    <w:rsid w:val="00610206"/>
    <w:rsid w:val="0074001E"/>
    <w:rsid w:val="0085027C"/>
    <w:rsid w:val="00923A31"/>
    <w:rsid w:val="009D2E01"/>
    <w:rsid w:val="009D3FF0"/>
    <w:rsid w:val="009E066F"/>
    <w:rsid w:val="00A00CF2"/>
    <w:rsid w:val="00AB3391"/>
    <w:rsid w:val="00B226AB"/>
    <w:rsid w:val="00B66236"/>
    <w:rsid w:val="00B83DE2"/>
    <w:rsid w:val="00B85A10"/>
    <w:rsid w:val="00C016CB"/>
    <w:rsid w:val="00C3124E"/>
    <w:rsid w:val="00C47578"/>
    <w:rsid w:val="00C907D3"/>
    <w:rsid w:val="00CB1DBA"/>
    <w:rsid w:val="00CC2FA0"/>
    <w:rsid w:val="00CE7E84"/>
    <w:rsid w:val="00D12C10"/>
    <w:rsid w:val="00D429B6"/>
    <w:rsid w:val="00D5343C"/>
    <w:rsid w:val="00D92AE9"/>
    <w:rsid w:val="00DD1921"/>
    <w:rsid w:val="00DD556F"/>
    <w:rsid w:val="00E35D4A"/>
    <w:rsid w:val="00E509D8"/>
    <w:rsid w:val="00EB3B33"/>
    <w:rsid w:val="00EC12BD"/>
    <w:rsid w:val="00F25850"/>
    <w:rsid w:val="00F64723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14</cp:revision>
  <cp:lastPrinted>2020-05-19T13:55:00Z</cp:lastPrinted>
  <dcterms:created xsi:type="dcterms:W3CDTF">2020-06-02T08:50:00Z</dcterms:created>
  <dcterms:modified xsi:type="dcterms:W3CDTF">2020-06-10T08:14:00Z</dcterms:modified>
</cp:coreProperties>
</file>