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/>
      </w:pPr>
      <w:r>
        <w:rPr>
          <w:sz w:val="28"/>
          <w:szCs w:val="28"/>
        </w:rPr>
        <w:t xml:space="preserve">о проведении публичных консультаций в рамках анализа проекта  нормативного правового акта </w:t>
      </w:r>
      <w:bookmarkStart w:id="0" w:name="__DdeLink__11318_14430757721"/>
      <w:r>
        <w:rPr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 утверждении административного регламента предоставления администрацией Петровского городского округа Ставропольского края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bookmarkEnd w:id="0"/>
      <w:r>
        <w:rPr>
          <w:sz w:val="28"/>
          <w:szCs w:val="28"/>
        </w:rPr>
        <w:t xml:space="preserve">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bookmarkStart w:id="1" w:name="__DdeLink__150_3836353706"/>
      <w:r>
        <w:rPr>
          <w:sz w:val="28"/>
          <w:szCs w:val="28"/>
        </w:rPr>
        <w:t xml:space="preserve">нормативного правового акта </w:t>
      </w:r>
      <w:bookmarkStart w:id="2" w:name="__DdeLink__11318_1443075772"/>
      <w:r>
        <w:rPr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 утверждении административного регламента предоставления администрацией Петровского городского округа Ставропольского края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работником»</w:t>
      </w:r>
      <w:bookmarkEnd w:id="2"/>
      <w:r>
        <w:rPr>
          <w:sz w:val="28"/>
          <w:szCs w:val="28"/>
        </w:rPr>
        <w:t xml:space="preserve"> на соответствие его антимонопольному законодательству</w:t>
      </w:r>
      <w:bookmarkEnd w:id="1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- на электронную почту: </w:t>
      </w:r>
      <w:hyperlink r:id="rId2">
        <w:r>
          <w:rPr>
            <w:rStyle w:val="Style14"/>
            <w:sz w:val="28"/>
            <w:szCs w:val="28"/>
          </w:rPr>
          <w:t>torg@</w:t>
        </w:r>
        <w:r>
          <w:rPr>
            <w:rStyle w:val="Style14"/>
            <w:sz w:val="28"/>
            <w:szCs w:val="28"/>
            <w:lang w:val="en-US"/>
          </w:rPr>
          <w:t>petrgosk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/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4-26-60.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 xml:space="preserve"> ноября 2020 г. по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ноября 2020 г.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3">
        <w:r>
          <w:rPr>
            <w:rStyle w:val="Style14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сентября 2020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 утверждении административного регламента предоставления администрацией Петровского городского округа Ставропольского края муниципальной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Тел./факс 8(86547)4-26-60.</w:t>
      </w:r>
    </w:p>
    <w:sectPr>
      <w:type w:val="nextPage"/>
      <w:pgSz w:w="11906" w:h="16838"/>
      <w:pgMar w:left="1701" w:right="850" w:header="0" w:top="1134" w:footer="0" w:bottom="7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character" w:styleId="ListLabel1" w:customStyle="1">
    <w:name w:val="ListLabel 1"/>
    <w:qFormat/>
    <w:rsid w:val="00ba79a0"/>
    <w:rPr>
      <w:sz w:val="28"/>
      <w:szCs w:val="28"/>
    </w:rPr>
  </w:style>
  <w:style w:type="character" w:styleId="ListLabel2" w:customStyle="1">
    <w:name w:val="ListLabel 2"/>
    <w:qFormat/>
    <w:rsid w:val="00ba79a0"/>
    <w:rPr>
      <w:sz w:val="28"/>
      <w:szCs w:val="28"/>
    </w:rPr>
  </w:style>
  <w:style w:type="character" w:styleId="ListLabel3" w:customStyle="1">
    <w:name w:val="ListLabel 3"/>
    <w:qFormat/>
    <w:rsid w:val="00ba79a0"/>
    <w:rPr>
      <w:sz w:val="28"/>
      <w:szCs w:val="28"/>
    </w:rPr>
  </w:style>
  <w:style w:type="character" w:styleId="ListLabel4" w:customStyle="1">
    <w:name w:val="ListLabel 4"/>
    <w:qFormat/>
    <w:rsid w:val="00ba79a0"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  <w:lang w:val="en-US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  <w:lang w:val="en-US"/>
    </w:rPr>
  </w:style>
  <w:style w:type="paragraph" w:styleId="Style15" w:customStyle="1">
    <w:name w:val="Заголовок"/>
    <w:basedOn w:val="Normal"/>
    <w:next w:val="Style16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ba79a0"/>
    <w:pPr>
      <w:spacing w:lineRule="auto" w:line="276" w:before="0" w:after="140"/>
    </w:pPr>
    <w:rPr/>
  </w:style>
  <w:style w:type="paragraph" w:styleId="Style17">
    <w:name w:val="List"/>
    <w:basedOn w:val="Style16"/>
    <w:rsid w:val="00ba79a0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LibreOffice/6.2.8.2$Linux_X86_64 LibreOffice_project/20$Build-2</Application>
  <Pages>2</Pages>
  <Words>280</Words>
  <Characters>2528</Characters>
  <CharactersWithSpaces>2796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2020-09-22T11:20:00Z</dcterms:created>
  <dc:creator>redkina</dc:creator>
  <dc:description/>
  <dc:language>ru-RU</dc:language>
  <cp:lastModifiedBy/>
  <cp:lastPrinted>2020-09-10T08:47:00Z</cp:lastPrinted>
  <dcterms:modified xsi:type="dcterms:W3CDTF">2020-11-03T11:39:41Z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