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E" w:rsidRDefault="00D7741E" w:rsidP="007737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D7741E" w:rsidRPr="00FA4810" w:rsidRDefault="00D7741E" w:rsidP="00FA4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D7741E" w:rsidRPr="00FA4810" w:rsidRDefault="00D7741E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41E" w:rsidRDefault="00D7741E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D7741E" w:rsidRPr="00FA4810" w:rsidRDefault="00D7741E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D7741E" w:rsidRPr="00FA4810" w:rsidRDefault="00D7741E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D7741E" w:rsidRPr="00BD4C2A">
        <w:tc>
          <w:tcPr>
            <w:tcW w:w="3063" w:type="dxa"/>
          </w:tcPr>
          <w:p w:rsidR="00D7741E" w:rsidRPr="00FA4810" w:rsidRDefault="00D7741E" w:rsidP="00FA48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D7741E" w:rsidRPr="00FA4810" w:rsidRDefault="00D7741E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7741E" w:rsidRPr="00FA4810" w:rsidRDefault="00D7741E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1E" w:rsidRDefault="00D7741E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41E" w:rsidRPr="00FA4810" w:rsidRDefault="00D7741E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41E" w:rsidRPr="001424A7" w:rsidRDefault="00D7741E" w:rsidP="00BE17B8">
      <w:pPr>
        <w:pStyle w:val="21"/>
        <w:spacing w:line="240" w:lineRule="exact"/>
        <w:rPr>
          <w:rFonts w:ascii="Times New Roman" w:hAnsi="Times New Roman" w:cs="Times New Roman"/>
        </w:rPr>
      </w:pPr>
      <w:r w:rsidRPr="001424A7">
        <w:rPr>
          <w:rFonts w:ascii="Times New Roman" w:hAnsi="Times New Roman" w:cs="Times New Roman"/>
        </w:rPr>
        <w:t>Об утверждении Порядк</w:t>
      </w:r>
      <w:r>
        <w:rPr>
          <w:rFonts w:ascii="Times New Roman" w:hAnsi="Times New Roman" w:cs="Times New Roman"/>
        </w:rPr>
        <w:t>а</w:t>
      </w:r>
      <w:r w:rsidRPr="001424A7">
        <w:rPr>
          <w:rFonts w:ascii="Times New Roman" w:hAnsi="Times New Roman" w:cs="Times New Roman"/>
        </w:rPr>
        <w:t xml:space="preserve"> организации сбора и обработки информации о состоянии условий и охраны труда у работодателей, </w:t>
      </w:r>
      <w:r>
        <w:rPr>
          <w:rFonts w:ascii="Times New Roman" w:hAnsi="Times New Roman" w:cs="Times New Roman"/>
        </w:rPr>
        <w:t>осуществляющих</w:t>
      </w:r>
      <w:r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</w:p>
    <w:p w:rsidR="00D7741E" w:rsidRDefault="00D7741E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Pr="00FA4810" w:rsidRDefault="00D7741E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Pr="00BE17B8" w:rsidRDefault="00D7741E" w:rsidP="00BE17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З</w:t>
      </w:r>
      <w:r w:rsidRPr="00BE17B8">
        <w:rPr>
          <w:rFonts w:ascii="Times New Roman" w:hAnsi="Times New Roman" w:cs="Times New Roman"/>
          <w:sz w:val="28"/>
          <w:szCs w:val="28"/>
        </w:rPr>
        <w:t>акона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11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BE17B8">
        <w:rPr>
          <w:rFonts w:ascii="Times New Roman" w:hAnsi="Times New Roman" w:cs="Times New Roman"/>
          <w:sz w:val="28"/>
          <w:szCs w:val="28"/>
        </w:rPr>
        <w:t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Pr="00BE17B8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</w:t>
      </w:r>
      <w:r w:rsidRPr="00BE17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администрация Петровского городского округа</w:t>
      </w:r>
      <w:r w:rsidRPr="00BE17B8">
        <w:rPr>
          <w:rFonts w:ascii="Times New Roman" w:eastAsia="MS Mincho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D7741E" w:rsidRDefault="00D7741E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Pr="00FA4810" w:rsidRDefault="00D7741E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  <w:r w:rsidRPr="00FA4810">
        <w:rPr>
          <w:rFonts w:ascii="Times New Roman" w:hAnsi="Times New Roman" w:cs="Times New Roman"/>
          <w:sz w:val="28"/>
          <w:szCs w:val="28"/>
        </w:rPr>
        <w:tab/>
      </w:r>
    </w:p>
    <w:p w:rsidR="00D7741E" w:rsidRDefault="00D7741E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Pr="00FA4810" w:rsidRDefault="00D7741E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Pr="003D7A74" w:rsidRDefault="00D7741E" w:rsidP="00BE17B8">
      <w:pPr>
        <w:pStyle w:val="21"/>
        <w:rPr>
          <w:rFonts w:ascii="Times New Roman" w:hAnsi="Times New Roman" w:cs="Times New Roman"/>
        </w:rPr>
      </w:pPr>
      <w:r w:rsidRPr="003D7A74">
        <w:rPr>
          <w:rFonts w:ascii="Times New Roman" w:hAnsi="Times New Roman" w:cs="Times New Roman"/>
        </w:rPr>
        <w:tab/>
        <w:t>1. Утвердить прилагаем</w:t>
      </w:r>
      <w:r>
        <w:rPr>
          <w:rFonts w:ascii="Times New Roman" w:hAnsi="Times New Roman" w:cs="Times New Roman"/>
        </w:rPr>
        <w:t>ый</w:t>
      </w:r>
      <w:r w:rsidRPr="003D7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</w:t>
      </w:r>
      <w:r w:rsidRPr="003D7A74">
        <w:rPr>
          <w:rFonts w:ascii="Times New Roman" w:hAnsi="Times New Roman" w:cs="Times New Roman"/>
        </w:rPr>
        <w:t xml:space="preserve">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 (далее - По</w:t>
      </w:r>
      <w:r>
        <w:rPr>
          <w:rFonts w:ascii="Times New Roman" w:hAnsi="Times New Roman" w:cs="Times New Roman"/>
        </w:rPr>
        <w:t>рядок</w:t>
      </w:r>
      <w:r w:rsidRPr="003D7A74">
        <w:rPr>
          <w:rFonts w:ascii="Times New Roman" w:hAnsi="Times New Roman" w:cs="Times New Roman"/>
        </w:rPr>
        <w:t>).</w:t>
      </w:r>
    </w:p>
    <w:p w:rsidR="00D7741E" w:rsidRDefault="00D7741E" w:rsidP="009F2D0E">
      <w:pPr>
        <w:pStyle w:val="21"/>
        <w:rPr>
          <w:rFonts w:ascii="Times New Roman" w:hAnsi="Times New Roman" w:cs="Times New Roman"/>
        </w:rPr>
      </w:pPr>
    </w:p>
    <w:p w:rsidR="00D7741E" w:rsidRPr="00CB41D0" w:rsidRDefault="00D7741E" w:rsidP="00D20DA7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0DA7">
        <w:rPr>
          <w:rFonts w:ascii="Times New Roman" w:hAnsi="Times New Roman" w:cs="Times New Roman"/>
        </w:rPr>
        <w:t xml:space="preserve">Признать утратившим силу постановление администрации Петровского городского округа Ставропольского края от </w:t>
      </w:r>
      <w:r>
        <w:rPr>
          <w:rFonts w:ascii="Times New Roman" w:hAnsi="Times New Roman" w:cs="Times New Roman"/>
        </w:rPr>
        <w:t xml:space="preserve">18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</w:rPr>
          <w:t>2019 г</w:t>
        </w:r>
      </w:smartTag>
      <w:r>
        <w:rPr>
          <w:rFonts w:ascii="Times New Roman" w:hAnsi="Times New Roman" w:cs="Times New Roman"/>
        </w:rPr>
        <w:t xml:space="preserve">. № 2572 </w:t>
      </w:r>
      <w:r w:rsidRPr="00CB41D0">
        <w:rPr>
          <w:rFonts w:ascii="Times New Roman" w:hAnsi="Times New Roman" w:cs="Times New Roman"/>
        </w:rPr>
        <w:t>«</w:t>
      </w:r>
      <w:r w:rsidRPr="001424A7">
        <w:rPr>
          <w:rFonts w:ascii="Times New Roman" w:hAnsi="Times New Roman" w:cs="Times New Roman"/>
        </w:rPr>
        <w:t xml:space="preserve">Об утверждении Положения о порядке  организации сбора и обработки информации о состоянии условий и охраны труда у работодателей, </w:t>
      </w:r>
      <w:r>
        <w:rPr>
          <w:rFonts w:ascii="Times New Roman" w:hAnsi="Times New Roman" w:cs="Times New Roman"/>
        </w:rPr>
        <w:t>осуществляющих</w:t>
      </w:r>
      <w:r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  <w:r>
        <w:rPr>
          <w:rFonts w:ascii="Times New Roman" w:hAnsi="Times New Roman" w:cs="Times New Roman"/>
        </w:rPr>
        <w:t>».</w:t>
      </w:r>
    </w:p>
    <w:p w:rsidR="00D7741E" w:rsidRPr="00FA4810" w:rsidRDefault="00D7741E" w:rsidP="0077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84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4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F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</w:t>
      </w:r>
    </w:p>
    <w:p w:rsidR="00D7741E" w:rsidRDefault="00D7741E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Pr="006E3477" w:rsidRDefault="00D7741E" w:rsidP="004A2EDA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4. Настоящее постановление «</w:t>
      </w:r>
      <w:r w:rsidRPr="001424A7">
        <w:rPr>
          <w:rFonts w:ascii="Times New Roman" w:hAnsi="Times New Roman" w:cs="Times New Roman"/>
        </w:rPr>
        <w:t>Об утверждении Порядк</w:t>
      </w:r>
      <w:r>
        <w:rPr>
          <w:rFonts w:ascii="Times New Roman" w:hAnsi="Times New Roman" w:cs="Times New Roman"/>
        </w:rPr>
        <w:t>а</w:t>
      </w:r>
      <w:r w:rsidRPr="001424A7">
        <w:rPr>
          <w:rFonts w:ascii="Times New Roman" w:hAnsi="Times New Roman" w:cs="Times New Roman"/>
        </w:rPr>
        <w:t xml:space="preserve"> организации сбора и обработки информации о состоянии условий и охраны труда у работодателей, </w:t>
      </w:r>
      <w:r>
        <w:rPr>
          <w:rFonts w:ascii="Times New Roman" w:hAnsi="Times New Roman" w:cs="Times New Roman"/>
        </w:rPr>
        <w:t>осуществляющих</w:t>
      </w:r>
      <w:r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  <w:r>
        <w:rPr>
          <w:rFonts w:ascii="Times New Roman" w:hAnsi="Times New Roman" w:cs="Times New Roman"/>
        </w:rPr>
        <w:t xml:space="preserve">» вступает в силу </w:t>
      </w:r>
      <w:r w:rsidRPr="00FA4810">
        <w:rPr>
          <w:rFonts w:ascii="Times New Roman" w:hAnsi="Times New Roman" w:cs="Times New Roman"/>
        </w:rPr>
        <w:t xml:space="preserve">со дня его </w:t>
      </w:r>
      <w:r>
        <w:rPr>
          <w:rFonts w:ascii="Times New Roman" w:hAnsi="Times New Roman" w:cs="Times New Roman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</w:rPr>
        <w:t xml:space="preserve">в газете «Вестник Петровского </w:t>
      </w:r>
      <w:r>
        <w:rPr>
          <w:rFonts w:ascii="Times New Roman" w:hAnsi="Times New Roman" w:cs="Times New Roman"/>
        </w:rPr>
        <w:t>городского округа</w:t>
      </w:r>
      <w:r w:rsidRPr="005D13CF">
        <w:rPr>
          <w:rFonts w:ascii="Times New Roman" w:hAnsi="Times New Roman" w:cs="Times New Roman"/>
        </w:rPr>
        <w:t>»</w:t>
      </w:r>
      <w:r w:rsidRPr="00FA4810">
        <w:rPr>
          <w:rFonts w:ascii="Times New Roman" w:hAnsi="Times New Roman" w:cs="Times New Roman"/>
        </w:rPr>
        <w:t>.</w:t>
      </w:r>
    </w:p>
    <w:p w:rsidR="00D7741E" w:rsidRDefault="00D7741E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223A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741E" w:rsidRPr="00BE6F2F" w:rsidRDefault="00D7741E" w:rsidP="00BE6F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D7741E" w:rsidRPr="00BE6F2F" w:rsidRDefault="00D7741E" w:rsidP="00BE6F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hAnsi="Times New Roman" w:cs="Times New Roman"/>
          <w:sz w:val="28"/>
          <w:szCs w:val="28"/>
          <w:lang w:eastAsia="en-US"/>
        </w:rPr>
        <w:t>главы администрации</w:t>
      </w:r>
    </w:p>
    <w:p w:rsidR="00D7741E" w:rsidRPr="00BE6F2F" w:rsidRDefault="00D7741E" w:rsidP="00BE6F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D7741E" w:rsidRPr="00BE6F2F" w:rsidRDefault="00D7741E" w:rsidP="00BE6F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BE6F2F">
        <w:rPr>
          <w:rFonts w:ascii="Times New Roman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D7741E" w:rsidRDefault="00D7741E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4253"/>
      </w:tblGrid>
      <w:tr w:rsidR="00D7741E" w:rsidRPr="00BD4C2A">
        <w:trPr>
          <w:jc w:val="right"/>
        </w:trPr>
        <w:tc>
          <w:tcPr>
            <w:tcW w:w="4253" w:type="dxa"/>
          </w:tcPr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D" w:rsidRDefault="00986D6D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1E" w:rsidRPr="003A0F1B" w:rsidRDefault="00D7741E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D7741E" w:rsidRPr="00BD4C2A">
        <w:trPr>
          <w:jc w:val="right"/>
        </w:trPr>
        <w:tc>
          <w:tcPr>
            <w:tcW w:w="4253" w:type="dxa"/>
          </w:tcPr>
          <w:p w:rsidR="00D7741E" w:rsidRPr="003A0F1B" w:rsidRDefault="00D7741E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постановлением администрации Петровского городского округа Ставропольского края</w:t>
            </w:r>
          </w:p>
        </w:tc>
      </w:tr>
    </w:tbl>
    <w:p w:rsidR="00D7741E" w:rsidRDefault="00D7741E" w:rsidP="001F3A9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7741E" w:rsidRDefault="00D7741E" w:rsidP="001F3A9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0"/>
    <w:p w:rsidR="00D7741E" w:rsidRDefault="00D7741E" w:rsidP="005B2A5A">
      <w:pPr>
        <w:pStyle w:val="af1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</w:rPr>
        <w:t>ПОРЯДОК</w:t>
      </w:r>
    </w:p>
    <w:p w:rsidR="00D7741E" w:rsidRDefault="00D7741E" w:rsidP="005B2A5A">
      <w:pPr>
        <w:pStyle w:val="af1"/>
        <w:suppressAutoHyphens/>
        <w:spacing w:before="0" w:after="0"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r w:rsidRPr="005D337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Петровского городского округа Ставропольского края</w:t>
      </w:r>
    </w:p>
    <w:p w:rsidR="00D7741E" w:rsidRPr="005B2A5A" w:rsidRDefault="00D7741E" w:rsidP="005B2A5A">
      <w:pPr>
        <w:pStyle w:val="af1"/>
        <w:suppressAutoHyphens/>
        <w:spacing w:before="0"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741E" w:rsidRPr="005B2A5A" w:rsidRDefault="00D7741E" w:rsidP="005B2A5A">
      <w:pPr>
        <w:pStyle w:val="af1"/>
        <w:numPr>
          <w:ilvl w:val="0"/>
          <w:numId w:val="3"/>
        </w:numPr>
        <w:suppressAutoHyphens/>
        <w:spacing w:before="0" w:after="0"/>
        <w:ind w:left="0" w:hanging="3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D7741E" w:rsidRPr="005B2A5A" w:rsidRDefault="00D7741E" w:rsidP="005B2A5A">
      <w:pPr>
        <w:pStyle w:val="af1"/>
        <w:suppressAutoHyphens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741E" w:rsidRPr="005B2A5A" w:rsidRDefault="00D7741E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r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статьями 212 и 216 Трудового кодекса Российской Федерации, Законом Ставропольского края от 11 декабря </w:t>
      </w:r>
      <w:smartTag w:uri="urn:schemas-microsoft-com:office:smarttags" w:element="metricconverter">
        <w:smartTagPr>
          <w:attr w:name="ProductID" w:val="2009 г"/>
        </w:smartTagPr>
        <w:r w:rsidRPr="005B2A5A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№ 92-кз «О наделении органов местного самоуправления муниципальных </w:t>
      </w:r>
      <w:bookmarkStart w:id="1" w:name="_GoBack"/>
      <w:bookmarkEnd w:id="1"/>
      <w:r w:rsidRPr="005B2A5A">
        <w:rPr>
          <w:rFonts w:ascii="Times New Roman" w:hAnsi="Times New Roman" w:cs="Times New Roman"/>
          <w:color w:val="000000"/>
          <w:sz w:val="28"/>
          <w:szCs w:val="28"/>
        </w:rPr>
        <w:t>и городских округов в Ставропольском крае отдельными государственными полномочиями Российской</w:t>
      </w:r>
      <w:proofErr w:type="gramEnd"/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</w:r>
      <w:r w:rsidRPr="005B2A5A">
        <w:rPr>
          <w:rFonts w:ascii="Times New Roman" w:hAnsi="Times New Roman" w:cs="Times New Roman"/>
          <w:sz w:val="28"/>
          <w:szCs w:val="28"/>
        </w:rPr>
        <w:t>определяет процедуру организации сбора и обработки информации о состоянии условий и охраны труда, формы и сроки ее предоставления (далее соответственно – Порядок, информация по охране труда).</w:t>
      </w:r>
    </w:p>
    <w:p w:rsidR="00D7741E" w:rsidRPr="005B2A5A" w:rsidRDefault="00D7741E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2A5A">
        <w:rPr>
          <w:rFonts w:ascii="Times New Roman" w:hAnsi="Times New Roman" w:cs="Times New Roman"/>
          <w:sz w:val="28"/>
          <w:szCs w:val="28"/>
        </w:rPr>
        <w:t xml:space="preserve">1.2. Порядок распространяется на работодателей (физических лиц, юридических лиц независимо от </w:t>
      </w: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их организационно-правовых форм и форм собственности), осуществляющих деятельность на территории </w:t>
      </w:r>
      <w:r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работодатели).</w:t>
      </w:r>
    </w:p>
    <w:p w:rsidR="00D7741E" w:rsidRPr="005B2A5A" w:rsidRDefault="00D7741E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1.3. </w:t>
      </w:r>
      <w:proofErr w:type="gramStart"/>
      <w:r w:rsidRPr="005B2A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A5A">
        <w:rPr>
          <w:rFonts w:ascii="Times New Roman" w:hAnsi="Times New Roman" w:cs="Times New Roman"/>
          <w:sz w:val="28"/>
          <w:szCs w:val="28"/>
        </w:rPr>
        <w:t xml:space="preserve"> сбора и обработки информации по охране труда осуществляется в целях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комплексной оценки системы управления охраной труда на территории </w:t>
      </w:r>
      <w:r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2A5A">
        <w:rPr>
          <w:rFonts w:ascii="Times New Roman" w:hAnsi="Times New Roman" w:cs="Times New Roman"/>
          <w:sz w:val="28"/>
          <w:szCs w:val="28"/>
        </w:rPr>
        <w:t>выявления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</w:t>
      </w:r>
      <w:proofErr w:type="gramEnd"/>
      <w:r w:rsidRPr="005B2A5A">
        <w:rPr>
          <w:rFonts w:ascii="Times New Roman" w:hAnsi="Times New Roman" w:cs="Times New Roman"/>
          <w:sz w:val="28"/>
          <w:szCs w:val="28"/>
        </w:rPr>
        <w:t xml:space="preserve"> организации работы по охране труда, предупреждения негативных тенденций, информирования общественных и иных заинтересованных организаций.</w:t>
      </w:r>
    </w:p>
    <w:p w:rsidR="00D7741E" w:rsidRPr="005B2A5A" w:rsidRDefault="00D7741E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41E" w:rsidRPr="005B2A5A" w:rsidRDefault="00D7741E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5B2A5A">
        <w:rPr>
          <w:rFonts w:ascii="Times New Roman" w:hAnsi="Times New Roman" w:cs="Times New Roman"/>
          <w:sz w:val="28"/>
          <w:szCs w:val="28"/>
        </w:rPr>
        <w:t>Порядок сбора информации по охране труда</w:t>
      </w:r>
    </w:p>
    <w:p w:rsidR="00D7741E" w:rsidRPr="005B2A5A" w:rsidRDefault="00D7741E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1E" w:rsidRPr="005B2A5A" w:rsidRDefault="00D7741E" w:rsidP="00117FBD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sz w:val="28"/>
          <w:szCs w:val="28"/>
        </w:rPr>
        <w:t xml:space="preserve">2.1. Сбор и обработка информации по охране труда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(электронном) носителе </w:t>
      </w:r>
      <w:r w:rsidRPr="005B2A5A">
        <w:rPr>
          <w:rFonts w:ascii="Times New Roman" w:hAnsi="Times New Roman" w:cs="Times New Roman"/>
          <w:sz w:val="28"/>
          <w:szCs w:val="28"/>
        </w:rPr>
        <w:t xml:space="preserve">осуществляется управлением труда и социальной </w:t>
      </w:r>
      <w:r w:rsidRPr="005B2A5A">
        <w:rPr>
          <w:rFonts w:ascii="Times New Roman" w:hAnsi="Times New Roman" w:cs="Times New Roman"/>
          <w:sz w:val="28"/>
          <w:szCs w:val="28"/>
        </w:rPr>
        <w:lastRenderedPageBreak/>
        <w:t xml:space="preserve">защиты населения администрации </w:t>
      </w:r>
      <w:r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Управление) </w:t>
      </w:r>
      <w:r w:rsidRPr="005B2A5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«Информация по охране труда» </w:t>
      </w:r>
      <w:r w:rsidRPr="005B2A5A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41E" w:rsidRPr="005B2A5A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2.2. Форма «Информация по охране труда»</w:t>
      </w:r>
      <w:r w:rsidRPr="005B2A5A">
        <w:rPr>
          <w:rFonts w:ascii="Times New Roman" w:hAnsi="Times New Roman" w:cs="Times New Roman"/>
          <w:sz w:val="28"/>
          <w:szCs w:val="28"/>
        </w:rPr>
        <w:t>,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Pr="005B2A5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7741E" w:rsidRPr="00BE6F2F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5B2A5A">
        <w:rPr>
          <w:rFonts w:ascii="Times New Roman" w:hAnsi="Times New Roman" w:cs="Times New Roman"/>
          <w:sz w:val="28"/>
          <w:szCs w:val="28"/>
        </w:rPr>
        <w:t>Работодатели заполняют и предоставляют информацию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sz w:val="28"/>
          <w:szCs w:val="28"/>
        </w:rPr>
        <w:t xml:space="preserve"> на бумажном, электронном носителе либо электронной форме, а так же заполняют форму «Информация по охране труда»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личном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</w:t>
      </w:r>
      <w:r w:rsidRPr="00BE6F2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E6F2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https://stavzan.ru/</w:t>
        </w:r>
      </w:hyperlink>
      <w:r w:rsidRPr="00BE6F2F">
        <w:rPr>
          <w:rFonts w:ascii="Times New Roman" w:hAnsi="Times New Roman" w:cs="Times New Roman"/>
          <w:sz w:val="28"/>
          <w:szCs w:val="28"/>
        </w:rPr>
        <w:t xml:space="preserve">) (далее – программный комплекс «Катарсис») </w:t>
      </w:r>
      <w:r w:rsidRPr="00BE6F2F">
        <w:rPr>
          <w:rStyle w:val="af"/>
          <w:rFonts w:ascii="Times New Roman" w:hAnsi="Times New Roman"/>
          <w:color w:val="000000"/>
          <w:sz w:val="28"/>
          <w:szCs w:val="28"/>
          <w:u w:val="none"/>
        </w:rPr>
        <w:t>в следующие сроки:</w:t>
      </w:r>
      <w:proofErr w:type="gramEnd"/>
    </w:p>
    <w:p w:rsidR="00D7741E" w:rsidRPr="00BE6F2F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6F2F">
        <w:rPr>
          <w:rFonts w:ascii="Times New Roman" w:hAnsi="Times New Roman" w:cs="Times New Roman"/>
          <w:color w:val="000000"/>
          <w:sz w:val="28"/>
          <w:szCs w:val="28"/>
        </w:rPr>
        <w:t>за первое полугодие текущего года – до</w:t>
      </w:r>
      <w:r w:rsidRPr="00BE6F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tooltip="20 июля" w:history="1">
        <w:r w:rsidRPr="00BE6F2F">
          <w:rPr>
            <w:rFonts w:ascii="Times New Roman" w:hAnsi="Times New Roman" w:cs="Times New Roman"/>
            <w:color w:val="000000"/>
            <w:sz w:val="28"/>
            <w:szCs w:val="28"/>
          </w:rPr>
          <w:t xml:space="preserve">15 </w:t>
        </w:r>
        <w:r w:rsidRPr="00BE6F2F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июня</w:t>
        </w:r>
      </w:hyperlink>
      <w:r w:rsidRPr="00BE6F2F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:rsidR="00D7741E" w:rsidRPr="00BE6F2F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6F2F">
        <w:rPr>
          <w:rFonts w:ascii="Times New Roman" w:hAnsi="Times New Roman" w:cs="Times New Roman"/>
          <w:color w:val="000000"/>
          <w:sz w:val="28"/>
          <w:szCs w:val="28"/>
        </w:rPr>
        <w:t>за прошедший год – до</w:t>
      </w:r>
      <w:r w:rsidRPr="00BE6F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tooltip="1 февраля" w:history="1">
        <w:r w:rsidRPr="00BE6F2F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15 января</w:t>
        </w:r>
      </w:hyperlink>
      <w:r w:rsidRPr="00BE6F2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ним года.</w:t>
      </w:r>
    </w:p>
    <w:p w:rsidR="00D7741E" w:rsidRPr="005B2A5A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6F2F">
        <w:rPr>
          <w:rFonts w:ascii="Times New Roman" w:hAnsi="Times New Roman" w:cs="Times New Roman"/>
          <w:color w:val="000000"/>
          <w:sz w:val="28"/>
          <w:szCs w:val="28"/>
        </w:rPr>
        <w:t>2.4. Способы представления работодателем инфор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мации по охране труда в орган труда:</w:t>
      </w:r>
    </w:p>
    <w:p w:rsidR="00D7741E" w:rsidRPr="005B2A5A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электронном носителе нарочным или почтовым отправлением по адресу </w:t>
      </w:r>
      <w:r>
        <w:rPr>
          <w:rFonts w:ascii="Times New Roman" w:hAnsi="Times New Roman" w:cs="Times New Roman"/>
          <w:color w:val="000000"/>
          <w:sz w:val="28"/>
          <w:szCs w:val="28"/>
        </w:rPr>
        <w:t>356530, Ставропольский край, Петровский район,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ветлоград, пл.50 лет Октября,13;</w:t>
      </w:r>
    </w:p>
    <w:p w:rsidR="00D7741E" w:rsidRPr="00A038EE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в электронной форме по факсу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8(86547)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4-38-48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или на адрес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trud</w:t>
      </w:r>
      <w:proofErr w:type="spellEnd"/>
      <w:r w:rsidRPr="00A038EE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utszn</w:t>
      </w:r>
      <w:proofErr w:type="spellEnd"/>
      <w:r w:rsidRPr="00A038EE">
        <w:rPr>
          <w:rFonts w:ascii="Times New Roman" w:hAnsi="Times New Roman" w:cs="Times New Roman"/>
          <w:color w:val="000000"/>
          <w:sz w:val="28"/>
          <w:szCs w:val="28"/>
        </w:rPr>
        <w:t>17@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A038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7741E" w:rsidRPr="005B2A5A" w:rsidRDefault="00D7741E" w:rsidP="005B2A5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2.5. Информация по охране труда, представляемая работодателями включает в себя: </w:t>
      </w:r>
    </w:p>
    <w:p w:rsidR="00D7741E" w:rsidRPr="005B2A5A" w:rsidRDefault="00D7741E" w:rsidP="005B2A5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информацию об управлении охраной труда;</w:t>
      </w:r>
    </w:p>
    <w:p w:rsidR="00D7741E" w:rsidRPr="005B2A5A" w:rsidRDefault="00D7741E" w:rsidP="00A038EE">
      <w:pPr>
        <w:spacing w:after="0" w:line="240" w:lineRule="auto"/>
        <w:ind w:firstLine="709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 xml:space="preserve">сведения о проведении </w:t>
      </w:r>
      <w:proofErr w:type="gramStart"/>
      <w:r w:rsidRPr="005B2A5A">
        <w:rPr>
          <w:rFonts w:ascii="Times New Roman" w:hAnsi="Times New Roman" w:cs="Times New Roman"/>
          <w:spacing w:val="1"/>
          <w:sz w:val="28"/>
          <w:szCs w:val="28"/>
        </w:rPr>
        <w:t>специальной</w:t>
      </w:r>
      <w:proofErr w:type="gramEnd"/>
      <w:r w:rsidRPr="005B2A5A">
        <w:rPr>
          <w:rFonts w:ascii="Times New Roman" w:hAnsi="Times New Roman" w:cs="Times New Roman"/>
          <w:spacing w:val="1"/>
          <w:sz w:val="28"/>
          <w:szCs w:val="28"/>
        </w:rPr>
        <w:t xml:space="preserve"> оценки условий труда;</w:t>
      </w:r>
    </w:p>
    <w:p w:rsidR="00D7741E" w:rsidRPr="005B2A5A" w:rsidRDefault="00D7741E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наличии службы (специалистов) по охране труда и обучении работников по охране труда;</w:t>
      </w:r>
    </w:p>
    <w:p w:rsidR="00D7741E" w:rsidRPr="005B2A5A" w:rsidRDefault="00D7741E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обеспеченности работников средствами индивидуальной защиты;</w:t>
      </w:r>
    </w:p>
    <w:p w:rsidR="00D7741E" w:rsidRPr="005B2A5A" w:rsidRDefault="00D7741E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обеспеченности работников санитарно-бытовыми помещениями и устройствами;</w:t>
      </w:r>
    </w:p>
    <w:p w:rsidR="00D7741E" w:rsidRPr="005B2A5A" w:rsidRDefault="00D7741E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общественном контроле охраны труда;</w:t>
      </w:r>
    </w:p>
    <w:p w:rsidR="00D7741E" w:rsidRPr="005B2A5A" w:rsidRDefault="00D7741E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реализации мероприятий, направленных на развитие физической культуры и спорта.</w:t>
      </w:r>
    </w:p>
    <w:p w:rsidR="00D7741E" w:rsidRPr="005B2A5A" w:rsidRDefault="00D7741E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2.6. В случае возникновения затруднений при подготовке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отсутствия организационных или материально-технических возможностей, работодатель (уполномоченное им лицо) в целях ее подготовки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В указанном в настоящем пункте случае </w:t>
      </w:r>
      <w:r w:rsidRPr="005B2A5A">
        <w:rPr>
          <w:rFonts w:ascii="Times New Roman" w:hAnsi="Times New Roman" w:cs="Times New Roman"/>
          <w:sz w:val="28"/>
          <w:szCs w:val="28"/>
        </w:rPr>
        <w:t>информация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работодателем (уполномоченным им лицом) с участием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работодателем (уполномоченным им лицом) не позднее 20 рабочих дней до наступления срока предоставления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41E" w:rsidRPr="005B2A5A" w:rsidRDefault="00D7741E" w:rsidP="005B2A5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41E" w:rsidRPr="005B2A5A" w:rsidRDefault="00D7741E" w:rsidP="005B2A5A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</w:p>
    <w:p w:rsidR="00D7741E" w:rsidRPr="005B2A5A" w:rsidRDefault="00D7741E" w:rsidP="005B2A5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41E" w:rsidRPr="005B2A5A" w:rsidRDefault="00D7741E" w:rsidP="005B2A5A">
      <w:pPr>
        <w:pStyle w:val="a8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Обработка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представленной на бумажном или электронном носителе,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производится специалистом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Pr="005B2A5A">
        <w:rPr>
          <w:rFonts w:ascii="Times New Roman" w:hAnsi="Times New Roman" w:cs="Times New Roman"/>
          <w:sz w:val="28"/>
          <w:szCs w:val="28"/>
          <w:lang w:eastAsia="en-US"/>
        </w:rPr>
        <w:t xml:space="preserve">10 рабочих дней со дня поступления информации </w:t>
      </w:r>
      <w:r w:rsidRPr="005B2A5A">
        <w:rPr>
          <w:rFonts w:ascii="Times New Roman" w:hAnsi="Times New Roman" w:cs="Times New Roman"/>
          <w:sz w:val="28"/>
          <w:szCs w:val="28"/>
        </w:rPr>
        <w:t>по охране труда</w:t>
      </w:r>
      <w:r w:rsidRPr="005B2A5A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5B2A5A">
        <w:rPr>
          <w:rFonts w:ascii="Times New Roman" w:hAnsi="Times New Roman" w:cs="Times New Roman"/>
          <w:sz w:val="28"/>
          <w:szCs w:val="28"/>
          <w:lang w:eastAsia="en-US"/>
        </w:rPr>
        <w:t xml:space="preserve">. Обработка формы </w:t>
      </w:r>
      <w:r w:rsidRPr="005B2A5A">
        <w:rPr>
          <w:rFonts w:ascii="Times New Roman" w:hAnsi="Times New Roman" w:cs="Times New Roman"/>
          <w:sz w:val="28"/>
          <w:szCs w:val="28"/>
        </w:rPr>
        <w:t>«Информация по охране труда»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программном комплексе «Катарсис» </w:t>
      </w:r>
      <w:r w:rsidRPr="005B2A5A">
        <w:rPr>
          <w:rFonts w:ascii="Times New Roman" w:hAnsi="Times New Roman" w:cs="Times New Roman"/>
          <w:sz w:val="28"/>
          <w:szCs w:val="28"/>
          <w:lang w:eastAsia="en-US"/>
        </w:rPr>
        <w:t>автоматизирована.</w:t>
      </w:r>
    </w:p>
    <w:p w:rsidR="00D7741E" w:rsidRDefault="00D7741E" w:rsidP="005B2A5A">
      <w:pPr>
        <w:pStyle w:val="a8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достоверность представленной информации,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D7741E" w:rsidRPr="005B2A5A" w:rsidRDefault="00D7741E" w:rsidP="00A038EE">
      <w:pPr>
        <w:pStyle w:val="a8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741E" w:rsidRPr="00BE6F2F" w:rsidRDefault="00D7741E" w:rsidP="00BE6F2F">
      <w:pPr>
        <w:shd w:val="clear" w:color="auto" w:fill="FFFFFF"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E6F2F">
        <w:rPr>
          <w:rFonts w:ascii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BE6F2F">
        <w:rPr>
          <w:rFonts w:ascii="Times New Roman" w:hAnsi="Times New Roman" w:cs="Times New Roman"/>
          <w:sz w:val="28"/>
          <w:szCs w:val="28"/>
          <w:lang w:eastAsia="en-US"/>
        </w:rPr>
        <w:t xml:space="preserve"> обязанности </w:t>
      </w:r>
    </w:p>
    <w:p w:rsidR="00D7741E" w:rsidRPr="00BE6F2F" w:rsidRDefault="00D7741E" w:rsidP="00BE6F2F">
      <w:pPr>
        <w:shd w:val="clear" w:color="auto" w:fill="FFFFFF"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hAnsi="Times New Roman" w:cs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D7741E" w:rsidRPr="00BE6F2F" w:rsidRDefault="00D7741E" w:rsidP="00BE6F2F">
      <w:pPr>
        <w:shd w:val="clear" w:color="auto" w:fill="FFFFFF"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D7741E" w:rsidRPr="00BE6F2F" w:rsidRDefault="00D7741E" w:rsidP="00BE6F2F">
      <w:pPr>
        <w:shd w:val="clear" w:color="auto" w:fill="FFFFFF"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6F2F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6F2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BE6F2F">
        <w:rPr>
          <w:rFonts w:ascii="Times New Roman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D7741E" w:rsidRDefault="00D7741E" w:rsidP="009151D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BE6F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0264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0264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tblInd w:w="5778" w:type="dxa"/>
        <w:tblLook w:val="00A0"/>
      </w:tblPr>
      <w:tblGrid>
        <w:gridCol w:w="3792"/>
      </w:tblGrid>
      <w:tr w:rsidR="00D7741E" w:rsidRPr="00404B36" w:rsidTr="00404B36">
        <w:tc>
          <w:tcPr>
            <w:tcW w:w="3792" w:type="dxa"/>
          </w:tcPr>
          <w:p w:rsidR="00D7741E" w:rsidRPr="00404B36" w:rsidRDefault="00D7741E" w:rsidP="00404B36">
            <w:pPr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7741E" w:rsidRPr="00404B36" w:rsidRDefault="00D7741E" w:rsidP="00BE6F2F">
            <w:pPr>
              <w:pStyle w:val="af1"/>
              <w:suppressAutoHyphens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04B36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</w:t>
            </w:r>
            <w:r w:rsidRPr="0040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B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организации сбора и обработки информации о состоянии условий и охраны труда у работодателей, осуществляющих деятельность на территории </w:t>
            </w:r>
            <w:r w:rsidRPr="00404B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D7741E" w:rsidRPr="00404B36" w:rsidRDefault="00D7741E" w:rsidP="00404B36">
            <w:pPr>
              <w:shd w:val="clear" w:color="auto" w:fill="FFFFFF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ИНФОРМАЦИЯ</w:t>
      </w:r>
    </w:p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 состоянии условий и охраны труда в организации </w:t>
      </w:r>
    </w:p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(Информация по охране труда)</w:t>
      </w:r>
    </w:p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Форма 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1. </w:t>
      </w:r>
      <w:r w:rsidRPr="00E91B95">
        <w:rPr>
          <w:rFonts w:ascii="Times New Roman" w:hAnsi="Times New Roman" w:cs="Times New Roman"/>
          <w:b/>
          <w:spacing w:val="1"/>
          <w:sz w:val="28"/>
          <w:szCs w:val="28"/>
        </w:rPr>
        <w:t xml:space="preserve">Информация об </w:t>
      </w:r>
      <w:r w:rsidRPr="00E91B95">
        <w:rPr>
          <w:rFonts w:ascii="Times New Roman" w:hAnsi="Times New Roman" w:cs="Times New Roman"/>
          <w:b/>
          <w:color w:val="000000"/>
          <w:sz w:val="28"/>
          <w:szCs w:val="28"/>
        </w:rPr>
        <w:t>управлении охраной труда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организации</w:t>
      </w:r>
    </w:p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41E" w:rsidRPr="00767DE0" w:rsidRDefault="00D7741E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7DE0">
        <w:rPr>
          <w:rFonts w:ascii="Times New Roman" w:hAnsi="Times New Roman" w:cs="Times New Roman"/>
          <w:color w:val="000000"/>
          <w:sz w:val="28"/>
          <w:szCs w:val="28"/>
        </w:rPr>
        <w:t>Раздел 1.1.</w:t>
      </w:r>
    </w:p>
    <w:p w:rsidR="00D7741E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D7741E" w:rsidRPr="00E74B5C" w:rsidRDefault="00D7741E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E74B5C">
        <w:rPr>
          <w:rFonts w:ascii="Times New Roman" w:hAnsi="Times New Roman" w:cs="Times New Roman"/>
          <w:spacing w:val="1"/>
          <w:sz w:val="28"/>
          <w:szCs w:val="28"/>
        </w:rPr>
        <w:t>Дата представления 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</w:t>
      </w:r>
      <w:r w:rsidRPr="00E74B5C">
        <w:rPr>
          <w:rFonts w:ascii="Times New Roman" w:hAnsi="Times New Roman" w:cs="Times New Roman"/>
          <w:spacing w:val="1"/>
          <w:sz w:val="28"/>
          <w:szCs w:val="28"/>
        </w:rPr>
        <w:t>____________________________________</w:t>
      </w:r>
    </w:p>
    <w:p w:rsidR="00D7741E" w:rsidRPr="00221B66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pacing w:val="1"/>
          <w:sz w:val="28"/>
          <w:szCs w:val="28"/>
        </w:rPr>
        <w:t>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_________ </w:t>
      </w:r>
    </w:p>
    <w:p w:rsidR="00D7741E" w:rsidRPr="00221B66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D7741E" w:rsidRPr="00221B66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221B66">
        <w:rPr>
          <w:rFonts w:ascii="Times New Roman" w:hAnsi="Times New Roman" w:cs="Times New Roman"/>
          <w:spacing w:val="1"/>
          <w:sz w:val="20"/>
          <w:szCs w:val="20"/>
        </w:rPr>
        <w:t>(п</w:t>
      </w:r>
      <w:r>
        <w:rPr>
          <w:rFonts w:ascii="Times New Roman" w:hAnsi="Times New Roman" w:cs="Times New Roman"/>
          <w:spacing w:val="1"/>
          <w:sz w:val="20"/>
          <w:szCs w:val="20"/>
        </w:rPr>
        <w:t>олное наименование организации</w:t>
      </w:r>
      <w:r w:rsidRPr="00221B66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:rsidR="00D7741E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ОКВЭД </w:t>
      </w:r>
      <w:r>
        <w:rPr>
          <w:rFonts w:ascii="Times New Roman" w:hAnsi="Times New Roman" w:cs="Times New Roman"/>
          <w:spacing w:val="1"/>
          <w:sz w:val="28"/>
          <w:szCs w:val="28"/>
        </w:rPr>
        <w:t>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</w:t>
      </w:r>
    </w:p>
    <w:p w:rsidR="00D7741E" w:rsidRPr="00221B66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НН_______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__________________ </w:t>
      </w:r>
    </w:p>
    <w:p w:rsidR="00D7741E" w:rsidRPr="00221B66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</w:t>
      </w:r>
    </w:p>
    <w:p w:rsidR="00D7741E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Адрес организации_______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</w:t>
      </w:r>
    </w:p>
    <w:p w:rsidR="00D7741E" w:rsidRPr="00221B66" w:rsidRDefault="00D7741E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847AF8">
        <w:rPr>
          <w:rFonts w:ascii="Times New Roman" w:hAnsi="Times New Roman" w:cs="Times New Roman"/>
          <w:spacing w:val="1"/>
          <w:sz w:val="20"/>
          <w:szCs w:val="20"/>
        </w:rPr>
        <w:t>(индекс, населенный пункт, улица, дом)</w:t>
      </w:r>
    </w:p>
    <w:p w:rsidR="00D7741E" w:rsidRPr="00221B66" w:rsidRDefault="00D7741E" w:rsidP="00F13E87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21B66">
        <w:rPr>
          <w:rFonts w:ascii="Times New Roman" w:hAnsi="Times New Roman" w:cs="Times New Roman"/>
          <w:spacing w:val="1"/>
          <w:sz w:val="20"/>
          <w:szCs w:val="20"/>
        </w:rPr>
        <w:t>юридический и фактический)</w:t>
      </w:r>
    </w:p>
    <w:p w:rsidR="00D7741E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pacing w:val="1"/>
          <w:sz w:val="28"/>
          <w:szCs w:val="28"/>
        </w:rPr>
        <w:t>(работодатель)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</w:t>
      </w:r>
    </w:p>
    <w:p w:rsidR="00D7741E" w:rsidRDefault="00D7741E" w:rsidP="00F13E87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D7741E" w:rsidRPr="00F65DC0" w:rsidRDefault="00D7741E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0"/>
          <w:szCs w:val="20"/>
        </w:rPr>
        <w:t>(должность, фамил</w:t>
      </w:r>
      <w:r>
        <w:rPr>
          <w:rFonts w:ascii="Times New Roman" w:hAnsi="Times New Roman" w:cs="Times New Roman"/>
          <w:spacing w:val="1"/>
          <w:sz w:val="20"/>
          <w:szCs w:val="20"/>
        </w:rPr>
        <w:t>ия, имя, отчество полностью</w:t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:rsidR="00D7741E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Специалист по охране труда 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</w:t>
      </w:r>
    </w:p>
    <w:p w:rsidR="00D7741E" w:rsidRPr="00221B66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D7741E" w:rsidRPr="00F65DC0" w:rsidRDefault="00D7741E" w:rsidP="00F13E8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0"/>
          <w:szCs w:val="20"/>
        </w:rPr>
        <w:t>(должность, фамилия, имя, отчество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полностью</w:t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:rsidR="00D7741E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Контактный телефон_________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 </w:t>
      </w:r>
    </w:p>
    <w:p w:rsidR="00D7741E" w:rsidRDefault="00D7741E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дрес электронной почты___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 </w:t>
      </w:r>
    </w:p>
    <w:p w:rsidR="00D7741E" w:rsidRPr="00767DE0" w:rsidRDefault="00D7741E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r w:rsidRPr="00767DE0">
        <w:rPr>
          <w:rFonts w:ascii="Times New Roman" w:hAnsi="Times New Roman" w:cs="Times New Roman"/>
          <w:spacing w:val="1"/>
          <w:sz w:val="28"/>
          <w:szCs w:val="28"/>
        </w:rPr>
        <w:lastRenderedPageBreak/>
        <w:t>Раздел 1.2</w:t>
      </w:r>
      <w:r w:rsidRPr="00767DE0">
        <w:rPr>
          <w:rFonts w:ascii="Times New Roman" w:hAnsi="Times New Roman" w:cs="Times New Roman"/>
          <w:spacing w:val="1"/>
          <w:sz w:val="28"/>
          <w:szCs w:val="28"/>
          <w:lang w:val="en-US"/>
        </w:rPr>
        <w:t>.</w:t>
      </w:r>
    </w:p>
    <w:p w:rsidR="00D7741E" w:rsidRPr="00BE6F2F" w:rsidRDefault="00D7741E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10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615"/>
        <w:gridCol w:w="1890"/>
      </w:tblGrid>
      <w:tr w:rsidR="00D7741E" w:rsidTr="00BE6F2F">
        <w:tc>
          <w:tcPr>
            <w:tcW w:w="851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</w:t>
            </w:r>
            <w:proofErr w:type="spellStart"/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5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Наименование</w:t>
            </w:r>
          </w:p>
        </w:tc>
        <w:tc>
          <w:tcPr>
            <w:tcW w:w="1890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7741E" w:rsidTr="00BE6F2F">
        <w:tc>
          <w:tcPr>
            <w:tcW w:w="851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6615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при несчастных случаях, всего человек, в том числе: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2.1.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2.2.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с легкой степенью тяжести, всего человек, в том числе: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 них с тяжелой степенью тяжести, всего человек, в том числе: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4.1.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4.2.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 них со смертельным исходом, всего человек, в том числе: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5.1.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5.2.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групповых несчастных случаев, ед.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85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13.</w:t>
            </w:r>
          </w:p>
        </w:tc>
        <w:tc>
          <w:tcPr>
            <w:tcW w:w="6615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женщин работающих во вредных и (или) опасных условиях труда, чел.</w:t>
            </w:r>
          </w:p>
        </w:tc>
        <w:tc>
          <w:tcPr>
            <w:tcW w:w="189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D7741E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D7741E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7741E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BE6F2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Форма 2. Сведения о проведении </w:t>
      </w:r>
      <w:proofErr w:type="gramStart"/>
      <w:r w:rsidRPr="00BE6F2F">
        <w:rPr>
          <w:rFonts w:ascii="Times New Roman" w:hAnsi="Times New Roman" w:cs="Times New Roman"/>
          <w:spacing w:val="1"/>
          <w:sz w:val="28"/>
          <w:szCs w:val="28"/>
        </w:rPr>
        <w:t>специальной</w:t>
      </w:r>
      <w:proofErr w:type="gramEnd"/>
      <w:r w:rsidRPr="00BE6F2F">
        <w:rPr>
          <w:rFonts w:ascii="Times New Roman" w:hAnsi="Times New Roman" w:cs="Times New Roman"/>
          <w:spacing w:val="1"/>
          <w:sz w:val="28"/>
          <w:szCs w:val="28"/>
        </w:rPr>
        <w:t xml:space="preserve"> оценки условий труда</w:t>
      </w:r>
    </w:p>
    <w:p w:rsidR="00D7741E" w:rsidRPr="00BE6F2F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427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83"/>
        <w:gridCol w:w="1364"/>
        <w:gridCol w:w="1348"/>
        <w:gridCol w:w="541"/>
        <w:gridCol w:w="541"/>
        <w:gridCol w:w="541"/>
        <w:gridCol w:w="530"/>
        <w:gridCol w:w="547"/>
        <w:gridCol w:w="542"/>
        <w:gridCol w:w="663"/>
        <w:gridCol w:w="2287"/>
        <w:gridCol w:w="1885"/>
      </w:tblGrid>
      <w:tr w:rsidR="00D7741E" w:rsidRPr="00271176" w:rsidTr="00BE6F2F">
        <w:trPr>
          <w:trHeight w:val="1358"/>
        </w:trPr>
        <w:tc>
          <w:tcPr>
            <w:tcW w:w="348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1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390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28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88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мест, на которых улучшены условия труда по результатам </w:t>
            </w:r>
            <w:proofErr w:type="gramStart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специальной</w:t>
            </w:r>
            <w:proofErr w:type="gramEnd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 xml:space="preserve"> оценки условий труда</w:t>
            </w:r>
          </w:p>
        </w:tc>
      </w:tr>
      <w:tr w:rsidR="00D7741E" w:rsidRPr="00271176" w:rsidTr="00BE6F2F">
        <w:trPr>
          <w:cantSplit/>
          <w:trHeight w:val="378"/>
        </w:trPr>
        <w:tc>
          <w:tcPr>
            <w:tcW w:w="348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</w:t>
            </w:r>
            <w:proofErr w:type="gramStart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</w:t>
            </w:r>
            <w:proofErr w:type="spellStart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4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16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6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28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1E" w:rsidRPr="00271176" w:rsidTr="00BE6F2F">
        <w:trPr>
          <w:cantSplit/>
          <w:trHeight w:val="1284"/>
        </w:trPr>
        <w:tc>
          <w:tcPr>
            <w:tcW w:w="348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3.1класс</w:t>
            </w: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класс</w:t>
            </w: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класс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класс</w:t>
            </w:r>
          </w:p>
        </w:tc>
        <w:tc>
          <w:tcPr>
            <w:tcW w:w="66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1E" w:rsidRPr="00271176" w:rsidTr="00BE6F2F">
        <w:trPr>
          <w:cantSplit/>
          <w:trHeight w:val="316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741E" w:rsidRPr="00271176" w:rsidTr="00BE6F2F">
        <w:trPr>
          <w:cantSplit/>
          <w:trHeight w:val="26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Рабочие места (единиц)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1E" w:rsidRPr="00271176" w:rsidTr="00BE6F2F">
        <w:trPr>
          <w:cantSplit/>
          <w:trHeight w:val="424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1E" w:rsidRPr="00271176" w:rsidTr="00BE6F2F">
        <w:trPr>
          <w:cantSplit/>
          <w:trHeight w:val="29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1E" w:rsidRPr="00271176" w:rsidTr="00BE6F2F">
        <w:trPr>
          <w:cantSplit/>
          <w:trHeight w:val="29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1E" w:rsidRPr="00271176" w:rsidTr="00BE6F2F">
        <w:trPr>
          <w:cantSplit/>
          <w:trHeight w:val="293"/>
        </w:trPr>
        <w:tc>
          <w:tcPr>
            <w:tcW w:w="348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36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7741E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7117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41E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D7741E" w:rsidSect="00BE6F2F">
          <w:type w:val="nextColumn"/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D7741E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3. 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Сведения о наличии службы (специалистов)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по охране труда и обучени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работников по охране труда</w:t>
      </w:r>
    </w:p>
    <w:tbl>
      <w:tblPr>
        <w:tblW w:w="9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950"/>
        <w:gridCol w:w="1661"/>
      </w:tblGrid>
      <w:tr w:rsidR="00D7741E" w:rsidTr="00BE6F2F">
        <w:tc>
          <w:tcPr>
            <w:tcW w:w="709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0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7741E" w:rsidTr="00BE6F2F">
        <w:tc>
          <w:tcPr>
            <w:tcW w:w="709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 по направлению подготовки «</w:t>
            </w:r>
            <w:proofErr w:type="spell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прошедших профессиональную переподготовку в области охраны труда, чел.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обучение по охране труда в установленном порядке, число чел. из них: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лей) руководителя(лей), курирующего(</w:t>
            </w:r>
            <w:proofErr w:type="spell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) вопросы охраны труда, (месяц, год о каждом специалисте)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3.3.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членов комисси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) по проверке знаний требований охраны труда, чел.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3.4.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3.5.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комитетов (комиссий) по охране труда 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950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обучение по охране труда в самой организации, всего чел. </w:t>
            </w:r>
          </w:p>
        </w:tc>
        <w:tc>
          <w:tcPr>
            <w:tcW w:w="1661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D7741E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D7741E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7741E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4. 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Сведения об обеспеченности работников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средствами индивидуальной защиты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379"/>
        <w:gridCol w:w="1170"/>
        <w:gridCol w:w="1098"/>
      </w:tblGrid>
      <w:tr w:rsidR="00D7741E" w:rsidRPr="00C17359" w:rsidTr="00BE6F2F">
        <w:tc>
          <w:tcPr>
            <w:tcW w:w="709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7741E" w:rsidRPr="00C17359" w:rsidTr="00BE6F2F">
        <w:tc>
          <w:tcPr>
            <w:tcW w:w="709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обеспечены  в соответствии с типовыми нормами, чел. (план/факт)</w:t>
            </w:r>
            <w:proofErr w:type="gram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СИЗ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затраты на одного работника, руб. </w:t>
            </w:r>
          </w:p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  <w:tr w:rsidR="00D7741E" w:rsidTr="00BE6F2F">
        <w:tc>
          <w:tcPr>
            <w:tcW w:w="709" w:type="dxa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D7741E" w:rsidRPr="008870A7" w:rsidRDefault="00D7741E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случаи профессионального заболевания, в результате неприменения 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основании акта о случае профессионального заболевания), чел.</w:t>
            </w:r>
          </w:p>
        </w:tc>
        <w:tc>
          <w:tcPr>
            <w:tcW w:w="2268" w:type="dxa"/>
            <w:gridSpan w:val="2"/>
          </w:tcPr>
          <w:p w:rsidR="00D7741E" w:rsidRPr="008870A7" w:rsidRDefault="00D7741E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</w:tbl>
    <w:p w:rsidR="00D7741E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D7741E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7741E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5.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об обеспеченности работников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санитарно-бытовыми помещениями и устройствами</w:t>
      </w:r>
    </w:p>
    <w:p w:rsidR="00D7741E" w:rsidRPr="00221B66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804"/>
        <w:gridCol w:w="3664"/>
        <w:gridCol w:w="1689"/>
        <w:gridCol w:w="1536"/>
        <w:gridCol w:w="1699"/>
      </w:tblGrid>
      <w:tr w:rsidR="00D7741E" w:rsidRPr="00221B66" w:rsidTr="00BE6F2F">
        <w:trPr>
          <w:trHeight w:val="112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по нормам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Фактически обеспечено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Процент фактического обеспечения работников</w:t>
            </w:r>
          </w:p>
        </w:tc>
      </w:tr>
      <w:tr w:rsidR="00D7741E" w:rsidRPr="00221B66" w:rsidTr="00BE6F2F">
        <w:trPr>
          <w:trHeight w:val="2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41E" w:rsidRPr="00221B66" w:rsidTr="00BE6F2F">
        <w:trPr>
          <w:trHeight w:val="64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1E" w:rsidRPr="0031028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Гардеробные помещения, 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7741E" w:rsidRPr="00221B66" w:rsidTr="00BE6F2F">
        <w:trPr>
          <w:trHeight w:val="6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1E" w:rsidRPr="0031028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Устройства питьевого водоснабжения, 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7741E" w:rsidRPr="00221B66" w:rsidTr="00BE6F2F">
        <w:trPr>
          <w:trHeight w:val="3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1E" w:rsidRPr="00310287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Душевые, 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310287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7741E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D7741E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7741E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6.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об общественном контроле охраны труда</w:t>
      </w:r>
    </w:p>
    <w:p w:rsidR="00D7741E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1"/>
        <w:gridCol w:w="7171"/>
        <w:gridCol w:w="1362"/>
      </w:tblGrid>
      <w:tr w:rsidR="00D7741E" w:rsidRPr="00221B66" w:rsidTr="006171EB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7741E" w:rsidRPr="00221B66" w:rsidTr="006171EB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41E" w:rsidRPr="00221B66" w:rsidTr="006171EB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 (да/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RPr="00221B66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Число уполномоченных (доверенных) лиц по охране труда,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RPr="00221B66" w:rsidTr="006171EB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проведенных ежемесячных «Д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ней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RPr="00221B66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кабинета по охране труда,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RPr="00221B66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41E" w:rsidRDefault="00D7741E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D7741E" w:rsidSect="00BE6F2F">
          <w:type w:val="nextColumn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7741E" w:rsidRPr="00221B66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7.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 реализации мероприятий, </w:t>
      </w:r>
    </w:p>
    <w:p w:rsidR="00D7741E" w:rsidRDefault="00D7741E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proofErr w:type="gramStart"/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направленных</w:t>
      </w:r>
      <w:proofErr w:type="gramEnd"/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на развитие физической культуры и спорта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6658"/>
        <w:gridCol w:w="709"/>
        <w:gridCol w:w="1276"/>
      </w:tblGrid>
      <w:tr w:rsidR="00D7741E" w:rsidRPr="00221B66" w:rsidTr="00BE6F2F">
        <w:trPr>
          <w:trHeight w:val="1012"/>
        </w:trPr>
        <w:tc>
          <w:tcPr>
            <w:tcW w:w="718" w:type="dxa"/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8" w:type="dxa"/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D7741E" w:rsidRPr="00221B66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7741E" w:rsidRPr="00221B66" w:rsidTr="00BE6F2F">
        <w:trPr>
          <w:trHeight w:val="15"/>
        </w:trPr>
        <w:tc>
          <w:tcPr>
            <w:tcW w:w="718" w:type="dxa"/>
            <w:vAlign w:val="center"/>
          </w:tcPr>
          <w:p w:rsidR="00D7741E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  <w:vAlign w:val="center"/>
          </w:tcPr>
          <w:p w:rsidR="00D7741E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D7741E" w:rsidRDefault="00D7741E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19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культуры и спорта (да/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нет), в </w:t>
            </w:r>
            <w:r w:rsidRPr="00DB7B06">
              <w:rPr>
                <w:rFonts w:ascii="Times New Roman" w:hAnsi="Times New Roman" w:cs="Times New Roman"/>
                <w:sz w:val="28"/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1985" w:type="dxa"/>
            <w:gridSpan w:val="2"/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41E" w:rsidRPr="00221B66" w:rsidRDefault="00D7741E" w:rsidP="00F1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1E" w:rsidRPr="00221B66" w:rsidRDefault="00D7741E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1E" w:rsidRPr="00221B66" w:rsidTr="00BE6F2F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7D0393" w:rsidRDefault="00D7741E" w:rsidP="00F13E87">
            <w:pPr>
              <w:keepNext/>
              <w:spacing w:after="0" w:line="240" w:lineRule="auto"/>
            </w:pPr>
            <w:r w:rsidRPr="00847AF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41E" w:rsidRPr="00221B66" w:rsidRDefault="00D7741E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41E" w:rsidRPr="00221B66" w:rsidRDefault="00D7741E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1E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41E" w:rsidRPr="007D0393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7D0393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D7741E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  <w:r w:rsidRPr="007D0393">
        <w:rPr>
          <w:rFonts w:ascii="Times New Roman" w:hAnsi="Times New Roman" w:cs="Times New Roman"/>
          <w:sz w:val="28"/>
          <w:szCs w:val="28"/>
        </w:rPr>
        <w:tab/>
      </w:r>
      <w:r w:rsidRPr="007D0393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0393">
        <w:rPr>
          <w:rFonts w:ascii="Times New Roman" w:hAnsi="Times New Roman" w:cs="Times New Roman"/>
          <w:sz w:val="28"/>
          <w:szCs w:val="28"/>
        </w:rPr>
        <w:t>_</w:t>
      </w:r>
      <w:r w:rsidRPr="007D0393">
        <w:rPr>
          <w:rFonts w:ascii="Times New Roman" w:hAnsi="Times New Roman" w:cs="Times New Roman"/>
          <w:sz w:val="28"/>
          <w:szCs w:val="28"/>
        </w:rPr>
        <w:tab/>
        <w:t> __________________</w:t>
      </w:r>
    </w:p>
    <w:p w:rsidR="00D7741E" w:rsidRPr="007D0393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0393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(И.О.Фамилия)</w:t>
      </w:r>
    </w:p>
    <w:p w:rsidR="00D7741E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41E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41E" w:rsidRPr="007D0393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br/>
        <w:t>Исполнитель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393">
        <w:rPr>
          <w:rFonts w:ascii="Times New Roman" w:hAnsi="Times New Roman" w:cs="Times New Roman"/>
          <w:sz w:val="28"/>
          <w:szCs w:val="28"/>
        </w:rPr>
        <w:t>И.О.)</w:t>
      </w:r>
    </w:p>
    <w:p w:rsidR="00D7741E" w:rsidRPr="007D0393" w:rsidRDefault="00D7741E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t>(телефон)</w:t>
      </w:r>
    </w:p>
    <w:p w:rsidR="00D7741E" w:rsidRPr="00E8276B" w:rsidRDefault="00D7741E" w:rsidP="00F13E87">
      <w:pPr>
        <w:keepNext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D7741E" w:rsidRPr="00E8276B" w:rsidSect="00BE6F2F">
      <w:footerReference w:type="default" r:id="rId10"/>
      <w:type w:val="nextColumn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1E" w:rsidRDefault="00D7741E" w:rsidP="00A156FF">
      <w:pPr>
        <w:spacing w:after="0" w:line="240" w:lineRule="auto"/>
      </w:pPr>
      <w:r>
        <w:separator/>
      </w:r>
    </w:p>
  </w:endnote>
  <w:endnote w:type="continuationSeparator" w:id="1">
    <w:p w:rsidR="00D7741E" w:rsidRDefault="00D7741E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1E" w:rsidRDefault="00D774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1E" w:rsidRDefault="00D7741E" w:rsidP="00A156FF">
      <w:pPr>
        <w:spacing w:after="0" w:line="240" w:lineRule="auto"/>
      </w:pPr>
      <w:r>
        <w:separator/>
      </w:r>
    </w:p>
  </w:footnote>
  <w:footnote w:type="continuationSeparator" w:id="1">
    <w:p w:rsidR="00D7741E" w:rsidRDefault="00D7741E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/>
      </w:rPr>
    </w:lvl>
  </w:abstractNum>
  <w:abstractNum w:abstractNumId="1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63417FC0"/>
    <w:multiLevelType w:val="hybridMultilevel"/>
    <w:tmpl w:val="9064B4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810"/>
    <w:rsid w:val="0000317C"/>
    <w:rsid w:val="000064F5"/>
    <w:rsid w:val="0000742C"/>
    <w:rsid w:val="00017CD5"/>
    <w:rsid w:val="00024C51"/>
    <w:rsid w:val="0002624F"/>
    <w:rsid w:val="0002645C"/>
    <w:rsid w:val="0003224B"/>
    <w:rsid w:val="00035F1A"/>
    <w:rsid w:val="000522C3"/>
    <w:rsid w:val="00061828"/>
    <w:rsid w:val="00066690"/>
    <w:rsid w:val="0008335F"/>
    <w:rsid w:val="00084397"/>
    <w:rsid w:val="000A5415"/>
    <w:rsid w:val="000D74FC"/>
    <w:rsid w:val="00110DA7"/>
    <w:rsid w:val="00117FBD"/>
    <w:rsid w:val="001255E4"/>
    <w:rsid w:val="001424A7"/>
    <w:rsid w:val="0015192A"/>
    <w:rsid w:val="001614F2"/>
    <w:rsid w:val="001732D4"/>
    <w:rsid w:val="0018678F"/>
    <w:rsid w:val="001A69C8"/>
    <w:rsid w:val="001B0803"/>
    <w:rsid w:val="001C6D2C"/>
    <w:rsid w:val="001D1F48"/>
    <w:rsid w:val="001D2213"/>
    <w:rsid w:val="001E38F4"/>
    <w:rsid w:val="001F3A9C"/>
    <w:rsid w:val="00211259"/>
    <w:rsid w:val="00215F2D"/>
    <w:rsid w:val="00221B66"/>
    <w:rsid w:val="00223ABB"/>
    <w:rsid w:val="00264D98"/>
    <w:rsid w:val="002663B3"/>
    <w:rsid w:val="0026656E"/>
    <w:rsid w:val="002666E8"/>
    <w:rsid w:val="00266B12"/>
    <w:rsid w:val="00271176"/>
    <w:rsid w:val="002A241B"/>
    <w:rsid w:val="002A51CB"/>
    <w:rsid w:val="002B619B"/>
    <w:rsid w:val="002C54CF"/>
    <w:rsid w:val="002C7277"/>
    <w:rsid w:val="002E6661"/>
    <w:rsid w:val="002F06A4"/>
    <w:rsid w:val="00306CFE"/>
    <w:rsid w:val="00310287"/>
    <w:rsid w:val="0032497C"/>
    <w:rsid w:val="00325BF6"/>
    <w:rsid w:val="00330859"/>
    <w:rsid w:val="00343067"/>
    <w:rsid w:val="003432F2"/>
    <w:rsid w:val="00346BDF"/>
    <w:rsid w:val="00350678"/>
    <w:rsid w:val="003527B7"/>
    <w:rsid w:val="003569D6"/>
    <w:rsid w:val="0036126A"/>
    <w:rsid w:val="00362095"/>
    <w:rsid w:val="00384DB9"/>
    <w:rsid w:val="003870F1"/>
    <w:rsid w:val="003A0F1B"/>
    <w:rsid w:val="003A0F98"/>
    <w:rsid w:val="003C7315"/>
    <w:rsid w:val="003D17D2"/>
    <w:rsid w:val="003D2A25"/>
    <w:rsid w:val="003D7A74"/>
    <w:rsid w:val="003E10DE"/>
    <w:rsid w:val="003F2330"/>
    <w:rsid w:val="003F6323"/>
    <w:rsid w:val="003F73DE"/>
    <w:rsid w:val="0040101E"/>
    <w:rsid w:val="00404B36"/>
    <w:rsid w:val="0041379C"/>
    <w:rsid w:val="00416C32"/>
    <w:rsid w:val="00426722"/>
    <w:rsid w:val="00431454"/>
    <w:rsid w:val="00436D8F"/>
    <w:rsid w:val="0045392E"/>
    <w:rsid w:val="00474338"/>
    <w:rsid w:val="004830EA"/>
    <w:rsid w:val="00486826"/>
    <w:rsid w:val="00486B86"/>
    <w:rsid w:val="00492459"/>
    <w:rsid w:val="004A2EDA"/>
    <w:rsid w:val="004A7883"/>
    <w:rsid w:val="004B18C2"/>
    <w:rsid w:val="004B5C85"/>
    <w:rsid w:val="004C1802"/>
    <w:rsid w:val="004D61C2"/>
    <w:rsid w:val="004F680D"/>
    <w:rsid w:val="004F6D47"/>
    <w:rsid w:val="004F7AAF"/>
    <w:rsid w:val="005401D7"/>
    <w:rsid w:val="00544AFA"/>
    <w:rsid w:val="00547E94"/>
    <w:rsid w:val="00561A00"/>
    <w:rsid w:val="005633B2"/>
    <w:rsid w:val="0056587D"/>
    <w:rsid w:val="00566598"/>
    <w:rsid w:val="005669CA"/>
    <w:rsid w:val="00581BA3"/>
    <w:rsid w:val="005871BB"/>
    <w:rsid w:val="00595E6C"/>
    <w:rsid w:val="00597AF5"/>
    <w:rsid w:val="005A0B13"/>
    <w:rsid w:val="005B28AD"/>
    <w:rsid w:val="005B2A5A"/>
    <w:rsid w:val="005C3411"/>
    <w:rsid w:val="005D13CF"/>
    <w:rsid w:val="005D3372"/>
    <w:rsid w:val="005D7601"/>
    <w:rsid w:val="005E4E95"/>
    <w:rsid w:val="005E7C45"/>
    <w:rsid w:val="005F01CB"/>
    <w:rsid w:val="00602419"/>
    <w:rsid w:val="00611E2A"/>
    <w:rsid w:val="00613AD9"/>
    <w:rsid w:val="006171EB"/>
    <w:rsid w:val="00622457"/>
    <w:rsid w:val="006412CC"/>
    <w:rsid w:val="00655961"/>
    <w:rsid w:val="00666B7A"/>
    <w:rsid w:val="006862FD"/>
    <w:rsid w:val="006900E0"/>
    <w:rsid w:val="006A4B94"/>
    <w:rsid w:val="006B6651"/>
    <w:rsid w:val="006D28F5"/>
    <w:rsid w:val="006D4A9D"/>
    <w:rsid w:val="006E060E"/>
    <w:rsid w:val="006E3477"/>
    <w:rsid w:val="00701B75"/>
    <w:rsid w:val="00726863"/>
    <w:rsid w:val="00734F2A"/>
    <w:rsid w:val="00745D34"/>
    <w:rsid w:val="00751D00"/>
    <w:rsid w:val="0076409A"/>
    <w:rsid w:val="00767DE0"/>
    <w:rsid w:val="00772C30"/>
    <w:rsid w:val="00773735"/>
    <w:rsid w:val="00784F57"/>
    <w:rsid w:val="007B155A"/>
    <w:rsid w:val="007B6E21"/>
    <w:rsid w:val="007C31F3"/>
    <w:rsid w:val="007D0393"/>
    <w:rsid w:val="007F227D"/>
    <w:rsid w:val="007F5C2B"/>
    <w:rsid w:val="00800144"/>
    <w:rsid w:val="00815DD7"/>
    <w:rsid w:val="0082291F"/>
    <w:rsid w:val="00824E37"/>
    <w:rsid w:val="00833FE1"/>
    <w:rsid w:val="008349BD"/>
    <w:rsid w:val="008407F8"/>
    <w:rsid w:val="008408F2"/>
    <w:rsid w:val="008479AA"/>
    <w:rsid w:val="00847AF8"/>
    <w:rsid w:val="00853051"/>
    <w:rsid w:val="008637AF"/>
    <w:rsid w:val="0086719C"/>
    <w:rsid w:val="00871223"/>
    <w:rsid w:val="00871B45"/>
    <w:rsid w:val="00875B41"/>
    <w:rsid w:val="008770C2"/>
    <w:rsid w:val="008870A7"/>
    <w:rsid w:val="00893A00"/>
    <w:rsid w:val="008B3CAA"/>
    <w:rsid w:val="008B6866"/>
    <w:rsid w:val="008C576D"/>
    <w:rsid w:val="008D05EE"/>
    <w:rsid w:val="008D68AE"/>
    <w:rsid w:val="008E00E6"/>
    <w:rsid w:val="008E26E1"/>
    <w:rsid w:val="00906BCF"/>
    <w:rsid w:val="009133C1"/>
    <w:rsid w:val="009151DC"/>
    <w:rsid w:val="00922F29"/>
    <w:rsid w:val="009339F9"/>
    <w:rsid w:val="00935AE9"/>
    <w:rsid w:val="00940F88"/>
    <w:rsid w:val="009758FC"/>
    <w:rsid w:val="00975C04"/>
    <w:rsid w:val="00983500"/>
    <w:rsid w:val="00986D6D"/>
    <w:rsid w:val="00986E98"/>
    <w:rsid w:val="009927BC"/>
    <w:rsid w:val="009A3733"/>
    <w:rsid w:val="009D6688"/>
    <w:rsid w:val="009E51CB"/>
    <w:rsid w:val="009E5F97"/>
    <w:rsid w:val="009F1E5D"/>
    <w:rsid w:val="009F2D0E"/>
    <w:rsid w:val="009F53E1"/>
    <w:rsid w:val="00A038EE"/>
    <w:rsid w:val="00A06986"/>
    <w:rsid w:val="00A072AA"/>
    <w:rsid w:val="00A156FF"/>
    <w:rsid w:val="00A2666F"/>
    <w:rsid w:val="00A27A19"/>
    <w:rsid w:val="00A321AF"/>
    <w:rsid w:val="00A3250E"/>
    <w:rsid w:val="00A4167B"/>
    <w:rsid w:val="00A42F47"/>
    <w:rsid w:val="00A47CA8"/>
    <w:rsid w:val="00A637B6"/>
    <w:rsid w:val="00A70E03"/>
    <w:rsid w:val="00AA437A"/>
    <w:rsid w:val="00AA6355"/>
    <w:rsid w:val="00AA7C7F"/>
    <w:rsid w:val="00AB3160"/>
    <w:rsid w:val="00AB7BD3"/>
    <w:rsid w:val="00AC260A"/>
    <w:rsid w:val="00AD0824"/>
    <w:rsid w:val="00AD22FB"/>
    <w:rsid w:val="00AD3964"/>
    <w:rsid w:val="00AD75C7"/>
    <w:rsid w:val="00B1651F"/>
    <w:rsid w:val="00B17BA3"/>
    <w:rsid w:val="00B208FF"/>
    <w:rsid w:val="00B3657E"/>
    <w:rsid w:val="00B409C1"/>
    <w:rsid w:val="00B43262"/>
    <w:rsid w:val="00B4711D"/>
    <w:rsid w:val="00B65770"/>
    <w:rsid w:val="00B65FD3"/>
    <w:rsid w:val="00B6688D"/>
    <w:rsid w:val="00B95495"/>
    <w:rsid w:val="00B970E8"/>
    <w:rsid w:val="00BB29DD"/>
    <w:rsid w:val="00BB73AF"/>
    <w:rsid w:val="00BD3257"/>
    <w:rsid w:val="00BD4C2A"/>
    <w:rsid w:val="00BE17B8"/>
    <w:rsid w:val="00BE25DB"/>
    <w:rsid w:val="00BE5A95"/>
    <w:rsid w:val="00BE6F2F"/>
    <w:rsid w:val="00BF536D"/>
    <w:rsid w:val="00C02B0D"/>
    <w:rsid w:val="00C14425"/>
    <w:rsid w:val="00C15F7D"/>
    <w:rsid w:val="00C17359"/>
    <w:rsid w:val="00C26B02"/>
    <w:rsid w:val="00C42A13"/>
    <w:rsid w:val="00C46390"/>
    <w:rsid w:val="00C6359C"/>
    <w:rsid w:val="00C72230"/>
    <w:rsid w:val="00C770DC"/>
    <w:rsid w:val="00C940D5"/>
    <w:rsid w:val="00C95328"/>
    <w:rsid w:val="00C9769B"/>
    <w:rsid w:val="00CB36EA"/>
    <w:rsid w:val="00CB41AB"/>
    <w:rsid w:val="00CB41D0"/>
    <w:rsid w:val="00CB4F4E"/>
    <w:rsid w:val="00CC30AA"/>
    <w:rsid w:val="00CC46B2"/>
    <w:rsid w:val="00CD3063"/>
    <w:rsid w:val="00CE78F0"/>
    <w:rsid w:val="00D01BBA"/>
    <w:rsid w:val="00D04322"/>
    <w:rsid w:val="00D0740B"/>
    <w:rsid w:val="00D17688"/>
    <w:rsid w:val="00D20DA7"/>
    <w:rsid w:val="00D31D58"/>
    <w:rsid w:val="00D40590"/>
    <w:rsid w:val="00D503B0"/>
    <w:rsid w:val="00D54A4E"/>
    <w:rsid w:val="00D76014"/>
    <w:rsid w:val="00D7741E"/>
    <w:rsid w:val="00D81260"/>
    <w:rsid w:val="00D832F9"/>
    <w:rsid w:val="00D862DC"/>
    <w:rsid w:val="00D91A63"/>
    <w:rsid w:val="00DA7645"/>
    <w:rsid w:val="00DB26CE"/>
    <w:rsid w:val="00DB6B67"/>
    <w:rsid w:val="00DB7B06"/>
    <w:rsid w:val="00DC45C1"/>
    <w:rsid w:val="00DD48B6"/>
    <w:rsid w:val="00DF0F92"/>
    <w:rsid w:val="00DF6DDA"/>
    <w:rsid w:val="00E2461E"/>
    <w:rsid w:val="00E26061"/>
    <w:rsid w:val="00E3111C"/>
    <w:rsid w:val="00E34754"/>
    <w:rsid w:val="00E5483A"/>
    <w:rsid w:val="00E60ABF"/>
    <w:rsid w:val="00E73DF6"/>
    <w:rsid w:val="00E74B5C"/>
    <w:rsid w:val="00E76A73"/>
    <w:rsid w:val="00E8276B"/>
    <w:rsid w:val="00E9185E"/>
    <w:rsid w:val="00E91B95"/>
    <w:rsid w:val="00E93A0F"/>
    <w:rsid w:val="00EA190F"/>
    <w:rsid w:val="00EB20D3"/>
    <w:rsid w:val="00EB28D2"/>
    <w:rsid w:val="00EB7A87"/>
    <w:rsid w:val="00EC148B"/>
    <w:rsid w:val="00EC7785"/>
    <w:rsid w:val="00ED5DEE"/>
    <w:rsid w:val="00EF5ED4"/>
    <w:rsid w:val="00F00F11"/>
    <w:rsid w:val="00F13E87"/>
    <w:rsid w:val="00F1606D"/>
    <w:rsid w:val="00F176AA"/>
    <w:rsid w:val="00F30A89"/>
    <w:rsid w:val="00F361AE"/>
    <w:rsid w:val="00F43A9B"/>
    <w:rsid w:val="00F64632"/>
    <w:rsid w:val="00F65DC0"/>
    <w:rsid w:val="00F875E1"/>
    <w:rsid w:val="00FA0971"/>
    <w:rsid w:val="00FA4810"/>
    <w:rsid w:val="00FA6BD8"/>
    <w:rsid w:val="00FC2EC7"/>
    <w:rsid w:val="00FD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F3A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9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  <w:rPr>
      <w:rFonts w:cs="Times New Roman"/>
    </w:rPr>
  </w:style>
  <w:style w:type="character" w:styleId="a5">
    <w:name w:val="page number"/>
    <w:basedOn w:val="a0"/>
    <w:uiPriority w:val="99"/>
    <w:rsid w:val="00FA4810"/>
    <w:rPr>
      <w:rFonts w:cs="Times New Roman"/>
    </w:rPr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AD0824"/>
    <w:rPr>
      <w:rFonts w:cs="Times New Roman"/>
      <w:color w:val="auto"/>
    </w:rPr>
  </w:style>
  <w:style w:type="character" w:customStyle="1" w:styleId="ac">
    <w:name w:val="Цветовое выделение"/>
    <w:uiPriority w:val="99"/>
    <w:rsid w:val="001F3A9C"/>
    <w:rPr>
      <w:b/>
      <w:color w:val="26282F"/>
    </w:rPr>
  </w:style>
  <w:style w:type="paragraph" w:customStyle="1" w:styleId="ConsPlusNormal">
    <w:name w:val="ConsPlusNormal"/>
    <w:uiPriority w:val="99"/>
    <w:rsid w:val="001614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611E2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AD22FB"/>
    <w:pPr>
      <w:suppressLineNumbers/>
      <w:spacing w:after="0" w:line="240" w:lineRule="auto"/>
    </w:pPr>
    <w:rPr>
      <w:sz w:val="28"/>
      <w:szCs w:val="28"/>
      <w:lang w:eastAsia="ar-SA"/>
    </w:rPr>
  </w:style>
  <w:style w:type="table" w:styleId="ae">
    <w:name w:val="Table Grid"/>
    <w:basedOn w:val="a1"/>
    <w:uiPriority w:val="99"/>
    <w:rsid w:val="002C72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C6D2C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1C6D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C6D2C"/>
    <w:rPr>
      <w:rFonts w:cs="Times New Roman"/>
    </w:rPr>
  </w:style>
  <w:style w:type="paragraph" w:styleId="af1">
    <w:name w:val="Title"/>
    <w:basedOn w:val="a"/>
    <w:link w:val="af2"/>
    <w:uiPriority w:val="99"/>
    <w:qFormat/>
    <w:locked/>
    <w:rsid w:val="0082291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2291F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0_iyu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vz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_fevra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13</Pages>
  <Words>1822</Words>
  <Characters>13872</Characters>
  <Application>Microsoft Office Word</Application>
  <DocSecurity>0</DocSecurity>
  <Lines>115</Lines>
  <Paragraphs>31</Paragraphs>
  <ScaleCrop>false</ScaleCrop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2020-12-03T13:06:00Z</cp:lastPrinted>
  <dcterms:created xsi:type="dcterms:W3CDTF">2017-03-03T06:06:00Z</dcterms:created>
  <dcterms:modified xsi:type="dcterms:W3CDTF">2020-12-03T14:53:00Z</dcterms:modified>
</cp:coreProperties>
</file>