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C5" w:rsidRDefault="00355F5D" w:rsidP="00355F5D">
      <w:pPr>
        <w:widowControl w:val="0"/>
        <w:tabs>
          <w:tab w:val="center" w:pos="4677"/>
          <w:tab w:val="left" w:pos="7859"/>
          <w:tab w:val="left" w:pos="795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ab/>
      </w:r>
      <w:r w:rsidR="00E279C5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П О С Т А Н О В Л Е Н И Е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ab/>
        <w:t>ПРОЕКТ</w:t>
      </w:r>
    </w:p>
    <w:p w:rsidR="00E279C5" w:rsidRDefault="00E279C5" w:rsidP="00E279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279C5" w:rsidRDefault="00E279C5" w:rsidP="00E279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ПЕТРОВСКОГО ГОРОДСКОГО ОКРУГА </w:t>
      </w:r>
    </w:p>
    <w:p w:rsidR="00E279C5" w:rsidRDefault="00E279C5" w:rsidP="00E279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СТАВРОПОЛЬСКОГО КРАЯ</w:t>
      </w:r>
    </w:p>
    <w:p w:rsidR="00E279C5" w:rsidRDefault="00E279C5" w:rsidP="00E279C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E279C5" w:rsidTr="00E279C5">
        <w:tc>
          <w:tcPr>
            <w:tcW w:w="3063" w:type="dxa"/>
          </w:tcPr>
          <w:p w:rsidR="00E279C5" w:rsidRDefault="00E279C5">
            <w:pPr>
              <w:pStyle w:val="a3"/>
              <w:spacing w:line="276" w:lineRule="auto"/>
              <w:ind w:left="-108"/>
              <w:jc w:val="both"/>
              <w:rPr>
                <w:b w:val="0"/>
                <w:sz w:val="28"/>
                <w:szCs w:val="28"/>
              </w:rPr>
            </w:pPr>
          </w:p>
          <w:p w:rsidR="00E279C5" w:rsidRDefault="00E279C5">
            <w:pPr>
              <w:pStyle w:val="a3"/>
              <w:spacing w:line="276" w:lineRule="auto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71" w:type="dxa"/>
            <w:hideMark/>
          </w:tcPr>
          <w:p w:rsidR="00E279C5" w:rsidRDefault="00E27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Светлоград</w:t>
            </w:r>
          </w:p>
        </w:tc>
        <w:tc>
          <w:tcPr>
            <w:tcW w:w="3122" w:type="dxa"/>
          </w:tcPr>
          <w:p w:rsidR="00E279C5" w:rsidRDefault="00E279C5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E279C5" w:rsidRDefault="00E279C5" w:rsidP="00E279C5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 внесении изменений в постановление администрации Петровского городского округа Ставропольского края </w:t>
      </w:r>
      <w:r>
        <w:rPr>
          <w:rFonts w:ascii="Times New Roman" w:eastAsia="Arial Unicode MS" w:hAnsi="Times New Roman" w:cs="Times New Roman"/>
          <w:sz w:val="28"/>
          <w:szCs w:val="28"/>
          <w:lang w:eastAsia="en-US"/>
        </w:rPr>
        <w:t>от 09 февраля 2018 года № 139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iCs/>
          <w:sz w:val="28"/>
          <w:szCs w:val="28"/>
        </w:rPr>
        <w:t>Об определении видов обязательных работ и объектов, на которых они отбываются, а также мест отбывания осужденными исправительных работ на территории Петровского городского округа Ставропольского края» (с изменениями)</w:t>
      </w:r>
    </w:p>
    <w:p w:rsidR="00E279C5" w:rsidRDefault="00E279C5" w:rsidP="00E279C5">
      <w:pPr>
        <w:pStyle w:val="Default"/>
        <w:rPr>
          <w:color w:val="auto"/>
          <w:sz w:val="28"/>
          <w:szCs w:val="28"/>
        </w:rPr>
      </w:pPr>
    </w:p>
    <w:p w:rsidR="00E279C5" w:rsidRDefault="00E279C5" w:rsidP="00E279C5">
      <w:pPr>
        <w:pStyle w:val="Default"/>
        <w:rPr>
          <w:color w:val="auto"/>
          <w:sz w:val="28"/>
          <w:szCs w:val="28"/>
        </w:rPr>
      </w:pPr>
    </w:p>
    <w:p w:rsidR="00E279C5" w:rsidRDefault="00E279C5" w:rsidP="00E27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Петровского городского округа Ставропольского края от 09 января 2020 г. № 01 «О реорганизации муниципального унитарного предприятия Петровского городского округа Ставропольского края «Коммунальное хозяйство» в форме его преобразования в муниципальное бюджетное учреждение Петровского городского округа Ставропольского края «Коммунальное хозяйство» администрация Петровского городского округа Ставропольского края </w:t>
      </w:r>
    </w:p>
    <w:p w:rsidR="00E279C5" w:rsidRDefault="00E279C5" w:rsidP="00E27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9C5" w:rsidRDefault="00E279C5" w:rsidP="00E279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9C5" w:rsidRDefault="00E279C5" w:rsidP="00E279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E279C5" w:rsidRDefault="00E279C5" w:rsidP="00E279C5">
      <w:pPr>
        <w:pStyle w:val="Default"/>
        <w:rPr>
          <w:color w:val="auto"/>
          <w:sz w:val="28"/>
          <w:szCs w:val="28"/>
        </w:rPr>
      </w:pPr>
    </w:p>
    <w:p w:rsidR="00E279C5" w:rsidRDefault="00E279C5" w:rsidP="00E279C5">
      <w:pPr>
        <w:pStyle w:val="Default"/>
        <w:rPr>
          <w:color w:val="auto"/>
          <w:sz w:val="28"/>
          <w:szCs w:val="28"/>
        </w:rPr>
      </w:pPr>
    </w:p>
    <w:p w:rsidR="00E279C5" w:rsidRDefault="00E279C5" w:rsidP="00E279C5">
      <w:pPr>
        <w:pStyle w:val="Default"/>
        <w:ind w:firstLine="708"/>
        <w:jc w:val="both"/>
        <w:rPr>
          <w:rFonts w:eastAsia="Times New Roman"/>
          <w:color w:val="auto"/>
          <w:sz w:val="28"/>
          <w:lang w:eastAsia="ar-SA"/>
        </w:rPr>
      </w:pPr>
      <w:r>
        <w:rPr>
          <w:rFonts w:eastAsia="Times New Roman"/>
          <w:color w:val="auto"/>
          <w:sz w:val="28"/>
          <w:lang w:eastAsia="ar-SA"/>
        </w:rPr>
        <w:t>1. Внести в постановление администрации Петровского городского округа Ставропольского края от 09 февраля 2018 года № 139 «Об определении видов обязательных работ и объектов, на которых они отбываются, а также мест отбывания осужденными исправительных работ на территории Петровского городского округа Ставропольского края» (с изменениями) следующие изменения:</w:t>
      </w:r>
    </w:p>
    <w:p w:rsidR="00E279C5" w:rsidRDefault="00E279C5" w:rsidP="00E279C5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lang w:eastAsia="ar-SA"/>
        </w:rPr>
        <w:t xml:space="preserve">1.1. В </w:t>
      </w:r>
      <w:r>
        <w:rPr>
          <w:rFonts w:eastAsia="Times New Roman"/>
          <w:sz w:val="28"/>
          <w:lang w:eastAsia="ar-SA"/>
        </w:rPr>
        <w:t>Перечне объектов, определенных для отбывания осужденными  обязательных работ,</w:t>
      </w:r>
      <w:r>
        <w:rPr>
          <w:rFonts w:eastAsia="Times New Roman"/>
          <w:color w:val="auto"/>
          <w:sz w:val="28"/>
          <w:lang w:eastAsia="ar-SA"/>
        </w:rPr>
        <w:t xml:space="preserve"> с</w:t>
      </w:r>
      <w:r>
        <w:rPr>
          <w:bCs/>
          <w:iCs/>
          <w:color w:val="auto"/>
          <w:sz w:val="28"/>
          <w:szCs w:val="28"/>
        </w:rPr>
        <w:t>троку 14 изложить в следующей редакции:</w:t>
      </w:r>
    </w:p>
    <w:p w:rsidR="00E279C5" w:rsidRDefault="00E279C5" w:rsidP="00E279C5">
      <w:pPr>
        <w:pStyle w:val="Default"/>
        <w:jc w:val="both"/>
        <w:rPr>
          <w:bCs/>
          <w:iCs/>
          <w:color w:val="auto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426"/>
        <w:gridCol w:w="708"/>
        <w:gridCol w:w="3261"/>
        <w:gridCol w:w="2551"/>
        <w:gridCol w:w="1985"/>
        <w:gridCol w:w="451"/>
      </w:tblGrid>
      <w:tr w:rsidR="00E279C5" w:rsidTr="00E279C5"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79C5" w:rsidRDefault="00E27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C5" w:rsidRDefault="00E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9C5" w:rsidRDefault="00E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9C5" w:rsidRDefault="00E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C5" w:rsidRDefault="00E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E279C5" w:rsidRDefault="00E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79C5" w:rsidRDefault="00E279C5"/>
          <w:p w:rsidR="00E279C5" w:rsidRDefault="00E279C5"/>
          <w:p w:rsidR="00E279C5" w:rsidRDefault="00E279C5"/>
          <w:p w:rsidR="00E279C5" w:rsidRDefault="00E279C5"/>
          <w:p w:rsidR="00E279C5" w:rsidRDefault="00E279C5"/>
          <w:p w:rsidR="00E279C5" w:rsidRDefault="00E279C5"/>
          <w:p w:rsidR="00E279C5" w:rsidRDefault="00E279C5"/>
          <w:p w:rsidR="00E279C5" w:rsidRDefault="00E279C5"/>
          <w:p w:rsidR="00E279C5" w:rsidRDefault="00E27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E279C5" w:rsidTr="00E279C5">
        <w:tc>
          <w:tcPr>
            <w:tcW w:w="4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279C5" w:rsidRDefault="00E27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C5" w:rsidRDefault="00E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9C5" w:rsidRDefault="00E279C5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Петровского городского округа Ставропольского края «Коммунальное хозяйство»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9C5" w:rsidRDefault="00E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 </w:t>
            </w:r>
          </w:p>
          <w:p w:rsidR="00E279C5" w:rsidRDefault="00E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Шоссейная,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C5" w:rsidRDefault="00E279C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  <w:tc>
          <w:tcPr>
            <w:tcW w:w="4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79C5" w:rsidRDefault="00E279C5">
            <w:pPr>
              <w:rPr>
                <w:rFonts w:ascii="Times New Roman" w:hAnsi="Times New Roman" w:cs="Times New Roman"/>
              </w:rPr>
            </w:pPr>
          </w:p>
        </w:tc>
      </w:tr>
    </w:tbl>
    <w:p w:rsidR="00E279C5" w:rsidRDefault="00E279C5" w:rsidP="00E279C5">
      <w:pPr>
        <w:pStyle w:val="Default"/>
        <w:jc w:val="both"/>
        <w:rPr>
          <w:bCs/>
          <w:iCs/>
          <w:color w:val="auto"/>
          <w:sz w:val="28"/>
          <w:szCs w:val="28"/>
        </w:rPr>
      </w:pPr>
    </w:p>
    <w:p w:rsidR="00E279C5" w:rsidRDefault="00E279C5" w:rsidP="00E279C5">
      <w:pPr>
        <w:pStyle w:val="Default"/>
        <w:ind w:firstLine="708"/>
        <w:jc w:val="both"/>
        <w:rPr>
          <w:bCs/>
          <w:iCs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lang w:eastAsia="ar-SA"/>
        </w:rPr>
        <w:lastRenderedPageBreak/>
        <w:t xml:space="preserve">1.2. В </w:t>
      </w:r>
      <w:r>
        <w:rPr>
          <w:rFonts w:eastAsia="Times New Roman"/>
          <w:sz w:val="28"/>
          <w:lang w:eastAsia="ar-SA"/>
        </w:rPr>
        <w:t>Перечне мест отбывания осужденными исправительных работ, с</w:t>
      </w:r>
      <w:r>
        <w:rPr>
          <w:bCs/>
          <w:iCs/>
          <w:color w:val="auto"/>
          <w:sz w:val="28"/>
          <w:szCs w:val="28"/>
        </w:rPr>
        <w:t>троку 1  изложить в следующей редакции:</w:t>
      </w:r>
    </w:p>
    <w:p w:rsidR="00E279C5" w:rsidRDefault="00E279C5" w:rsidP="00E279C5">
      <w:pPr>
        <w:pStyle w:val="Default"/>
        <w:jc w:val="both"/>
        <w:rPr>
          <w:bCs/>
          <w:iCs/>
          <w:color w:val="auto"/>
          <w:sz w:val="28"/>
          <w:szCs w:val="28"/>
        </w:rPr>
      </w:pPr>
    </w:p>
    <w:tbl>
      <w:tblPr>
        <w:tblStyle w:val="a5"/>
        <w:tblW w:w="0" w:type="auto"/>
        <w:tblInd w:w="96" w:type="dxa"/>
        <w:tblLayout w:type="fixed"/>
        <w:tblLook w:val="04A0"/>
      </w:tblPr>
      <w:tblGrid>
        <w:gridCol w:w="356"/>
        <w:gridCol w:w="676"/>
        <w:gridCol w:w="3827"/>
        <w:gridCol w:w="2126"/>
        <w:gridCol w:w="2099"/>
        <w:gridCol w:w="260"/>
      </w:tblGrid>
      <w:tr w:rsidR="00E279C5" w:rsidTr="00E279C5"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279C5" w:rsidRDefault="00E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C5" w:rsidRDefault="00E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9C5" w:rsidRDefault="00E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9C5" w:rsidRDefault="00E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C5" w:rsidRDefault="00E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E279C5" w:rsidRDefault="00E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рабочих мест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79C5" w:rsidRDefault="00E279C5">
            <w:pPr>
              <w:rPr>
                <w:rFonts w:ascii="Times New Roman" w:hAnsi="Times New Roman" w:cs="Times New Roman"/>
                <w:sz w:val="28"/>
              </w:rPr>
            </w:pPr>
          </w:p>
          <w:p w:rsidR="00E279C5" w:rsidRDefault="00E279C5">
            <w:pPr>
              <w:rPr>
                <w:rFonts w:ascii="Times New Roman" w:hAnsi="Times New Roman" w:cs="Times New Roman"/>
                <w:sz w:val="28"/>
              </w:rPr>
            </w:pPr>
          </w:p>
          <w:p w:rsidR="00E279C5" w:rsidRDefault="00E279C5">
            <w:pPr>
              <w:rPr>
                <w:rFonts w:ascii="Times New Roman" w:hAnsi="Times New Roman" w:cs="Times New Roman"/>
                <w:sz w:val="28"/>
              </w:rPr>
            </w:pPr>
          </w:p>
          <w:p w:rsidR="00E279C5" w:rsidRDefault="00E279C5">
            <w:pPr>
              <w:rPr>
                <w:rFonts w:ascii="Times New Roman" w:hAnsi="Times New Roman" w:cs="Times New Roman"/>
                <w:sz w:val="28"/>
              </w:rPr>
            </w:pPr>
          </w:p>
          <w:p w:rsidR="00E279C5" w:rsidRDefault="00E279C5">
            <w:pPr>
              <w:rPr>
                <w:rFonts w:ascii="Times New Roman" w:hAnsi="Times New Roman" w:cs="Times New Roman"/>
                <w:sz w:val="28"/>
              </w:rPr>
            </w:pPr>
          </w:p>
          <w:p w:rsidR="00E279C5" w:rsidRDefault="00E279C5">
            <w:pPr>
              <w:rPr>
                <w:rFonts w:ascii="Times New Roman" w:hAnsi="Times New Roman" w:cs="Times New Roman"/>
                <w:sz w:val="28"/>
              </w:rPr>
            </w:pPr>
          </w:p>
          <w:p w:rsidR="00E279C5" w:rsidRDefault="00E279C5">
            <w:pPr>
              <w:rPr>
                <w:rFonts w:ascii="Times New Roman" w:hAnsi="Times New Roman" w:cs="Times New Roman"/>
                <w:sz w:val="28"/>
              </w:rPr>
            </w:pPr>
          </w:p>
          <w:p w:rsidR="00E279C5" w:rsidRDefault="00E279C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E279C5" w:rsidTr="00E279C5">
        <w:tc>
          <w:tcPr>
            <w:tcW w:w="3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279C5" w:rsidRDefault="00E27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C5" w:rsidRDefault="00E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9C5" w:rsidRDefault="00E279C5">
            <w:pPr>
              <w:tabs>
                <w:tab w:val="left" w:pos="5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Петровского городского округа Ставропольского края «Коммунальное хозяйство»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9C5" w:rsidRDefault="00E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Светлоград </w:t>
            </w:r>
          </w:p>
          <w:p w:rsidR="00E279C5" w:rsidRDefault="00E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Шоссейная, 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9C5" w:rsidRDefault="00E27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79C5" w:rsidRDefault="00E279C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279C5" w:rsidRDefault="00E279C5" w:rsidP="00E279C5">
      <w:pPr>
        <w:pStyle w:val="Default"/>
        <w:jc w:val="both"/>
        <w:rPr>
          <w:bCs/>
          <w:iCs/>
          <w:color w:val="auto"/>
          <w:sz w:val="28"/>
          <w:szCs w:val="28"/>
        </w:rPr>
      </w:pPr>
    </w:p>
    <w:p w:rsidR="00E279C5" w:rsidRDefault="00E279C5" w:rsidP="00E279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E279C5" w:rsidRDefault="00E279C5" w:rsidP="00E279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9C5" w:rsidRDefault="00E279C5" w:rsidP="00E279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 в газете «Вестник Петровского городского округа».</w:t>
      </w:r>
    </w:p>
    <w:p w:rsidR="00E279C5" w:rsidRDefault="00E279C5" w:rsidP="00E279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9C5" w:rsidRDefault="00E279C5" w:rsidP="00E279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9C5" w:rsidRDefault="00E279C5" w:rsidP="00E279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Петровского</w:t>
      </w:r>
    </w:p>
    <w:p w:rsidR="00E279C5" w:rsidRDefault="00E279C5" w:rsidP="00E279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</w:p>
    <w:p w:rsidR="00E279C5" w:rsidRDefault="00E279C5" w:rsidP="00E279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А.А.Захарченко</w:t>
      </w:r>
    </w:p>
    <w:p w:rsidR="00E279C5" w:rsidRDefault="00E279C5" w:rsidP="00E279C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9C5" w:rsidRDefault="00E279C5" w:rsidP="00E279C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E279C5" w:rsidRDefault="00E279C5" w:rsidP="00E279C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FA575B" w:rsidRDefault="00FA575B">
      <w:bookmarkStart w:id="0" w:name="_GoBack"/>
      <w:bookmarkEnd w:id="0"/>
    </w:p>
    <w:sectPr w:rsidR="00FA575B" w:rsidSect="00CC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575B"/>
    <w:rsid w:val="00355F5D"/>
    <w:rsid w:val="00CC5FEA"/>
    <w:rsid w:val="00E279C5"/>
    <w:rsid w:val="00FA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79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E279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E279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E279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79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E279C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E279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E279C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2020-11-02T05:43:00Z</dcterms:created>
  <dcterms:modified xsi:type="dcterms:W3CDTF">2020-11-02T06:54:00Z</dcterms:modified>
</cp:coreProperties>
</file>