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D1" w:rsidRPr="00B674E1" w:rsidRDefault="00EA31D1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EA31D1" w:rsidRPr="00B674E1" w:rsidRDefault="00EA31D1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EA31D1" w:rsidRPr="00B674E1" w:rsidRDefault="00EA31D1" w:rsidP="00826055">
      <w:pPr>
        <w:ind w:firstLine="709"/>
        <w:jc w:val="both"/>
        <w:rPr>
          <w:sz w:val="28"/>
          <w:szCs w:val="28"/>
        </w:rPr>
      </w:pPr>
    </w:p>
    <w:p w:rsidR="00EA31D1" w:rsidRPr="00D01C16" w:rsidRDefault="00EA31D1" w:rsidP="00826055">
      <w:pPr>
        <w:ind w:firstLine="709"/>
        <w:jc w:val="both"/>
        <w:rPr>
          <w:sz w:val="28"/>
          <w:szCs w:val="28"/>
        </w:rPr>
      </w:pPr>
      <w:r w:rsidRPr="00D01C16"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Pr="005A053A">
        <w:rPr>
          <w:sz w:val="28"/>
          <w:szCs w:val="28"/>
          <w:lang w:eastAsia="en-US"/>
        </w:rPr>
        <w:t xml:space="preserve">О внесении изменений </w:t>
      </w:r>
      <w:r>
        <w:rPr>
          <w:sz w:val="28"/>
          <w:szCs w:val="28"/>
          <w:lang w:eastAsia="en-US"/>
        </w:rPr>
        <w:t xml:space="preserve">в </w:t>
      </w:r>
      <w:r w:rsidRPr="005E5E22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E5E22">
        <w:rPr>
          <w:sz w:val="28"/>
          <w:szCs w:val="28"/>
        </w:rPr>
        <w:t xml:space="preserve"> осуществления капитальных вложений в объекты муниципальной собственности Петровского городского округа Ставропольского края за счет средств бюджета Петровского городского округа Ставропольского края</w:t>
      </w:r>
      <w:r>
        <w:rPr>
          <w:sz w:val="28"/>
          <w:szCs w:val="28"/>
        </w:rPr>
        <w:t xml:space="preserve">, утвержденные </w:t>
      </w:r>
      <w:r w:rsidRPr="005A053A">
        <w:rPr>
          <w:sz w:val="28"/>
          <w:szCs w:val="28"/>
          <w:lang w:eastAsia="en-US"/>
        </w:rPr>
        <w:t>постановление</w:t>
      </w:r>
      <w:r>
        <w:rPr>
          <w:sz w:val="28"/>
          <w:szCs w:val="28"/>
          <w:lang w:eastAsia="en-US"/>
        </w:rPr>
        <w:t>м</w:t>
      </w:r>
      <w:r w:rsidRPr="005A053A">
        <w:rPr>
          <w:sz w:val="28"/>
          <w:szCs w:val="28"/>
          <w:lang w:eastAsia="en-US"/>
        </w:rPr>
        <w:t xml:space="preserve"> администрации Петровского городского округа Ставропольского края от </w:t>
      </w:r>
      <w:bookmarkStart w:id="0" w:name="_Hlk43987191"/>
      <w:r w:rsidRPr="005A053A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3</w:t>
      </w:r>
      <w:r w:rsidRPr="005A053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</w:t>
      </w:r>
      <w:r w:rsidRPr="005A053A">
        <w:rPr>
          <w:sz w:val="28"/>
          <w:szCs w:val="28"/>
          <w:lang w:eastAsia="en-US"/>
        </w:rPr>
        <w:t>я 20</w:t>
      </w:r>
      <w:r>
        <w:rPr>
          <w:sz w:val="28"/>
          <w:szCs w:val="28"/>
          <w:lang w:eastAsia="en-US"/>
        </w:rPr>
        <w:t>20</w:t>
      </w:r>
      <w:r w:rsidRPr="005A053A">
        <w:rPr>
          <w:sz w:val="28"/>
          <w:szCs w:val="28"/>
          <w:lang w:eastAsia="en-US"/>
        </w:rPr>
        <w:t xml:space="preserve"> г.</w:t>
      </w:r>
      <w:r>
        <w:rPr>
          <w:sz w:val="28"/>
          <w:szCs w:val="28"/>
          <w:lang w:eastAsia="en-US"/>
        </w:rPr>
        <w:t xml:space="preserve"> </w:t>
      </w:r>
      <w:bookmarkStart w:id="1" w:name="_Hlk44081041"/>
      <w:r w:rsidRPr="005A053A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610</w:t>
      </w:r>
      <w:bookmarkEnd w:id="0"/>
      <w:bookmarkEnd w:id="1"/>
      <w:r w:rsidRPr="00D01C16">
        <w:rPr>
          <w:sz w:val="28"/>
          <w:szCs w:val="28"/>
        </w:rPr>
        <w:t>» на соответствие его антимонопольному законодательству.</w:t>
      </w:r>
    </w:p>
    <w:p w:rsidR="00EA31D1" w:rsidRPr="00B674E1" w:rsidRDefault="00EA31D1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EA31D1" w:rsidRPr="00B674E1" w:rsidRDefault="00EA31D1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EA31D1" w:rsidRPr="00B674E1" w:rsidRDefault="00EA31D1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EA31D1" w:rsidRPr="008B6829" w:rsidRDefault="00EA31D1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4" w:history="1">
        <w:r w:rsidRPr="00EB723D">
          <w:rPr>
            <w:rStyle w:val="Hyperlink"/>
            <w:sz w:val="28"/>
            <w:szCs w:val="28"/>
            <w:shd w:val="clear" w:color="auto" w:fill="FFFFFF"/>
          </w:rPr>
          <w:t>finupr@petrgosk.ru</w:t>
        </w:r>
      </w:hyperlink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Pr="008B6829">
        <w:rPr>
          <w:sz w:val="28"/>
          <w:szCs w:val="28"/>
        </w:rPr>
        <w:t>;</w:t>
      </w:r>
    </w:p>
    <w:p w:rsidR="00EA31D1" w:rsidRPr="00B674E1" w:rsidRDefault="00EA31D1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</w:t>
      </w:r>
      <w:r>
        <w:rPr>
          <w:sz w:val="28"/>
          <w:szCs w:val="28"/>
        </w:rPr>
        <w:t>65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27</w:t>
      </w:r>
      <w:r w:rsidRPr="00B674E1">
        <w:rPr>
          <w:sz w:val="28"/>
          <w:szCs w:val="28"/>
        </w:rPr>
        <w:t>.</w:t>
      </w:r>
    </w:p>
    <w:p w:rsidR="00EA31D1" w:rsidRDefault="00EA31D1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Сроки приема предложений и замечаний: с </w:t>
      </w:r>
      <w:r>
        <w:rPr>
          <w:sz w:val="28"/>
          <w:szCs w:val="28"/>
        </w:rPr>
        <w:t>05</w:t>
      </w:r>
      <w:r w:rsidRPr="00B674E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B674E1">
        <w:rPr>
          <w:sz w:val="28"/>
          <w:szCs w:val="28"/>
        </w:rPr>
        <w:t xml:space="preserve">.2020 по </w:t>
      </w:r>
      <w:r>
        <w:rPr>
          <w:sz w:val="28"/>
          <w:szCs w:val="28"/>
        </w:rPr>
        <w:t>13</w:t>
      </w:r>
      <w:r w:rsidRPr="00B674E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B674E1">
        <w:rPr>
          <w:sz w:val="28"/>
          <w:szCs w:val="28"/>
        </w:rPr>
        <w:t>.2020.</w:t>
      </w:r>
    </w:p>
    <w:p w:rsidR="00EA31D1" w:rsidRPr="00B674E1" w:rsidRDefault="00EA31D1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 w:history="1">
        <w:r w:rsidRPr="00B674E1">
          <w:rPr>
            <w:rStyle w:val="Hyperlink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EA31D1" w:rsidRPr="00B674E1" w:rsidRDefault="00EA31D1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sz w:val="28"/>
          <w:szCs w:val="28"/>
        </w:rPr>
        <w:t>14</w:t>
      </w:r>
      <w:bookmarkStart w:id="2" w:name="_GoBack"/>
      <w:bookmarkEnd w:id="2"/>
      <w:r w:rsidRPr="00B674E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B674E1">
        <w:rPr>
          <w:sz w:val="28"/>
          <w:szCs w:val="28"/>
        </w:rPr>
        <w:t>.2020 года.</w:t>
      </w:r>
    </w:p>
    <w:p w:rsidR="00EA31D1" w:rsidRPr="00B674E1" w:rsidRDefault="00EA31D1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EA31D1" w:rsidRPr="00B674E1" w:rsidRDefault="00EA31D1" w:rsidP="0082605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EA31D1" w:rsidRPr="00B674E1" w:rsidRDefault="00EA31D1" w:rsidP="0082605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2. Проект постанов</w:t>
      </w:r>
      <w:r w:rsidRPr="00276CFF">
        <w:rPr>
          <w:sz w:val="28"/>
          <w:szCs w:val="28"/>
        </w:rPr>
        <w:t xml:space="preserve">ления администрации Петровского городского округа Ставропольского края </w:t>
      </w:r>
      <w:r w:rsidRPr="00D01C16">
        <w:rPr>
          <w:sz w:val="28"/>
          <w:szCs w:val="28"/>
        </w:rPr>
        <w:t>«</w:t>
      </w:r>
      <w:r w:rsidRPr="005A053A">
        <w:rPr>
          <w:sz w:val="28"/>
          <w:szCs w:val="28"/>
          <w:lang w:eastAsia="en-US"/>
        </w:rPr>
        <w:t xml:space="preserve">О внесении изменений </w:t>
      </w:r>
      <w:r>
        <w:rPr>
          <w:sz w:val="28"/>
          <w:szCs w:val="28"/>
          <w:lang w:eastAsia="en-US"/>
        </w:rPr>
        <w:t xml:space="preserve">в </w:t>
      </w:r>
      <w:r w:rsidRPr="005E5E22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E5E22">
        <w:rPr>
          <w:sz w:val="28"/>
          <w:szCs w:val="28"/>
        </w:rPr>
        <w:t xml:space="preserve"> осуществления капитальных вложений в объекты муниципальной собственности Петровского городского округа Ставропольского края за счет средств бюджета Петровского городского округа Ставропольского края</w:t>
      </w:r>
      <w:r>
        <w:rPr>
          <w:sz w:val="28"/>
          <w:szCs w:val="28"/>
        </w:rPr>
        <w:t xml:space="preserve">, утвержденные </w:t>
      </w:r>
      <w:r w:rsidRPr="005A053A">
        <w:rPr>
          <w:sz w:val="28"/>
          <w:szCs w:val="28"/>
          <w:lang w:eastAsia="en-US"/>
        </w:rPr>
        <w:t>постановление</w:t>
      </w:r>
      <w:r>
        <w:rPr>
          <w:sz w:val="28"/>
          <w:szCs w:val="28"/>
          <w:lang w:eastAsia="en-US"/>
        </w:rPr>
        <w:t>м</w:t>
      </w:r>
      <w:r w:rsidRPr="005A053A">
        <w:rPr>
          <w:sz w:val="28"/>
          <w:szCs w:val="28"/>
          <w:lang w:eastAsia="en-US"/>
        </w:rPr>
        <w:t xml:space="preserve"> администрации Петровского городского округа Ставропольского края от 1</w:t>
      </w:r>
      <w:r>
        <w:rPr>
          <w:sz w:val="28"/>
          <w:szCs w:val="28"/>
          <w:lang w:eastAsia="en-US"/>
        </w:rPr>
        <w:t>3</w:t>
      </w:r>
      <w:r w:rsidRPr="005A053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</w:t>
      </w:r>
      <w:r w:rsidRPr="005A053A">
        <w:rPr>
          <w:sz w:val="28"/>
          <w:szCs w:val="28"/>
          <w:lang w:eastAsia="en-US"/>
        </w:rPr>
        <w:t>я 20</w:t>
      </w:r>
      <w:r>
        <w:rPr>
          <w:sz w:val="28"/>
          <w:szCs w:val="28"/>
          <w:lang w:eastAsia="en-US"/>
        </w:rPr>
        <w:t>20</w:t>
      </w:r>
      <w:r w:rsidRPr="005A053A">
        <w:rPr>
          <w:sz w:val="28"/>
          <w:szCs w:val="28"/>
          <w:lang w:eastAsia="en-US"/>
        </w:rPr>
        <w:t xml:space="preserve"> г.</w:t>
      </w:r>
      <w:r>
        <w:rPr>
          <w:sz w:val="28"/>
          <w:szCs w:val="28"/>
          <w:lang w:eastAsia="en-US"/>
        </w:rPr>
        <w:t xml:space="preserve"> </w:t>
      </w:r>
      <w:r w:rsidRPr="005A053A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610</w:t>
      </w:r>
      <w:r w:rsidRPr="00D01C16">
        <w:rPr>
          <w:sz w:val="28"/>
          <w:szCs w:val="28"/>
        </w:rPr>
        <w:t>»</w:t>
      </w:r>
      <w:r w:rsidRPr="00276CFF">
        <w:rPr>
          <w:sz w:val="28"/>
          <w:szCs w:val="28"/>
        </w:rPr>
        <w:t>.</w:t>
      </w:r>
    </w:p>
    <w:p w:rsidR="00EA31D1" w:rsidRPr="00B674E1" w:rsidRDefault="00EA31D1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EA31D1" w:rsidRPr="00B674E1" w:rsidRDefault="00EA31D1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Лаптев Сергей Викторович, главный специалист – юрисконсульт </w:t>
      </w:r>
      <w:r w:rsidRPr="00B674E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планирования и анализа доходов и налогового потенциала бюджета финансового управления</w:t>
      </w:r>
      <w:r w:rsidRPr="00B674E1">
        <w:rPr>
          <w:sz w:val="28"/>
          <w:szCs w:val="28"/>
        </w:rPr>
        <w:t xml:space="preserve"> администрации Петровского городского округа Ставропольского края </w:t>
      </w:r>
    </w:p>
    <w:p w:rsidR="00EA31D1" w:rsidRDefault="00EA31D1" w:rsidP="00276CFF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Тел./факс (886547)4-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62</w:t>
      </w:r>
      <w:r w:rsidRPr="00B674E1">
        <w:rPr>
          <w:sz w:val="28"/>
          <w:szCs w:val="28"/>
        </w:rPr>
        <w:t>.</w:t>
      </w:r>
    </w:p>
    <w:p w:rsidR="00EA31D1" w:rsidRDefault="00EA31D1" w:rsidP="00C811D3">
      <w:pPr>
        <w:jc w:val="center"/>
        <w:outlineLvl w:val="2"/>
        <w:rPr>
          <w:sz w:val="28"/>
          <w:szCs w:val="28"/>
        </w:rPr>
      </w:pPr>
    </w:p>
    <w:sectPr w:rsidR="00EA31D1" w:rsidSect="007735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A8"/>
    <w:rsid w:val="000700DE"/>
    <w:rsid w:val="00087BD2"/>
    <w:rsid w:val="000A08D5"/>
    <w:rsid w:val="000C59C0"/>
    <w:rsid w:val="000D4B12"/>
    <w:rsid w:val="001C76AA"/>
    <w:rsid w:val="001D71A1"/>
    <w:rsid w:val="00234C43"/>
    <w:rsid w:val="00276CFF"/>
    <w:rsid w:val="00277990"/>
    <w:rsid w:val="002E366A"/>
    <w:rsid w:val="002E72CA"/>
    <w:rsid w:val="00310036"/>
    <w:rsid w:val="00321FEB"/>
    <w:rsid w:val="00325F36"/>
    <w:rsid w:val="003F2CB2"/>
    <w:rsid w:val="00457948"/>
    <w:rsid w:val="00512A56"/>
    <w:rsid w:val="00532F85"/>
    <w:rsid w:val="005330E2"/>
    <w:rsid w:val="005A053A"/>
    <w:rsid w:val="005E5E22"/>
    <w:rsid w:val="0062535C"/>
    <w:rsid w:val="006426F1"/>
    <w:rsid w:val="0066366C"/>
    <w:rsid w:val="006E026F"/>
    <w:rsid w:val="00773548"/>
    <w:rsid w:val="0082181B"/>
    <w:rsid w:val="00826055"/>
    <w:rsid w:val="008B6829"/>
    <w:rsid w:val="008D3A5C"/>
    <w:rsid w:val="008E29F0"/>
    <w:rsid w:val="009120E2"/>
    <w:rsid w:val="0093174C"/>
    <w:rsid w:val="00971221"/>
    <w:rsid w:val="00992053"/>
    <w:rsid w:val="00A86255"/>
    <w:rsid w:val="00B674E1"/>
    <w:rsid w:val="00BD0312"/>
    <w:rsid w:val="00BF5D58"/>
    <w:rsid w:val="00C05CE2"/>
    <w:rsid w:val="00C110B8"/>
    <w:rsid w:val="00C16D3C"/>
    <w:rsid w:val="00C721E4"/>
    <w:rsid w:val="00C811D3"/>
    <w:rsid w:val="00D01C16"/>
    <w:rsid w:val="00E122A8"/>
    <w:rsid w:val="00EA31D1"/>
    <w:rsid w:val="00EA38CE"/>
    <w:rsid w:val="00EB723D"/>
    <w:rsid w:val="00F12B0A"/>
    <w:rsid w:val="00F70981"/>
    <w:rsid w:val="00FC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Normal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76CFF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82605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2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hyperlink" Target="mailto:finupr@petrgo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437</Words>
  <Characters>2492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qwerty</cp:lastModifiedBy>
  <cp:revision>21</cp:revision>
  <cp:lastPrinted>2020-05-13T13:37:00Z</cp:lastPrinted>
  <dcterms:created xsi:type="dcterms:W3CDTF">2020-03-11T13:35:00Z</dcterms:created>
  <dcterms:modified xsi:type="dcterms:W3CDTF">2020-08-04T06:23:00Z</dcterms:modified>
</cp:coreProperties>
</file>