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37" w:rsidRDefault="003B6A36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44F37" w:rsidRDefault="003B6A36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44F37" w:rsidRDefault="00A44F37">
      <w:pPr>
        <w:ind w:firstLine="709"/>
        <w:jc w:val="both"/>
        <w:rPr>
          <w:sz w:val="28"/>
          <w:szCs w:val="28"/>
        </w:rPr>
      </w:pPr>
    </w:p>
    <w:p w:rsidR="00A44F37" w:rsidRDefault="003B6A36">
      <w:pPr>
        <w:ind w:firstLine="709"/>
        <w:jc w:val="both"/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</w:t>
      </w:r>
      <w:r>
        <w:rPr>
          <w:sz w:val="28"/>
          <w:szCs w:val="28"/>
        </w:rPr>
        <w:t>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96_1132734137"/>
      <w:bookmarkStart w:id="1" w:name="__DdeLink__85_363001781"/>
      <w:r>
        <w:rPr>
          <w:rFonts w:eastAsia="Calibri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«Модернизация экономики и улучшение ин</w:t>
      </w:r>
      <w:r>
        <w:rPr>
          <w:rFonts w:eastAsia="Calibri"/>
          <w:sz w:val="28"/>
          <w:szCs w:val="28"/>
          <w:lang w:eastAsia="en-US"/>
        </w:rPr>
        <w:t>вестиционного климата</w:t>
      </w:r>
      <w:bookmarkEnd w:id="0"/>
      <w:bookmarkEnd w:id="1"/>
      <w:r>
        <w:rPr>
          <w:sz w:val="28"/>
          <w:szCs w:val="28"/>
        </w:rPr>
        <w:t>» на соответствие его антимонопольному законодательству.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могут быть </w:t>
      </w:r>
      <w:r>
        <w:rPr>
          <w:sz w:val="28"/>
          <w:szCs w:val="28"/>
        </w:rPr>
        <w:t>представлены любым из удобных способов: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A44F37" w:rsidRDefault="003B6A36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</w:t>
      </w:r>
      <w:r>
        <w:rPr>
          <w:sz w:val="28"/>
          <w:szCs w:val="28"/>
        </w:rPr>
        <w:t xml:space="preserve">и замечаний: с </w:t>
      </w:r>
      <w:r>
        <w:rPr>
          <w:sz w:val="28"/>
          <w:szCs w:val="28"/>
        </w:rPr>
        <w:t xml:space="preserve">07 октября </w:t>
      </w:r>
      <w:r>
        <w:rPr>
          <w:sz w:val="28"/>
          <w:szCs w:val="28"/>
        </w:rPr>
        <w:t xml:space="preserve">2020 г. по </w:t>
      </w:r>
      <w:r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>2020 г.</w:t>
      </w:r>
    </w:p>
    <w:p w:rsidR="00A44F37" w:rsidRDefault="003B6A36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</w:t>
        </w:r>
        <w:r>
          <w:rPr>
            <w:rStyle w:val="-"/>
            <w:sz w:val="28"/>
            <w:szCs w:val="28"/>
          </w:rPr>
          <w:t>zakonodatelstva/analiz-proektov-normativnykh-pravovykh-aktov-administratsii-petrovskogo-gorodskogo-okruga/index.php</w:t>
        </w:r>
      </w:hyperlink>
    </w:p>
    <w:p w:rsidR="00A44F37" w:rsidRDefault="003B6A36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 xml:space="preserve">21 октября </w:t>
      </w:r>
      <w:r>
        <w:rPr>
          <w:sz w:val="28"/>
          <w:szCs w:val="28"/>
        </w:rPr>
        <w:t>2020 года.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</w:t>
      </w:r>
      <w:r>
        <w:rPr>
          <w:sz w:val="28"/>
          <w:szCs w:val="28"/>
        </w:rPr>
        <w:t>чных консультаций.</w:t>
      </w:r>
    </w:p>
    <w:p w:rsidR="00A44F37" w:rsidRDefault="003B6A36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</w:t>
      </w:r>
      <w:r>
        <w:rPr>
          <w:rFonts w:eastAsia="Calibri"/>
          <w:sz w:val="28"/>
          <w:szCs w:val="28"/>
          <w:lang w:eastAsia="en-US"/>
        </w:rPr>
        <w:t>та</w:t>
      </w:r>
      <w:r>
        <w:rPr>
          <w:sz w:val="28"/>
          <w:szCs w:val="28"/>
        </w:rPr>
        <w:t>».</w:t>
      </w:r>
    </w:p>
    <w:p w:rsidR="00A44F37" w:rsidRDefault="003B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44F37" w:rsidRDefault="003B6A36">
      <w:pPr>
        <w:ind w:firstLine="709"/>
        <w:jc w:val="both"/>
      </w:pPr>
      <w:r>
        <w:rPr>
          <w:sz w:val="28"/>
          <w:szCs w:val="28"/>
        </w:rPr>
        <w:t>Ф.И.О., должность Кириленко Лариса Васильевна, начальник о</w:t>
      </w:r>
      <w:r>
        <w:rPr>
          <w:sz w:val="28"/>
          <w:szCs w:val="28"/>
        </w:rPr>
        <w:t xml:space="preserve">тдела стратегического планирования и инвестиций администрации Петровского городского округа Ставропольского края </w:t>
      </w:r>
    </w:p>
    <w:p w:rsidR="00A44F37" w:rsidRDefault="003B6A36">
      <w:pPr>
        <w:ind w:firstLine="709"/>
        <w:jc w:val="both"/>
      </w:pPr>
      <w:r>
        <w:rPr>
          <w:sz w:val="28"/>
          <w:szCs w:val="28"/>
        </w:rPr>
        <w:t>Тел./факс (886547)4-</w:t>
      </w:r>
      <w:r>
        <w:rPr>
          <w:sz w:val="28"/>
          <w:szCs w:val="28"/>
        </w:rPr>
        <w:t>61-95</w:t>
      </w:r>
      <w:r>
        <w:rPr>
          <w:sz w:val="28"/>
          <w:szCs w:val="28"/>
        </w:rPr>
        <w:t>.</w:t>
      </w:r>
    </w:p>
    <w:p w:rsidR="00A44F37" w:rsidRDefault="00A44F37">
      <w:pPr>
        <w:jc w:val="both"/>
        <w:rPr>
          <w:sz w:val="26"/>
          <w:szCs w:val="26"/>
        </w:rPr>
      </w:pPr>
    </w:p>
    <w:p w:rsidR="00A44F37" w:rsidRDefault="00A44F37">
      <w:pPr>
        <w:jc w:val="both"/>
        <w:rPr>
          <w:sz w:val="26"/>
          <w:szCs w:val="26"/>
        </w:rPr>
      </w:pPr>
    </w:p>
    <w:p w:rsidR="00A44F37" w:rsidRDefault="00A44F37">
      <w:pPr>
        <w:jc w:val="both"/>
        <w:rPr>
          <w:sz w:val="26"/>
          <w:szCs w:val="26"/>
        </w:rPr>
      </w:pPr>
      <w:bookmarkStart w:id="2" w:name="_GoBack"/>
      <w:bookmarkEnd w:id="2"/>
    </w:p>
    <w:sectPr w:rsidR="00A44F3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7"/>
    <w:rsid w:val="003B6A36"/>
    <w:rsid w:val="00A44F37"/>
    <w:rsid w:val="00C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seryak</cp:lastModifiedBy>
  <cp:revision>33</cp:revision>
  <cp:lastPrinted>2020-10-06T13:45:00Z</cp:lastPrinted>
  <dcterms:created xsi:type="dcterms:W3CDTF">2020-03-11T13:35:00Z</dcterms:created>
  <dcterms:modified xsi:type="dcterms:W3CDTF">2020-10-06T11:41:00Z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