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>
        <w:rPr>
          <w:rFonts w:eastAsia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</w:t>
      </w:r>
      <w:r>
        <w:rPr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года № 16 (в ред. от 26 декабря 201</w:t>
      </w:r>
      <w:r>
        <w:rPr>
          <w:rFonts w:eastAsia="Times New Roman" w:cs="Times New Roman"/>
          <w:sz w:val="28"/>
          <w:szCs w:val="28"/>
          <w:lang w:val="ru-RU"/>
        </w:rPr>
        <w:t>9</w:t>
      </w:r>
      <w:r>
        <w:rPr>
          <w:rFonts w:eastAsia="Times New Roman" w:cs="Times New Roman"/>
          <w:sz w:val="28"/>
          <w:szCs w:val="28"/>
        </w:rPr>
        <w:t xml:space="preserve"> г. № 2</w:t>
      </w:r>
      <w:r>
        <w:rPr>
          <w:rFonts w:eastAsia="Times New Roman" w:cs="Times New Roman"/>
          <w:sz w:val="28"/>
          <w:szCs w:val="28"/>
          <w:lang w:val="ru-RU"/>
        </w:rPr>
        <w:t>678</w:t>
      </w:r>
      <w:r>
        <w:rPr>
          <w:rFonts w:eastAsia="Times New Roman" w:cs="Times New Roman"/>
          <w:sz w:val="28"/>
          <w:szCs w:val="28"/>
        </w:rPr>
        <w:t>)</w:t>
      </w:r>
      <w:bookmarkEnd w:id="0"/>
      <w:r>
        <w:rPr>
          <w:sz w:val="28"/>
          <w:szCs w:val="28"/>
        </w:rPr>
        <w:t>» на соответствие его антимонопольному законодательству.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econ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  <w:lang w:val="ru-RU"/>
        </w:rPr>
        <w:t xml:space="preserve">19 июня </w:t>
      </w:r>
      <w:r>
        <w:rPr>
          <w:sz w:val="28"/>
          <w:szCs w:val="28"/>
        </w:rPr>
        <w:t xml:space="preserve">2020 г. по </w:t>
      </w:r>
      <w:r>
        <w:rPr>
          <w:sz w:val="28"/>
          <w:szCs w:val="28"/>
          <w:lang w:val="ru-RU"/>
        </w:rPr>
        <w:t xml:space="preserve">29 июня </w:t>
      </w:r>
      <w:r>
        <w:rPr>
          <w:sz w:val="28"/>
          <w:szCs w:val="28"/>
        </w:rPr>
        <w:t>2020 г.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2">
        <w:r>
          <w:rPr>
            <w:rStyle w:val="Style14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  <w:lang w:val="ru-RU"/>
        </w:rPr>
        <w:t xml:space="preserve">02 июля </w:t>
      </w:r>
      <w:r>
        <w:rPr>
          <w:sz w:val="28"/>
          <w:szCs w:val="28"/>
        </w:rPr>
        <w:t>2020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</w:t>
      </w:r>
      <w:r>
        <w:rPr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года № 16 (в ред. от 26 декабря 201</w:t>
      </w:r>
      <w:r>
        <w:rPr>
          <w:rFonts w:eastAsia="Times New Roman" w:cs="Times New Roman"/>
          <w:sz w:val="28"/>
          <w:szCs w:val="28"/>
          <w:lang w:val="ru-RU"/>
        </w:rPr>
        <w:t>9</w:t>
      </w:r>
      <w:r>
        <w:rPr>
          <w:rFonts w:eastAsia="Times New Roman" w:cs="Times New Roman"/>
          <w:sz w:val="28"/>
          <w:szCs w:val="28"/>
        </w:rPr>
        <w:t xml:space="preserve"> г. № 2</w:t>
      </w:r>
      <w:r>
        <w:rPr>
          <w:rFonts w:eastAsia="Times New Roman" w:cs="Times New Roman"/>
          <w:sz w:val="28"/>
          <w:szCs w:val="28"/>
          <w:lang w:val="ru-RU"/>
        </w:rPr>
        <w:t>678</w:t>
      </w:r>
      <w:r>
        <w:rPr>
          <w:rFonts w:eastAsia="Times New Roman" w:cs="Times New Roman"/>
          <w:sz w:val="28"/>
          <w:szCs w:val="28"/>
        </w:rPr>
        <w:t>)</w:t>
      </w:r>
      <w:r>
        <w:rPr>
          <w:sz w:val="28"/>
          <w:szCs w:val="28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Ф.И.О., должность Редькина Ирина Александровна заместитель  начальника отдела стратегического планирования и инвестиций администрации Петровского городского округа Ставропольского края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Тел./факс (886547)4-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  <w:tab/>
        <w:t>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  <w:tab/>
        <w:t>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  <w:tab/>
        <w:t>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  <w:tab/>
        <w:t>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  <w:tab/>
        <w:t>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  <w:tab/>
        <w:t>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>
      <w:pPr>
        <w:pStyle w:val="Normal"/>
        <w:ind w:firstLine="709"/>
        <w:jc w:val="both"/>
        <w:rPr/>
      </w:pPr>
      <w:r>
        <w:rPr/>
        <w:t>   </w:t>
      </w:r>
      <w:r>
        <w:rPr>
          <w:lang w:val="en-US"/>
        </w:rPr>
        <w:t xml:space="preserve">  </w:t>
      </w:r>
      <w:r>
        <w:rPr/>
        <w:t>(подпись)                    </w:t>
      </w:r>
      <w:r>
        <w:rPr>
          <w:lang w:val="en-US"/>
        </w:rPr>
        <w:t xml:space="preserve">        </w:t>
      </w:r>
      <w:r>
        <w:rPr/>
        <w:t> (расшифровка подписи)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"/>
        <w:ind w:firstLine="709"/>
        <w:jc w:val="both"/>
        <w:rPr/>
      </w:pPr>
      <w:r>
        <w:rPr/>
        <w:t>   </w:t>
      </w:r>
      <w:r>
        <w:rPr>
          <w:lang w:val="en-US"/>
        </w:rPr>
        <w:t xml:space="preserve">        </w:t>
      </w:r>
      <w:r>
        <w:rPr/>
        <w:t> </w:t>
      </w:r>
      <w:r>
        <w:rPr/>
        <w:t>(дата)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32f85"/>
    <w:rPr>
      <w:color w:val="0000FF"/>
      <w:u w:val="single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LibreOffice/6.2.8.2$Linux_X86_64 LibreOffice_project/20$Build-2</Application>
  <Pages>2</Pages>
  <Words>545</Words>
  <Characters>3107</Characters>
  <CharactersWithSpaces>3645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2020-03-11T13:35:00Z</dcterms:created>
  <dc:creator>redkina</dc:creator>
  <dc:description/>
  <dc:language>ru-RU</dc:language>
  <cp:lastModifiedBy/>
  <cp:lastPrinted>2020-05-13T13:37:00Z</cp:lastPrinted>
  <dcterms:modified xsi:type="dcterms:W3CDTF">2020-06-18T14:41:07Z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