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AF9" w:rsidRDefault="00F31A4B" w:rsidP="00F31A4B">
      <w:pPr>
        <w:tabs>
          <w:tab w:val="center" w:pos="4677"/>
          <w:tab w:val="left" w:pos="7551"/>
        </w:tabs>
        <w:spacing w:after="0" w:line="240" w:lineRule="auto"/>
      </w:pPr>
      <w:r>
        <w:rPr>
          <w:rFonts w:ascii="Times New Roman" w:eastAsia="Calibri" w:hAnsi="Times New Roman" w:cs="Times New Roman"/>
          <w:b/>
          <w:sz w:val="32"/>
          <w:szCs w:val="32"/>
          <w:lang w:eastAsia="en-US"/>
        </w:rPr>
        <w:tab/>
      </w:r>
      <w:proofErr w:type="gramStart"/>
      <w:r>
        <w:rPr>
          <w:rFonts w:ascii="Times New Roman" w:eastAsia="Calibri" w:hAnsi="Times New Roman" w:cs="Times New Roman"/>
          <w:b/>
          <w:sz w:val="32"/>
          <w:szCs w:val="32"/>
          <w:lang w:eastAsia="en-US"/>
        </w:rPr>
        <w:t>П</w:t>
      </w:r>
      <w:proofErr w:type="gramEnd"/>
      <w:r>
        <w:rPr>
          <w:rFonts w:ascii="Times New Roman" w:eastAsia="Calibri" w:hAnsi="Times New Roman" w:cs="Times New Roman"/>
          <w:b/>
          <w:sz w:val="32"/>
          <w:szCs w:val="32"/>
          <w:lang w:eastAsia="en-US"/>
        </w:rPr>
        <w:t xml:space="preserve"> О С Т А Н О В Л Е Н И Е</w:t>
      </w:r>
      <w:r>
        <w:rPr>
          <w:rFonts w:ascii="Times New Roman" w:eastAsia="Calibri" w:hAnsi="Times New Roman" w:cs="Times New Roman"/>
          <w:b/>
          <w:sz w:val="32"/>
          <w:szCs w:val="32"/>
          <w:lang w:eastAsia="en-US"/>
        </w:rPr>
        <w:tab/>
        <w:t>ПРОЕКТ</w:t>
      </w:r>
    </w:p>
    <w:p w:rsidR="002D7AF9" w:rsidRDefault="002D7AF9">
      <w:pPr>
        <w:widowControl w:val="0"/>
        <w:spacing w:after="0" w:line="240" w:lineRule="auto"/>
        <w:jc w:val="center"/>
        <w:rPr>
          <w:rFonts w:ascii="Times New Roman" w:eastAsia="Times New Roman" w:hAnsi="Times New Roman" w:cs="Times New Roman"/>
          <w:b/>
          <w:sz w:val="24"/>
          <w:szCs w:val="24"/>
          <w:lang w:eastAsia="en-US"/>
        </w:rPr>
      </w:pPr>
    </w:p>
    <w:p w:rsidR="002D7AF9" w:rsidRDefault="00153F22">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АДМИНИСТРАЦИИ ПЕТРОВСКОГО ГОРОДСКОГО ОКРУГА</w:t>
      </w:r>
    </w:p>
    <w:p w:rsidR="002D7AF9" w:rsidRDefault="00153F22">
      <w:pPr>
        <w:widowControl w:val="0"/>
        <w:spacing w:after="0" w:line="240" w:lineRule="auto"/>
        <w:jc w:val="center"/>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СТАВРОПОЛЬСКОГО КРАЯ</w:t>
      </w:r>
    </w:p>
    <w:p w:rsidR="002D7AF9" w:rsidRDefault="002D7AF9">
      <w:pPr>
        <w:widowControl w:val="0"/>
        <w:spacing w:after="0" w:line="240" w:lineRule="auto"/>
        <w:jc w:val="center"/>
        <w:rPr>
          <w:rFonts w:ascii="Times New Roman" w:eastAsia="Times New Roman" w:hAnsi="Times New Roman" w:cs="Times New Roman"/>
          <w:sz w:val="24"/>
          <w:szCs w:val="24"/>
          <w:lang w:eastAsia="en-US"/>
        </w:rPr>
      </w:pPr>
    </w:p>
    <w:tbl>
      <w:tblPr>
        <w:tblW w:w="9356" w:type="dxa"/>
        <w:tblInd w:w="109" w:type="dxa"/>
        <w:tblLook w:val="04A0" w:firstRow="1" w:lastRow="0" w:firstColumn="1" w:lastColumn="0" w:noHBand="0" w:noVBand="1"/>
      </w:tblPr>
      <w:tblGrid>
        <w:gridCol w:w="3063"/>
        <w:gridCol w:w="3169"/>
        <w:gridCol w:w="3124"/>
      </w:tblGrid>
      <w:tr w:rsidR="002D7AF9">
        <w:trPr>
          <w:trHeight w:val="208"/>
        </w:trPr>
        <w:tc>
          <w:tcPr>
            <w:tcW w:w="3063" w:type="dxa"/>
            <w:shd w:val="clear" w:color="auto" w:fill="auto"/>
          </w:tcPr>
          <w:p w:rsidR="002D7AF9" w:rsidRDefault="002D7AF9">
            <w:pPr>
              <w:widowControl w:val="0"/>
              <w:spacing w:after="0" w:line="240" w:lineRule="auto"/>
              <w:ind w:left="-108"/>
              <w:jc w:val="both"/>
              <w:rPr>
                <w:rFonts w:ascii="Times New Roman" w:eastAsia="Times New Roman" w:hAnsi="Times New Roman" w:cs="Times New Roman"/>
                <w:sz w:val="24"/>
                <w:szCs w:val="24"/>
              </w:rPr>
            </w:pPr>
          </w:p>
        </w:tc>
        <w:tc>
          <w:tcPr>
            <w:tcW w:w="3169" w:type="dxa"/>
            <w:shd w:val="clear" w:color="auto" w:fill="auto"/>
          </w:tcPr>
          <w:p w:rsidR="002D7AF9" w:rsidRDefault="00153F22">
            <w:pPr>
              <w:spacing w:after="0" w:line="240" w:lineRule="auto"/>
              <w:jc w:val="center"/>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г. Светлоград</w:t>
            </w:r>
          </w:p>
        </w:tc>
        <w:tc>
          <w:tcPr>
            <w:tcW w:w="3124" w:type="dxa"/>
            <w:shd w:val="clear" w:color="auto" w:fill="auto"/>
          </w:tcPr>
          <w:p w:rsidR="002D7AF9" w:rsidRDefault="002D7AF9">
            <w:pPr>
              <w:widowControl w:val="0"/>
              <w:spacing w:after="0" w:line="240" w:lineRule="auto"/>
              <w:ind w:firstLine="567"/>
              <w:jc w:val="right"/>
              <w:rPr>
                <w:rFonts w:ascii="Times New Roman" w:eastAsia="Times New Roman" w:hAnsi="Times New Roman" w:cs="Times New Roman"/>
                <w:sz w:val="24"/>
                <w:szCs w:val="24"/>
              </w:rPr>
            </w:pPr>
          </w:p>
        </w:tc>
      </w:tr>
    </w:tbl>
    <w:p w:rsidR="002D7AF9" w:rsidRDefault="002D7AF9">
      <w:pPr>
        <w:spacing w:after="0" w:line="240" w:lineRule="exact"/>
        <w:jc w:val="both"/>
        <w:rPr>
          <w:rFonts w:ascii="Times New Roman" w:eastAsia="Times New Roman" w:hAnsi="Times New Roman" w:cs="Times New Roman"/>
          <w:sz w:val="28"/>
          <w:szCs w:val="28"/>
        </w:rPr>
      </w:pPr>
    </w:p>
    <w:p w:rsidR="002D7AF9" w:rsidRDefault="002D7AF9">
      <w:pPr>
        <w:spacing w:after="0" w:line="240" w:lineRule="exact"/>
        <w:jc w:val="both"/>
        <w:rPr>
          <w:rFonts w:ascii="Times New Roman" w:eastAsia="Times New Roman" w:hAnsi="Times New Roman" w:cs="Times New Roman"/>
          <w:sz w:val="28"/>
          <w:szCs w:val="28"/>
        </w:rPr>
      </w:pPr>
    </w:p>
    <w:p w:rsidR="002D7AF9" w:rsidRDefault="00153F22">
      <w:pPr>
        <w:spacing w:after="0" w:line="240" w:lineRule="exact"/>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Об утверждении муниципальной программы Петровского городского округа Ставропольского края «Развитие сельского хозяйства</w:t>
      </w:r>
      <w:r>
        <w:rPr>
          <w:rFonts w:ascii="Times New Roman" w:eastAsia="Calibri" w:hAnsi="Times New Roman" w:cs="Times New Roman"/>
          <w:sz w:val="28"/>
          <w:szCs w:val="28"/>
          <w:lang w:eastAsia="en-US"/>
        </w:rPr>
        <w:t>»</w:t>
      </w:r>
    </w:p>
    <w:p w:rsidR="002D7AF9" w:rsidRDefault="002D7AF9">
      <w:pPr>
        <w:spacing w:after="0" w:line="240" w:lineRule="exact"/>
        <w:jc w:val="both"/>
        <w:rPr>
          <w:rFonts w:ascii="Times New Roman" w:eastAsia="Calibri" w:hAnsi="Times New Roman" w:cs="Times New Roman"/>
          <w:sz w:val="28"/>
          <w:szCs w:val="28"/>
          <w:lang w:eastAsia="en-US"/>
        </w:rPr>
      </w:pPr>
    </w:p>
    <w:p w:rsidR="002D7AF9" w:rsidRDefault="002D7AF9">
      <w:pPr>
        <w:spacing w:after="0" w:line="240" w:lineRule="exact"/>
        <w:jc w:val="both"/>
        <w:rPr>
          <w:rFonts w:ascii="Times New Roman" w:eastAsia="Calibri" w:hAnsi="Times New Roman" w:cs="Times New Roman"/>
          <w:sz w:val="28"/>
          <w:szCs w:val="28"/>
          <w:lang w:eastAsia="en-US"/>
        </w:rPr>
      </w:pPr>
    </w:p>
    <w:p w:rsidR="002D7AF9" w:rsidRDefault="00153F22">
      <w:pPr>
        <w:pStyle w:val="a9"/>
        <w:spacing w:after="0"/>
        <w:ind w:firstLine="709"/>
        <w:jc w:val="both"/>
        <w:rPr>
          <w:sz w:val="28"/>
          <w:szCs w:val="28"/>
        </w:rPr>
      </w:pPr>
      <w:proofErr w:type="gramStart"/>
      <w:r>
        <w:rPr>
          <w:rFonts w:eastAsia="Calibri"/>
          <w:sz w:val="28"/>
          <w:lang w:eastAsia="en-US"/>
        </w:rPr>
        <w:t>В соответствии с Бюджетным кодексом Российской Федерации, Федеральным законом от 06 октября 2006 года № 131-ФЗ «Об общих принципах организации местного самоуправления в Российской Федерации»,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от 30 августа 2018 года № 1547</w:t>
      </w:r>
      <w:proofErr w:type="gramEnd"/>
      <w:r>
        <w:rPr>
          <w:rFonts w:eastAsia="Calibri"/>
          <w:sz w:val="28"/>
          <w:lang w:eastAsia="en-US"/>
        </w:rPr>
        <w:t xml:space="preserve">, </w:t>
      </w:r>
      <w:proofErr w:type="gramStart"/>
      <w:r>
        <w:rPr>
          <w:rFonts w:eastAsia="Calibri"/>
          <w:sz w:val="28"/>
          <w:lang w:eastAsia="en-US"/>
        </w:rPr>
        <w:t>от 11 января 2019 г. № 9, от 08 августа 2019 г. № 1645, от 06 июля 2020 г. № 867),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 (в  редакции от 19 октября 2018 г. № 571-р, от 04 декабря 2018 г. № 656-р</w:t>
      </w:r>
      <w:proofErr w:type="gramEnd"/>
      <w:r>
        <w:rPr>
          <w:rFonts w:eastAsia="Calibri"/>
          <w:sz w:val="28"/>
          <w:lang w:eastAsia="en-US"/>
        </w:rPr>
        <w:t>, от 20 сентября 2019 г. № 554-р, от 02 июля 2020 г. № 370-р)</w:t>
      </w:r>
      <w:r w:rsidR="000074F9">
        <w:rPr>
          <w:rFonts w:eastAsia="Calibri"/>
          <w:sz w:val="28"/>
          <w:lang w:eastAsia="en-US"/>
        </w:rPr>
        <w:t>, распоряжением администрации Петровского городского округа Ставропольского края от 27 декабря 2017 года № 01-р «Об утверждении перечня муниципальных программ Петровского городского округа Ставропольского края» (в редакции от 30 апреля 2020 г. № 253-р)</w:t>
      </w:r>
      <w:r>
        <w:rPr>
          <w:rFonts w:eastAsia="Calibri"/>
          <w:sz w:val="28"/>
          <w:lang w:eastAsia="en-US"/>
        </w:rPr>
        <w:t xml:space="preserve"> администрация Петровского городского округа Ставропольского края </w:t>
      </w: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153F22">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ПОСТАНОВЛЯЕТ:</w:t>
      </w: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2D7AF9">
      <w:pPr>
        <w:spacing w:after="0" w:line="240" w:lineRule="auto"/>
        <w:jc w:val="both"/>
        <w:rPr>
          <w:rFonts w:ascii="Times New Roman" w:eastAsia="Calibri" w:hAnsi="Times New Roman" w:cs="Times New Roman"/>
          <w:sz w:val="28"/>
          <w:szCs w:val="28"/>
          <w:lang w:eastAsia="en-US"/>
        </w:rPr>
      </w:pPr>
    </w:p>
    <w:p w:rsidR="002D7AF9" w:rsidRDefault="00153F22">
      <w:pPr>
        <w:spacing w:after="0" w:line="240" w:lineRule="auto"/>
        <w:ind w:firstLine="70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1. Утвердить прилагаемую муниципальную программу Петровского городского округа Ставропольского края «Развитие сельского хозяйства».</w:t>
      </w:r>
    </w:p>
    <w:p w:rsidR="002D7AF9" w:rsidRDefault="002D7AF9">
      <w:pPr>
        <w:spacing w:after="0" w:line="240" w:lineRule="auto"/>
        <w:ind w:firstLine="700"/>
        <w:jc w:val="both"/>
        <w:rPr>
          <w:rFonts w:ascii="Times New Roman" w:eastAsia="Calibri" w:hAnsi="Times New Roman" w:cs="Times New Roman"/>
          <w:sz w:val="28"/>
          <w:szCs w:val="28"/>
          <w:lang w:eastAsia="en-US"/>
        </w:rPr>
      </w:pPr>
    </w:p>
    <w:p w:rsidR="002D7AF9" w:rsidRDefault="000074F9">
      <w:pPr>
        <w:spacing w:after="0" w:line="240" w:lineRule="auto"/>
        <w:ind w:firstLine="709"/>
        <w:jc w:val="both"/>
        <w:rPr>
          <w:rFonts w:ascii="Times New Roman" w:eastAsia="Calibri" w:hAnsi="Times New Roman" w:cs="Times New Roman"/>
          <w:sz w:val="28"/>
          <w:szCs w:val="28"/>
          <w:lang w:eastAsia="en-US"/>
        </w:rPr>
      </w:pPr>
      <w:r>
        <w:rPr>
          <w:rFonts w:ascii="Times New Roman" w:hAnsi="Times New Roman" w:cs="Times New Roman"/>
          <w:sz w:val="28"/>
          <w:szCs w:val="28"/>
        </w:rPr>
        <w:t>2</w:t>
      </w:r>
      <w:r w:rsidR="00153F22">
        <w:rPr>
          <w:rFonts w:ascii="Times New Roman" w:hAnsi="Times New Roman" w:cs="Times New Roman"/>
          <w:sz w:val="28"/>
          <w:szCs w:val="28"/>
        </w:rPr>
        <w:t xml:space="preserve">. </w:t>
      </w:r>
      <w:proofErr w:type="gramStart"/>
      <w:r w:rsidR="00153F22">
        <w:rPr>
          <w:rFonts w:ascii="Times New Roman" w:hAnsi="Times New Roman" w:cs="Times New Roman"/>
          <w:sz w:val="28"/>
          <w:szCs w:val="28"/>
        </w:rPr>
        <w:t>Контроль за</w:t>
      </w:r>
      <w:proofErr w:type="gramEnd"/>
      <w:r w:rsidR="00153F22">
        <w:rPr>
          <w:rFonts w:ascii="Times New Roman" w:hAnsi="Times New Roman" w:cs="Times New Roman"/>
          <w:sz w:val="28"/>
          <w:szCs w:val="28"/>
        </w:rPr>
        <w:t xml:space="preserve"> выполнением настоящего постановления возложить на первого заместителя главы администрации – начальника финансового управления администрации Петровского городского округа Ставропольского края </w:t>
      </w:r>
      <w:proofErr w:type="spellStart"/>
      <w:r w:rsidR="00153F22">
        <w:rPr>
          <w:rFonts w:ascii="Times New Roman" w:hAnsi="Times New Roman" w:cs="Times New Roman"/>
          <w:sz w:val="28"/>
          <w:szCs w:val="28"/>
        </w:rPr>
        <w:t>Сухомлинову</w:t>
      </w:r>
      <w:proofErr w:type="spellEnd"/>
      <w:r w:rsidR="00153F22">
        <w:rPr>
          <w:rFonts w:ascii="Times New Roman" w:hAnsi="Times New Roman" w:cs="Times New Roman"/>
          <w:sz w:val="28"/>
          <w:szCs w:val="28"/>
        </w:rPr>
        <w:t xml:space="preserve"> В.П., первого заместителя главы администрации Петровского городского округа Ставропольского края </w:t>
      </w:r>
      <w:proofErr w:type="spellStart"/>
      <w:r w:rsidR="00153F22">
        <w:rPr>
          <w:rFonts w:ascii="Times New Roman" w:hAnsi="Times New Roman" w:cs="Times New Roman"/>
          <w:sz w:val="28"/>
          <w:szCs w:val="28"/>
        </w:rPr>
        <w:t>Бабыкина</w:t>
      </w:r>
      <w:proofErr w:type="spellEnd"/>
      <w:r w:rsidR="00153F22">
        <w:rPr>
          <w:rFonts w:ascii="Times New Roman" w:hAnsi="Times New Roman" w:cs="Times New Roman"/>
          <w:sz w:val="28"/>
          <w:szCs w:val="28"/>
        </w:rPr>
        <w:t xml:space="preserve"> А.И.</w:t>
      </w:r>
      <w:r>
        <w:rPr>
          <w:rFonts w:ascii="Times New Roman" w:hAnsi="Times New Roman" w:cs="Times New Roman"/>
          <w:sz w:val="28"/>
          <w:szCs w:val="28"/>
        </w:rPr>
        <w:t>, заместителя главы администрации Петровского городского округа Ставропольского края Сергееву Е.И.</w:t>
      </w:r>
    </w:p>
    <w:p w:rsidR="002D7AF9" w:rsidRDefault="000074F9">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3</w:t>
      </w:r>
      <w:r w:rsidR="00153F22">
        <w:rPr>
          <w:rFonts w:ascii="Times New Roman" w:eastAsia="Calibri" w:hAnsi="Times New Roman" w:cs="Times New Roman"/>
          <w:sz w:val="28"/>
          <w:szCs w:val="28"/>
          <w:lang w:eastAsia="en-US"/>
        </w:rPr>
        <w:t xml:space="preserve">. Опубликовать </w:t>
      </w:r>
      <w:r w:rsidR="00153F22">
        <w:rPr>
          <w:rFonts w:ascii="Times New Roman" w:hAnsi="Times New Roman" w:cs="Arial"/>
          <w:sz w:val="28"/>
          <w:szCs w:val="20"/>
        </w:rPr>
        <w:t>настоящее постановление</w:t>
      </w:r>
      <w:r>
        <w:rPr>
          <w:rFonts w:ascii="Times New Roman" w:hAnsi="Times New Roman" w:cs="Arial"/>
          <w:sz w:val="28"/>
          <w:szCs w:val="20"/>
        </w:rPr>
        <w:t xml:space="preserve"> «Об утверждении муниципальной программы Петровского городского округа Ставропольского края «Развитие сельского хозяйства»</w:t>
      </w:r>
      <w:r w:rsidR="00153F22">
        <w:rPr>
          <w:rFonts w:ascii="Times New Roman" w:hAnsi="Times New Roman" w:cs="Arial"/>
          <w:sz w:val="28"/>
          <w:szCs w:val="20"/>
        </w:rPr>
        <w:t xml:space="preserve"> </w:t>
      </w:r>
      <w:r w:rsidR="00153F22">
        <w:rPr>
          <w:rFonts w:ascii="Times New Roman" w:hAnsi="Times New Roman"/>
          <w:sz w:val="28"/>
          <w:szCs w:val="20"/>
        </w:rPr>
        <w:t xml:space="preserve">в газете «Вестник Петровского городского округа» и </w:t>
      </w:r>
      <w:r w:rsidR="00153F22">
        <w:rPr>
          <w:rFonts w:ascii="Times New Roman" w:hAnsi="Times New Roman" w:cs="Arial"/>
          <w:sz w:val="28"/>
          <w:szCs w:val="20"/>
        </w:rPr>
        <w:t>разместить на официальном сайте администрации Петровского городского округа Ставропольского края в информационно-телекоммуникационной сети «Интернет».</w:t>
      </w:r>
    </w:p>
    <w:p w:rsidR="002D7AF9" w:rsidRDefault="002D7AF9">
      <w:pPr>
        <w:spacing w:after="0" w:line="240" w:lineRule="exact"/>
        <w:jc w:val="both"/>
        <w:rPr>
          <w:rFonts w:ascii="Times New Roman" w:eastAsia="Calibri" w:hAnsi="Times New Roman" w:cs="Times New Roman"/>
          <w:sz w:val="28"/>
          <w:szCs w:val="28"/>
          <w:lang w:eastAsia="en-US"/>
        </w:rPr>
      </w:pPr>
    </w:p>
    <w:p w:rsidR="002D7AF9" w:rsidRDefault="000074F9">
      <w:pPr>
        <w:spacing w:after="0" w:line="240" w:lineRule="auto"/>
        <w:ind w:firstLine="708"/>
        <w:jc w:val="both"/>
        <w:rPr>
          <w:rFonts w:ascii="Times New Roman" w:hAnsi="Times New Roman" w:cs="Times New Roman"/>
          <w:sz w:val="28"/>
          <w:szCs w:val="28"/>
        </w:rPr>
      </w:pPr>
      <w:r>
        <w:rPr>
          <w:rStyle w:val="FontStyle13"/>
          <w:sz w:val="28"/>
          <w:szCs w:val="28"/>
        </w:rPr>
        <w:t>4</w:t>
      </w:r>
      <w:r w:rsidR="00153F22">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 01 января 2021 года.</w:t>
      </w:r>
    </w:p>
    <w:p w:rsidR="002D7AF9" w:rsidRDefault="002D7AF9" w:rsidP="00F31A4B">
      <w:pPr>
        <w:spacing w:after="0" w:line="240" w:lineRule="exact"/>
        <w:jc w:val="both"/>
        <w:rPr>
          <w:rFonts w:ascii="Times New Roman" w:eastAsia="Calibri" w:hAnsi="Times New Roman" w:cs="Times New Roman"/>
          <w:sz w:val="28"/>
          <w:szCs w:val="28"/>
          <w:lang w:eastAsia="en-US"/>
        </w:rPr>
      </w:pPr>
    </w:p>
    <w:p w:rsidR="002D7AF9" w:rsidRDefault="002D7AF9" w:rsidP="00F31A4B">
      <w:pPr>
        <w:spacing w:after="0" w:line="240" w:lineRule="exact"/>
        <w:jc w:val="both"/>
        <w:rPr>
          <w:rFonts w:ascii="Times New Roman" w:eastAsia="Calibri" w:hAnsi="Times New Roman" w:cs="Times New Roman"/>
          <w:sz w:val="28"/>
          <w:szCs w:val="28"/>
          <w:lang w:eastAsia="en-US"/>
        </w:rPr>
      </w:pPr>
    </w:p>
    <w:p w:rsidR="002D7AF9" w:rsidRDefault="00153F22" w:rsidP="00F31A4B">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Глава </w:t>
      </w:r>
      <w:proofErr w:type="gramStart"/>
      <w:r>
        <w:rPr>
          <w:rFonts w:ascii="Times New Roman" w:eastAsia="Calibri" w:hAnsi="Times New Roman" w:cs="Times New Roman"/>
          <w:sz w:val="28"/>
          <w:szCs w:val="28"/>
          <w:lang w:eastAsia="en-US"/>
        </w:rPr>
        <w:t>Петровского</w:t>
      </w:r>
      <w:proofErr w:type="gramEnd"/>
    </w:p>
    <w:p w:rsidR="002D7AF9" w:rsidRDefault="00153F22" w:rsidP="00F31A4B">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городского округа</w:t>
      </w:r>
    </w:p>
    <w:p w:rsidR="002D7AF9" w:rsidRDefault="00153F22" w:rsidP="00F31A4B">
      <w:pPr>
        <w:spacing w:after="0" w:line="240" w:lineRule="exact"/>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Ставропольского края                            </w:t>
      </w:r>
      <w:r w:rsidR="00F31A4B">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А.А.Захарченко</w:t>
      </w:r>
      <w:proofErr w:type="spellEnd"/>
    </w:p>
    <w:p w:rsidR="002D7AF9" w:rsidRDefault="002D7AF9" w:rsidP="00F31A4B">
      <w:pPr>
        <w:spacing w:after="0" w:line="240" w:lineRule="exact"/>
        <w:jc w:val="both"/>
        <w:rPr>
          <w:rFonts w:ascii="Times New Roman" w:eastAsia="Calibri" w:hAnsi="Times New Roman" w:cs="Times New Roman"/>
          <w:color w:val="000000" w:themeColor="text1"/>
          <w:sz w:val="28"/>
          <w:szCs w:val="28"/>
          <w:lang w:eastAsia="en-US"/>
        </w:rPr>
      </w:pPr>
    </w:p>
    <w:p w:rsidR="002D7AF9" w:rsidRDefault="002D7AF9" w:rsidP="00F31A4B">
      <w:pPr>
        <w:tabs>
          <w:tab w:val="left" w:pos="8080"/>
        </w:tabs>
        <w:spacing w:after="0" w:line="240" w:lineRule="exact"/>
        <w:ind w:left="-1418" w:right="1274"/>
        <w:jc w:val="both"/>
        <w:rPr>
          <w:rFonts w:ascii="Times New Roman" w:hAnsi="Times New Roman" w:cs="Times New Roman"/>
          <w:sz w:val="28"/>
          <w:szCs w:val="28"/>
        </w:rPr>
        <w:sectPr w:rsidR="002D7AF9" w:rsidSect="00F31A4B">
          <w:pgSz w:w="11906" w:h="16838"/>
          <w:pgMar w:top="1418" w:right="567" w:bottom="1134" w:left="1985" w:header="0" w:footer="0" w:gutter="0"/>
          <w:cols w:space="720"/>
          <w:formProt w:val="0"/>
          <w:docGrid w:linePitch="360" w:charSpace="12288"/>
        </w:sectPr>
      </w:pPr>
      <w:bookmarkStart w:id="0" w:name="_GoBack"/>
      <w:bookmarkEnd w:id="0"/>
    </w:p>
    <w:tbl>
      <w:tblPr>
        <w:tblW w:w="0" w:type="auto"/>
        <w:tblLook w:val="01E0" w:firstRow="1" w:lastRow="1" w:firstColumn="1" w:lastColumn="1" w:noHBand="0" w:noVBand="0"/>
      </w:tblPr>
      <w:tblGrid>
        <w:gridCol w:w="5211"/>
        <w:gridCol w:w="4253"/>
      </w:tblGrid>
      <w:tr w:rsidR="00F31A4B" w:rsidTr="00F31A4B">
        <w:tc>
          <w:tcPr>
            <w:tcW w:w="5211" w:type="dxa"/>
          </w:tcPr>
          <w:p w:rsidR="00F31A4B" w:rsidRDefault="00F31A4B" w:rsidP="00F31A4B">
            <w:pPr>
              <w:spacing w:after="0" w:line="240" w:lineRule="exact"/>
              <w:jc w:val="both"/>
              <w:rPr>
                <w:rFonts w:ascii="Times New Roman" w:hAnsi="Times New Roman"/>
                <w:sz w:val="28"/>
                <w:szCs w:val="28"/>
                <w:lang w:eastAsia="en-US"/>
              </w:rPr>
            </w:pPr>
            <w:r>
              <w:rPr>
                <w:rFonts w:ascii="Times New Roman" w:hAnsi="Times New Roman"/>
                <w:sz w:val="28"/>
                <w:szCs w:val="28"/>
              </w:rPr>
              <w:lastRenderedPageBreak/>
              <w:br w:type="page"/>
            </w:r>
            <w:r>
              <w:rPr>
                <w:rFonts w:ascii="Times New Roman" w:hAnsi="Times New Roman"/>
                <w:sz w:val="28"/>
                <w:szCs w:val="28"/>
              </w:rPr>
              <w:br w:type="page"/>
            </w:r>
          </w:p>
        </w:tc>
        <w:tc>
          <w:tcPr>
            <w:tcW w:w="4253" w:type="dxa"/>
            <w:hideMark/>
          </w:tcPr>
          <w:p w:rsidR="00F31A4B" w:rsidRDefault="00F31A4B" w:rsidP="00F31A4B">
            <w:pPr>
              <w:spacing w:after="0" w:line="240" w:lineRule="exact"/>
              <w:jc w:val="center"/>
              <w:rPr>
                <w:rFonts w:ascii="Times New Roman" w:hAnsi="Times New Roman"/>
                <w:sz w:val="28"/>
                <w:szCs w:val="28"/>
                <w:lang w:eastAsia="en-US"/>
              </w:rPr>
            </w:pPr>
            <w:r>
              <w:rPr>
                <w:rFonts w:ascii="Times New Roman" w:hAnsi="Times New Roman"/>
                <w:sz w:val="28"/>
                <w:szCs w:val="28"/>
              </w:rPr>
              <w:t>Утверждена</w:t>
            </w:r>
          </w:p>
        </w:tc>
      </w:tr>
      <w:tr w:rsidR="00F31A4B" w:rsidTr="00F31A4B">
        <w:tc>
          <w:tcPr>
            <w:tcW w:w="5211" w:type="dxa"/>
          </w:tcPr>
          <w:p w:rsidR="00F31A4B" w:rsidRDefault="00F31A4B" w:rsidP="00F31A4B">
            <w:pPr>
              <w:spacing w:after="0" w:line="240" w:lineRule="exact"/>
              <w:jc w:val="both"/>
              <w:rPr>
                <w:rFonts w:ascii="Times New Roman" w:hAnsi="Times New Roman"/>
                <w:sz w:val="28"/>
                <w:szCs w:val="28"/>
                <w:lang w:eastAsia="en-US"/>
              </w:rPr>
            </w:pPr>
          </w:p>
        </w:tc>
        <w:tc>
          <w:tcPr>
            <w:tcW w:w="4253" w:type="dxa"/>
            <w:hideMark/>
          </w:tcPr>
          <w:p w:rsidR="00F31A4B" w:rsidRDefault="00F31A4B" w:rsidP="00F31A4B">
            <w:pPr>
              <w:shd w:val="clear" w:color="auto" w:fill="FFFFFF"/>
              <w:spacing w:after="0" w:line="240" w:lineRule="exact"/>
              <w:rPr>
                <w:rFonts w:ascii="Times New Roman" w:hAnsi="Times New Roman"/>
                <w:sz w:val="28"/>
                <w:szCs w:val="28"/>
                <w:lang w:eastAsia="en-US"/>
              </w:rPr>
            </w:pPr>
            <w:r>
              <w:rPr>
                <w:rFonts w:ascii="Times New Roman" w:hAnsi="Times New Roman"/>
                <w:sz w:val="28"/>
                <w:szCs w:val="28"/>
              </w:rPr>
              <w:t xml:space="preserve"> постановлением администрации Петровского городского округа </w:t>
            </w:r>
          </w:p>
          <w:p w:rsidR="00F31A4B" w:rsidRDefault="00F31A4B" w:rsidP="00F31A4B">
            <w:pPr>
              <w:spacing w:after="0" w:line="240" w:lineRule="exact"/>
              <w:jc w:val="center"/>
              <w:rPr>
                <w:rFonts w:ascii="Times New Roman" w:hAnsi="Times New Roman"/>
                <w:sz w:val="28"/>
                <w:szCs w:val="28"/>
                <w:lang w:eastAsia="en-US"/>
              </w:rPr>
            </w:pPr>
            <w:r>
              <w:rPr>
                <w:rFonts w:ascii="Times New Roman" w:hAnsi="Times New Roman"/>
                <w:sz w:val="28"/>
                <w:szCs w:val="28"/>
              </w:rPr>
              <w:t xml:space="preserve"> Ставропольского края</w:t>
            </w:r>
          </w:p>
        </w:tc>
      </w:tr>
      <w:tr w:rsidR="00F31A4B" w:rsidTr="00F31A4B">
        <w:tc>
          <w:tcPr>
            <w:tcW w:w="5211" w:type="dxa"/>
          </w:tcPr>
          <w:p w:rsidR="00F31A4B" w:rsidRDefault="00F31A4B">
            <w:pPr>
              <w:spacing w:line="240" w:lineRule="exact"/>
              <w:jc w:val="both"/>
              <w:rPr>
                <w:rFonts w:ascii="Times New Roman" w:hAnsi="Times New Roman"/>
                <w:sz w:val="28"/>
                <w:szCs w:val="28"/>
                <w:lang w:eastAsia="en-US"/>
              </w:rPr>
            </w:pPr>
          </w:p>
        </w:tc>
        <w:tc>
          <w:tcPr>
            <w:tcW w:w="4253" w:type="dxa"/>
          </w:tcPr>
          <w:p w:rsidR="00F31A4B" w:rsidRDefault="00F31A4B">
            <w:pPr>
              <w:spacing w:line="240" w:lineRule="exact"/>
              <w:jc w:val="center"/>
              <w:rPr>
                <w:rFonts w:ascii="Times New Roman" w:hAnsi="Times New Roman"/>
                <w:sz w:val="28"/>
                <w:szCs w:val="28"/>
                <w:lang w:eastAsia="en-US"/>
              </w:rPr>
            </w:pPr>
          </w:p>
        </w:tc>
      </w:tr>
    </w:tbl>
    <w:p w:rsidR="002D7AF9" w:rsidRDefault="002D7AF9">
      <w:pPr>
        <w:tabs>
          <w:tab w:val="left" w:pos="0"/>
        </w:tabs>
        <w:spacing w:line="240" w:lineRule="auto"/>
        <w:rPr>
          <w:rFonts w:ascii="Times New Roman" w:hAnsi="Times New Roman" w:cs="Times New Roman"/>
          <w:sz w:val="28"/>
          <w:szCs w:val="28"/>
        </w:rPr>
      </w:pPr>
    </w:p>
    <w:p w:rsidR="002D7AF9" w:rsidRDefault="00153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Ставропольского края</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BodyText21"/>
        <w:rPr>
          <w:szCs w:val="28"/>
        </w:rPr>
      </w:pPr>
    </w:p>
    <w:p w:rsidR="002D7AF9" w:rsidRDefault="00153F22">
      <w:pPr>
        <w:pStyle w:val="BodyText21"/>
        <w:rPr>
          <w:szCs w:val="28"/>
        </w:rPr>
      </w:pPr>
      <w:r>
        <w:rPr>
          <w:szCs w:val="28"/>
        </w:rPr>
        <w:t>ПАСПОРТ</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Петровского городского округа Ставропольского края</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BodyText21"/>
        <w:rPr>
          <w:szCs w:val="28"/>
        </w:rPr>
      </w:pPr>
    </w:p>
    <w:p w:rsidR="002D7AF9" w:rsidRDefault="002D7AF9">
      <w:pPr>
        <w:spacing w:after="0"/>
        <w:jc w:val="center"/>
        <w:rPr>
          <w:rFonts w:ascii="Times New Roman" w:hAnsi="Times New Roman" w:cs="Times New Roman"/>
          <w:sz w:val="28"/>
          <w:szCs w:val="28"/>
        </w:rPr>
      </w:pPr>
    </w:p>
    <w:tbl>
      <w:tblPr>
        <w:tblW w:w="9356" w:type="dxa"/>
        <w:tblInd w:w="109" w:type="dxa"/>
        <w:tblLook w:val="01E0" w:firstRow="1" w:lastRow="1" w:firstColumn="1" w:lastColumn="1" w:noHBand="0" w:noVBand="0"/>
      </w:tblPr>
      <w:tblGrid>
        <w:gridCol w:w="2279"/>
        <w:gridCol w:w="7077"/>
      </w:tblGrid>
      <w:tr w:rsidR="002D7AF9">
        <w:tc>
          <w:tcPr>
            <w:tcW w:w="2368"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Наименование</w:t>
            </w:r>
          </w:p>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Программы</w:t>
            </w:r>
          </w:p>
        </w:tc>
        <w:tc>
          <w:tcPr>
            <w:tcW w:w="698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муниципальная программа Петровского городского округа Ставропольского края «Развитие сельского хозяйства» (далее - Программа)</w:t>
            </w:r>
          </w:p>
          <w:p w:rsidR="002D7AF9" w:rsidRDefault="002D7AF9">
            <w:pPr>
              <w:spacing w:after="0" w:line="240" w:lineRule="auto"/>
              <w:jc w:val="both"/>
              <w:rPr>
                <w:rFonts w:ascii="Times New Roman" w:hAnsi="Times New Roman" w:cs="Times New Roman"/>
                <w:sz w:val="28"/>
                <w:szCs w:val="28"/>
              </w:rPr>
            </w:pPr>
          </w:p>
        </w:tc>
      </w:tr>
      <w:tr w:rsidR="002D7AF9">
        <w:tc>
          <w:tcPr>
            <w:tcW w:w="2368"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698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отдел сельского хозяйства и охраны окружающей среды администрации Петровского городского округа Ставропольского края (далее - отдел сельского хозяйства и охраны окружающей среды)</w:t>
            </w:r>
          </w:p>
          <w:p w:rsidR="002D7AF9" w:rsidRDefault="002D7AF9">
            <w:pPr>
              <w:spacing w:after="0" w:line="240" w:lineRule="auto"/>
              <w:jc w:val="both"/>
              <w:rPr>
                <w:rFonts w:ascii="Times New Roman" w:hAnsi="Times New Roman" w:cs="Times New Roman"/>
                <w:sz w:val="28"/>
                <w:szCs w:val="28"/>
              </w:rPr>
            </w:pPr>
          </w:p>
        </w:tc>
      </w:tr>
      <w:tr w:rsidR="002D7AF9">
        <w:trPr>
          <w:trHeight w:val="645"/>
        </w:trPr>
        <w:tc>
          <w:tcPr>
            <w:tcW w:w="2368" w:type="dxa"/>
            <w:shd w:val="clear" w:color="auto" w:fill="auto"/>
          </w:tcPr>
          <w:p w:rsidR="002D7AF9" w:rsidRDefault="00153F22">
            <w:pPr>
              <w:pStyle w:val="ConsNonformat"/>
              <w:tabs>
                <w:tab w:val="left" w:pos="2412"/>
              </w:tabs>
              <w:ind w:right="0"/>
              <w:rPr>
                <w:rFonts w:ascii="Times New Roman" w:hAnsi="Times New Roman" w:cs="Times New Roman"/>
                <w:sz w:val="28"/>
                <w:szCs w:val="28"/>
              </w:rPr>
            </w:pPr>
            <w:r>
              <w:rPr>
                <w:rFonts w:ascii="Times New Roman" w:hAnsi="Times New Roman" w:cs="Times New Roman"/>
                <w:sz w:val="28"/>
                <w:szCs w:val="28"/>
              </w:rPr>
              <w:t>Соисполнитель</w:t>
            </w:r>
            <w:r w:rsidR="00F31A4B">
              <w:rPr>
                <w:rFonts w:ascii="Times New Roman" w:hAnsi="Times New Roman" w:cs="Times New Roman"/>
                <w:sz w:val="28"/>
                <w:szCs w:val="28"/>
              </w:rPr>
              <w:t xml:space="preserve"> </w:t>
            </w:r>
            <w:r>
              <w:rPr>
                <w:rFonts w:ascii="Times New Roman" w:hAnsi="Times New Roman" w:cs="Times New Roman"/>
                <w:sz w:val="28"/>
                <w:szCs w:val="28"/>
              </w:rPr>
              <w:t>(и) Программы</w:t>
            </w:r>
          </w:p>
        </w:tc>
        <w:tc>
          <w:tcPr>
            <w:tcW w:w="6987" w:type="dxa"/>
            <w:shd w:val="clear" w:color="auto" w:fill="auto"/>
          </w:tcPr>
          <w:tbl>
            <w:tblPr>
              <w:tblW w:w="6861" w:type="dxa"/>
              <w:tblLook w:val="04A0" w:firstRow="1" w:lastRow="0" w:firstColumn="1" w:lastColumn="0" w:noHBand="0" w:noVBand="1"/>
            </w:tblPr>
            <w:tblGrid>
              <w:gridCol w:w="6861"/>
            </w:tblGrid>
            <w:tr w:rsidR="002D7AF9">
              <w:tc>
                <w:tcPr>
                  <w:tcW w:w="6861" w:type="dxa"/>
                  <w:shd w:val="clear" w:color="auto" w:fill="auto"/>
                </w:tcPr>
                <w:p w:rsidR="002D7AF9" w:rsidRDefault="00153F22">
                  <w:pPr>
                    <w:spacing w:after="0" w:line="240" w:lineRule="auto"/>
                    <w:jc w:val="both"/>
                  </w:pPr>
                  <w:r>
                    <w:rPr>
                      <w:rFonts w:ascii="Times New Roman" w:hAnsi="Times New Roman"/>
                      <w:sz w:val="28"/>
                      <w:szCs w:val="28"/>
                    </w:rPr>
                    <w:t xml:space="preserve">управление по делам территорий администрации Петровского городского округа Ставропольского края (далее </w:t>
                  </w:r>
                  <w:r>
                    <w:rPr>
                      <w:rFonts w:ascii="Times New Roman" w:hAnsi="Times New Roman" w:cs="Times New Roman"/>
                      <w:sz w:val="28"/>
                      <w:szCs w:val="28"/>
                    </w:rPr>
                    <w:t>–</w:t>
                  </w:r>
                  <w:r>
                    <w:rPr>
                      <w:rFonts w:ascii="Times New Roman" w:hAnsi="Times New Roman"/>
                      <w:sz w:val="28"/>
                      <w:szCs w:val="28"/>
                    </w:rPr>
                    <w:t xml:space="preserve"> управление по делам территорий);</w:t>
                  </w:r>
                </w:p>
                <w:p w:rsidR="002D7AF9" w:rsidRDefault="002D7AF9">
                  <w:pPr>
                    <w:spacing w:after="0" w:line="240" w:lineRule="auto"/>
                    <w:jc w:val="both"/>
                    <w:rPr>
                      <w:rFonts w:ascii="Times New Roman" w:hAnsi="Times New Roman"/>
                      <w:sz w:val="28"/>
                      <w:szCs w:val="28"/>
                    </w:rPr>
                  </w:pPr>
                </w:p>
                <w:p w:rsidR="002D7AF9" w:rsidRDefault="00153F22">
                  <w:pPr>
                    <w:spacing w:after="0" w:line="240" w:lineRule="auto"/>
                    <w:jc w:val="both"/>
                    <w:rPr>
                      <w:rFonts w:ascii="Times New Roman" w:hAnsi="Times New Roman"/>
                      <w:sz w:val="28"/>
                      <w:szCs w:val="28"/>
                    </w:rPr>
                  </w:pPr>
                  <w:r>
                    <w:rPr>
                      <w:rFonts w:ascii="Times New Roman" w:hAnsi="Times New Roman"/>
                      <w:sz w:val="28"/>
                      <w:szCs w:val="28"/>
                    </w:rPr>
                    <w:t>муниципальное казенное учреждение «Петровский комбинат благоустройства и озеленения»</w:t>
                  </w:r>
                  <w:r>
                    <w:rPr>
                      <w:rFonts w:ascii="Times New Roman" w:hAnsi="Times New Roman" w:cs="Times New Roman"/>
                      <w:sz w:val="28"/>
                      <w:szCs w:val="28"/>
                    </w:rPr>
                    <w:t xml:space="preserve"> (далее – МКУ «ПКБО»)</w:t>
                  </w:r>
                  <w:r>
                    <w:rPr>
                      <w:rFonts w:ascii="Times New Roman" w:hAnsi="Times New Roman"/>
                      <w:sz w:val="28"/>
                      <w:szCs w:val="28"/>
                    </w:rPr>
                    <w:t>;</w:t>
                  </w:r>
                </w:p>
                <w:p w:rsidR="002D7AF9" w:rsidRDefault="002D7AF9">
                  <w:pPr>
                    <w:spacing w:after="0" w:line="240" w:lineRule="auto"/>
                    <w:jc w:val="both"/>
                  </w:pPr>
                </w:p>
                <w:p w:rsidR="002D7AF9" w:rsidRDefault="00153F22">
                  <w:pPr>
                    <w:spacing w:line="240" w:lineRule="auto"/>
                    <w:jc w:val="both"/>
                  </w:pPr>
                  <w:r>
                    <w:rPr>
                      <w:rFonts w:ascii="Times New Roman" w:hAnsi="Times New Roman"/>
                      <w:sz w:val="28"/>
                      <w:szCs w:val="28"/>
                    </w:rPr>
                    <w:t xml:space="preserve">управление муниципального хозяйства администрации Петровского городского округа Ставропольского края </w:t>
                  </w:r>
                  <w:r>
                    <w:rPr>
                      <w:rFonts w:ascii="Times New Roman" w:hAnsi="Times New Roman" w:cs="Times New Roman"/>
                      <w:sz w:val="28"/>
                      <w:szCs w:val="28"/>
                    </w:rPr>
                    <w:t>(далее – управление муниципального хозяйства)</w:t>
                  </w:r>
                </w:p>
              </w:tc>
            </w:tr>
          </w:tbl>
          <w:p w:rsidR="002D7AF9" w:rsidRDefault="002D7AF9">
            <w:pPr>
              <w:spacing w:after="0" w:line="240" w:lineRule="auto"/>
              <w:jc w:val="both"/>
              <w:rPr>
                <w:rFonts w:ascii="Times New Roman" w:hAnsi="Times New Roman" w:cs="Times New Roman"/>
                <w:sz w:val="28"/>
                <w:szCs w:val="28"/>
              </w:rPr>
            </w:pPr>
          </w:p>
        </w:tc>
      </w:tr>
      <w:tr w:rsidR="002D7AF9">
        <w:trPr>
          <w:trHeight w:val="645"/>
        </w:trPr>
        <w:tc>
          <w:tcPr>
            <w:tcW w:w="2368" w:type="dxa"/>
            <w:shd w:val="clear" w:color="auto" w:fill="auto"/>
          </w:tcPr>
          <w:p w:rsidR="002D7AF9" w:rsidRDefault="00153F22">
            <w:pPr>
              <w:pStyle w:val="ConsNonformat"/>
              <w:tabs>
                <w:tab w:val="left" w:pos="2412"/>
              </w:tabs>
              <w:ind w:right="0"/>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698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сельскохозяйственные товаропроизводители округа (по согласованию);</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хозяйствующие субъекты, осуществляющие деятельность на территории Петровского городского округа Ставропольского края (далее – хозяйствующие субъекты) (по согласованию);</w:t>
            </w:r>
          </w:p>
          <w:p w:rsidR="002D7AF9" w:rsidRDefault="002D7AF9">
            <w:pPr>
              <w:spacing w:after="0" w:line="240" w:lineRule="auto"/>
              <w:jc w:val="both"/>
            </w:pPr>
          </w:p>
          <w:p w:rsidR="002D7AF9" w:rsidRPr="00F31A4B" w:rsidRDefault="00153F22">
            <w:pPr>
              <w:spacing w:after="0" w:line="240" w:lineRule="auto"/>
              <w:jc w:val="both"/>
            </w:pPr>
            <w:r>
              <w:rPr>
                <w:rFonts w:ascii="Times New Roman" w:hAnsi="Times New Roman" w:cs="Times New Roman"/>
                <w:sz w:val="28"/>
                <w:szCs w:val="28"/>
              </w:rPr>
              <w:t>население (по согласованию)</w:t>
            </w:r>
          </w:p>
        </w:tc>
      </w:tr>
      <w:tr w:rsidR="002D7AF9">
        <w:tc>
          <w:tcPr>
            <w:tcW w:w="2368"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lastRenderedPageBreak/>
              <w:t>Подпрограммы Программы</w:t>
            </w:r>
          </w:p>
          <w:p w:rsidR="002D7AF9" w:rsidRDefault="002D7AF9">
            <w:pPr>
              <w:pStyle w:val="ConsNonformat"/>
              <w:ind w:right="0"/>
              <w:rPr>
                <w:rFonts w:ascii="Times New Roman" w:hAnsi="Times New Roman" w:cs="Times New Roman"/>
                <w:sz w:val="28"/>
                <w:szCs w:val="28"/>
                <w:highlight w:val="green"/>
              </w:rPr>
            </w:pPr>
          </w:p>
        </w:tc>
        <w:tc>
          <w:tcPr>
            <w:tcW w:w="6987" w:type="dxa"/>
            <w:shd w:val="clear" w:color="auto" w:fill="auto"/>
          </w:tcPr>
          <w:p w:rsidR="002D7AF9" w:rsidRDefault="00153F22">
            <w:pPr>
              <w:spacing w:after="0" w:line="240" w:lineRule="auto"/>
              <w:jc w:val="both"/>
            </w:pPr>
            <w:r>
              <w:rPr>
                <w:rFonts w:ascii="Times New Roman" w:hAnsi="Times New Roman" w:cs="Times New Roman"/>
                <w:sz w:val="28"/>
                <w:szCs w:val="28"/>
              </w:rPr>
              <w:t>«Обеспечение устойчивого развития сельскохозяйственного производства»;</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pPr>
            <w:r>
              <w:rPr>
                <w:rFonts w:ascii="Times New Roman" w:hAnsi="Times New Roman" w:cs="Times New Roman"/>
                <w:sz w:val="28"/>
                <w:szCs w:val="28"/>
              </w:rPr>
              <w:t>«Охрана окружающей среды»;</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Петровского городского округа Ставропольского края «Развитие сельского хозяйства»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w:t>
            </w:r>
          </w:p>
          <w:p w:rsidR="002D7AF9" w:rsidRDefault="002D7AF9">
            <w:pPr>
              <w:spacing w:after="0" w:line="240" w:lineRule="auto"/>
              <w:jc w:val="both"/>
              <w:rPr>
                <w:rFonts w:ascii="Times New Roman" w:hAnsi="Times New Roman" w:cs="Times New Roman"/>
                <w:sz w:val="28"/>
                <w:szCs w:val="28"/>
              </w:rPr>
            </w:pPr>
          </w:p>
        </w:tc>
      </w:tr>
      <w:tr w:rsidR="002D7AF9">
        <w:tc>
          <w:tcPr>
            <w:tcW w:w="2368" w:type="dxa"/>
            <w:shd w:val="clear" w:color="auto" w:fill="auto"/>
          </w:tcPr>
          <w:p w:rsidR="002D7AF9" w:rsidRDefault="00153F22">
            <w:pPr>
              <w:pStyle w:val="ConsNonformat"/>
              <w:ind w:right="0"/>
              <w:rPr>
                <w:rFonts w:ascii="Times New Roman" w:hAnsi="Times New Roman" w:cs="Times New Roman"/>
                <w:sz w:val="28"/>
                <w:szCs w:val="28"/>
                <w:highlight w:val="yellow"/>
              </w:rPr>
            </w:pPr>
            <w:r>
              <w:rPr>
                <w:rFonts w:ascii="Times New Roman" w:hAnsi="Times New Roman" w:cs="Times New Roman"/>
                <w:sz w:val="28"/>
                <w:szCs w:val="28"/>
              </w:rPr>
              <w:t>Цели Программы</w:t>
            </w:r>
          </w:p>
        </w:tc>
        <w:tc>
          <w:tcPr>
            <w:tcW w:w="6987" w:type="dxa"/>
            <w:shd w:val="clear" w:color="auto" w:fill="auto"/>
            <w:vAlign w:val="center"/>
          </w:tcPr>
          <w:p w:rsidR="002D7AF9" w:rsidRDefault="00153F22">
            <w:pPr>
              <w:spacing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p>
          <w:p w:rsidR="002D7AF9" w:rsidRDefault="002D7AF9">
            <w:pPr>
              <w:spacing w:after="0" w:line="240" w:lineRule="auto"/>
              <w:jc w:val="both"/>
              <w:rPr>
                <w:rFonts w:ascii="Times New Roman" w:eastAsia="Cambria" w:hAnsi="Times New Roman" w:cs="Times New Roman"/>
                <w:sz w:val="28"/>
                <w:szCs w:val="28"/>
              </w:rPr>
            </w:pPr>
          </w:p>
          <w:p w:rsidR="002D7AF9" w:rsidRDefault="00153F22">
            <w:pPr>
              <w:spacing w:after="0" w:line="240" w:lineRule="auto"/>
              <w:jc w:val="both"/>
              <w:rPr>
                <w:rFonts w:ascii="Times New Roman" w:eastAsia="Cambria" w:hAnsi="Times New Roman" w:cs="Times New Roman"/>
                <w:sz w:val="28"/>
                <w:szCs w:val="28"/>
              </w:rPr>
            </w:pPr>
            <w:r>
              <w:rPr>
                <w:rFonts w:ascii="Times New Roman" w:hAnsi="Times New Roman" w:cs="Times New Roman"/>
                <w:sz w:val="28"/>
                <w:szCs w:val="28"/>
              </w:rPr>
              <w:t>стабилизация экологической ситуации</w:t>
            </w:r>
          </w:p>
          <w:p w:rsidR="002D7AF9" w:rsidRDefault="002D7AF9">
            <w:pPr>
              <w:spacing w:after="0" w:line="240" w:lineRule="auto"/>
              <w:jc w:val="both"/>
              <w:rPr>
                <w:rFonts w:ascii="Times New Roman" w:eastAsia="Cambria" w:hAnsi="Times New Roman" w:cs="Times New Roman"/>
                <w:sz w:val="28"/>
                <w:szCs w:val="28"/>
              </w:rPr>
            </w:pPr>
          </w:p>
        </w:tc>
      </w:tr>
      <w:tr w:rsidR="002D7AF9">
        <w:tc>
          <w:tcPr>
            <w:tcW w:w="2368"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Индикаторы достижения целей</w:t>
            </w:r>
          </w:p>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Программы</w:t>
            </w:r>
          </w:p>
        </w:tc>
        <w:tc>
          <w:tcPr>
            <w:tcW w:w="6987" w:type="dxa"/>
            <w:shd w:val="clear" w:color="auto" w:fill="auto"/>
            <w:vAlign w:val="center"/>
          </w:tcPr>
          <w:p w:rsidR="002D7AF9" w:rsidRDefault="00153F22">
            <w:pPr>
              <w:spacing w:after="0" w:line="240" w:lineRule="auto"/>
              <w:jc w:val="both"/>
              <w:rPr>
                <w:rFonts w:ascii="Times New Roman" w:eastAsiaTheme="minorHAnsi" w:hAnsi="Times New Roman"/>
                <w:color w:val="000000" w:themeColor="text1"/>
                <w:sz w:val="28"/>
                <w:szCs w:val="28"/>
                <w:lang w:eastAsia="en-US"/>
              </w:rPr>
            </w:pPr>
            <w:r>
              <w:rPr>
                <w:rFonts w:ascii="Times New Roman" w:eastAsia="Cambria" w:hAnsi="Times New Roman" w:cs="Times New Roman"/>
                <w:sz w:val="28"/>
                <w:szCs w:val="28"/>
              </w:rPr>
              <w:t>индекс физического объема производства продукции сельского хозяйства в хозяйствах  всех категорий (в сопоставимых ценах);</w:t>
            </w:r>
          </w:p>
          <w:p w:rsidR="002D7AF9" w:rsidRDefault="002D7AF9">
            <w:pPr>
              <w:spacing w:after="0" w:line="240" w:lineRule="auto"/>
              <w:jc w:val="both"/>
              <w:rPr>
                <w:rFonts w:ascii="Times New Roman" w:eastAsiaTheme="minorHAnsi" w:hAnsi="Times New Roman"/>
                <w:color w:val="000000" w:themeColor="text1"/>
                <w:sz w:val="28"/>
                <w:szCs w:val="28"/>
                <w:lang w:eastAsia="en-US"/>
              </w:rPr>
            </w:pPr>
          </w:p>
          <w:p w:rsidR="002D7AF9" w:rsidRDefault="00153F22">
            <w:pPr>
              <w:spacing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 xml:space="preserve">доля населения округа, проживающего на защищенной в результате проведения </w:t>
            </w:r>
            <w:proofErr w:type="spellStart"/>
            <w:r>
              <w:rPr>
                <w:rFonts w:ascii="Times New Roman" w:eastAsia="Cambria" w:hAnsi="Times New Roman" w:cs="Times New Roman"/>
                <w:sz w:val="28"/>
                <w:szCs w:val="28"/>
              </w:rPr>
              <w:t>противопаводковых</w:t>
            </w:r>
            <w:proofErr w:type="spellEnd"/>
            <w:r>
              <w:rPr>
                <w:rFonts w:ascii="Times New Roman" w:eastAsia="Cambria" w:hAnsi="Times New Roman" w:cs="Times New Roman"/>
                <w:sz w:val="28"/>
                <w:szCs w:val="28"/>
              </w:rPr>
              <w:t xml:space="preserve"> мероприятий территории округа, в общей численности населения округа, проживающего на территории округа, подверженной негативному воздействию вод;</w:t>
            </w:r>
          </w:p>
          <w:p w:rsidR="002D7AF9" w:rsidRDefault="002D7AF9">
            <w:pPr>
              <w:spacing w:after="0" w:line="240" w:lineRule="auto"/>
              <w:jc w:val="both"/>
              <w:rPr>
                <w:rFonts w:ascii="Times New Roman" w:eastAsia="Cambria" w:hAnsi="Times New Roman" w:cs="Times New Roman"/>
                <w:sz w:val="28"/>
                <w:szCs w:val="28"/>
              </w:rPr>
            </w:pPr>
          </w:p>
          <w:p w:rsidR="002D7AF9" w:rsidRDefault="00153F22">
            <w:pPr>
              <w:spacing w:after="0" w:line="240" w:lineRule="auto"/>
              <w:jc w:val="both"/>
              <w:rPr>
                <w:rFonts w:ascii="Times New Roman" w:eastAsia="Cambria" w:hAnsi="Times New Roman" w:cs="Times New Roman"/>
                <w:sz w:val="28"/>
                <w:szCs w:val="28"/>
              </w:rPr>
            </w:pPr>
            <w:r>
              <w:rPr>
                <w:rFonts w:ascii="Times New Roman" w:eastAsia="Cambria" w:hAnsi="Times New Roman" w:cs="Times New Roman"/>
                <w:sz w:val="28"/>
                <w:szCs w:val="28"/>
              </w:rPr>
              <w:t>количество ежегодных мероприятий в рамках Дней защиты от экологической опасности</w:t>
            </w:r>
          </w:p>
        </w:tc>
      </w:tr>
      <w:tr w:rsidR="002D7AF9">
        <w:tc>
          <w:tcPr>
            <w:tcW w:w="2368" w:type="dxa"/>
            <w:shd w:val="clear" w:color="auto" w:fill="auto"/>
          </w:tcPr>
          <w:p w:rsidR="002D7AF9" w:rsidRDefault="002D7AF9">
            <w:pPr>
              <w:pStyle w:val="ConsNonformat"/>
              <w:ind w:right="0"/>
              <w:rPr>
                <w:rFonts w:ascii="Times New Roman" w:hAnsi="Times New Roman" w:cs="Times New Roman"/>
                <w:sz w:val="28"/>
                <w:szCs w:val="28"/>
              </w:rPr>
            </w:pPr>
          </w:p>
        </w:tc>
        <w:tc>
          <w:tcPr>
            <w:tcW w:w="6987" w:type="dxa"/>
            <w:shd w:val="clear" w:color="auto" w:fill="auto"/>
          </w:tcPr>
          <w:p w:rsidR="002D7AF9" w:rsidRDefault="002D7AF9">
            <w:pPr>
              <w:pStyle w:val="ConsNonformat"/>
              <w:ind w:right="0"/>
              <w:jc w:val="both"/>
              <w:rPr>
                <w:rFonts w:ascii="Times New Roman" w:hAnsi="Times New Roman" w:cs="Times New Roman"/>
                <w:sz w:val="28"/>
                <w:szCs w:val="28"/>
              </w:rPr>
            </w:pPr>
          </w:p>
        </w:tc>
      </w:tr>
      <w:tr w:rsidR="002D7AF9">
        <w:tc>
          <w:tcPr>
            <w:tcW w:w="2368"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p w:rsidR="002D7AF9" w:rsidRDefault="002D7AF9">
            <w:pPr>
              <w:pStyle w:val="ConsNonformat"/>
              <w:ind w:right="0"/>
              <w:rPr>
                <w:rFonts w:ascii="Times New Roman" w:hAnsi="Times New Roman" w:cs="Times New Roman"/>
                <w:sz w:val="28"/>
                <w:szCs w:val="28"/>
              </w:rPr>
            </w:pPr>
          </w:p>
        </w:tc>
        <w:tc>
          <w:tcPr>
            <w:tcW w:w="6987" w:type="dxa"/>
            <w:shd w:val="clear" w:color="auto" w:fill="auto"/>
          </w:tcPr>
          <w:p w:rsidR="002D7AF9" w:rsidRDefault="00153F22">
            <w:pPr>
              <w:pStyle w:val="ConsNonformat"/>
              <w:ind w:right="0"/>
              <w:jc w:val="both"/>
              <w:rPr>
                <w:rFonts w:ascii="Times New Roman" w:hAnsi="Times New Roman" w:cs="Times New Roman"/>
                <w:sz w:val="28"/>
                <w:szCs w:val="28"/>
              </w:rPr>
            </w:pPr>
            <w:r>
              <w:rPr>
                <w:rFonts w:ascii="Times New Roman" w:hAnsi="Times New Roman" w:cs="Times New Roman"/>
                <w:sz w:val="28"/>
                <w:szCs w:val="28"/>
              </w:rPr>
              <w:t>2021-2026 годы</w:t>
            </w:r>
          </w:p>
        </w:tc>
      </w:tr>
      <w:tr w:rsidR="002D7AF9">
        <w:tc>
          <w:tcPr>
            <w:tcW w:w="2368"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Программы</w:t>
            </w:r>
          </w:p>
        </w:tc>
        <w:tc>
          <w:tcPr>
            <w:tcW w:w="6987" w:type="dxa"/>
            <w:shd w:val="clear" w:color="auto" w:fill="auto"/>
          </w:tcPr>
          <w:p w:rsidR="002D7AF9" w:rsidRDefault="00153F22">
            <w:pPr>
              <w:spacing w:after="0" w:line="240" w:lineRule="auto"/>
              <w:jc w:val="both"/>
            </w:pPr>
            <w:r>
              <w:rPr>
                <w:rFonts w:ascii="Times New Roman" w:hAnsi="Times New Roman" w:cs="Times New Roman"/>
                <w:sz w:val="28"/>
                <w:szCs w:val="28"/>
              </w:rPr>
              <w:t>Объем финансового обеспечения Программы составит 51029,20 тыс. рублей, в том числе по источникам финансового обеспечения:</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Ставропольского края (далее краевой бюджет) – 15958,04 тыс. рублей, в том числе по годам:</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2596,09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2672,39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2026 год – 2672,39 тыс. рублей.</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бюджет Петровского городского округа (далее бюджет округа) – 27871,26 тыс. рублей, в том числе по годам:</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4645,21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4645,21 тыс. рублей.</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округа – 0,00 тыс. рублей, в том числе по годам:</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0,00 тыс. рублей.</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pPr>
            <w:r>
              <w:rPr>
                <w:rFonts w:ascii="Times New Roman" w:hAnsi="Times New Roman" w:cs="Times New Roman"/>
                <w:sz w:val="28"/>
                <w:szCs w:val="28"/>
              </w:rPr>
              <w:t>средства участников Программы – 7199,90 тыс. рублей, в том числе по годам:</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471,10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2022 год – 873,00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2023 год – 2768,00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2024 год – 1986,20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2025 год – 580,50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2026 год – 521,10 тыс. рублей.</w:t>
            </w:r>
          </w:p>
          <w:p w:rsidR="002D7AF9" w:rsidRDefault="002D7AF9">
            <w:pPr>
              <w:spacing w:after="0" w:line="240" w:lineRule="auto"/>
              <w:jc w:val="both"/>
              <w:rPr>
                <w:rFonts w:ascii="Times New Roman" w:hAnsi="Times New Roman" w:cs="Times New Roman"/>
                <w:sz w:val="28"/>
                <w:szCs w:val="28"/>
              </w:rPr>
            </w:pPr>
          </w:p>
        </w:tc>
      </w:tr>
      <w:tr w:rsidR="002D7AF9">
        <w:tc>
          <w:tcPr>
            <w:tcW w:w="2368" w:type="dxa"/>
            <w:shd w:val="clear" w:color="auto" w:fill="auto"/>
          </w:tcPr>
          <w:p w:rsidR="002D7AF9" w:rsidRDefault="00153F22">
            <w:pPr>
              <w:pStyle w:val="ConsNonformat"/>
              <w:ind w:right="0"/>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программы</w:t>
            </w:r>
          </w:p>
        </w:tc>
        <w:tc>
          <w:tcPr>
            <w:tcW w:w="6987" w:type="dxa"/>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индекс физического объема производства продукции сельского хозяйства в хозяйствах всех категорий (в сопоставимых ценах) к 2026 году увеличится до 102%;</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доля населения округа, проживающего на защищенной в результате проведения </w:t>
            </w:r>
            <w:proofErr w:type="spellStart"/>
            <w:r>
              <w:rPr>
                <w:rFonts w:ascii="Times New Roman" w:hAnsi="Times New Roman" w:cs="Times New Roman"/>
                <w:sz w:val="28"/>
                <w:szCs w:val="28"/>
              </w:rPr>
              <w:t>противопаводковых</w:t>
            </w:r>
            <w:proofErr w:type="spellEnd"/>
            <w:r>
              <w:rPr>
                <w:rFonts w:ascii="Times New Roman" w:hAnsi="Times New Roman" w:cs="Times New Roman"/>
                <w:sz w:val="28"/>
                <w:szCs w:val="28"/>
              </w:rPr>
              <w:t xml:space="preserve"> мероприятий территории округа, в общей численности населения округа, проживающего на территории округа, подверженной негативному воздействию вод к 2026 году  составит не менее 91 %;</w:t>
            </w:r>
            <w:proofErr w:type="gramEnd"/>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количество ежегодных мероприятий в рамках Дней защиты от экологической опасности к 2026 году увеличится до 17 ед.</w:t>
            </w:r>
          </w:p>
        </w:tc>
      </w:tr>
    </w:tbl>
    <w:p w:rsidR="002D7AF9" w:rsidRDefault="00153F22">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lastRenderedPageBreak/>
        <w:t>Приоритеты и цели реализуемой в Петровском городском округе муниципальной политики в сфере развития сельского хозяйства Петровского городского округа</w:t>
      </w:r>
    </w:p>
    <w:p w:rsidR="002D7AF9" w:rsidRDefault="002D7AF9">
      <w:pPr>
        <w:spacing w:after="0" w:line="240" w:lineRule="auto"/>
        <w:jc w:val="center"/>
        <w:outlineLvl w:val="2"/>
        <w:rPr>
          <w:rFonts w:ascii="Times New Roman" w:hAnsi="Times New Roman" w:cs="Times New Roman"/>
          <w:b/>
          <w:sz w:val="28"/>
          <w:szCs w:val="28"/>
        </w:rPr>
      </w:pPr>
    </w:p>
    <w:p w:rsidR="002D7AF9" w:rsidRDefault="00153F2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Программа разработана в </w:t>
      </w:r>
      <w:r w:rsidR="00F31A4B">
        <w:rPr>
          <w:rFonts w:ascii="Times New Roman" w:hAnsi="Times New Roman" w:cs="Times New Roman"/>
          <w:sz w:val="28"/>
          <w:szCs w:val="28"/>
        </w:rPr>
        <w:t>соответствии с целями социально-</w:t>
      </w:r>
      <w:r>
        <w:rPr>
          <w:rFonts w:ascii="Times New Roman" w:hAnsi="Times New Roman" w:cs="Times New Roman"/>
          <w:sz w:val="28"/>
          <w:szCs w:val="28"/>
        </w:rPr>
        <w:t>экономического развития Петровского городского округа Ставропольского края и показателями их достижения в соответствии с решением Совета депутатов Петровского городского округа Ставропольского края № 196 от 14 декабря 2018 года « Об утверждении стратегии социально-экономического развития Петровского городского округа Ставропольского края до 2035 года», прогнозами социально-экономического развития Петровского городского округа Ставропольского края на долгосрочный и среднесрочный периоды</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основными направлениями стратегического развития Российской Федерации, основными направлениями социально-экономического развития Ставропольского края, нормативными правовыми актами Российской Федерации, Ставропольского края и требованиями к паспорту программы в соответствии с постановлением администрации Петровского городского округа Ставропольского края от 11 апреля 2018 года № 528 «Об утверждении Порядка разработки, реализации и оценки эффективности муниципальных программ Петровского городского округа Ставропольского края» (в редакции </w:t>
      </w:r>
      <w:r>
        <w:rPr>
          <w:rFonts w:ascii="Times New Roman" w:eastAsia="Calibri" w:hAnsi="Times New Roman" w:cs="Times New Roman"/>
          <w:sz w:val="28"/>
          <w:lang w:eastAsia="en-US"/>
        </w:rPr>
        <w:t>от 30 августа</w:t>
      </w:r>
      <w:proofErr w:type="gramEnd"/>
      <w:r>
        <w:rPr>
          <w:rFonts w:ascii="Times New Roman" w:eastAsia="Calibri" w:hAnsi="Times New Roman" w:cs="Times New Roman"/>
          <w:sz w:val="28"/>
          <w:lang w:eastAsia="en-US"/>
        </w:rPr>
        <w:t xml:space="preserve"> </w:t>
      </w:r>
      <w:proofErr w:type="gramStart"/>
      <w:r>
        <w:rPr>
          <w:rFonts w:ascii="Times New Roman" w:eastAsia="Calibri" w:hAnsi="Times New Roman" w:cs="Times New Roman"/>
          <w:sz w:val="28"/>
          <w:lang w:eastAsia="en-US"/>
        </w:rPr>
        <w:t>2018 года № 1547, от 11 января 2019 г. № 9, от 08 августа 2019 г. № 1645, от 06 июля 2020 г. № 867)</w:t>
      </w:r>
      <w:r>
        <w:rPr>
          <w:rFonts w:ascii="Times New Roman" w:hAnsi="Times New Roman" w:cs="Times New Roman"/>
          <w:sz w:val="28"/>
          <w:szCs w:val="28"/>
        </w:rPr>
        <w:t>, распоряжением администрации Петровского городского округа Ставропольского края от 18 апреля 2018 года № 206-р «Об утверждении Методических указаний по разработке и реализации муниципальных программ Петровского городского округа Ставропольского края»</w:t>
      </w:r>
      <w:r w:rsidR="00F31A4B">
        <w:rPr>
          <w:rFonts w:ascii="Times New Roman" w:hAnsi="Times New Roman" w:cs="Times New Roman"/>
          <w:sz w:val="28"/>
          <w:szCs w:val="28"/>
        </w:rPr>
        <w:t xml:space="preserve"> </w:t>
      </w:r>
      <w:r>
        <w:rPr>
          <w:rFonts w:ascii="Times New Roman" w:eastAsia="Calibri" w:hAnsi="Times New Roman" w:cs="Times New Roman"/>
          <w:sz w:val="28"/>
          <w:lang w:eastAsia="en-US"/>
        </w:rPr>
        <w:t>(в редакции от 19 октября 2018 г. № 571-р, от 04 декабря</w:t>
      </w:r>
      <w:proofErr w:type="gramEnd"/>
      <w:r>
        <w:rPr>
          <w:rFonts w:ascii="Times New Roman" w:eastAsia="Calibri" w:hAnsi="Times New Roman" w:cs="Times New Roman"/>
          <w:sz w:val="28"/>
          <w:lang w:eastAsia="en-US"/>
        </w:rPr>
        <w:t xml:space="preserve"> </w:t>
      </w:r>
      <w:proofErr w:type="gramStart"/>
      <w:r>
        <w:rPr>
          <w:rFonts w:ascii="Times New Roman" w:eastAsia="Calibri" w:hAnsi="Times New Roman" w:cs="Times New Roman"/>
          <w:sz w:val="28"/>
          <w:lang w:eastAsia="en-US"/>
        </w:rPr>
        <w:t>2018 года № 656-р, от 20 сентября 2019 г. № 554-р, от 02 июля 2020 г. № 370-р).</w:t>
      </w:r>
      <w:proofErr w:type="gramEnd"/>
    </w:p>
    <w:p w:rsidR="002D7AF9" w:rsidRDefault="00153F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приоритетным направлениям реализации Программы относятся:</w:t>
      </w:r>
    </w:p>
    <w:p w:rsidR="002D7AF9" w:rsidRDefault="00153F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сфере обеспечения устойчивого развития сельскохозяйственного производства:</w:t>
      </w:r>
    </w:p>
    <w:p w:rsidR="002D7AF9" w:rsidRDefault="00153F22">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выполнение переданных государственных полномочий в области сельского хозяйства;</w:t>
      </w:r>
    </w:p>
    <w:p w:rsidR="002D7AF9" w:rsidRDefault="00153F22">
      <w:pPr>
        <w:pStyle w:val="ConsPlusCell"/>
        <w:ind w:firstLine="709"/>
        <w:jc w:val="both"/>
        <w:rPr>
          <w:sz w:val="28"/>
          <w:szCs w:val="28"/>
        </w:rPr>
      </w:pPr>
      <w:r>
        <w:rPr>
          <w:sz w:val="28"/>
          <w:szCs w:val="28"/>
        </w:rPr>
        <w:t>повышение конкурентоспособности сельскохозяйственной продукции, произведенной на территории округа, на внутреннем и внешнем рынках на основе инновационного развития агропромышленного комплекса округа;</w:t>
      </w:r>
    </w:p>
    <w:p w:rsidR="002D7AF9" w:rsidRDefault="00153F22">
      <w:pPr>
        <w:pStyle w:val="ConsPlusCell"/>
        <w:ind w:firstLine="709"/>
        <w:jc w:val="both"/>
        <w:rPr>
          <w:sz w:val="28"/>
          <w:szCs w:val="28"/>
        </w:rPr>
      </w:pPr>
      <w:r>
        <w:rPr>
          <w:sz w:val="28"/>
          <w:szCs w:val="28"/>
        </w:rPr>
        <w:t>обеспечение финансовой устойчивости сельскохозяйственных товаропроизводителей округа.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сохранение почвенного плодородия и своевременное проведение фитосанитарных мероприятий сельскохозяйственными товаропроизводителями;</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сельскохозяйственными товаропроизводителями мероприятий по охране используемых земель;</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сфере охраны окружающей среды:</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мониторинг хозяйствующих субъектов, оказывающих негативное воздействие на окружающую среду;</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обеспечение чистоты береговых полос водных объектов общего пользования, расположенных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выявление и ликвидация стихийных свалок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выполнение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p w:rsidR="002D7AF9" w:rsidRDefault="00153F2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 учетом изложенных приоритетов в сфере реализации Программы целями Программы являются:</w:t>
      </w:r>
    </w:p>
    <w:p w:rsidR="002D7AF9" w:rsidRDefault="00153F22">
      <w:pPr>
        <w:spacing w:after="0" w:line="240" w:lineRule="auto"/>
        <w:ind w:firstLine="709"/>
        <w:jc w:val="both"/>
        <w:rPr>
          <w:rFonts w:ascii="Times New Roman" w:eastAsia="Cambria" w:hAnsi="Times New Roman" w:cs="Times New Roman"/>
          <w:sz w:val="28"/>
          <w:szCs w:val="28"/>
        </w:rPr>
      </w:pPr>
      <w:r>
        <w:rPr>
          <w:rFonts w:ascii="Times New Roman" w:eastAsia="Cambria" w:hAnsi="Times New Roman" w:cs="Times New Roman"/>
          <w:sz w:val="28"/>
          <w:szCs w:val="28"/>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p>
    <w:p w:rsidR="002D7AF9" w:rsidRDefault="00153F22">
      <w:pPr>
        <w:spacing w:after="0" w:line="240" w:lineRule="auto"/>
        <w:ind w:firstLine="709"/>
        <w:jc w:val="both"/>
        <w:rPr>
          <w:rFonts w:ascii="Times New Roman" w:eastAsia="Cambria" w:hAnsi="Times New Roman" w:cs="Times New Roman"/>
          <w:sz w:val="28"/>
          <w:szCs w:val="28"/>
        </w:rPr>
      </w:pPr>
      <w:r>
        <w:rPr>
          <w:rFonts w:ascii="Times New Roman" w:hAnsi="Times New Roman" w:cs="Times New Roman"/>
          <w:sz w:val="28"/>
          <w:szCs w:val="28"/>
        </w:rPr>
        <w:t>стабилизация экологической ситуации.</w:t>
      </w:r>
    </w:p>
    <w:p w:rsidR="002D7AF9" w:rsidRDefault="00153F22">
      <w:pPr>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Паспорта подпрограмм Программы приведены в приложениях 1, 2,3.</w:t>
      </w:r>
    </w:p>
    <w:p w:rsidR="002D7AF9" w:rsidRDefault="00153F22">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Сведения об индикаторах достижения целей Программы и показателях решения задач подпрограмм Программы и их значениях приведены в приложении 4.</w:t>
      </w:r>
    </w:p>
    <w:p w:rsidR="002D7AF9" w:rsidRDefault="00153F22">
      <w:pPr>
        <w:spacing w:after="0" w:line="240" w:lineRule="auto"/>
        <w:ind w:firstLine="709"/>
        <w:jc w:val="both"/>
        <w:outlineLvl w:val="2"/>
        <w:rPr>
          <w:rFonts w:ascii="Times New Roman" w:hAnsi="Times New Roman" w:cs="Times New Roman"/>
          <w:sz w:val="28"/>
          <w:szCs w:val="28"/>
        </w:rPr>
      </w:pPr>
      <w:proofErr w:type="gramStart"/>
      <w:r>
        <w:rPr>
          <w:rFonts w:ascii="Times New Roman" w:hAnsi="Times New Roman" w:cs="Times New Roman"/>
          <w:sz w:val="28"/>
          <w:szCs w:val="28"/>
        </w:rPr>
        <w:t>Сведения о весовых коэффициентах, присвоенных целям Программы, задачам 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 целями Программы, влияющими на достижение тех же стратегических целей социально-экономического развития Петровского городского округа Ставропольского края, и задачи подпрограммы Программы в достижении цели Программы в сравнении с другими задачами подпрограммы</w:t>
      </w:r>
      <w:proofErr w:type="gramEnd"/>
      <w:r>
        <w:rPr>
          <w:rFonts w:ascii="Times New Roman" w:hAnsi="Times New Roman" w:cs="Times New Roman"/>
          <w:sz w:val="28"/>
          <w:szCs w:val="28"/>
        </w:rPr>
        <w:t xml:space="preserve"> Программы в достижении той же цели Программы приведены в приложении 5.</w:t>
      </w:r>
    </w:p>
    <w:p w:rsidR="002D7AF9" w:rsidRDefault="00153F2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подпрограмм Программы, направленных на достижение поставленных целей Программы и решение задач подпрограмм Программы  приведен в приложении 6.</w:t>
      </w:r>
    </w:p>
    <w:p w:rsidR="002D7AF9" w:rsidRDefault="00153F22">
      <w:pPr>
        <w:spacing w:after="0" w:line="240" w:lineRule="auto"/>
        <w:ind w:firstLine="567"/>
        <w:jc w:val="both"/>
        <w:outlineLvl w:val="2"/>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по ответственному исполнителю, соисполнителям Программы, подпрограмм Программы и основным мероприятиям подпрограмм Программы приведены в приложении 7.</w:t>
      </w:r>
    </w:p>
    <w:p w:rsidR="002D7AF9" w:rsidRDefault="002D7AF9">
      <w:pPr>
        <w:spacing w:after="0" w:line="240" w:lineRule="auto"/>
        <w:jc w:val="both"/>
        <w:outlineLvl w:val="2"/>
        <w:rPr>
          <w:rFonts w:ascii="Times New Roman" w:hAnsi="Times New Roman" w:cs="Times New Roman"/>
          <w:sz w:val="28"/>
          <w:szCs w:val="28"/>
        </w:rPr>
      </w:pP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proofErr w:type="gramStart"/>
      <w:r w:rsidRPr="00F31A4B">
        <w:rPr>
          <w:rFonts w:ascii="Times New Roman" w:eastAsia="Calibri" w:hAnsi="Times New Roman" w:cs="Times New Roman"/>
          <w:sz w:val="28"/>
          <w:szCs w:val="28"/>
          <w:lang w:eastAsia="en-US"/>
        </w:rPr>
        <w:t>Исполняющий</w:t>
      </w:r>
      <w:proofErr w:type="gramEnd"/>
      <w:r w:rsidRPr="00F31A4B">
        <w:rPr>
          <w:rFonts w:ascii="Times New Roman" w:eastAsia="Calibri" w:hAnsi="Times New Roman" w:cs="Times New Roman"/>
          <w:sz w:val="28"/>
          <w:szCs w:val="28"/>
          <w:lang w:eastAsia="en-US"/>
        </w:rPr>
        <w:t xml:space="preserve"> обязанности </w:t>
      </w: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r w:rsidRPr="00F31A4B">
        <w:rPr>
          <w:rFonts w:ascii="Times New Roman" w:eastAsia="Calibri" w:hAnsi="Times New Roman" w:cs="Times New Roman"/>
          <w:sz w:val="28"/>
          <w:szCs w:val="28"/>
          <w:lang w:eastAsia="en-US"/>
        </w:rPr>
        <w:t xml:space="preserve">управляющего делами администрации </w:t>
      </w: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r w:rsidRPr="00F31A4B">
        <w:rPr>
          <w:rFonts w:ascii="Times New Roman" w:eastAsia="Calibri" w:hAnsi="Times New Roman" w:cs="Times New Roman"/>
          <w:sz w:val="28"/>
          <w:szCs w:val="28"/>
          <w:lang w:eastAsia="en-US"/>
        </w:rPr>
        <w:t xml:space="preserve">Петровского городского округа </w:t>
      </w:r>
    </w:p>
    <w:p w:rsidR="00F31A4B" w:rsidRPr="00F31A4B" w:rsidRDefault="00F31A4B" w:rsidP="00F31A4B">
      <w:pPr>
        <w:shd w:val="clear" w:color="auto" w:fill="FFFFFF"/>
        <w:spacing w:before="5" w:after="0" w:line="240" w:lineRule="exact"/>
        <w:jc w:val="both"/>
        <w:rPr>
          <w:rFonts w:ascii="Times New Roman" w:eastAsia="Calibri" w:hAnsi="Times New Roman" w:cs="Times New Roman"/>
          <w:sz w:val="28"/>
          <w:szCs w:val="28"/>
          <w:lang w:eastAsia="en-US"/>
        </w:rPr>
      </w:pPr>
      <w:r w:rsidRPr="00F31A4B">
        <w:rPr>
          <w:rFonts w:ascii="Times New Roman" w:eastAsia="Calibri" w:hAnsi="Times New Roman" w:cs="Times New Roman"/>
          <w:sz w:val="28"/>
          <w:szCs w:val="28"/>
          <w:lang w:eastAsia="en-US"/>
        </w:rPr>
        <w:t>Ставропольского края</w:t>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r>
      <w:r w:rsidRPr="00F31A4B">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 </w:t>
      </w:r>
      <w:r w:rsidRPr="00F31A4B">
        <w:rPr>
          <w:rFonts w:ascii="Times New Roman" w:eastAsia="Calibri" w:hAnsi="Times New Roman" w:cs="Times New Roman"/>
          <w:sz w:val="28"/>
          <w:szCs w:val="28"/>
          <w:lang w:eastAsia="en-US"/>
        </w:rPr>
        <w:t xml:space="preserve">         </w:t>
      </w:r>
      <w:proofErr w:type="spellStart"/>
      <w:r w:rsidRPr="00F31A4B">
        <w:rPr>
          <w:rFonts w:ascii="Times New Roman" w:eastAsia="Calibri" w:hAnsi="Times New Roman" w:cs="Times New Roman"/>
          <w:sz w:val="28"/>
          <w:szCs w:val="28"/>
          <w:lang w:eastAsia="en-US"/>
        </w:rPr>
        <w:t>Ю.В.Петрич</w:t>
      </w:r>
      <w:proofErr w:type="spellEnd"/>
    </w:p>
    <w:p w:rsidR="002D7AF9" w:rsidRDefault="002D7AF9">
      <w:pPr>
        <w:tabs>
          <w:tab w:val="left" w:pos="8080"/>
        </w:tabs>
        <w:spacing w:after="0" w:line="240" w:lineRule="exact"/>
        <w:ind w:right="1274"/>
        <w:jc w:val="both"/>
        <w:rPr>
          <w:rFonts w:ascii="Times New Roman" w:hAnsi="Times New Roman" w:cs="Times New Roman"/>
          <w:sz w:val="28"/>
          <w:szCs w:val="28"/>
        </w:rPr>
      </w:pPr>
    </w:p>
    <w:tbl>
      <w:tblPr>
        <w:tblW w:w="9464" w:type="dxa"/>
        <w:tblLook w:val="01E0" w:firstRow="1" w:lastRow="1" w:firstColumn="1" w:lastColumn="1" w:noHBand="0" w:noVBand="0"/>
      </w:tblPr>
      <w:tblGrid>
        <w:gridCol w:w="5211"/>
        <w:gridCol w:w="4253"/>
      </w:tblGrid>
      <w:tr w:rsidR="002D7AF9">
        <w:trPr>
          <w:trHeight w:val="1843"/>
        </w:trPr>
        <w:tc>
          <w:tcPr>
            <w:tcW w:w="5210" w:type="dxa"/>
            <w:shd w:val="clear" w:color="auto" w:fill="auto"/>
          </w:tcPr>
          <w:p w:rsidR="002D7AF9" w:rsidRDefault="002D7AF9">
            <w:pPr>
              <w:spacing w:after="0" w:line="240" w:lineRule="exact"/>
              <w:rPr>
                <w:rFonts w:ascii="Times New Roman" w:hAnsi="Times New Roman" w:cs="Times New Roman"/>
                <w:sz w:val="28"/>
                <w:szCs w:val="28"/>
              </w:rPr>
            </w:pPr>
          </w:p>
        </w:tc>
        <w:tc>
          <w:tcPr>
            <w:tcW w:w="4253" w:type="dxa"/>
            <w:shd w:val="clear" w:color="auto" w:fill="auto"/>
          </w:tcPr>
          <w:p w:rsidR="002D7AF9" w:rsidRDefault="00153F22">
            <w:pPr>
              <w:spacing w:after="0" w:line="240" w:lineRule="exact"/>
              <w:jc w:val="center"/>
            </w:pPr>
            <w:r>
              <w:rPr>
                <w:rFonts w:ascii="Times New Roman" w:hAnsi="Times New Roman" w:cs="Times New Roman"/>
                <w:sz w:val="28"/>
                <w:szCs w:val="20"/>
              </w:rPr>
              <w:t>Приложение 1</w:t>
            </w:r>
          </w:p>
          <w:p w:rsidR="002D7AF9" w:rsidRDefault="00153F22">
            <w:pPr>
              <w:widowControl w:val="0"/>
              <w:spacing w:after="0" w:line="240" w:lineRule="exact"/>
              <w:jc w:val="both"/>
              <w:rPr>
                <w:rFonts w:ascii="Times New Roman" w:hAnsi="Times New Roman" w:cs="Times New Roman"/>
                <w:sz w:val="28"/>
                <w:szCs w:val="28"/>
              </w:rPr>
            </w:pPr>
            <w:r>
              <w:rPr>
                <w:rFonts w:ascii="Times New Roman" w:hAnsi="Times New Roman" w:cs="Times New Roman"/>
                <w:sz w:val="28"/>
                <w:szCs w:val="20"/>
              </w:rPr>
              <w:t>к муниципальной программе Петровского городского округа Ставропольского края «Развитие сельского хозяйства»</w:t>
            </w:r>
          </w:p>
        </w:tc>
      </w:tr>
    </w:tbl>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Подпрограмма </w:t>
      </w:r>
    </w:p>
    <w:p w:rsidR="002D7AF9" w:rsidRDefault="00153F22">
      <w:pPr>
        <w:spacing w:after="0" w:line="240" w:lineRule="exact"/>
        <w:jc w:val="center"/>
        <w:rPr>
          <w:rFonts w:ascii="Times New Roman" w:hAnsi="Times New Roman" w:cs="Times New Roman"/>
          <w:sz w:val="28"/>
          <w:szCs w:val="28"/>
        </w:rPr>
      </w:pPr>
      <w:r>
        <w:rPr>
          <w:rFonts w:ascii="Times New Roman" w:eastAsia="Cambria" w:hAnsi="Times New Roman" w:cs="Times New Roman"/>
          <w:sz w:val="28"/>
          <w:szCs w:val="28"/>
        </w:rPr>
        <w:t>«</w:t>
      </w:r>
      <w:r>
        <w:rPr>
          <w:rFonts w:ascii="Times New Roman" w:hAnsi="Times New Roman" w:cs="Times New Roman"/>
          <w:sz w:val="28"/>
          <w:szCs w:val="28"/>
        </w:rPr>
        <w:t xml:space="preserve">Обеспечение устойчивого развития сельскохозяйственного производства»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ПАСПОРТ </w:t>
      </w:r>
    </w:p>
    <w:p w:rsidR="002D7AF9" w:rsidRDefault="00153F22">
      <w:pPr>
        <w:spacing w:after="0" w:line="240" w:lineRule="exact"/>
        <w:jc w:val="center"/>
        <w:rPr>
          <w:rFonts w:ascii="Times New Roman" w:hAnsi="Times New Roman" w:cs="Times New Roman"/>
          <w:sz w:val="28"/>
          <w:szCs w:val="28"/>
        </w:rPr>
      </w:pPr>
      <w:r>
        <w:rPr>
          <w:rFonts w:ascii="Times New Roman" w:eastAsia="Cambria" w:hAnsi="Times New Roman" w:cs="Times New Roman"/>
          <w:sz w:val="28"/>
          <w:szCs w:val="28"/>
        </w:rPr>
        <w:t>подпрограммы «</w:t>
      </w:r>
      <w:r>
        <w:rPr>
          <w:rFonts w:ascii="Times New Roman" w:hAnsi="Times New Roman" w:cs="Times New Roman"/>
          <w:sz w:val="28"/>
          <w:szCs w:val="28"/>
        </w:rPr>
        <w:t xml:space="preserve">Обеспечение устойчивого развития сельскохозяйственного производства»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jc w:val="both"/>
        <w:rPr>
          <w:rFonts w:ascii="Times New Roman" w:hAnsi="Times New Roman" w:cs="Times New Roman"/>
          <w:sz w:val="28"/>
          <w:szCs w:val="28"/>
        </w:rPr>
      </w:pPr>
    </w:p>
    <w:tbl>
      <w:tblPr>
        <w:tblStyle w:val="af6"/>
        <w:tblW w:w="9464" w:type="dxa"/>
        <w:tblLook w:val="04A0" w:firstRow="1" w:lastRow="0" w:firstColumn="1" w:lastColumn="0" w:noHBand="0" w:noVBand="1"/>
      </w:tblPr>
      <w:tblGrid>
        <w:gridCol w:w="2943"/>
        <w:gridCol w:w="6521"/>
      </w:tblGrid>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pPr>
            <w:r>
              <w:rPr>
                <w:rFonts w:ascii="Times New Roman" w:hAnsi="Times New Roman" w:cs="Times New Roman"/>
                <w:sz w:val="28"/>
                <w:szCs w:val="28"/>
              </w:rPr>
              <w:t>подпрограмма «Обеспечение устойчивого развития сельскохозяйственного производства» муниципальной программы Петровского городского округа Ставропольского края «Развитие сельского хозяйства»</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(далее – Подпрограмма)</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отдел сельского хозяйства  и охраны окружающей среды </w:t>
            </w:r>
          </w:p>
          <w:p w:rsidR="002D7AF9" w:rsidRDefault="002D7AF9">
            <w:pPr>
              <w:spacing w:after="0" w:line="240" w:lineRule="auto"/>
              <w:jc w:val="both"/>
              <w:rPr>
                <w:rFonts w:ascii="Times New Roman" w:hAnsi="Times New Roman" w:cs="Times New Roman"/>
                <w:sz w:val="28"/>
                <w:szCs w:val="28"/>
              </w:rPr>
            </w:pP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2D7AF9">
            <w:pPr>
              <w:spacing w:after="0" w:line="240" w:lineRule="auto"/>
              <w:jc w:val="both"/>
              <w:rPr>
                <w:rFonts w:ascii="Times New Roman" w:hAnsi="Times New Roman" w:cs="Times New Roman"/>
                <w:sz w:val="28"/>
                <w:szCs w:val="28"/>
              </w:rPr>
            </w:pPr>
          </w:p>
        </w:tc>
        <w:tc>
          <w:tcPr>
            <w:tcW w:w="6520" w:type="dxa"/>
            <w:tcBorders>
              <w:top w:val="nil"/>
              <w:left w:val="nil"/>
              <w:bottom w:val="nil"/>
              <w:right w:val="nil"/>
            </w:tcBorders>
            <w:shd w:val="clear" w:color="auto" w:fill="auto"/>
          </w:tcPr>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сельскохозяйственные товаропроизводители округа (по согласованию);</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Задачи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развитие приоритетных </w:t>
            </w:r>
            <w:proofErr w:type="spellStart"/>
            <w:r>
              <w:rPr>
                <w:rFonts w:ascii="Times New Roman" w:hAnsi="Times New Roman" w:cs="Times New Roman"/>
                <w:sz w:val="28"/>
                <w:szCs w:val="28"/>
              </w:rPr>
              <w:t>подотраслей</w:t>
            </w:r>
            <w:proofErr w:type="spellEnd"/>
            <w:r>
              <w:rPr>
                <w:rFonts w:ascii="Times New Roman" w:hAnsi="Times New Roman" w:cs="Times New Roman"/>
                <w:sz w:val="28"/>
                <w:szCs w:val="28"/>
              </w:rPr>
              <w:t xml:space="preserve"> сельского хозяйства, создание условий для устойчивого развития сельских территорий</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Показатели решения задач подпрограммы </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прибыльных сельскохозяйственных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в общем их числе;</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темп роста заработной платы в сельском хозяйстве по сельскохозяйственным организациям;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индекс производства продукции растениеводства;</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удельный вес площади посевов сельскохозяйственных культур, засеваемой элитными семенами, в общей площади посевов сельскохозяйственных культур;</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производство скота и птицы на убой в хозяйствах всех категорий (в живом весе);</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увеличение объемов производства молока в хозяйствах всех категорий;</w:t>
            </w:r>
          </w:p>
          <w:p w:rsidR="002D7AF9" w:rsidRDefault="006203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153F22">
              <w:rPr>
                <w:rFonts w:ascii="Times New Roman" w:hAnsi="Times New Roman" w:cs="Times New Roman"/>
                <w:sz w:val="28"/>
                <w:szCs w:val="28"/>
              </w:rPr>
              <w:t>доля удобренной площади посевов сельскохозяйственных культур в общей посевной площади сельскохозяйственных культур</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Сроки реализации подпрограммы</w:t>
            </w:r>
          </w:p>
          <w:p w:rsidR="002D7AF9" w:rsidRDefault="002D7AF9">
            <w:pPr>
              <w:spacing w:after="0" w:line="240" w:lineRule="auto"/>
              <w:jc w:val="both"/>
              <w:rPr>
                <w:rFonts w:ascii="Times New Roman" w:hAnsi="Times New Roman" w:cs="Times New Roman"/>
                <w:sz w:val="28"/>
                <w:szCs w:val="28"/>
              </w:rPr>
            </w:pP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2021- 2026 годы</w:t>
            </w: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pPr>
            <w:r>
              <w:rPr>
                <w:rFonts w:ascii="Times New Roman" w:eastAsia="Times New Roman" w:hAnsi="Times New Roman" w:cs="Times New Roman"/>
                <w:sz w:val="28"/>
                <w:szCs w:val="28"/>
              </w:rPr>
              <w:t>объем финансового обеспечения Подпрограммы составит 11086,82 тыс. рублей, в том числе по источникам финансового обеспечения:</w:t>
            </w:r>
          </w:p>
          <w:p w:rsidR="002D7AF9" w:rsidRDefault="00153F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краевой бюджет – </w:t>
            </w:r>
            <w:r>
              <w:rPr>
                <w:rFonts w:ascii="Times New Roman" w:hAnsi="Times New Roman" w:cs="Times New Roman"/>
                <w:sz w:val="28"/>
                <w:szCs w:val="28"/>
              </w:rPr>
              <w:t xml:space="preserve">1846,92 </w:t>
            </w:r>
            <w:r>
              <w:rPr>
                <w:rFonts w:ascii="Times New Roman" w:eastAsia="Times New Roman" w:hAnsi="Times New Roman" w:cs="Times New Roman"/>
                <w:sz w:val="28"/>
                <w:szCs w:val="28"/>
              </w:rPr>
              <w:t>тыс. рублей, в том числе по годам:</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307,82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2026 год – 307,82 тыс. рублей.</w:t>
            </w:r>
          </w:p>
          <w:p w:rsidR="002D7AF9" w:rsidRDefault="00153F22">
            <w:pPr>
              <w:spacing w:after="0" w:line="240" w:lineRule="auto"/>
              <w:ind w:firstLine="34"/>
              <w:jc w:val="both"/>
              <w:rPr>
                <w:rFonts w:ascii="Times New Roman" w:hAnsi="Times New Roman" w:cs="Times New Roman"/>
                <w:sz w:val="28"/>
                <w:szCs w:val="28"/>
              </w:rPr>
            </w:pPr>
            <w:r>
              <w:rPr>
                <w:rFonts w:ascii="Times New Roman" w:eastAsia="Times New Roman" w:hAnsi="Times New Roman" w:cs="Times New Roman"/>
                <w:sz w:val="28"/>
                <w:szCs w:val="28"/>
              </w:rPr>
              <w:t xml:space="preserve">бюджет округа – 2040,00 тыс. рублей, в том числе по годам:                                                                            </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340,00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2026 год – 340,00 тыс. рублей.</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налоговые расходы бюджета округа - 0,00 тыс. рублей, в том числе по годам:</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2023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 год - 0,00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2026 год - 0,00 тыс. рублей.</w:t>
            </w:r>
          </w:p>
          <w:p w:rsidR="002D7AF9" w:rsidRDefault="00153F22">
            <w:pPr>
              <w:spacing w:after="0" w:line="240" w:lineRule="auto"/>
              <w:jc w:val="both"/>
            </w:pPr>
            <w:r>
              <w:rPr>
                <w:rFonts w:ascii="Times New Roman" w:hAnsi="Times New Roman" w:cs="Times New Roman"/>
                <w:sz w:val="28"/>
                <w:szCs w:val="28"/>
              </w:rPr>
              <w:t>средства участников Программы – 7199,90 тыс. рублей, в том числе по годам:</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2021 год – 471,10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2022 год – 873,00 тыс. рублей;</w:t>
            </w:r>
          </w:p>
          <w:p w:rsidR="002D7AF9" w:rsidRDefault="00153F22">
            <w:pPr>
              <w:spacing w:after="0" w:line="240" w:lineRule="auto"/>
              <w:ind w:firstLine="709"/>
              <w:jc w:val="both"/>
            </w:pPr>
            <w:r>
              <w:rPr>
                <w:rFonts w:ascii="Times New Roman" w:hAnsi="Times New Roman" w:cs="Times New Roman"/>
                <w:sz w:val="28"/>
                <w:szCs w:val="28"/>
              </w:rPr>
              <w:t>2023 год – 2768,00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2024 год – 1986,20 тыс. рублей;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2025 год – 580,50 тыс. рублей;</w:t>
            </w:r>
          </w:p>
          <w:p w:rsidR="002D7AF9" w:rsidRDefault="00153F22">
            <w:pPr>
              <w:spacing w:after="0" w:line="240" w:lineRule="auto"/>
              <w:ind w:firstLine="709"/>
              <w:jc w:val="both"/>
              <w:rPr>
                <w:szCs w:val="28"/>
              </w:rPr>
            </w:pPr>
            <w:r>
              <w:rPr>
                <w:rFonts w:ascii="Times New Roman" w:hAnsi="Times New Roman" w:cs="Times New Roman"/>
                <w:sz w:val="28"/>
                <w:szCs w:val="28"/>
              </w:rPr>
              <w:lastRenderedPageBreak/>
              <w:t>2026 год – 521,10 тыс. рублей</w:t>
            </w:r>
            <w:r>
              <w:rPr>
                <w:szCs w:val="28"/>
              </w:rPr>
              <w:t>.</w:t>
            </w:r>
          </w:p>
          <w:p w:rsidR="002D7AF9" w:rsidRDefault="002D7AF9">
            <w:pPr>
              <w:spacing w:after="0" w:line="240" w:lineRule="auto"/>
              <w:jc w:val="both"/>
              <w:rPr>
                <w:rFonts w:ascii="Times New Roman" w:hAnsi="Times New Roman" w:cs="Times New Roman"/>
                <w:sz w:val="28"/>
                <w:szCs w:val="28"/>
              </w:rPr>
            </w:pPr>
          </w:p>
        </w:tc>
      </w:tr>
      <w:tr w:rsidR="002D7AF9">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Ожидаемые конечные результаты реализации подпрограммы</w:t>
            </w:r>
          </w:p>
        </w:tc>
        <w:tc>
          <w:tcPr>
            <w:tcW w:w="6520"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увеличение производства конкурентоспособной сельскохозяйственной продукции и снижение ее себестоимости;</w:t>
            </w:r>
          </w:p>
          <w:p w:rsidR="002D7AF9" w:rsidRDefault="00153F22">
            <w:pPr>
              <w:spacing w:after="0" w:line="240" w:lineRule="auto"/>
              <w:jc w:val="both"/>
            </w:pPr>
            <w:r>
              <w:rPr>
                <w:rFonts w:ascii="Times New Roman" w:hAnsi="Times New Roman" w:cs="Times New Roman"/>
                <w:sz w:val="28"/>
                <w:szCs w:val="28"/>
              </w:rPr>
              <w:t>– индекс производства продукции растениеводства в 2026 году не менее 100,9 %;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сохранение удельного веса площади, засеваемой элитными семенами сельскохозяйственных культур, к площади всех сельскохозяйственных культур на уровне 9 % в 2026 году;</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увеличение объемов производства молока до 100,22 % в 2026 году;</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увеличение производства скота и птицы на убой в хозяйствах всех категорий (в живом весе) до 24,3 тыс. тонн к 2026 году;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темп роста заработной платы в сельском хозяйстве по сельскохозяйственным организациям в 2026 году не менее 105,23 %;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доля прибыльных сельскохозяйственных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в общем их числе  к 2026 году не менее 96,2%;</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доля удобренной площади посевов сельскохозяйственных культур в общей посевной площади сельскохозяйственных культур – не менее 92,53 % в 2026 году</w:t>
            </w:r>
          </w:p>
          <w:p w:rsidR="002D7AF9" w:rsidRDefault="002D7AF9">
            <w:pPr>
              <w:spacing w:after="0" w:line="240" w:lineRule="auto"/>
              <w:jc w:val="both"/>
              <w:rPr>
                <w:rFonts w:ascii="Times New Roman" w:hAnsi="Times New Roman" w:cs="Times New Roman"/>
                <w:sz w:val="28"/>
                <w:szCs w:val="28"/>
              </w:rPr>
            </w:pPr>
          </w:p>
        </w:tc>
      </w:tr>
    </w:tbl>
    <w:p w:rsidR="002D7AF9" w:rsidRDefault="00153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подпрограммы.</w:t>
      </w:r>
    </w:p>
    <w:p w:rsidR="002D7AF9" w:rsidRDefault="002D7AF9">
      <w:pPr>
        <w:spacing w:after="0" w:line="240" w:lineRule="auto"/>
        <w:jc w:val="both"/>
        <w:rPr>
          <w:rFonts w:ascii="Times New Roman" w:hAnsi="Times New Roman" w:cs="Times New Roman"/>
          <w:sz w:val="28"/>
          <w:szCs w:val="28"/>
        </w:rPr>
      </w:pP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мероприятия подпрограммы направлены на решение наиболее важных задач и обеспечение социально-экономического развития сельскохозяйственной отрасли округа на основе модернизации производства, перехода к инновационной модели функционирования, устойчивого развития сельских территорий.</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Развитие растениеводства.</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соревнования по организованному проведению уборки урожая зерновых и зернобобовых культур;</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оказание консультационно-методической помощи в сфере развития виноградарства, садоводства;</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организацию и проведение мероприятий по борьбе с иксодовыми клещам</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переносчиками Крымской геморрагической лихорадки;</w:t>
      </w:r>
    </w:p>
    <w:p w:rsidR="002D7AF9" w:rsidRDefault="00153F22">
      <w:pPr>
        <w:spacing w:after="0" w:line="240" w:lineRule="auto"/>
        <w:ind w:left="709"/>
        <w:jc w:val="both"/>
      </w:pPr>
      <w:r>
        <w:rPr>
          <w:rFonts w:ascii="Times New Roman" w:hAnsi="Times New Roman" w:cs="Times New Roman"/>
          <w:sz w:val="28"/>
          <w:szCs w:val="28"/>
        </w:rPr>
        <w:t xml:space="preserve">- агрохимическое обследование земельных участков и земель сельскохозяйственного назначения сельскохозяйственных предприятий </w:t>
      </w:r>
      <w:r>
        <w:rPr>
          <w:rFonts w:ascii="Times New Roman" w:hAnsi="Times New Roman" w:cs="Times New Roman"/>
          <w:sz w:val="28"/>
          <w:szCs w:val="28"/>
        </w:rPr>
        <w:lastRenderedPageBreak/>
        <w:t>и крестьянских (фермерских) хозяйств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Развитие животноводства.</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оказание финансовой поддержки в области животноводства;</w:t>
      </w:r>
    </w:p>
    <w:p w:rsidR="002D7AF9" w:rsidRDefault="00153F22">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приобретение сельскохозяйственными товаропроизводителями округа биологической продукции для искусственного осеменения животных;</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Организация и подготовка документов на награждение передовиков производства.</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предоставление наградных документов  для награждения передовиков производства в министерство сельского хозяйства Ставропольского края;</w:t>
      </w:r>
    </w:p>
    <w:p w:rsidR="002D7AF9" w:rsidRDefault="00153F22">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вручение наград Ставропольского края и министерства сельского хозяйства Ставропольского края на совещании по подведению итогов соревнования по организованному проведению уборки зерновых культур.</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Оказание консультационной и методической помощи сельскохозяйственным товаропроизводителям.</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мероприятия предполагает:</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направление информационных писем в адрес руководителей сельскохозяйственных организаций;</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обучающих семинаров для специалистов сельскохозяйственных организаций и глав крестьянских (фермерских) хозяйств;</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участия специалистов отдела сельского хозяйства, сельскохозяйственных организаций и глав крестьянских (фермерских) хозяйств, в краевых выставках, семинарах, совещаниях.</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Ответственный исполнитель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Участники мероприятия - сельскохозяйственные товаропроизводители округа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Соисполнители программы - не предусмотрены.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мероприятий Подпрограммы позволит достичь к 2026 году увеличения: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производства конкурентоспособной сельскохозяйственной продукции и снижение ее себестоимости;</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индекса производства продукции растениеводства до 100,9 %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сохранения удельного веса площади, засеваемой элитными семенами сельскохозяйственных культур, к площади всех сельскохозяйственных культур на уровне 9 %;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–объемов производства молока до 100,22 %;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производства скота и птицы на убой в хозяйствах всех категорий (в живом весе) до 24,3 тыс. тонн;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темпа роста заработной платы в сельском хозяйстве по сельскохозяйственным организациям до 105,23 %;</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доли прибыльных сельскохозяйственных </w:t>
      </w:r>
      <w:proofErr w:type="gramStart"/>
      <w:r>
        <w:rPr>
          <w:rFonts w:ascii="Times New Roman" w:hAnsi="Times New Roman" w:cs="Times New Roman"/>
          <w:sz w:val="28"/>
          <w:szCs w:val="28"/>
        </w:rPr>
        <w:t>организаций</w:t>
      </w:r>
      <w:proofErr w:type="gramEnd"/>
      <w:r>
        <w:rPr>
          <w:rFonts w:ascii="Times New Roman" w:hAnsi="Times New Roman" w:cs="Times New Roman"/>
          <w:sz w:val="28"/>
          <w:szCs w:val="28"/>
        </w:rPr>
        <w:t xml:space="preserve"> в общем их числе до 96,2%;</w:t>
      </w:r>
    </w:p>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доли удобренной площади посевов сельскохозяйственных культур в общей посевной площади сельскохозяйственных культур до 92,53 % .</w:t>
      </w:r>
    </w:p>
    <w:p w:rsidR="002D7AF9" w:rsidRDefault="00153F22">
      <w:pPr>
        <w:spacing w:after="0" w:line="240" w:lineRule="auto"/>
        <w:ind w:firstLine="708"/>
        <w:jc w:val="both"/>
        <w:rPr>
          <w:rFonts w:ascii="Times New Roman" w:eastAsia="Cambria" w:hAnsi="Times New Roman" w:cs="Times New Roman"/>
          <w:sz w:val="28"/>
          <w:szCs w:val="28"/>
        </w:rPr>
      </w:pPr>
      <w:r>
        <w:rPr>
          <w:rFonts w:ascii="Times New Roman" w:eastAsia="Cambria" w:hAnsi="Times New Roman" w:cs="Times New Roman"/>
          <w:sz w:val="28"/>
          <w:szCs w:val="28"/>
        </w:rPr>
        <w:t>Перечень мероприятий Подпрограммы приведен в приложении 6 к Программе.</w:t>
      </w: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tbl>
      <w:tblPr>
        <w:tblW w:w="9326" w:type="dxa"/>
        <w:tblLook w:val="01E0" w:firstRow="1" w:lastRow="1" w:firstColumn="1" w:lastColumn="1" w:noHBand="0" w:noVBand="0"/>
      </w:tblPr>
      <w:tblGrid>
        <w:gridCol w:w="4927"/>
        <w:gridCol w:w="4399"/>
      </w:tblGrid>
      <w:tr w:rsidR="002D7AF9">
        <w:trPr>
          <w:trHeight w:val="1474"/>
        </w:trPr>
        <w:tc>
          <w:tcPr>
            <w:tcW w:w="4926" w:type="dxa"/>
            <w:shd w:val="clear" w:color="auto" w:fill="auto"/>
          </w:tcPr>
          <w:p w:rsidR="002D7AF9" w:rsidRDefault="002D7AF9">
            <w:pPr>
              <w:spacing w:after="0" w:line="240" w:lineRule="exact"/>
              <w:jc w:val="both"/>
              <w:rPr>
                <w:rFonts w:ascii="Times New Roman" w:hAnsi="Times New Roman" w:cs="Times New Roman"/>
                <w:sz w:val="28"/>
                <w:szCs w:val="28"/>
              </w:rPr>
            </w:pPr>
          </w:p>
        </w:tc>
        <w:tc>
          <w:tcPr>
            <w:tcW w:w="4399" w:type="dxa"/>
            <w:shd w:val="clear" w:color="auto" w:fill="auto"/>
          </w:tcPr>
          <w:p w:rsidR="002D7AF9" w:rsidRDefault="002D7AF9">
            <w:pPr>
              <w:widowControl w:val="0"/>
              <w:snapToGrid w:val="0"/>
              <w:spacing w:after="0" w:line="240" w:lineRule="exact"/>
              <w:jc w:val="both"/>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2D7AF9" w:rsidP="00F31A4B">
            <w:pPr>
              <w:spacing w:after="0" w:line="240" w:lineRule="exact"/>
              <w:rPr>
                <w:rFonts w:ascii="Times New Roman" w:hAnsi="Times New Roman"/>
                <w:sz w:val="28"/>
                <w:szCs w:val="24"/>
              </w:rPr>
            </w:pPr>
          </w:p>
          <w:p w:rsidR="002D7AF9" w:rsidRDefault="002D7AF9">
            <w:pPr>
              <w:spacing w:after="0" w:line="240" w:lineRule="exact"/>
              <w:jc w:val="center"/>
              <w:rPr>
                <w:rFonts w:ascii="Times New Roman" w:hAnsi="Times New Roman"/>
                <w:sz w:val="28"/>
                <w:szCs w:val="24"/>
              </w:rPr>
            </w:pPr>
          </w:p>
          <w:p w:rsidR="002D7AF9" w:rsidRDefault="00153F22">
            <w:pPr>
              <w:spacing w:after="0" w:line="240" w:lineRule="exact"/>
              <w:jc w:val="center"/>
              <w:rPr>
                <w:rFonts w:ascii="Times New Roman" w:hAnsi="Times New Roman"/>
                <w:sz w:val="28"/>
                <w:szCs w:val="24"/>
              </w:rPr>
            </w:pPr>
            <w:bookmarkStart w:id="1" w:name="__DdeLink__4211_1630136934"/>
            <w:r>
              <w:rPr>
                <w:rFonts w:ascii="Times New Roman" w:hAnsi="Times New Roman"/>
                <w:sz w:val="28"/>
                <w:szCs w:val="24"/>
              </w:rPr>
              <w:lastRenderedPageBreak/>
              <w:t>Приложение 2</w:t>
            </w:r>
          </w:p>
          <w:p w:rsidR="002D7AF9" w:rsidRDefault="00153F22">
            <w:pPr>
              <w:spacing w:after="0" w:line="240" w:lineRule="exact"/>
              <w:jc w:val="both"/>
              <w:rPr>
                <w:rFonts w:ascii="Times New Roman" w:hAnsi="Times New Roman" w:cs="Times New Roman"/>
                <w:sz w:val="28"/>
                <w:szCs w:val="28"/>
              </w:rPr>
            </w:pPr>
            <w:r>
              <w:rPr>
                <w:rFonts w:ascii="Times New Roman" w:hAnsi="Times New Roman"/>
                <w:sz w:val="28"/>
                <w:szCs w:val="24"/>
              </w:rPr>
              <w:t xml:space="preserve">к муниципальной программе Петровского городского округа Ставропольского края </w:t>
            </w:r>
            <w:r>
              <w:rPr>
                <w:rFonts w:ascii="Times New Roman" w:eastAsia="Calibri" w:hAnsi="Times New Roman" w:cs="Times New Roman"/>
                <w:sz w:val="28"/>
                <w:szCs w:val="28"/>
                <w:lang w:eastAsia="en-US"/>
              </w:rPr>
              <w:t>«Развитие сельского хозяйства»</w:t>
            </w:r>
            <w:bookmarkEnd w:id="1"/>
          </w:p>
        </w:tc>
      </w:tr>
    </w:tbl>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ПОДПРОГРАММА</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Охрана окружающей среды»</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Петровского городского округа Ставропольского края </w:t>
      </w:r>
      <w:r>
        <w:rPr>
          <w:rFonts w:ascii="Times New Roman" w:eastAsia="Calibri" w:hAnsi="Times New Roman" w:cs="Times New Roman"/>
          <w:sz w:val="28"/>
          <w:szCs w:val="28"/>
          <w:lang w:eastAsia="en-US"/>
        </w:rPr>
        <w:t>«Развитие сельского хозяйства»</w:t>
      </w:r>
    </w:p>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ПАСПОРТ </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подпрограммы «Охрана окружающей среды»</w:t>
      </w:r>
    </w:p>
    <w:p w:rsidR="002D7AF9" w:rsidRDefault="00153F22">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Петровского городского округа Ставропольского края </w:t>
      </w:r>
      <w:r>
        <w:rPr>
          <w:rFonts w:ascii="Times New Roman" w:eastAsia="Calibri" w:hAnsi="Times New Roman" w:cs="Times New Roman"/>
          <w:sz w:val="28"/>
          <w:szCs w:val="28"/>
          <w:lang w:eastAsia="en-US"/>
        </w:rPr>
        <w:t>«Развитие сельского хозяйства»</w:t>
      </w:r>
    </w:p>
    <w:p w:rsidR="002D7AF9" w:rsidRDefault="002D7AF9">
      <w:pPr>
        <w:spacing w:after="0" w:line="240" w:lineRule="exact"/>
        <w:jc w:val="both"/>
        <w:rPr>
          <w:rFonts w:ascii="Times New Roman" w:hAnsi="Times New Roman" w:cs="Times New Roman"/>
          <w:sz w:val="28"/>
          <w:szCs w:val="28"/>
        </w:rPr>
      </w:pPr>
    </w:p>
    <w:tbl>
      <w:tblPr>
        <w:tblStyle w:val="af6"/>
        <w:tblW w:w="9513" w:type="dxa"/>
        <w:tblLook w:val="04A0" w:firstRow="1" w:lastRow="0" w:firstColumn="1" w:lastColumn="0" w:noHBand="0" w:noVBand="1"/>
      </w:tblPr>
      <w:tblGrid>
        <w:gridCol w:w="2884"/>
        <w:gridCol w:w="6629"/>
      </w:tblGrid>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Наименование подпрограммы</w:t>
            </w:r>
          </w:p>
        </w:tc>
        <w:tc>
          <w:tcPr>
            <w:tcW w:w="6628" w:type="dxa"/>
            <w:tcBorders>
              <w:top w:val="nil"/>
              <w:left w:val="nil"/>
              <w:bottom w:val="nil"/>
              <w:right w:val="nil"/>
            </w:tcBorders>
            <w:shd w:val="clear" w:color="auto" w:fill="auto"/>
          </w:tcPr>
          <w:p w:rsidR="002D7AF9" w:rsidRDefault="00153F22">
            <w:pPr>
              <w:spacing w:after="0" w:line="240" w:lineRule="auto"/>
              <w:jc w:val="both"/>
              <w:rPr>
                <w:rFonts w:cs="Times New Roman"/>
                <w:szCs w:val="28"/>
              </w:rPr>
            </w:pPr>
            <w:r>
              <w:rPr>
                <w:rFonts w:ascii="Times New Roman" w:eastAsiaTheme="minorHAnsi" w:hAnsi="Times New Roman"/>
                <w:sz w:val="28"/>
                <w:szCs w:val="28"/>
                <w:lang w:eastAsia="en-US"/>
              </w:rPr>
              <w:t xml:space="preserve">подпрограмма </w:t>
            </w:r>
            <w:r>
              <w:rPr>
                <w:rFonts w:ascii="Times New Roman" w:eastAsiaTheme="minorHAnsi" w:hAnsi="Times New Roman" w:cs="Times New Roman"/>
                <w:b/>
                <w:sz w:val="28"/>
                <w:szCs w:val="28"/>
                <w:lang w:eastAsia="en-US"/>
              </w:rPr>
              <w:t>«</w:t>
            </w:r>
            <w:r>
              <w:rPr>
                <w:rFonts w:ascii="Times New Roman" w:eastAsiaTheme="minorHAnsi" w:hAnsi="Times New Roman" w:cs="Times New Roman"/>
                <w:sz w:val="28"/>
                <w:szCs w:val="28"/>
                <w:lang w:eastAsia="en-US"/>
              </w:rPr>
              <w:t>Охрана окружающей среды»</w:t>
            </w:r>
          </w:p>
          <w:p w:rsidR="002D7AF9" w:rsidRDefault="00153F22">
            <w:pPr>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муниципальной программы Петровского городского округа Ставропольского края «Развитие сельского хозяйства» </w:t>
            </w:r>
            <w:r>
              <w:rPr>
                <w:rFonts w:ascii="Times New Roman" w:eastAsiaTheme="minorHAnsi" w:hAnsi="Times New Roman"/>
                <w:sz w:val="28"/>
                <w:szCs w:val="28"/>
                <w:lang w:eastAsia="en-US"/>
              </w:rPr>
              <w:t>(далее – подпрограмма)</w:t>
            </w:r>
          </w:p>
          <w:p w:rsidR="002D7AF9" w:rsidRDefault="002D7AF9">
            <w:pPr>
              <w:spacing w:after="0" w:line="240" w:lineRule="auto"/>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Ответственный исполнитель подпрограммы</w:t>
            </w:r>
          </w:p>
          <w:p w:rsidR="002D7AF9" w:rsidRDefault="002D7AF9">
            <w:pPr>
              <w:spacing w:after="0" w:line="240" w:lineRule="auto"/>
              <w:jc w:val="both"/>
              <w:rPr>
                <w:rFonts w:ascii="Times New Roman" w:hAnsi="Times New Roman"/>
                <w:szCs w:val="28"/>
              </w:rPr>
            </w:pPr>
          </w:p>
        </w:tc>
        <w:tc>
          <w:tcPr>
            <w:tcW w:w="6628"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 xml:space="preserve">отдел сельского хозяйства и охраны окружающей среды </w:t>
            </w: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 xml:space="preserve">Соисполнители подпрограммы </w:t>
            </w:r>
          </w:p>
        </w:tc>
        <w:tc>
          <w:tcPr>
            <w:tcW w:w="6628" w:type="dxa"/>
            <w:tcBorders>
              <w:top w:val="nil"/>
              <w:left w:val="nil"/>
              <w:bottom w:val="nil"/>
              <w:right w:val="nil"/>
            </w:tcBorders>
            <w:shd w:val="clear" w:color="auto" w:fill="auto"/>
          </w:tcPr>
          <w:p w:rsidR="002D7AF9" w:rsidRDefault="00153F22">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управление по делам территорий;</w:t>
            </w:r>
          </w:p>
          <w:p w:rsidR="002D7AF9" w:rsidRDefault="002D7AF9">
            <w:pPr>
              <w:spacing w:after="0" w:line="240" w:lineRule="auto"/>
              <w:jc w:val="both"/>
              <w:rPr>
                <w:rFonts w:ascii="Times New Roman" w:eastAsiaTheme="minorHAnsi" w:hAnsi="Times New Roman"/>
                <w:sz w:val="28"/>
                <w:szCs w:val="28"/>
                <w:lang w:eastAsia="en-US"/>
              </w:rPr>
            </w:pPr>
          </w:p>
          <w:p w:rsidR="002D7AF9" w:rsidRDefault="00153F22">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МКУ «ПКБО»;</w:t>
            </w:r>
          </w:p>
          <w:p w:rsidR="002D7AF9" w:rsidRDefault="002D7AF9">
            <w:pPr>
              <w:spacing w:after="0" w:line="240" w:lineRule="auto"/>
              <w:jc w:val="both"/>
              <w:rPr>
                <w:rFonts w:ascii="Times New Roman" w:eastAsiaTheme="minorHAnsi" w:hAnsi="Times New Roman"/>
                <w:sz w:val="28"/>
                <w:szCs w:val="28"/>
                <w:lang w:eastAsia="en-US"/>
              </w:rPr>
            </w:pPr>
          </w:p>
          <w:p w:rsidR="002D7AF9" w:rsidRDefault="00153F22">
            <w:pPr>
              <w:spacing w:after="0" w:line="240" w:lineRule="auto"/>
              <w:jc w:val="both"/>
              <w:rPr>
                <w:szCs w:val="28"/>
              </w:rPr>
            </w:pPr>
            <w:r>
              <w:rPr>
                <w:rFonts w:ascii="Times New Roman" w:eastAsiaTheme="minorHAnsi" w:hAnsi="Times New Roman"/>
                <w:sz w:val="28"/>
                <w:szCs w:val="28"/>
                <w:lang w:eastAsia="en-US"/>
              </w:rPr>
              <w:t>- управление муниципального хозяйства</w:t>
            </w:r>
          </w:p>
          <w:p w:rsidR="002D7AF9" w:rsidRDefault="002D7AF9">
            <w:pPr>
              <w:tabs>
                <w:tab w:val="left" w:pos="5284"/>
              </w:tabs>
              <w:spacing w:after="0" w:line="240" w:lineRule="auto"/>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tabs>
                <w:tab w:val="left" w:pos="2412"/>
              </w:tabs>
              <w:snapToGrid w:val="0"/>
              <w:spacing w:after="0" w:line="240" w:lineRule="auto"/>
              <w:ind w:right="612"/>
              <w:jc w:val="both"/>
              <w:rPr>
                <w:szCs w:val="28"/>
              </w:rPr>
            </w:pPr>
            <w:r>
              <w:rPr>
                <w:rFonts w:ascii="Times New Roman" w:eastAsiaTheme="minorHAnsi" w:hAnsi="Times New Roman"/>
                <w:sz w:val="28"/>
                <w:szCs w:val="28"/>
                <w:lang w:eastAsia="en-US"/>
              </w:rPr>
              <w:t>Участники</w:t>
            </w:r>
          </w:p>
          <w:p w:rsidR="002D7AF9" w:rsidRDefault="00153F22">
            <w:pPr>
              <w:tabs>
                <w:tab w:val="left" w:pos="2412"/>
              </w:tabs>
              <w:snapToGrid w:val="0"/>
              <w:spacing w:after="0" w:line="240" w:lineRule="auto"/>
              <w:ind w:right="612"/>
              <w:jc w:val="both"/>
              <w:rPr>
                <w:szCs w:val="28"/>
              </w:rPr>
            </w:pPr>
            <w:r>
              <w:rPr>
                <w:rFonts w:ascii="Times New Roman" w:eastAsiaTheme="minorHAnsi" w:hAnsi="Times New Roman"/>
                <w:sz w:val="28"/>
                <w:szCs w:val="28"/>
                <w:lang w:eastAsia="en-US"/>
              </w:rPr>
              <w:t>подпрограммы</w:t>
            </w:r>
          </w:p>
          <w:p w:rsidR="002D7AF9" w:rsidRDefault="002D7AF9">
            <w:pPr>
              <w:tabs>
                <w:tab w:val="left" w:pos="2412"/>
              </w:tabs>
              <w:snapToGrid w:val="0"/>
              <w:spacing w:after="0" w:line="240" w:lineRule="auto"/>
              <w:ind w:right="612"/>
              <w:jc w:val="both"/>
              <w:rPr>
                <w:rFonts w:ascii="Times New Roman" w:hAnsi="Times New Roman"/>
                <w:szCs w:val="28"/>
              </w:rPr>
            </w:pPr>
          </w:p>
        </w:tc>
        <w:tc>
          <w:tcPr>
            <w:tcW w:w="6628" w:type="dxa"/>
            <w:tcBorders>
              <w:top w:val="nil"/>
              <w:left w:val="nil"/>
              <w:bottom w:val="nil"/>
              <w:right w:val="nil"/>
            </w:tcBorders>
            <w:shd w:val="clear" w:color="auto" w:fill="auto"/>
          </w:tcPr>
          <w:p w:rsidR="002D7AF9" w:rsidRDefault="00153F22">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хозяйствующие субъекты </w:t>
            </w:r>
            <w:proofErr w:type="gramStart"/>
            <w:r>
              <w:rPr>
                <w:rFonts w:ascii="Times New Roman" w:eastAsiaTheme="minorHAnsi" w:hAnsi="Times New Roman"/>
                <w:sz w:val="28"/>
                <w:szCs w:val="28"/>
                <w:lang w:eastAsia="en-US"/>
              </w:rPr>
              <w:t xml:space="preserve">( </w:t>
            </w:r>
            <w:proofErr w:type="gramEnd"/>
            <w:r>
              <w:rPr>
                <w:rFonts w:ascii="Times New Roman" w:eastAsiaTheme="minorHAnsi" w:hAnsi="Times New Roman"/>
                <w:sz w:val="28"/>
                <w:szCs w:val="28"/>
                <w:lang w:eastAsia="en-US"/>
              </w:rPr>
              <w:t>по согласованию);</w:t>
            </w:r>
          </w:p>
          <w:p w:rsidR="002D7AF9" w:rsidRDefault="002D7AF9">
            <w:pPr>
              <w:spacing w:after="0" w:line="240" w:lineRule="auto"/>
              <w:jc w:val="both"/>
              <w:rPr>
                <w:rFonts w:ascii="Times New Roman" w:eastAsiaTheme="minorHAnsi" w:hAnsi="Times New Roman"/>
                <w:sz w:val="28"/>
                <w:szCs w:val="28"/>
                <w:lang w:eastAsia="en-US"/>
              </w:rPr>
            </w:pPr>
          </w:p>
          <w:p w:rsidR="002D7AF9" w:rsidRDefault="00153F22">
            <w:pPr>
              <w:spacing w:after="0" w:line="240" w:lineRule="auto"/>
              <w:jc w:val="both"/>
              <w:rPr>
                <w:szCs w:val="28"/>
              </w:rPr>
            </w:pPr>
            <w:r>
              <w:rPr>
                <w:rFonts w:ascii="Times New Roman" w:eastAsiaTheme="minorHAnsi" w:hAnsi="Times New Roman"/>
                <w:sz w:val="28"/>
                <w:szCs w:val="28"/>
                <w:lang w:eastAsia="en-US"/>
              </w:rPr>
              <w:t>население (по согласованию)</w:t>
            </w:r>
          </w:p>
          <w:p w:rsidR="002D7AF9" w:rsidRDefault="002D7AF9">
            <w:pPr>
              <w:spacing w:after="0" w:line="240" w:lineRule="auto"/>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Задачи подпрограммы</w:t>
            </w:r>
          </w:p>
        </w:tc>
        <w:tc>
          <w:tcPr>
            <w:tcW w:w="6628" w:type="dxa"/>
            <w:tcBorders>
              <w:top w:val="nil"/>
              <w:left w:val="nil"/>
              <w:bottom w:val="nil"/>
              <w:right w:val="nil"/>
            </w:tcBorders>
            <w:shd w:val="clear" w:color="auto" w:fill="auto"/>
          </w:tcPr>
          <w:p w:rsidR="002D7AF9" w:rsidRDefault="00153F22">
            <w:pPr>
              <w:spacing w:after="0" w:line="240" w:lineRule="auto"/>
              <w:ind w:left="28"/>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повышение уровня экологической безопасности</w:t>
            </w:r>
          </w:p>
          <w:p w:rsidR="002D7AF9" w:rsidRDefault="002D7AF9">
            <w:pPr>
              <w:spacing w:after="0" w:line="240" w:lineRule="auto"/>
              <w:ind w:left="28"/>
              <w:jc w:val="both"/>
              <w:rPr>
                <w:rFonts w:ascii="Times New Roman" w:eastAsia="Times New Roman" w:hAnsi="Times New Roman" w:cs="Times New Roman"/>
                <w:sz w:val="28"/>
                <w:szCs w:val="28"/>
                <w:lang w:eastAsia="en-US"/>
              </w:rPr>
            </w:pPr>
          </w:p>
          <w:p w:rsidR="002D7AF9" w:rsidRDefault="002D7AF9">
            <w:pPr>
              <w:spacing w:after="0" w:line="240" w:lineRule="auto"/>
              <w:ind w:left="28"/>
              <w:jc w:val="both"/>
              <w:rPr>
                <w:rFonts w:ascii="Times New Roman" w:hAnsi="Times New Roman"/>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 xml:space="preserve">Показатели решения задач подпрограммы </w:t>
            </w:r>
          </w:p>
        </w:tc>
        <w:tc>
          <w:tcPr>
            <w:tcW w:w="6628" w:type="dxa"/>
            <w:tcBorders>
              <w:top w:val="nil"/>
              <w:left w:val="nil"/>
              <w:bottom w:val="nil"/>
              <w:right w:val="nil"/>
            </w:tcBorders>
            <w:shd w:val="clear" w:color="auto" w:fill="auto"/>
          </w:tcPr>
          <w:p w:rsidR="002D7AF9" w:rsidRDefault="00153F22">
            <w:pPr>
              <w:spacing w:after="0" w:line="240" w:lineRule="auto"/>
              <w:jc w:val="both"/>
              <w:rPr>
                <w:spacing w:val="-6"/>
                <w:szCs w:val="28"/>
              </w:rPr>
            </w:pPr>
            <w:r>
              <w:rPr>
                <w:rFonts w:ascii="Times New Roman" w:eastAsiaTheme="minorHAnsi" w:hAnsi="Times New Roman"/>
                <w:b/>
                <w:spacing w:val="-6"/>
                <w:sz w:val="28"/>
                <w:szCs w:val="28"/>
                <w:lang w:eastAsia="en-US"/>
              </w:rPr>
              <w:t xml:space="preserve">- </w:t>
            </w:r>
            <w:r>
              <w:rPr>
                <w:rFonts w:ascii="Times New Roman" w:eastAsiaTheme="minorHAnsi" w:hAnsi="Times New Roman" w:cs="Times New Roman"/>
                <w:sz w:val="28"/>
                <w:szCs w:val="28"/>
                <w:lang w:eastAsia="en-US"/>
              </w:rPr>
              <w:t>количество публикаций экологической направленности, размещенных в средствах массовой информации</w:t>
            </w:r>
            <w:r>
              <w:rPr>
                <w:rFonts w:ascii="Times New Roman" w:eastAsiaTheme="minorHAnsi" w:hAnsi="Times New Roman"/>
                <w:sz w:val="28"/>
                <w:szCs w:val="28"/>
                <w:lang w:eastAsia="en-US"/>
              </w:rPr>
              <w:t>;</w:t>
            </w:r>
          </w:p>
          <w:p w:rsidR="002D7AF9" w:rsidRDefault="00153F22">
            <w:pPr>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количество несанкционированных свалок на территории округа;</w:t>
            </w:r>
          </w:p>
          <w:p w:rsidR="002D7AF9" w:rsidRDefault="00153F22">
            <w:pPr>
              <w:spacing w:after="0" w:line="240" w:lineRule="auto"/>
              <w:jc w:val="both"/>
              <w:rPr>
                <w:szCs w:val="28"/>
              </w:rPr>
            </w:pPr>
            <w:proofErr w:type="gramStart"/>
            <w:r>
              <w:rPr>
                <w:rFonts w:ascii="Times New Roman" w:eastAsiaTheme="minorHAnsi" w:hAnsi="Times New Roman"/>
                <w:color w:val="000000" w:themeColor="text1"/>
                <w:sz w:val="28"/>
                <w:szCs w:val="28"/>
                <w:lang w:eastAsia="en-US"/>
              </w:rPr>
              <w:t xml:space="preserve">-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w:t>
            </w:r>
            <w:r>
              <w:rPr>
                <w:rFonts w:ascii="Times New Roman" w:eastAsiaTheme="minorHAnsi" w:hAnsi="Times New Roman"/>
                <w:color w:val="000000" w:themeColor="text1"/>
                <w:sz w:val="28"/>
                <w:szCs w:val="28"/>
                <w:lang w:eastAsia="en-US"/>
              </w:rPr>
              <w:lastRenderedPageBreak/>
              <w:t>известны либо от права собственности, на которые отказались, расположенные на территории Петровского городского круга Ставропольского края</w:t>
            </w:r>
            <w:proofErr w:type="gramEnd"/>
          </w:p>
          <w:p w:rsidR="002D7AF9" w:rsidRDefault="002D7AF9">
            <w:pPr>
              <w:spacing w:after="0" w:line="240" w:lineRule="auto"/>
              <w:jc w:val="both"/>
              <w:rPr>
                <w:rFonts w:ascii="Times New Roman" w:hAnsi="Times New Roman"/>
                <w:b/>
                <w:szCs w:val="28"/>
              </w:rPr>
            </w:pPr>
          </w:p>
        </w:tc>
      </w:tr>
      <w:tr w:rsidR="002D7AF9">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lastRenderedPageBreak/>
              <w:t>Сроки реализации подпрограммы</w:t>
            </w:r>
          </w:p>
          <w:p w:rsidR="002D7AF9" w:rsidRDefault="002D7AF9">
            <w:pPr>
              <w:spacing w:after="0" w:line="240" w:lineRule="auto"/>
              <w:jc w:val="both"/>
              <w:rPr>
                <w:rFonts w:ascii="Times New Roman" w:hAnsi="Times New Roman"/>
                <w:szCs w:val="28"/>
              </w:rPr>
            </w:pPr>
          </w:p>
        </w:tc>
        <w:tc>
          <w:tcPr>
            <w:tcW w:w="6628"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t>2021 - 2026 годы</w:t>
            </w:r>
          </w:p>
        </w:tc>
      </w:tr>
      <w:tr w:rsidR="002D7AF9">
        <w:tc>
          <w:tcPr>
            <w:tcW w:w="2884" w:type="dxa"/>
            <w:tcBorders>
              <w:top w:val="nil"/>
              <w:left w:val="nil"/>
              <w:bottom w:val="nil"/>
              <w:right w:val="nil"/>
            </w:tcBorders>
            <w:shd w:val="clear" w:color="auto" w:fill="auto"/>
          </w:tcPr>
          <w:p w:rsidR="002D7AF9" w:rsidRDefault="00153F22">
            <w:pPr>
              <w:snapToGrid w:val="0"/>
              <w:spacing w:after="0" w:line="240" w:lineRule="auto"/>
              <w:rPr>
                <w:rFonts w:eastAsia="Times New Roman" w:cs="Times New Roman"/>
                <w:szCs w:val="28"/>
              </w:rPr>
            </w:pPr>
            <w:r>
              <w:rPr>
                <w:rFonts w:ascii="Times New Roman" w:eastAsia="Times New Roman" w:hAnsi="Times New Roman" w:cs="Times New Roman"/>
                <w:sz w:val="28"/>
                <w:szCs w:val="28"/>
                <w:lang w:eastAsia="en-US"/>
              </w:rPr>
              <w:t>«Объемы и источники       финансового обеспечения Программы</w:t>
            </w:r>
          </w:p>
          <w:p w:rsidR="002D7AF9" w:rsidRDefault="002D7AF9">
            <w:pPr>
              <w:snapToGrid w:val="0"/>
              <w:spacing w:after="0" w:line="240" w:lineRule="auto"/>
              <w:jc w:val="both"/>
              <w:rPr>
                <w:rFonts w:ascii="Times New Roman" w:eastAsia="Times New Roman" w:hAnsi="Times New Roman" w:cs="Times New Roman"/>
                <w:szCs w:val="28"/>
              </w:rPr>
            </w:pPr>
          </w:p>
        </w:tc>
        <w:tc>
          <w:tcPr>
            <w:tcW w:w="6628" w:type="dxa"/>
            <w:tcBorders>
              <w:top w:val="nil"/>
              <w:left w:val="nil"/>
              <w:bottom w:val="nil"/>
              <w:right w:val="nil"/>
            </w:tcBorders>
            <w:shd w:val="clear" w:color="auto" w:fill="auto"/>
          </w:tcPr>
          <w:p w:rsidR="002D7AF9" w:rsidRDefault="00153F22">
            <w:pPr>
              <w:widowControl w:val="0"/>
              <w:spacing w:after="0" w:line="240" w:lineRule="auto"/>
              <w:jc w:val="both"/>
              <w:rPr>
                <w:rFonts w:eastAsia="Times New Roman" w:cs="Times New Roman"/>
                <w:szCs w:val="28"/>
              </w:rPr>
            </w:pPr>
            <w:r>
              <w:rPr>
                <w:rFonts w:ascii="Times New Roman" w:eastAsia="Times New Roman" w:hAnsi="Times New Roman" w:cs="Times New Roman"/>
                <w:sz w:val="28"/>
                <w:szCs w:val="28"/>
                <w:lang w:eastAsia="en-US"/>
              </w:rPr>
              <w:t>объем финансового обеспечения подпрограммы составит 0,00 тыс. рублей, в том числе по источникам финансового обеспечения:</w:t>
            </w:r>
          </w:p>
          <w:p w:rsidR="002D7AF9" w:rsidRDefault="00153F22">
            <w:pPr>
              <w:widowControl w:val="0"/>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краевой бюджет – 0,00 тыс. рублей, в том числе по годам: </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153F22">
            <w:pPr>
              <w:widowControl w:val="0"/>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бюджет округа –  0,00 тыс. рублей, в том числе по годам: </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153F22">
            <w:pPr>
              <w:spacing w:after="0" w:line="240" w:lineRule="auto"/>
              <w:jc w:val="both"/>
              <w:rPr>
                <w:rFonts w:cs="Times New Roman"/>
                <w:szCs w:val="28"/>
              </w:rPr>
            </w:pPr>
            <w:r>
              <w:rPr>
                <w:rFonts w:ascii="Times New Roman" w:eastAsiaTheme="minorHAnsi" w:hAnsi="Times New Roman" w:cs="Times New Roman"/>
                <w:sz w:val="28"/>
                <w:szCs w:val="28"/>
                <w:lang w:eastAsia="en-US"/>
              </w:rPr>
              <w:t xml:space="preserve">налоговые расходы бюджета округа, в том числе по годам: </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153F22">
            <w:pPr>
              <w:spacing w:after="0" w:line="240" w:lineRule="auto"/>
              <w:jc w:val="both"/>
              <w:rPr>
                <w:rFonts w:cs="Times New Roman"/>
                <w:szCs w:val="28"/>
              </w:rPr>
            </w:pPr>
            <w:r>
              <w:rPr>
                <w:rFonts w:ascii="Times New Roman" w:hAnsi="Times New Roman" w:cs="Times New Roman"/>
                <w:sz w:val="28"/>
                <w:szCs w:val="28"/>
              </w:rPr>
              <w:t xml:space="preserve">средства участников Программы </w:t>
            </w:r>
            <w:r>
              <w:rPr>
                <w:rFonts w:ascii="Times New Roman" w:eastAsiaTheme="minorHAnsi" w:hAnsi="Times New Roman" w:cs="Times New Roman"/>
                <w:sz w:val="28"/>
                <w:szCs w:val="28"/>
                <w:lang w:eastAsia="en-US"/>
              </w:rPr>
              <w:t>– 0,00 тыс. рублей, в том числе по годам</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2021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2022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2023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2024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2025 год – 0,00 тыс. рублей;</w:t>
            </w:r>
          </w:p>
          <w:p w:rsidR="002D7AF9" w:rsidRDefault="00153F22">
            <w:pPr>
              <w:spacing w:after="0" w:line="240" w:lineRule="auto"/>
              <w:ind w:firstLine="495"/>
              <w:jc w:val="both"/>
              <w:rPr>
                <w:rFonts w:cs="Times New Roman"/>
                <w:szCs w:val="28"/>
              </w:rPr>
            </w:pPr>
            <w:r>
              <w:rPr>
                <w:rFonts w:ascii="Times New Roman" w:eastAsiaTheme="minorHAnsi" w:hAnsi="Times New Roman" w:cs="Times New Roman"/>
                <w:sz w:val="28"/>
                <w:szCs w:val="28"/>
                <w:lang w:eastAsia="en-US"/>
              </w:rPr>
              <w:t>2026 год – 0,00 тыс. рублей</w:t>
            </w:r>
          </w:p>
          <w:p w:rsidR="002D7AF9" w:rsidRDefault="002D7AF9">
            <w:pPr>
              <w:spacing w:after="0" w:line="240" w:lineRule="auto"/>
              <w:ind w:firstLine="495"/>
              <w:jc w:val="both"/>
              <w:rPr>
                <w:rFonts w:ascii="Times New Roman" w:hAnsi="Times New Roman" w:cs="Times New Roman"/>
                <w:szCs w:val="28"/>
              </w:rPr>
            </w:pPr>
          </w:p>
        </w:tc>
      </w:tr>
      <w:tr w:rsidR="002D7AF9">
        <w:trPr>
          <w:trHeight w:val="2254"/>
        </w:trPr>
        <w:tc>
          <w:tcPr>
            <w:tcW w:w="2884" w:type="dxa"/>
            <w:tcBorders>
              <w:top w:val="nil"/>
              <w:left w:val="nil"/>
              <w:bottom w:val="nil"/>
              <w:right w:val="nil"/>
            </w:tcBorders>
            <w:shd w:val="clear" w:color="auto" w:fill="auto"/>
          </w:tcPr>
          <w:p w:rsidR="002D7AF9" w:rsidRDefault="00153F22">
            <w:pPr>
              <w:spacing w:after="0" w:line="240" w:lineRule="auto"/>
              <w:jc w:val="both"/>
              <w:rPr>
                <w:szCs w:val="28"/>
              </w:rPr>
            </w:pPr>
            <w:r>
              <w:rPr>
                <w:rFonts w:ascii="Times New Roman" w:eastAsiaTheme="minorHAnsi" w:hAnsi="Times New Roman"/>
                <w:sz w:val="28"/>
                <w:szCs w:val="28"/>
                <w:lang w:eastAsia="en-US"/>
              </w:rPr>
              <w:lastRenderedPageBreak/>
              <w:t>Ожидаемые конечные результаты реализации подпрограммы</w:t>
            </w:r>
          </w:p>
        </w:tc>
        <w:tc>
          <w:tcPr>
            <w:tcW w:w="6628" w:type="dxa"/>
            <w:tcBorders>
              <w:top w:val="nil"/>
              <w:left w:val="nil"/>
              <w:bottom w:val="nil"/>
              <w:right w:val="nil"/>
            </w:tcBorders>
            <w:shd w:val="clear" w:color="auto" w:fill="auto"/>
          </w:tcPr>
          <w:p w:rsidR="002D7AF9" w:rsidRDefault="00153F22">
            <w:pPr>
              <w:spacing w:after="0" w:line="240" w:lineRule="auto"/>
              <w:jc w:val="both"/>
              <w:rPr>
                <w:color w:val="000000" w:themeColor="text1"/>
                <w:spacing w:val="-6"/>
                <w:szCs w:val="28"/>
              </w:rPr>
            </w:pPr>
            <w:r>
              <w:rPr>
                <w:rFonts w:ascii="Times New Roman" w:eastAsiaTheme="minorHAnsi" w:hAnsi="Times New Roman"/>
                <w:color w:val="000000" w:themeColor="text1"/>
                <w:spacing w:val="-6"/>
                <w:sz w:val="28"/>
                <w:szCs w:val="28"/>
                <w:lang w:eastAsia="en-US"/>
              </w:rPr>
              <w:t xml:space="preserve">-  увеличение </w:t>
            </w:r>
            <w:r>
              <w:rPr>
                <w:rFonts w:ascii="Times New Roman" w:eastAsiaTheme="minorHAnsi" w:hAnsi="Times New Roman" w:cs="Times New Roman"/>
                <w:color w:val="000000" w:themeColor="text1"/>
                <w:sz w:val="28"/>
                <w:szCs w:val="28"/>
                <w:lang w:eastAsia="en-US"/>
              </w:rPr>
              <w:t>количества публикаций экологической направленности, размещенных в средствах массовой информации – не менее 10 ед. в 2026 году</w:t>
            </w:r>
            <w:r>
              <w:rPr>
                <w:rFonts w:ascii="Times New Roman" w:eastAsiaTheme="minorHAnsi" w:hAnsi="Times New Roman"/>
                <w:color w:val="000000" w:themeColor="text1"/>
                <w:sz w:val="28"/>
                <w:szCs w:val="28"/>
                <w:lang w:eastAsia="en-US"/>
              </w:rPr>
              <w:t>;</w:t>
            </w:r>
          </w:p>
          <w:p w:rsidR="002D7AF9" w:rsidRDefault="00153F22">
            <w:pPr>
              <w:spacing w:after="0" w:line="240" w:lineRule="auto"/>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уменьшение количества несанкционированных свалок на территории округа не более 11 ед. в 2026 году;</w:t>
            </w:r>
          </w:p>
          <w:p w:rsidR="002D7AF9" w:rsidRDefault="00153F22">
            <w:pPr>
              <w:spacing w:after="0" w:line="240" w:lineRule="auto"/>
              <w:jc w:val="both"/>
            </w:pPr>
            <w:proofErr w:type="gramStart"/>
            <w:r>
              <w:rPr>
                <w:rFonts w:ascii="Times New Roman" w:eastAsiaTheme="minorHAnsi" w:hAnsi="Times New Roman"/>
                <w:color w:val="000000" w:themeColor="text1"/>
                <w:sz w:val="28"/>
                <w:szCs w:val="28"/>
                <w:lang w:eastAsia="en-US"/>
              </w:rPr>
              <w:t>- ежегодное обеспечение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 на уровне 100%</w:t>
            </w:r>
            <w:proofErr w:type="gramEnd"/>
          </w:p>
          <w:p w:rsidR="002D7AF9" w:rsidRDefault="002D7AF9">
            <w:pPr>
              <w:spacing w:after="0" w:line="240" w:lineRule="auto"/>
              <w:rPr>
                <w:rFonts w:ascii="Times New Roman" w:eastAsia="Calibri" w:hAnsi="Times New Roman"/>
                <w:color w:val="000000" w:themeColor="text1"/>
                <w:szCs w:val="28"/>
              </w:rPr>
            </w:pPr>
          </w:p>
        </w:tc>
      </w:tr>
    </w:tbl>
    <w:p w:rsidR="002D7AF9" w:rsidRDefault="002D7AF9">
      <w:pPr>
        <w:spacing w:after="0" w:line="240" w:lineRule="auto"/>
        <w:rPr>
          <w:rFonts w:ascii="Times New Roman" w:hAnsi="Times New Roman" w:cs="Times New Roman"/>
          <w:sz w:val="28"/>
          <w:szCs w:val="28"/>
        </w:rPr>
      </w:pPr>
    </w:p>
    <w:p w:rsidR="002D7AF9" w:rsidRDefault="00153F2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Характеристика основных мероприятий подпрограммы.</w:t>
      </w:r>
    </w:p>
    <w:p w:rsidR="002D7AF9" w:rsidRDefault="002D7AF9">
      <w:pPr>
        <w:spacing w:after="0" w:line="240" w:lineRule="auto"/>
        <w:ind w:firstLine="709"/>
        <w:jc w:val="center"/>
        <w:rPr>
          <w:rFonts w:ascii="Times New Roman" w:hAnsi="Times New Roman" w:cs="Times New Roman"/>
          <w:sz w:val="28"/>
          <w:szCs w:val="28"/>
        </w:rPr>
      </w:pP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Подпрограммой предусмотрена реализация следующих основных мероприятий:</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Снижение антропогенной нагрузки на окружающую среду.</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 мероприятия предполагает:</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выявление и ликвидация стихийных свалок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мониторинг хозяйствующих субъектов, оказывающих негативное воздействие на окружающую среду.</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Соисполнитель мероприятия – управление муниципального хозяйства.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Участники мероприятия – МКУ «ПКБО». </w:t>
      </w:r>
    </w:p>
    <w:p w:rsidR="002D7AF9" w:rsidRDefault="002D7AF9">
      <w:pPr>
        <w:spacing w:after="0" w:line="240" w:lineRule="auto"/>
        <w:ind w:firstLine="709"/>
        <w:jc w:val="both"/>
        <w:rPr>
          <w:rFonts w:ascii="Times New Roman" w:hAnsi="Times New Roman" w:cs="Times New Roman"/>
          <w:color w:val="FF0000"/>
          <w:sz w:val="28"/>
          <w:szCs w:val="28"/>
        </w:rPr>
      </w:pP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Стабилизация гидрологической обстановки на территории Петровского городского округа Ставропольского края.</w:t>
      </w:r>
    </w:p>
    <w:p w:rsidR="002D7AF9" w:rsidRDefault="00153F22">
      <w:pPr>
        <w:spacing w:after="0" w:line="24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Реализация мероприятия предполагает:</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обеспечение чистоты береговых полос водных объектов общего пользования, расположенных на территории Петровского городского округа Ставропольского края;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мониторинг водных объектов на наличие, отсутствие предупреждающих и запрещающих знаков, в местах не пригодных для организованного отдыха людей в соответствии с Правилами охраны жизни людей на водных объектах;</w:t>
      </w:r>
    </w:p>
    <w:p w:rsidR="002D7AF9" w:rsidRDefault="00153F22">
      <w:pPr>
        <w:spacing w:after="0" w:line="240" w:lineRule="auto"/>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 выполнение мероприятий, предусмотренных Планом мероприятий по обеспечению безопасности гидротехнических сооружений, которые не </w:t>
      </w:r>
      <w:r>
        <w:rPr>
          <w:rFonts w:ascii="Times New Roman" w:hAnsi="Times New Roman" w:cs="Times New Roman"/>
          <w:color w:val="000000" w:themeColor="text1"/>
          <w:sz w:val="28"/>
          <w:szCs w:val="28"/>
        </w:rPr>
        <w:lastRenderedPageBreak/>
        <w:t>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p w:rsidR="002D7AF9" w:rsidRDefault="00153F22">
      <w:pPr>
        <w:widowControl w:val="0"/>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Соисполнитель мероприятия – </w:t>
      </w:r>
      <w:r>
        <w:rPr>
          <w:rFonts w:ascii="Times New Roman" w:hAnsi="Times New Roman" w:cs="Times New Roman"/>
          <w:sz w:val="28"/>
          <w:szCs w:val="28"/>
        </w:rPr>
        <w:t>управление по делам территорий.</w:t>
      </w:r>
    </w:p>
    <w:p w:rsidR="002D7AF9" w:rsidRDefault="00153F22">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Участники мероприятия – население (по согласованию).</w:t>
      </w:r>
    </w:p>
    <w:p w:rsidR="002D7AF9" w:rsidRDefault="002D7AF9">
      <w:pPr>
        <w:spacing w:after="0" w:line="240" w:lineRule="auto"/>
        <w:ind w:firstLine="708"/>
        <w:rPr>
          <w:rFonts w:ascii="Times New Roman" w:hAnsi="Times New Roman" w:cs="Times New Roman"/>
          <w:sz w:val="28"/>
          <w:szCs w:val="28"/>
        </w:rPr>
      </w:pPr>
    </w:p>
    <w:p w:rsidR="002D7AF9" w:rsidRDefault="00153F22">
      <w:pPr>
        <w:spacing w:after="0" w:line="24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Формирование системы экологического воспитания населения округа по вопросам обращения с отходами.</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Реализация мероприятия направлена </w:t>
      </w:r>
      <w:proofErr w:type="gramStart"/>
      <w:r>
        <w:rPr>
          <w:rFonts w:ascii="Times New Roman" w:hAnsi="Times New Roman" w:cs="Times New Roman"/>
          <w:color w:val="000000" w:themeColor="text1"/>
          <w:sz w:val="28"/>
          <w:szCs w:val="28"/>
        </w:rPr>
        <w:t>на</w:t>
      </w:r>
      <w:proofErr w:type="gramEnd"/>
      <w:r>
        <w:rPr>
          <w:rFonts w:ascii="Times New Roman" w:hAnsi="Times New Roman" w:cs="Times New Roman"/>
          <w:color w:val="000000" w:themeColor="text1"/>
          <w:sz w:val="28"/>
          <w:szCs w:val="28"/>
        </w:rPr>
        <w:t>:</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проведение экологических акций, направленных на сохранение окружающей среды, с участием различных возрастных групп населения.</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-проведение экологических субботников на территории округа.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экологическое воспитание и просвещение детей и подростков в рамках деятельности </w:t>
      </w:r>
      <w:proofErr w:type="spellStart"/>
      <w:r>
        <w:rPr>
          <w:rFonts w:ascii="Times New Roman" w:hAnsi="Times New Roman" w:cs="Times New Roman"/>
          <w:color w:val="000000" w:themeColor="text1"/>
          <w:sz w:val="28"/>
          <w:szCs w:val="28"/>
        </w:rPr>
        <w:t>Светлоградского</w:t>
      </w:r>
      <w:proofErr w:type="spellEnd"/>
      <w:r>
        <w:rPr>
          <w:rFonts w:ascii="Times New Roman" w:hAnsi="Times New Roman" w:cs="Times New Roman"/>
          <w:color w:val="000000" w:themeColor="text1"/>
          <w:sz w:val="28"/>
          <w:szCs w:val="28"/>
        </w:rPr>
        <w:t xml:space="preserve"> регионального общероссийского детского движения «Зеленая планета».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Ответственный исполнитель мероприятия - отдел сельского хозяйства  и охраны окружающей среды.</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Соисполнители мероприятия -  управление муниципального хозяйства.</w:t>
      </w:r>
    </w:p>
    <w:p w:rsidR="002D7AF9" w:rsidRDefault="00153F2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Участники мероприятия - население и хозяйствующие субъекты (по согласованию).</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Реализация мероприятия Подпрограммы </w:t>
      </w:r>
      <w:r>
        <w:rPr>
          <w:rFonts w:ascii="Times New Roman" w:hAnsi="Times New Roman" w:cs="Times New Roman"/>
          <w:sz w:val="28"/>
          <w:szCs w:val="28"/>
        </w:rPr>
        <w:t xml:space="preserve">позволит достичь к 2026 году: </w:t>
      </w:r>
    </w:p>
    <w:p w:rsidR="002D7AF9" w:rsidRDefault="00153F22">
      <w:pPr>
        <w:spacing w:after="0" w:line="240" w:lineRule="auto"/>
        <w:jc w:val="both"/>
        <w:rPr>
          <w:color w:val="000000" w:themeColor="text1"/>
          <w:spacing w:val="-6"/>
          <w:szCs w:val="28"/>
        </w:rPr>
      </w:pPr>
      <w:r>
        <w:rPr>
          <w:rFonts w:ascii="Times New Roman" w:eastAsiaTheme="minorHAnsi" w:hAnsi="Times New Roman"/>
          <w:color w:val="000000" w:themeColor="text1"/>
          <w:spacing w:val="-6"/>
          <w:sz w:val="28"/>
          <w:szCs w:val="28"/>
          <w:lang w:eastAsia="en-US"/>
        </w:rPr>
        <w:t xml:space="preserve">- увеличения </w:t>
      </w:r>
      <w:r>
        <w:rPr>
          <w:rFonts w:ascii="Times New Roman" w:eastAsiaTheme="minorHAnsi" w:hAnsi="Times New Roman" w:cs="Times New Roman"/>
          <w:color w:val="000000" w:themeColor="text1"/>
          <w:sz w:val="28"/>
          <w:szCs w:val="28"/>
          <w:lang w:eastAsia="en-US"/>
        </w:rPr>
        <w:t>количества публикаций экологической направленности, размещенных в средствах массовой информации – не менее 10 ед. в 2026 году</w:t>
      </w:r>
      <w:r>
        <w:rPr>
          <w:rFonts w:ascii="Times New Roman" w:eastAsiaTheme="minorHAnsi" w:hAnsi="Times New Roman"/>
          <w:color w:val="000000" w:themeColor="text1"/>
          <w:sz w:val="28"/>
          <w:szCs w:val="28"/>
          <w:lang w:eastAsia="en-US"/>
        </w:rPr>
        <w:t>;</w:t>
      </w:r>
    </w:p>
    <w:p w:rsidR="002D7AF9" w:rsidRDefault="00153F22">
      <w:pPr>
        <w:spacing w:after="0" w:line="240" w:lineRule="auto"/>
        <w:jc w:val="both"/>
        <w:rPr>
          <w:rFonts w:ascii="Times New Roman" w:eastAsiaTheme="minorHAnsi" w:hAnsi="Times New Roman"/>
          <w:color w:val="000000" w:themeColor="text1"/>
          <w:sz w:val="28"/>
          <w:szCs w:val="28"/>
          <w:lang w:eastAsia="en-US"/>
        </w:rPr>
      </w:pPr>
      <w:r>
        <w:rPr>
          <w:rFonts w:ascii="Times New Roman" w:eastAsiaTheme="minorHAnsi" w:hAnsi="Times New Roman"/>
          <w:color w:val="000000" w:themeColor="text1"/>
          <w:sz w:val="28"/>
          <w:szCs w:val="28"/>
          <w:lang w:eastAsia="en-US"/>
        </w:rPr>
        <w:t>-  уменьшения количества несанкционированных свалок на территории округа не более 11 ед. в 2026 году;</w:t>
      </w:r>
    </w:p>
    <w:p w:rsidR="002D7AF9" w:rsidRDefault="00153F22">
      <w:pPr>
        <w:spacing w:after="0" w:line="240" w:lineRule="auto"/>
        <w:jc w:val="both"/>
      </w:pPr>
      <w:proofErr w:type="gramStart"/>
      <w:r>
        <w:rPr>
          <w:rFonts w:ascii="Times New Roman" w:eastAsiaTheme="minorHAnsi" w:hAnsi="Times New Roman"/>
          <w:color w:val="000000" w:themeColor="text1"/>
          <w:sz w:val="28"/>
          <w:szCs w:val="28"/>
          <w:lang w:eastAsia="en-US"/>
        </w:rPr>
        <w:t>- ежегодного обеспечения  выполнения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 известны либо от права собственности, на которые отказались, расположенные на территории Петровского городского круга Ставропольского края на уровне 100%.</w:t>
      </w:r>
      <w:proofErr w:type="gramEnd"/>
    </w:p>
    <w:p w:rsidR="002D7AF9" w:rsidRDefault="00153F22">
      <w:pPr>
        <w:spacing w:after="0" w:line="240" w:lineRule="auto"/>
        <w:ind w:firstLine="709"/>
        <w:jc w:val="both"/>
      </w:pPr>
      <w:r>
        <w:rPr>
          <w:rFonts w:ascii="Times New Roman" w:eastAsia="Cambria" w:hAnsi="Times New Roman" w:cs="Times New Roman"/>
          <w:color w:val="000000" w:themeColor="text1"/>
          <w:sz w:val="28"/>
          <w:szCs w:val="28"/>
        </w:rPr>
        <w:t>Перечень основных мероприятий Подпрограммы приведен в  приложении 6 к Программе.</w:t>
      </w: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ind w:firstLine="709"/>
        <w:jc w:val="both"/>
        <w:rPr>
          <w:rFonts w:ascii="Times New Roman" w:eastAsia="Cambria" w:hAnsi="Times New Roman" w:cs="Times New Roman"/>
          <w:color w:val="000000" w:themeColor="text1"/>
          <w:sz w:val="28"/>
          <w:szCs w:val="28"/>
        </w:rPr>
      </w:pPr>
    </w:p>
    <w:p w:rsidR="002D7AF9" w:rsidRDefault="002D7AF9">
      <w:pPr>
        <w:spacing w:after="0" w:line="240" w:lineRule="auto"/>
        <w:jc w:val="both"/>
        <w:rPr>
          <w:rFonts w:ascii="Times New Roman" w:eastAsia="Cambria" w:hAnsi="Times New Roman" w:cs="Times New Roman"/>
          <w:color w:val="000000" w:themeColor="text1"/>
          <w:sz w:val="28"/>
          <w:szCs w:val="28"/>
        </w:rPr>
      </w:pPr>
    </w:p>
    <w:p w:rsidR="002D7AF9" w:rsidRDefault="002D7AF9">
      <w:pPr>
        <w:spacing w:after="0" w:line="240" w:lineRule="auto"/>
        <w:jc w:val="both"/>
        <w:rPr>
          <w:rFonts w:ascii="Times New Roman" w:eastAsia="Cambria" w:hAnsi="Times New Roman" w:cs="Times New Roman"/>
          <w:color w:val="000000" w:themeColor="text1"/>
          <w:sz w:val="28"/>
          <w:szCs w:val="28"/>
        </w:rPr>
      </w:pPr>
    </w:p>
    <w:p w:rsidR="002D7AF9" w:rsidRDefault="002D7AF9">
      <w:pPr>
        <w:spacing w:after="0" w:line="240" w:lineRule="auto"/>
        <w:jc w:val="both"/>
        <w:rPr>
          <w:rFonts w:ascii="Times New Roman" w:hAnsi="Times New Roman" w:cs="Times New Roman"/>
          <w:sz w:val="28"/>
          <w:szCs w:val="28"/>
        </w:rPr>
      </w:pPr>
    </w:p>
    <w:tbl>
      <w:tblPr>
        <w:tblW w:w="9464" w:type="dxa"/>
        <w:tblLook w:val="01E0" w:firstRow="1" w:lastRow="1" w:firstColumn="1" w:lastColumn="1" w:noHBand="0" w:noVBand="0"/>
      </w:tblPr>
      <w:tblGrid>
        <w:gridCol w:w="5211"/>
        <w:gridCol w:w="4253"/>
      </w:tblGrid>
      <w:tr w:rsidR="002D7AF9">
        <w:trPr>
          <w:trHeight w:val="1843"/>
        </w:trPr>
        <w:tc>
          <w:tcPr>
            <w:tcW w:w="5210" w:type="dxa"/>
            <w:shd w:val="clear" w:color="auto" w:fill="auto"/>
          </w:tcPr>
          <w:p w:rsidR="002D7AF9" w:rsidRDefault="002D7AF9">
            <w:pPr>
              <w:spacing w:after="0" w:line="240" w:lineRule="exact"/>
              <w:rPr>
                <w:rFonts w:ascii="Times New Roman" w:hAnsi="Times New Roman" w:cs="Times New Roman"/>
                <w:sz w:val="28"/>
                <w:szCs w:val="28"/>
              </w:rPr>
            </w:pPr>
          </w:p>
        </w:tc>
        <w:tc>
          <w:tcPr>
            <w:tcW w:w="4253" w:type="dxa"/>
            <w:shd w:val="clear" w:color="auto" w:fill="auto"/>
          </w:tcPr>
          <w:p w:rsidR="002D7AF9" w:rsidRDefault="00153F22">
            <w:pPr>
              <w:spacing w:after="0" w:line="240" w:lineRule="exact"/>
              <w:jc w:val="center"/>
            </w:pPr>
            <w:r>
              <w:rPr>
                <w:rFonts w:ascii="Times New Roman" w:hAnsi="Times New Roman" w:cs="Times New Roman"/>
                <w:sz w:val="28"/>
                <w:szCs w:val="20"/>
              </w:rPr>
              <w:t>Приложение 3</w:t>
            </w:r>
          </w:p>
          <w:p w:rsidR="002D7AF9" w:rsidRDefault="00153F22">
            <w:pPr>
              <w:widowControl w:val="0"/>
              <w:spacing w:after="0" w:line="240" w:lineRule="exact"/>
              <w:jc w:val="both"/>
              <w:rPr>
                <w:rFonts w:ascii="Times New Roman" w:hAnsi="Times New Roman" w:cs="Times New Roman"/>
                <w:sz w:val="28"/>
                <w:szCs w:val="28"/>
              </w:rPr>
            </w:pPr>
            <w:r>
              <w:rPr>
                <w:rFonts w:ascii="Times New Roman" w:hAnsi="Times New Roman" w:cs="Times New Roman"/>
                <w:sz w:val="28"/>
                <w:szCs w:val="20"/>
              </w:rPr>
              <w:t>к муниципальной программе Петровского городского округа Ставропольского края «Развитие сельского хозяйства»</w:t>
            </w:r>
          </w:p>
        </w:tc>
      </w:tr>
    </w:tbl>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Подпрограмма </w:t>
      </w:r>
    </w:p>
    <w:p w:rsidR="002D7AF9" w:rsidRDefault="00153F22">
      <w:pPr>
        <w:spacing w:after="0" w:line="240" w:lineRule="exact"/>
        <w:jc w:val="center"/>
        <w:rPr>
          <w:rFonts w:ascii="Times New Roman" w:hAnsi="Times New Roman" w:cs="Times New Roman"/>
          <w:sz w:val="28"/>
          <w:szCs w:val="28"/>
        </w:rPr>
      </w:pPr>
      <w:r>
        <w:rPr>
          <w:rFonts w:ascii="Times New Roman" w:eastAsia="Cambria" w:hAnsi="Times New Roman" w:cs="Times New Roman"/>
          <w:sz w:val="28"/>
          <w:szCs w:val="28"/>
        </w:rPr>
        <w:t>«</w:t>
      </w:r>
      <w:r>
        <w:rPr>
          <w:rFonts w:ascii="Times New Roman" w:hAnsi="Times New Roman" w:cs="Times New Roman"/>
          <w:sz w:val="28"/>
          <w:szCs w:val="28"/>
        </w:rPr>
        <w:t xml:space="preserve">Обеспечение реализации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 xml:space="preserve">Развитие сельского хозяйства»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ПАСПОРТ </w:t>
      </w:r>
    </w:p>
    <w:p w:rsidR="002D7AF9" w:rsidRDefault="00153F22">
      <w:pPr>
        <w:spacing w:after="0" w:line="240" w:lineRule="exact"/>
        <w:jc w:val="both"/>
        <w:rPr>
          <w:rFonts w:ascii="Times New Roman" w:hAnsi="Times New Roman" w:cs="Times New Roman"/>
          <w:sz w:val="28"/>
          <w:szCs w:val="28"/>
        </w:rPr>
      </w:pPr>
      <w:r>
        <w:rPr>
          <w:rFonts w:ascii="Times New Roman" w:eastAsia="Cambria" w:hAnsi="Times New Roman" w:cs="Times New Roman"/>
          <w:sz w:val="28"/>
          <w:szCs w:val="28"/>
        </w:rPr>
        <w:t>подпрограммы «</w:t>
      </w:r>
      <w:r>
        <w:rPr>
          <w:rFonts w:ascii="Times New Roman" w:hAnsi="Times New Roman" w:cs="Times New Roman"/>
          <w:sz w:val="28"/>
          <w:szCs w:val="28"/>
        </w:rPr>
        <w:t xml:space="preserve">Обеспечение реализации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 xml:space="preserve">Развитие сельского хозяйства»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w:t>
      </w:r>
    </w:p>
    <w:p w:rsidR="002D7AF9" w:rsidRDefault="002D7AF9">
      <w:pPr>
        <w:spacing w:after="0" w:line="240" w:lineRule="exact"/>
        <w:jc w:val="both"/>
        <w:rPr>
          <w:rFonts w:ascii="Times New Roman" w:hAnsi="Times New Roman" w:cs="Times New Roman"/>
          <w:sz w:val="28"/>
          <w:szCs w:val="28"/>
        </w:rPr>
      </w:pP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Подпрограмма </w:t>
      </w:r>
      <w:r>
        <w:rPr>
          <w:rFonts w:ascii="Times New Roman" w:eastAsia="Cambria" w:hAnsi="Times New Roman" w:cs="Times New Roman"/>
          <w:sz w:val="28"/>
          <w:szCs w:val="28"/>
        </w:rPr>
        <w:t>«</w:t>
      </w:r>
      <w:r>
        <w:rPr>
          <w:rFonts w:ascii="Times New Roman" w:hAnsi="Times New Roman" w:cs="Times New Roman"/>
          <w:sz w:val="28"/>
          <w:szCs w:val="28"/>
        </w:rPr>
        <w:t xml:space="preserve">Обеспечение реализации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 xml:space="preserve">Развитие сельского хозяйства» и </w:t>
      </w:r>
      <w:proofErr w:type="spellStart"/>
      <w:r>
        <w:rPr>
          <w:rFonts w:ascii="Times New Roman" w:hAnsi="Times New Roman" w:cs="Times New Roman"/>
          <w:sz w:val="28"/>
          <w:szCs w:val="28"/>
        </w:rPr>
        <w:t>общепрограммные</w:t>
      </w:r>
      <w:proofErr w:type="spellEnd"/>
      <w:r>
        <w:rPr>
          <w:rFonts w:ascii="Times New Roman" w:hAnsi="Times New Roman" w:cs="Times New Roman"/>
          <w:sz w:val="28"/>
          <w:szCs w:val="28"/>
        </w:rPr>
        <w:t xml:space="preserve"> мероприятия»  муниципальной программы Петровского городского округа Ставропольского края </w:t>
      </w:r>
      <w:r>
        <w:rPr>
          <w:rFonts w:ascii="Times New Roman" w:hAnsi="Times New Roman" w:cs="Times New Roman"/>
          <w:b/>
          <w:sz w:val="28"/>
          <w:szCs w:val="28"/>
        </w:rPr>
        <w:t>«</w:t>
      </w:r>
      <w:r>
        <w:rPr>
          <w:rFonts w:ascii="Times New Roman" w:hAnsi="Times New Roman" w:cs="Times New Roman"/>
          <w:sz w:val="28"/>
          <w:szCs w:val="28"/>
        </w:rPr>
        <w:t>Развитие сельского хозяйства» (далее соответственно – Подпрограмма, Программа) представляет собой совокупность мер, направленных на создание условий для реализации Программы.</w:t>
      </w:r>
    </w:p>
    <w:p w:rsidR="002D7AF9" w:rsidRDefault="00153F2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Подпрограмма реализуется в 2021-2026 годах без разделения на этапы её реализации, так как мероприятия Подпрограммы реализуются ежегодно с установленной периодичностью.</w:t>
      </w:r>
    </w:p>
    <w:p w:rsidR="002D7AF9" w:rsidRDefault="002D7AF9">
      <w:pPr>
        <w:spacing w:after="0" w:line="240" w:lineRule="exact"/>
        <w:jc w:val="both"/>
        <w:rPr>
          <w:rFonts w:ascii="Times New Roman" w:hAnsi="Times New Roman" w:cs="Times New Roman"/>
          <w:sz w:val="28"/>
          <w:szCs w:val="28"/>
        </w:rPr>
      </w:pPr>
    </w:p>
    <w:tbl>
      <w:tblPr>
        <w:tblStyle w:val="af6"/>
        <w:tblW w:w="9464" w:type="dxa"/>
        <w:tblLook w:val="04A0" w:firstRow="1" w:lastRow="0" w:firstColumn="1" w:lastColumn="0" w:noHBand="0" w:noVBand="1"/>
      </w:tblPr>
      <w:tblGrid>
        <w:gridCol w:w="2943"/>
        <w:gridCol w:w="6521"/>
      </w:tblGrid>
      <w:tr w:rsidR="002D7AF9" w:rsidTr="00F31A4B">
        <w:tc>
          <w:tcPr>
            <w:tcW w:w="2943" w:type="dxa"/>
            <w:tcBorders>
              <w:top w:val="nil"/>
              <w:left w:val="nil"/>
              <w:bottom w:val="nil"/>
              <w:right w:val="nil"/>
            </w:tcBorders>
            <w:shd w:val="clear" w:color="auto" w:fill="auto"/>
          </w:tcPr>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Объемы и источники финансового обеспечения подпрограммы</w:t>
            </w:r>
          </w:p>
        </w:tc>
        <w:tc>
          <w:tcPr>
            <w:tcW w:w="6521" w:type="dxa"/>
            <w:tcBorders>
              <w:top w:val="nil"/>
              <w:left w:val="nil"/>
              <w:bottom w:val="nil"/>
              <w:right w:val="nil"/>
            </w:tcBorders>
            <w:shd w:val="clear" w:color="auto" w:fill="auto"/>
          </w:tcPr>
          <w:p w:rsidR="002D7AF9" w:rsidRDefault="00153F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составит 39942,38 тыс. рублей, в том числе по источникам финансового обеспечения:</w:t>
            </w:r>
          </w:p>
          <w:p w:rsidR="002D7AF9" w:rsidRDefault="00153F2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краевой бюджет – </w:t>
            </w:r>
            <w:r>
              <w:rPr>
                <w:rFonts w:ascii="Times New Roman" w:hAnsi="Times New Roman" w:cs="Times New Roman"/>
                <w:sz w:val="28"/>
                <w:szCs w:val="28"/>
              </w:rPr>
              <w:t xml:space="preserve">14111,12 </w:t>
            </w:r>
            <w:r>
              <w:rPr>
                <w:rFonts w:ascii="Times New Roman" w:eastAsia="Times New Roman" w:hAnsi="Times New Roman" w:cs="Times New Roman"/>
                <w:sz w:val="28"/>
                <w:szCs w:val="28"/>
              </w:rPr>
              <w:t>тыс. рублей, в том числе по годам:</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2288,27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2364,57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2026 год – 2364,57 тыс. рублей.</w:t>
            </w:r>
          </w:p>
          <w:p w:rsidR="002D7AF9" w:rsidRDefault="00153F22">
            <w:pPr>
              <w:spacing w:after="0" w:line="240" w:lineRule="auto"/>
              <w:ind w:firstLine="34"/>
              <w:jc w:val="both"/>
              <w:rPr>
                <w:rFonts w:ascii="Times New Roman" w:hAnsi="Times New Roman" w:cs="Times New Roman"/>
                <w:sz w:val="28"/>
                <w:szCs w:val="28"/>
              </w:rPr>
            </w:pPr>
            <w:r>
              <w:rPr>
                <w:rFonts w:ascii="Times New Roman" w:eastAsia="Times New Roman" w:hAnsi="Times New Roman" w:cs="Times New Roman"/>
                <w:sz w:val="28"/>
                <w:szCs w:val="28"/>
              </w:rPr>
              <w:t xml:space="preserve">бюджет округа – 25831,26 тыс. рублей, в том числе по годам:                                                                            </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2021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2022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2023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2024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t>2025 год – 4305,21 тыс. рублей;</w:t>
            </w:r>
          </w:p>
          <w:p w:rsidR="002D7AF9" w:rsidRDefault="00153F22">
            <w:pPr>
              <w:spacing w:after="0" w:line="240" w:lineRule="auto"/>
              <w:ind w:firstLine="743"/>
              <w:jc w:val="both"/>
              <w:rPr>
                <w:rFonts w:ascii="Times New Roman" w:hAnsi="Times New Roman" w:cs="Times New Roman"/>
                <w:sz w:val="28"/>
                <w:szCs w:val="28"/>
              </w:rPr>
            </w:pPr>
            <w:r>
              <w:rPr>
                <w:rFonts w:ascii="Times New Roman" w:hAnsi="Times New Roman" w:cs="Times New Roman"/>
                <w:sz w:val="28"/>
                <w:szCs w:val="28"/>
              </w:rPr>
              <w:lastRenderedPageBreak/>
              <w:t>2026 год – 4305,21 тыс. рублей.</w:t>
            </w:r>
          </w:p>
          <w:p w:rsidR="002D7AF9" w:rsidRDefault="002D7AF9">
            <w:pPr>
              <w:spacing w:after="0" w:line="240" w:lineRule="auto"/>
              <w:ind w:firstLine="709"/>
              <w:jc w:val="both"/>
              <w:rPr>
                <w:rFonts w:ascii="Times New Roman" w:hAnsi="Times New Roman" w:cs="Times New Roman"/>
                <w:sz w:val="28"/>
                <w:szCs w:val="28"/>
              </w:rPr>
            </w:pPr>
          </w:p>
        </w:tc>
      </w:tr>
    </w:tbl>
    <w:p w:rsidR="002D7AF9" w:rsidRDefault="00153F22">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Подпрограмма предусматривает реализацию следующего основного мероприятия:</w:t>
      </w:r>
    </w:p>
    <w:p w:rsidR="002D7AF9" w:rsidRDefault="00153F22">
      <w:pPr>
        <w:pStyle w:val="ae"/>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деятельности по реализации Программы.</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основного мероприятия Подпрограммы предполагается осуществление расходов </w:t>
      </w:r>
      <w:proofErr w:type="gramStart"/>
      <w:r>
        <w:rPr>
          <w:rFonts w:ascii="Times New Roman" w:hAnsi="Times New Roman" w:cs="Times New Roman"/>
          <w:sz w:val="28"/>
          <w:szCs w:val="28"/>
        </w:rPr>
        <w:t>на</w:t>
      </w:r>
      <w:proofErr w:type="gramEnd"/>
      <w:r>
        <w:rPr>
          <w:rFonts w:ascii="Times New Roman" w:hAnsi="Times New Roman" w:cs="Times New Roman"/>
          <w:sz w:val="28"/>
          <w:szCs w:val="28"/>
        </w:rPr>
        <w:t>:</w:t>
      </w:r>
    </w:p>
    <w:p w:rsidR="002D7AF9" w:rsidRDefault="00153F22">
      <w:pPr>
        <w:pStyle w:val="ae"/>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обеспечение функций отдела сельского хозяйства, определенных Положением об отделе сельского хозяйства;</w:t>
      </w:r>
    </w:p>
    <w:p w:rsidR="002D7AF9" w:rsidRDefault="00153F22">
      <w:pPr>
        <w:pStyle w:val="ae"/>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осуществление управленческих функций по реализации отдельных переданных государственных полномочий в области сельского хозяйства;</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приобретение расходных материалов и обновление программного обеспечения отдела сельского хозяйства.</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Ожидаемым результатом выполнения основного мероприятия Подпрограммы является создание условий для реализации Программы.</w:t>
      </w:r>
    </w:p>
    <w:p w:rsidR="002D7AF9" w:rsidRDefault="00153F22">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Перечень основных мероприятий Подпрограммы Программы приведен в Приложении 6.</w:t>
      </w:r>
    </w:p>
    <w:p w:rsidR="002D7AF9" w:rsidRDefault="002D7AF9">
      <w:pPr>
        <w:pStyle w:val="ae"/>
        <w:spacing w:after="0" w:line="240" w:lineRule="auto"/>
        <w:ind w:left="0"/>
        <w:jc w:val="both"/>
        <w:rPr>
          <w:rFonts w:ascii="Times New Roman" w:hAnsi="Times New Roman" w:cs="Times New Roman"/>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sectPr w:rsidR="002D7AF9" w:rsidSect="00F31A4B">
          <w:pgSz w:w="11906" w:h="16838"/>
          <w:pgMar w:top="1418" w:right="567" w:bottom="1134" w:left="1985" w:header="0" w:footer="0" w:gutter="0"/>
          <w:cols w:space="720"/>
          <w:formProt w:val="0"/>
          <w:docGrid w:linePitch="360" w:charSpace="12288"/>
        </w:sectPr>
      </w:pPr>
    </w:p>
    <w:tbl>
      <w:tblPr>
        <w:tblW w:w="14000" w:type="dxa"/>
        <w:tblLook w:val="04A0" w:firstRow="1" w:lastRow="0" w:firstColumn="1" w:lastColumn="0" w:noHBand="0" w:noVBand="1"/>
      </w:tblPr>
      <w:tblGrid>
        <w:gridCol w:w="9606"/>
        <w:gridCol w:w="4394"/>
      </w:tblGrid>
      <w:tr w:rsidR="002D7AF9">
        <w:tc>
          <w:tcPr>
            <w:tcW w:w="9605" w:type="dxa"/>
            <w:shd w:val="clear" w:color="auto" w:fill="auto"/>
          </w:tcPr>
          <w:p w:rsidR="002D7AF9" w:rsidRDefault="002D7AF9">
            <w:pPr>
              <w:pStyle w:val="ConsPlusNormal"/>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jc w:val="center"/>
              <w:rPr>
                <w:rFonts w:ascii="Times New Roman" w:hAnsi="Times New Roman" w:cs="Times New Roman"/>
                <w:sz w:val="28"/>
                <w:szCs w:val="28"/>
              </w:rPr>
            </w:pPr>
            <w:r>
              <w:rPr>
                <w:rFonts w:ascii="Times New Roman" w:hAnsi="Times New Roman" w:cs="Times New Roman"/>
                <w:sz w:val="28"/>
                <w:szCs w:val="28"/>
              </w:rPr>
              <w:t>Приложение 4</w:t>
            </w:r>
          </w:p>
        </w:tc>
      </w:tr>
      <w:tr w:rsidR="002D7AF9">
        <w:tc>
          <w:tcPr>
            <w:tcW w:w="9605" w:type="dxa"/>
            <w:shd w:val="clear" w:color="auto" w:fill="auto"/>
          </w:tcPr>
          <w:p w:rsidR="002D7AF9" w:rsidRDefault="002D7AF9">
            <w:pPr>
              <w:pStyle w:val="ConsPlusNormal"/>
              <w:spacing w:line="240" w:lineRule="exact"/>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ConsPlusNormal"/>
              <w:jc w:val="both"/>
              <w:rPr>
                <w:rFonts w:ascii="Times New Roman" w:hAnsi="Times New Roman" w:cs="Times New Roman"/>
                <w:sz w:val="28"/>
                <w:szCs w:val="28"/>
              </w:rPr>
            </w:pPr>
          </w:p>
        </w:tc>
      </w:tr>
    </w:tbl>
    <w:p w:rsidR="002D7AF9" w:rsidRDefault="002D7AF9">
      <w:pPr>
        <w:widowControl w:val="0"/>
        <w:spacing w:after="0" w:line="240" w:lineRule="exact"/>
        <w:jc w:val="center"/>
        <w:rPr>
          <w:rFonts w:ascii="Times New Roman" w:hAnsi="Times New Roman"/>
          <w:sz w:val="28"/>
          <w:szCs w:val="28"/>
        </w:rPr>
      </w:pP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СВЕДЕНИЯ</w:t>
      </w: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об индикаторах достижения целей муниципальной программы</w:t>
      </w: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Петровского городского округа Ставропольского края </w:t>
      </w:r>
    </w:p>
    <w:p w:rsidR="002D7AF9" w:rsidRDefault="00153F22">
      <w:pPr>
        <w:widowControl w:val="0"/>
        <w:spacing w:after="0" w:line="240" w:lineRule="exact"/>
        <w:jc w:val="center"/>
        <w:rPr>
          <w:rFonts w:ascii="Times New Roman" w:hAnsi="Times New Roman"/>
          <w:sz w:val="28"/>
          <w:szCs w:val="28"/>
        </w:rPr>
      </w:pPr>
      <w:r>
        <w:rPr>
          <w:rFonts w:ascii="Times New Roman" w:hAnsi="Times New Roman"/>
          <w:sz w:val="28"/>
          <w:szCs w:val="28"/>
        </w:rPr>
        <w:t xml:space="preserve">и </w:t>
      </w:r>
      <w:proofErr w:type="gramStart"/>
      <w:r>
        <w:rPr>
          <w:rFonts w:ascii="Times New Roman" w:hAnsi="Times New Roman"/>
          <w:sz w:val="28"/>
          <w:szCs w:val="28"/>
        </w:rPr>
        <w:t>показателях</w:t>
      </w:r>
      <w:proofErr w:type="gramEnd"/>
      <w:r>
        <w:rPr>
          <w:rFonts w:ascii="Times New Roman" w:hAnsi="Times New Roman"/>
          <w:sz w:val="28"/>
          <w:szCs w:val="28"/>
        </w:rPr>
        <w:t xml:space="preserve"> решения задач подпрограмм Программы и их значениях</w:t>
      </w:r>
    </w:p>
    <w:p w:rsidR="002D7AF9" w:rsidRDefault="002D7AF9">
      <w:pPr>
        <w:widowControl w:val="0"/>
        <w:spacing w:after="0" w:line="240" w:lineRule="exact"/>
        <w:jc w:val="center"/>
        <w:rPr>
          <w:rFonts w:ascii="Times New Roman" w:hAnsi="Times New Roman"/>
          <w:sz w:val="28"/>
          <w:szCs w:val="28"/>
        </w:rPr>
      </w:pPr>
    </w:p>
    <w:tbl>
      <w:tblPr>
        <w:tblW w:w="14175" w:type="dxa"/>
        <w:tblInd w:w="62" w:type="dxa"/>
        <w:tblCellMar>
          <w:left w:w="62" w:type="dxa"/>
          <w:right w:w="62" w:type="dxa"/>
        </w:tblCellMar>
        <w:tblLook w:val="0000" w:firstRow="0" w:lastRow="0" w:firstColumn="0" w:lastColumn="0" w:noHBand="0" w:noVBand="0"/>
      </w:tblPr>
      <w:tblGrid>
        <w:gridCol w:w="559"/>
        <w:gridCol w:w="3668"/>
        <w:gridCol w:w="1168"/>
        <w:gridCol w:w="40"/>
        <w:gridCol w:w="1077"/>
        <w:gridCol w:w="17"/>
        <w:gridCol w:w="1100"/>
        <w:gridCol w:w="1045"/>
        <w:gridCol w:w="83"/>
        <w:gridCol w:w="1039"/>
        <w:gridCol w:w="78"/>
        <w:gridCol w:w="981"/>
        <w:gridCol w:w="58"/>
        <w:gridCol w:w="1056"/>
        <w:gridCol w:w="51"/>
        <w:gridCol w:w="8"/>
        <w:gridCol w:w="1056"/>
        <w:gridCol w:w="52"/>
        <w:gridCol w:w="7"/>
        <w:gridCol w:w="1032"/>
      </w:tblGrid>
      <w:tr w:rsidR="002D7AF9">
        <w:trPr>
          <w:trHeight w:hRule="exact" w:val="694"/>
        </w:trPr>
        <w:tc>
          <w:tcPr>
            <w:tcW w:w="558" w:type="dxa"/>
            <w:vMerge w:val="restart"/>
            <w:tcBorders>
              <w:top w:val="single" w:sz="4" w:space="0" w:color="000000"/>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3667" w:type="dxa"/>
            <w:vMerge w:val="restart"/>
            <w:tcBorders>
              <w:top w:val="single" w:sz="4" w:space="0" w:color="000000"/>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208" w:type="dxa"/>
            <w:gridSpan w:val="2"/>
            <w:vMerge w:val="restart"/>
            <w:tcBorders>
              <w:top w:val="single" w:sz="4" w:space="0" w:color="000000"/>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8740"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Значение индикатора достижения цели Программы и показателя решения задачи подпрограммы Программы по годам</w:t>
            </w:r>
          </w:p>
        </w:tc>
      </w:tr>
      <w:tr w:rsidR="002D7AF9">
        <w:tc>
          <w:tcPr>
            <w:tcW w:w="558" w:type="dxa"/>
            <w:vMerge/>
            <w:tcBorders>
              <w:top w:val="single" w:sz="4" w:space="0" w:color="000000"/>
              <w:left w:val="single" w:sz="4" w:space="0" w:color="000000"/>
              <w:bottom w:val="single" w:sz="4" w:space="0" w:color="000000"/>
            </w:tcBorders>
            <w:shd w:val="clear" w:color="auto" w:fill="auto"/>
            <w:vAlign w:val="center"/>
          </w:tcPr>
          <w:p w:rsidR="002D7AF9" w:rsidRDefault="002D7AF9">
            <w:pPr>
              <w:spacing w:after="0" w:line="240" w:lineRule="auto"/>
              <w:rPr>
                <w:rFonts w:ascii="Times New Roman" w:hAnsi="Times New Roman" w:cs="Times New Roman"/>
                <w:sz w:val="24"/>
                <w:szCs w:val="24"/>
              </w:rPr>
            </w:pPr>
          </w:p>
        </w:tc>
        <w:tc>
          <w:tcPr>
            <w:tcW w:w="3667" w:type="dxa"/>
            <w:vMerge/>
            <w:tcBorders>
              <w:top w:val="single" w:sz="4" w:space="0" w:color="000000"/>
              <w:left w:val="single" w:sz="4" w:space="0" w:color="000000"/>
              <w:bottom w:val="single" w:sz="4" w:space="0" w:color="000000"/>
            </w:tcBorders>
            <w:shd w:val="clear" w:color="auto" w:fill="auto"/>
            <w:vAlign w:val="center"/>
          </w:tcPr>
          <w:p w:rsidR="002D7AF9" w:rsidRDefault="002D7AF9">
            <w:pPr>
              <w:spacing w:after="0" w:line="240" w:lineRule="auto"/>
              <w:rPr>
                <w:rFonts w:ascii="Times New Roman" w:hAnsi="Times New Roman" w:cs="Times New Roman"/>
                <w:sz w:val="24"/>
                <w:szCs w:val="24"/>
              </w:rPr>
            </w:pPr>
          </w:p>
        </w:tc>
        <w:tc>
          <w:tcPr>
            <w:tcW w:w="1208" w:type="dxa"/>
            <w:gridSpan w:val="2"/>
            <w:vMerge/>
            <w:tcBorders>
              <w:top w:val="single" w:sz="4" w:space="0" w:color="000000"/>
              <w:left w:val="single" w:sz="4" w:space="0" w:color="000000"/>
              <w:bottom w:val="single" w:sz="4" w:space="0" w:color="000000"/>
            </w:tcBorders>
            <w:shd w:val="clear" w:color="auto" w:fill="auto"/>
            <w:vAlign w:val="center"/>
          </w:tcPr>
          <w:p w:rsidR="002D7AF9" w:rsidRDefault="002D7AF9">
            <w:pPr>
              <w:spacing w:after="0" w:line="240" w:lineRule="auto"/>
              <w:rPr>
                <w:rFonts w:ascii="Times New Roman" w:hAnsi="Times New Roman" w:cs="Times New Roman"/>
                <w:sz w:val="24"/>
                <w:szCs w:val="24"/>
              </w:rPr>
            </w:pPr>
          </w:p>
        </w:tc>
        <w:tc>
          <w:tcPr>
            <w:tcW w:w="1094"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2019г.</w:t>
            </w:r>
          </w:p>
        </w:tc>
        <w:tc>
          <w:tcPr>
            <w:tcW w:w="1100"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2020г.</w:t>
            </w:r>
          </w:p>
        </w:tc>
        <w:tc>
          <w:tcPr>
            <w:tcW w:w="1045"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2021г.</w:t>
            </w:r>
          </w:p>
        </w:tc>
        <w:tc>
          <w:tcPr>
            <w:tcW w:w="1122"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2022г.</w:t>
            </w:r>
          </w:p>
        </w:tc>
        <w:tc>
          <w:tcPr>
            <w:tcW w:w="1117"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2023г.</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2024г. </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2025г.</w:t>
            </w:r>
          </w:p>
        </w:tc>
        <w:tc>
          <w:tcPr>
            <w:tcW w:w="1032" w:type="dxa"/>
            <w:tcBorders>
              <w:left w:val="single" w:sz="4" w:space="0" w:color="000000"/>
              <w:bottom w:val="single" w:sz="4" w:space="0" w:color="000000"/>
              <w:right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2026г.</w:t>
            </w:r>
          </w:p>
        </w:tc>
      </w:tr>
      <w:tr w:rsidR="002D7AF9">
        <w:trPr>
          <w:trHeight w:val="53"/>
        </w:trPr>
        <w:tc>
          <w:tcPr>
            <w:tcW w:w="558"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667"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08"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94"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00"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045" w:type="dxa"/>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122" w:type="dxa"/>
            <w:gridSpan w:val="2"/>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7"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115" w:type="dxa"/>
            <w:gridSpan w:val="3"/>
            <w:tcBorders>
              <w:left w:val="single" w:sz="4" w:space="0" w:color="000000"/>
              <w:bottom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032" w:type="dxa"/>
            <w:tcBorders>
              <w:left w:val="single" w:sz="4" w:space="0" w:color="000000"/>
              <w:bottom w:val="single" w:sz="4" w:space="0" w:color="000000"/>
              <w:right w:val="single" w:sz="4" w:space="0" w:color="000000"/>
            </w:tcBorders>
            <w:shd w:val="clear" w:color="auto" w:fill="auto"/>
            <w:vAlign w:val="center"/>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D7AF9">
        <w:tc>
          <w:tcPr>
            <w:tcW w:w="558" w:type="dxa"/>
            <w:tcBorders>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line="240" w:lineRule="auto"/>
              <w:jc w:val="both"/>
              <w:rPr>
                <w:rFonts w:ascii="Times New Roman" w:eastAsia="Cambria" w:hAnsi="Times New Roman" w:cs="Times New Roman"/>
                <w:b/>
                <w:sz w:val="24"/>
                <w:szCs w:val="24"/>
              </w:rPr>
            </w:pPr>
            <w:r>
              <w:rPr>
                <w:rFonts w:ascii="Times New Roman" w:hAnsi="Times New Roman" w:cs="Times New Roman"/>
                <w:b/>
              </w:rPr>
              <w:t xml:space="preserve">Цель 1 Программы  </w:t>
            </w:r>
            <w:r>
              <w:rPr>
                <w:rFonts w:ascii="Times New Roman" w:hAnsi="Times New Roman" w:cs="Times New Roman"/>
                <w:b/>
                <w:sz w:val="24"/>
                <w:szCs w:val="24"/>
              </w:rPr>
              <w:t>«</w:t>
            </w:r>
            <w:r>
              <w:rPr>
                <w:rFonts w:ascii="Times New Roman" w:eastAsia="Cambria" w:hAnsi="Times New Roman" w:cs="Times New Roman"/>
                <w:b/>
                <w:sz w:val="24"/>
                <w:szCs w:val="24"/>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rPr>
            </w:pPr>
            <w:r>
              <w:rPr>
                <w:rFonts w:ascii="Times New Roman" w:hAnsi="Times New Roman" w:cs="Times New Roman"/>
              </w:rPr>
              <w:t>Индекс физического объема производства продукции сельского хозяйства в хозяйствах всех категорий (в сопоставимых ценах)</w:t>
            </w:r>
          </w:p>
        </w:tc>
        <w:tc>
          <w:tcPr>
            <w:tcW w:w="120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w:t>
            </w:r>
          </w:p>
        </w:tc>
        <w:tc>
          <w:tcPr>
            <w:tcW w:w="1094" w:type="dxa"/>
            <w:gridSpan w:val="2"/>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100,16</w:t>
            </w:r>
          </w:p>
        </w:tc>
        <w:tc>
          <w:tcPr>
            <w:tcW w:w="1100" w:type="dxa"/>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100,40</w:t>
            </w:r>
          </w:p>
        </w:tc>
        <w:tc>
          <w:tcPr>
            <w:tcW w:w="1045" w:type="dxa"/>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100,45</w:t>
            </w:r>
          </w:p>
        </w:tc>
        <w:tc>
          <w:tcPr>
            <w:tcW w:w="1122" w:type="dxa"/>
            <w:gridSpan w:val="2"/>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100,50</w:t>
            </w:r>
          </w:p>
        </w:tc>
        <w:tc>
          <w:tcPr>
            <w:tcW w:w="1117" w:type="dxa"/>
            <w:gridSpan w:val="3"/>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100,55</w:t>
            </w:r>
          </w:p>
        </w:tc>
        <w:tc>
          <w:tcPr>
            <w:tcW w:w="1107" w:type="dxa"/>
            <w:gridSpan w:val="2"/>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100,60</w:t>
            </w:r>
          </w:p>
        </w:tc>
        <w:tc>
          <w:tcPr>
            <w:tcW w:w="1116" w:type="dxa"/>
            <w:gridSpan w:val="3"/>
            <w:tcBorders>
              <w:top w:val="single" w:sz="4" w:space="0" w:color="000000"/>
              <w:left w:val="single" w:sz="4" w:space="0" w:color="000000"/>
              <w:bottom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100,70</w:t>
            </w:r>
          </w:p>
        </w:tc>
        <w:tc>
          <w:tcPr>
            <w:tcW w:w="1039"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101,00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sz w:val="24"/>
                <w:szCs w:val="24"/>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 «Обеспечение устойчивого развития сельскохозяйственного производства»</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rPr>
            </w:pPr>
            <w:r>
              <w:rPr>
                <w:rFonts w:ascii="Times New Roman" w:hAnsi="Times New Roman" w:cs="Times New Roman"/>
              </w:rPr>
              <w:t xml:space="preserve">Задача 1 подпрограммы 1 Программы «Развитие приоритетных </w:t>
            </w:r>
            <w:proofErr w:type="spellStart"/>
            <w:r>
              <w:rPr>
                <w:rFonts w:ascii="Times New Roman" w:hAnsi="Times New Roman" w:cs="Times New Roman"/>
              </w:rPr>
              <w:t>подотраслей</w:t>
            </w:r>
            <w:proofErr w:type="spellEnd"/>
            <w:r>
              <w:rPr>
                <w:rFonts w:ascii="Times New Roman" w:hAnsi="Times New Roman" w:cs="Times New Roman"/>
              </w:rPr>
              <w:t xml:space="preserve"> сельского хозяйства, создание условий для устойчивого развития сельских территорий»</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Индекс производства продукции растениеводства</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101,80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100,50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100,65</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100,70</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100,75</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100,85</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100,90</w:t>
            </w:r>
          </w:p>
        </w:tc>
      </w:tr>
      <w:tr w:rsidR="002D7AF9">
        <w:trPr>
          <w:trHeight w:val="699"/>
        </w:trPr>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Удельный вес площади посевов сельскохозяйственных культур, засеваемой элитными семенами, в общей площади посевов сельскохозяйственных культур, не менее </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18,30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8,55</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8,60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8,65</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8,70</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8,90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spacing w:after="0" w:line="240" w:lineRule="auto"/>
              <w:jc w:val="center"/>
              <w:rPr>
                <w:sz w:val="24"/>
                <w:szCs w:val="24"/>
              </w:rPr>
            </w:pPr>
            <w:r>
              <w:rPr>
                <w:rFonts w:ascii="Times New Roman" w:hAnsi="Times New Roman" w:cs="Times New Roman"/>
                <w:sz w:val="24"/>
                <w:szCs w:val="24"/>
              </w:rPr>
              <w:t>9,00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объема производства молока в хозяйствах всех категорий</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100,13</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100,15</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100,16</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100,18</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100,19</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100,20</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100,21</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100,22</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Производство скота и птицы на убой в хозяйствах всех категорий (в живом весе)</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тыс. </w:t>
            </w:r>
            <w:proofErr w:type="spellStart"/>
            <w:r>
              <w:rPr>
                <w:rFonts w:ascii="Times New Roman" w:hAnsi="Times New Roman" w:cs="Times New Roman"/>
                <w:sz w:val="24"/>
                <w:szCs w:val="24"/>
              </w:rPr>
              <w:t>тн</w:t>
            </w:r>
            <w:proofErr w:type="spellEnd"/>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24,15</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24,22</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24,25</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24,27</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24,30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Темп роста заработной платы в сельском хозяйстве по сельскохозяйственным организациям</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104,90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104,95</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105,15</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105,17</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105,23</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jc w:val="both"/>
              <w:rPr>
                <w:rFonts w:ascii="Times New Roman" w:hAnsi="Times New Roman" w:cs="Times New Roman"/>
                <w:sz w:val="24"/>
                <w:szCs w:val="24"/>
              </w:rPr>
            </w:pPr>
            <w:r>
              <w:rPr>
                <w:rFonts w:ascii="Times New Roman" w:hAnsi="Times New Roman" w:cs="Times New Roman"/>
                <w:sz w:val="24"/>
                <w:szCs w:val="24"/>
              </w:rPr>
              <w:t>Доля прибыльных сельскохозяйственных организаций в общем числе</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ед.</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96,05</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96,12</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96,15</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96,16</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96,17</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96,20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jc w:val="both"/>
              <w:rPr>
                <w:rFonts w:ascii="Times New Roman" w:hAnsi="Times New Roman" w:cs="Times New Roman"/>
                <w:sz w:val="24"/>
                <w:szCs w:val="24"/>
              </w:rPr>
            </w:pPr>
            <w:r>
              <w:rPr>
                <w:rFonts w:ascii="Times New Roman" w:hAnsi="Times New Roman" w:cs="Times New Roman"/>
                <w:sz w:val="24"/>
                <w:szCs w:val="24"/>
              </w:rPr>
              <w:t>Доля удобренной площади посевов сельскохозяйственных культур в общей посевной площади сельскохозяйственных культур</w:t>
            </w:r>
          </w:p>
        </w:tc>
        <w:tc>
          <w:tcPr>
            <w:tcW w:w="1168"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90,00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91,80</w:t>
            </w:r>
          </w:p>
        </w:tc>
        <w:tc>
          <w:tcPr>
            <w:tcW w:w="1128"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92,00</w:t>
            </w:r>
          </w:p>
        </w:tc>
        <w:tc>
          <w:tcPr>
            <w:tcW w:w="1117"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92,20</w:t>
            </w:r>
          </w:p>
        </w:tc>
        <w:tc>
          <w:tcPr>
            <w:tcW w:w="981" w:type="dxa"/>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92,50</w:t>
            </w:r>
          </w:p>
        </w:tc>
        <w:tc>
          <w:tcPr>
            <w:tcW w:w="1114" w:type="dxa"/>
            <w:gridSpan w:val="2"/>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92,51</w:t>
            </w:r>
          </w:p>
        </w:tc>
        <w:tc>
          <w:tcPr>
            <w:tcW w:w="1115" w:type="dxa"/>
            <w:gridSpan w:val="3"/>
            <w:tcBorders>
              <w:top w:val="single" w:sz="4" w:space="0" w:color="000000"/>
              <w:left w:val="single" w:sz="4" w:space="0" w:color="000000"/>
              <w:bottom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92,52</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jc w:val="center"/>
              <w:rPr>
                <w:rFonts w:ascii="Times New Roman" w:hAnsi="Times New Roman" w:cs="Times New Roman"/>
                <w:sz w:val="24"/>
                <w:szCs w:val="24"/>
              </w:rPr>
            </w:pPr>
            <w:r>
              <w:rPr>
                <w:rFonts w:ascii="Times New Roman" w:hAnsi="Times New Roman" w:cs="Times New Roman"/>
                <w:sz w:val="24"/>
                <w:szCs w:val="24"/>
              </w:rPr>
              <w:t>92,53</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sz w:val="24"/>
                <w:szCs w:val="24"/>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rPr>
                <w:rFonts w:ascii="Times New Roman" w:hAnsi="Times New Roman" w:cs="Times New Roman"/>
                <w:b/>
                <w:sz w:val="24"/>
                <w:szCs w:val="24"/>
              </w:rPr>
            </w:pPr>
            <w:r>
              <w:rPr>
                <w:rFonts w:ascii="Times New Roman" w:eastAsia="Times New Roman" w:hAnsi="Times New Roman" w:cs="Times New Roman"/>
                <w:b/>
                <w:sz w:val="24"/>
                <w:szCs w:val="24"/>
              </w:rPr>
              <w:t xml:space="preserve">Цель 2  Программы </w:t>
            </w:r>
            <w:r>
              <w:rPr>
                <w:rFonts w:ascii="Times New Roman" w:eastAsia="Cambria" w:hAnsi="Times New Roman" w:cs="Times New Roman"/>
                <w:b/>
                <w:sz w:val="24"/>
                <w:szCs w:val="24"/>
                <w:lang w:eastAsia="ar-SA"/>
              </w:rPr>
              <w:t>«</w:t>
            </w:r>
            <w:r>
              <w:rPr>
                <w:rFonts w:ascii="Times New Roman" w:hAnsi="Times New Roman" w:cs="Times New Roman"/>
                <w:b/>
                <w:sz w:val="24"/>
                <w:szCs w:val="24"/>
              </w:rPr>
              <w:t>Стабилизация экологической ситуации</w:t>
            </w:r>
            <w:r>
              <w:rPr>
                <w:rFonts w:ascii="Times New Roman" w:eastAsia="Cambria" w:hAnsi="Times New Roman" w:cs="Times New Roman"/>
                <w:b/>
                <w:sz w:val="24"/>
                <w:szCs w:val="24"/>
                <w:lang w:eastAsia="ar-SA"/>
              </w:rPr>
              <w:t>»</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округа, проживающего на защищенной в результате проведения </w:t>
            </w:r>
            <w:proofErr w:type="spellStart"/>
            <w:r>
              <w:rPr>
                <w:rFonts w:ascii="Times New Roman" w:hAnsi="Times New Roman" w:cs="Times New Roman"/>
                <w:sz w:val="24"/>
                <w:szCs w:val="24"/>
              </w:rPr>
              <w:t>противопаводковых</w:t>
            </w:r>
            <w:proofErr w:type="spellEnd"/>
            <w:r>
              <w:rPr>
                <w:rFonts w:ascii="Times New Roman" w:hAnsi="Times New Roman" w:cs="Times New Roman"/>
                <w:sz w:val="24"/>
                <w:szCs w:val="24"/>
              </w:rPr>
              <w:t xml:space="preserve"> мероприятий территории округа, в общей численности населения округа, проживающего на территории округа, подверженной негативному воздействию вод </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60,00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70,00</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85,00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87,00</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88,00</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89,00</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90,00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91,00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Pr>
                <w:rFonts w:ascii="Times New Roman" w:hAnsi="Times New Roman" w:cs="Times New Roman"/>
                <w:szCs w:val="24"/>
              </w:rPr>
              <w:t xml:space="preserve">ежегодных мероприятий в рамках Дней защиты </w:t>
            </w:r>
            <w:r>
              <w:rPr>
                <w:rFonts w:ascii="Times New Roman" w:hAnsi="Times New Roman" w:cs="Times New Roman"/>
                <w:szCs w:val="24"/>
              </w:rPr>
              <w:lastRenderedPageBreak/>
              <w:t>от  экологической опасности, не менее</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ед. </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2D7AF9">
            <w:pPr>
              <w:widowControl w:val="0"/>
              <w:snapToGrid w:val="0"/>
              <w:spacing w:after="0" w:line="240" w:lineRule="auto"/>
              <w:jc w:val="center"/>
              <w:rPr>
                <w:rFonts w:ascii="Times New Roman" w:hAnsi="Times New Roman" w:cs="Times New Roman"/>
                <w:sz w:val="24"/>
                <w:szCs w:val="24"/>
              </w:rPr>
            </w:pPr>
          </w:p>
        </w:tc>
        <w:tc>
          <w:tcPr>
            <w:tcW w:w="13615" w:type="dxa"/>
            <w:gridSpan w:val="19"/>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2 «Охрана окружающей среды»</w:t>
            </w:r>
          </w:p>
        </w:tc>
      </w:tr>
      <w:tr w:rsidR="002D7AF9">
        <w:tc>
          <w:tcPr>
            <w:tcW w:w="14173" w:type="dxa"/>
            <w:gridSpan w:val="20"/>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Задача 1 подпрограммы 2  </w:t>
            </w:r>
            <w:r>
              <w:rPr>
                <w:rFonts w:ascii="Times New Roman" w:hAnsi="Times New Roman" w:cs="Times New Roman"/>
                <w:sz w:val="24"/>
                <w:szCs w:val="24"/>
                <w:shd w:val="clear" w:color="auto" w:fill="FFFFFF"/>
              </w:rPr>
              <w:t xml:space="preserve">Программы </w:t>
            </w:r>
            <w:r>
              <w:rPr>
                <w:rFonts w:ascii="Times New Roman" w:eastAsia="Cambria" w:hAnsi="Times New Roman" w:cs="Times New Roman"/>
                <w:sz w:val="24"/>
                <w:szCs w:val="24"/>
              </w:rPr>
              <w:t>«</w:t>
            </w:r>
            <w:r>
              <w:rPr>
                <w:rFonts w:ascii="Times New Roman" w:eastAsia="Times New Roman" w:hAnsi="Times New Roman" w:cs="Times New Roman"/>
                <w:sz w:val="24"/>
                <w:szCs w:val="24"/>
              </w:rPr>
              <w:t>Повышение уровня экологической безопасности</w:t>
            </w:r>
            <w:r>
              <w:rPr>
                <w:rFonts w:ascii="Times New Roman" w:eastAsia="Cambria" w:hAnsi="Times New Roman" w:cs="Times New Roman"/>
                <w:sz w:val="24"/>
                <w:szCs w:val="24"/>
              </w:rPr>
              <w:t>»</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публикаций экологической направленности, размещенных в средствах массовой информации</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несанкционированных свалок на территории округа</w:t>
            </w:r>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17</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16</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w:t>
            </w:r>
          </w:p>
        </w:tc>
        <w:tc>
          <w:tcPr>
            <w:tcW w:w="981"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2D7AF9">
        <w:tc>
          <w:tcPr>
            <w:tcW w:w="55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3667" w:type="dxa"/>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Выполнение</w:t>
            </w:r>
            <w:r>
              <w:rPr>
                <w:rFonts w:ascii="Times New Roman" w:hAnsi="Times New Roman" w:cs="Times New Roman"/>
                <w:color w:val="000000" w:themeColor="text1"/>
                <w:sz w:val="24"/>
                <w:szCs w:val="24"/>
              </w:rPr>
              <w:t xml:space="preserve"> мероприятий, предусмотренных Планом мероприятий по обеспечению безопасности гидротехнических сооружений, которые не имеют собственников или собственники которых неизвестны либо от права собственности, на которые собственники отказались, расположенные на территории Петровского городского округа Ставропольского края</w:t>
            </w:r>
            <w:proofErr w:type="gramEnd"/>
          </w:p>
        </w:tc>
        <w:tc>
          <w:tcPr>
            <w:tcW w:w="1168" w:type="dxa"/>
            <w:tcBorders>
              <w:top w:val="single" w:sz="4" w:space="0" w:color="000000"/>
              <w:left w:val="single" w:sz="4" w:space="0" w:color="000000"/>
              <w:bottom w:val="single" w:sz="4" w:space="0" w:color="000000"/>
            </w:tcBorders>
            <w:shd w:val="clear" w:color="auto" w:fill="auto"/>
          </w:tcPr>
          <w:p w:rsidR="002D7AF9" w:rsidRDefault="00153F22">
            <w:pPr>
              <w:widowControl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28"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17"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981" w:type="dxa"/>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14" w:type="dxa"/>
            <w:gridSpan w:val="2"/>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115" w:type="dxa"/>
            <w:gridSpan w:val="3"/>
            <w:tcBorders>
              <w:top w:val="single" w:sz="4" w:space="0" w:color="000000"/>
              <w:left w:val="single" w:sz="4" w:space="0" w:color="000000"/>
              <w:bottom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c>
          <w:tcPr>
            <w:tcW w:w="1091" w:type="dxa"/>
            <w:gridSpan w:val="3"/>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
              <w:rPr>
                <w:rFonts w:ascii="Times New Roman" w:eastAsia="Calibri" w:hAnsi="Times New Roman" w:cs="Times New Roman"/>
                <w:sz w:val="24"/>
                <w:szCs w:val="24"/>
                <w:lang w:eastAsia="en-US"/>
              </w:rPr>
              <w:t>100,00</w:t>
            </w:r>
          </w:p>
        </w:tc>
      </w:tr>
    </w:tbl>
    <w:p w:rsidR="002D7AF9" w:rsidRDefault="002D7AF9">
      <w:pPr>
        <w:widowControl w:val="0"/>
        <w:spacing w:after="0" w:line="240" w:lineRule="exact"/>
        <w:jc w:val="center"/>
        <w:rPr>
          <w:rFonts w:ascii="Times New Roman" w:hAnsi="Times New Roman" w:cs="Times New Roman"/>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hAnsi="Times New Roman" w:cs="Times New Roman"/>
          <w:color w:val="FF0000"/>
          <w:sz w:val="28"/>
          <w:szCs w:val="28"/>
        </w:rPr>
      </w:pPr>
    </w:p>
    <w:p w:rsidR="002D7AF9" w:rsidRDefault="002D7AF9">
      <w:pPr>
        <w:spacing w:after="0" w:line="240" w:lineRule="auto"/>
        <w:rPr>
          <w:rFonts w:ascii="Times New Roman" w:eastAsia="Times New Roman" w:hAnsi="Times New Roman" w:cs="Times New Roman"/>
          <w:bCs/>
          <w:sz w:val="28"/>
          <w:szCs w:val="28"/>
        </w:rPr>
        <w:sectPr w:rsidR="002D7AF9" w:rsidSect="00F31A4B">
          <w:headerReference w:type="default" r:id="rId9"/>
          <w:pgSz w:w="16838" w:h="11906" w:orient="landscape"/>
          <w:pgMar w:top="1418" w:right="567" w:bottom="1134" w:left="1985" w:header="720" w:footer="0" w:gutter="0"/>
          <w:cols w:space="720"/>
          <w:formProt w:val="0"/>
          <w:docGrid w:linePitch="360" w:charSpace="12288"/>
        </w:sectPr>
      </w:pPr>
    </w:p>
    <w:tbl>
      <w:tblPr>
        <w:tblW w:w="14000" w:type="dxa"/>
        <w:tblLook w:val="04A0" w:firstRow="1" w:lastRow="0" w:firstColumn="1" w:lastColumn="0" w:noHBand="0" w:noVBand="1"/>
      </w:tblPr>
      <w:tblGrid>
        <w:gridCol w:w="9606"/>
        <w:gridCol w:w="4394"/>
      </w:tblGrid>
      <w:tr w:rsidR="002D7AF9">
        <w:tc>
          <w:tcPr>
            <w:tcW w:w="9605" w:type="dxa"/>
            <w:shd w:val="clear" w:color="auto" w:fill="auto"/>
          </w:tcPr>
          <w:p w:rsidR="002D7AF9" w:rsidRDefault="002D7AF9">
            <w:pPr>
              <w:pStyle w:val="ConsPlusNormal"/>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jc w:val="center"/>
            </w:pPr>
            <w:r>
              <w:rPr>
                <w:rFonts w:ascii="Times New Roman" w:hAnsi="Times New Roman" w:cs="Times New Roman"/>
                <w:sz w:val="28"/>
                <w:szCs w:val="28"/>
              </w:rPr>
              <w:t>Приложение 5</w:t>
            </w:r>
          </w:p>
        </w:tc>
      </w:tr>
      <w:tr w:rsidR="002D7AF9">
        <w:tc>
          <w:tcPr>
            <w:tcW w:w="9605" w:type="dxa"/>
            <w:shd w:val="clear" w:color="auto" w:fill="auto"/>
          </w:tcPr>
          <w:p w:rsidR="002D7AF9" w:rsidRDefault="002D7AF9">
            <w:pPr>
              <w:pStyle w:val="ConsPlusNormal"/>
              <w:spacing w:line="240" w:lineRule="exact"/>
              <w:ind w:firstLine="0"/>
              <w:rPr>
                <w:rFonts w:ascii="Times New Roman" w:hAnsi="Times New Roman" w:cs="Times New Roman"/>
                <w:sz w:val="28"/>
                <w:szCs w:val="28"/>
              </w:rPr>
            </w:pPr>
          </w:p>
        </w:tc>
        <w:tc>
          <w:tcPr>
            <w:tcW w:w="4394" w:type="dxa"/>
            <w:shd w:val="clear" w:color="auto" w:fill="auto"/>
          </w:tcPr>
          <w:p w:rsidR="002D7AF9" w:rsidRDefault="00153F22">
            <w:pPr>
              <w:pStyle w:val="ConsPlusNormal"/>
              <w:spacing w:line="240" w:lineRule="exact"/>
              <w:ind w:firstLine="0"/>
              <w:jc w:val="both"/>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D7AF9" w:rsidRDefault="00153F22">
            <w:pPr>
              <w:pStyle w:val="ConsPlusNormal"/>
              <w:spacing w:line="240" w:lineRule="exact"/>
              <w:ind w:firstLine="0"/>
              <w:jc w:val="both"/>
            </w:pPr>
            <w:r>
              <w:rPr>
                <w:rFonts w:ascii="Times New Roman" w:hAnsi="Times New Roman" w:cs="Times New Roman"/>
                <w:sz w:val="28"/>
                <w:szCs w:val="28"/>
              </w:rPr>
              <w:t>«Развитие сельского хозяйства»</w:t>
            </w:r>
          </w:p>
          <w:p w:rsidR="002D7AF9" w:rsidRDefault="002D7AF9">
            <w:pPr>
              <w:pStyle w:val="ConsPlusNormal"/>
              <w:jc w:val="both"/>
              <w:rPr>
                <w:rFonts w:ascii="Times New Roman" w:hAnsi="Times New Roman" w:cs="Times New Roman"/>
                <w:sz w:val="28"/>
                <w:szCs w:val="28"/>
              </w:rPr>
            </w:pPr>
          </w:p>
        </w:tc>
      </w:tr>
    </w:tbl>
    <w:p w:rsidR="002D7AF9" w:rsidRDefault="002D7AF9">
      <w:pPr>
        <w:spacing w:after="0"/>
        <w:rPr>
          <w:rFonts w:ascii="Times New Roman" w:eastAsia="Times New Roman" w:hAnsi="Times New Roman" w:cs="Times New Roman"/>
          <w:bCs/>
          <w:sz w:val="28"/>
          <w:szCs w:val="28"/>
        </w:rPr>
      </w:pPr>
    </w:p>
    <w:p w:rsidR="002D7AF9" w:rsidRDefault="00153F22" w:rsidP="00FB21C4">
      <w:pPr>
        <w:pStyle w:val="western"/>
        <w:spacing w:beforeAutospacing="0" w:after="0" w:line="240" w:lineRule="exact"/>
        <w:jc w:val="center"/>
      </w:pPr>
      <w:r>
        <w:rPr>
          <w:bCs/>
          <w:sz w:val="28"/>
          <w:szCs w:val="28"/>
        </w:rPr>
        <w:t>СВЕДЕНИЯ</w:t>
      </w:r>
    </w:p>
    <w:p w:rsidR="002D7AF9" w:rsidRDefault="00153F22" w:rsidP="00236AA7">
      <w:pPr>
        <w:pStyle w:val="af5"/>
        <w:spacing w:beforeAutospacing="0" w:after="0" w:line="240" w:lineRule="exact"/>
        <w:jc w:val="both"/>
        <w:rPr>
          <w:sz w:val="28"/>
          <w:szCs w:val="28"/>
        </w:rPr>
      </w:pPr>
      <w:proofErr w:type="gramStart"/>
      <w:r>
        <w:rPr>
          <w:sz w:val="28"/>
          <w:szCs w:val="28"/>
        </w:rPr>
        <w:t>о весовых коэффициентах, присвоенных целям Программы, задачам</w:t>
      </w:r>
      <w:r w:rsidR="00236AA7">
        <w:rPr>
          <w:sz w:val="28"/>
          <w:szCs w:val="28"/>
        </w:rPr>
        <w:t xml:space="preserve"> </w:t>
      </w:r>
      <w:r>
        <w:rPr>
          <w:sz w:val="28"/>
          <w:szCs w:val="28"/>
        </w:rPr>
        <w:t>подпрограмм Программы, отражающих значимость (вес) цели Программы в достижении стратегических целей социально-экономического развития Петровского городского округа Ставропольского края в сравнении с другими</w:t>
      </w:r>
      <w:r w:rsidR="00236AA7">
        <w:rPr>
          <w:sz w:val="28"/>
          <w:szCs w:val="28"/>
        </w:rPr>
        <w:t xml:space="preserve"> </w:t>
      </w:r>
      <w:r>
        <w:rPr>
          <w:sz w:val="28"/>
          <w:szCs w:val="28"/>
        </w:rPr>
        <w:t>целями Программы, влияющими на достижение тех же стратегических целей социально-экономического развития Петровского городского округа</w:t>
      </w:r>
      <w:r w:rsidR="00236AA7">
        <w:rPr>
          <w:sz w:val="28"/>
          <w:szCs w:val="28"/>
        </w:rPr>
        <w:t xml:space="preserve"> </w:t>
      </w:r>
      <w:r>
        <w:rPr>
          <w:sz w:val="28"/>
          <w:szCs w:val="28"/>
        </w:rPr>
        <w:t>Ставропольского края, и задачи подпрограммы Программы в достижении цели Программы в сравнении с другими задачами подпрограммы Программы</w:t>
      </w:r>
      <w:proofErr w:type="gramEnd"/>
      <w:r w:rsidR="00236AA7">
        <w:rPr>
          <w:sz w:val="28"/>
          <w:szCs w:val="28"/>
        </w:rPr>
        <w:t xml:space="preserve"> </w:t>
      </w:r>
      <w:r>
        <w:rPr>
          <w:sz w:val="28"/>
          <w:szCs w:val="28"/>
        </w:rPr>
        <w:t>в достижении той же цели Программы</w:t>
      </w:r>
    </w:p>
    <w:p w:rsidR="00FB21C4" w:rsidRDefault="00FB21C4" w:rsidP="00FB21C4">
      <w:pPr>
        <w:pStyle w:val="af5"/>
        <w:spacing w:beforeAutospacing="0" w:after="0" w:line="240" w:lineRule="exact"/>
        <w:jc w:val="center"/>
      </w:pPr>
    </w:p>
    <w:p w:rsidR="002D7AF9" w:rsidRDefault="002D7AF9">
      <w:pPr>
        <w:spacing w:after="0" w:line="240" w:lineRule="auto"/>
        <w:jc w:val="both"/>
        <w:outlineLvl w:val="0"/>
        <w:rPr>
          <w:rFonts w:eastAsia="Times New Roman" w:cs="Times New Roman"/>
          <w:sz w:val="28"/>
          <w:szCs w:val="28"/>
        </w:rPr>
      </w:pPr>
    </w:p>
    <w:tbl>
      <w:tblPr>
        <w:tblStyle w:val="af6"/>
        <w:tblpPr w:leftFromText="180" w:rightFromText="180" w:vertAnchor="text" w:tblpY="1"/>
        <w:tblW w:w="14317" w:type="dxa"/>
        <w:tblInd w:w="108" w:type="dxa"/>
        <w:tblLook w:val="0000" w:firstRow="0" w:lastRow="0" w:firstColumn="0" w:lastColumn="0" w:noHBand="0" w:noVBand="0"/>
      </w:tblPr>
      <w:tblGrid>
        <w:gridCol w:w="862"/>
        <w:gridCol w:w="5004"/>
        <w:gridCol w:w="1387"/>
        <w:gridCol w:w="1396"/>
        <w:gridCol w:w="1387"/>
        <w:gridCol w:w="1393"/>
        <w:gridCol w:w="1389"/>
        <w:gridCol w:w="1499"/>
      </w:tblGrid>
      <w:tr w:rsidR="002D7AF9">
        <w:tc>
          <w:tcPr>
            <w:tcW w:w="861" w:type="dxa"/>
            <w:vMerge w:val="restart"/>
            <w:shd w:val="clear" w:color="auto" w:fill="auto"/>
          </w:tcPr>
          <w:p w:rsidR="002D7AF9" w:rsidRDefault="00153F22">
            <w:pPr>
              <w:spacing w:after="0" w:line="240" w:lineRule="auto"/>
              <w:jc w:val="center"/>
            </w:pPr>
            <w:r>
              <w:rPr>
                <w:rFonts w:ascii="Times New Roman" w:eastAsia="Times New Roman" w:hAnsi="Times New Roman" w:cs="Times New Roman"/>
                <w:bCs/>
                <w:sz w:val="24"/>
                <w:szCs w:val="24"/>
              </w:rPr>
              <w:t>№</w:t>
            </w:r>
            <w:proofErr w:type="gramStart"/>
            <w:r>
              <w:rPr>
                <w:rFonts w:ascii="Times New Roman" w:eastAsia="Times New Roman" w:hAnsi="Times New Roman" w:cs="Times New Roman"/>
                <w:bCs/>
                <w:sz w:val="24"/>
                <w:szCs w:val="24"/>
              </w:rPr>
              <w:t>п</w:t>
            </w:r>
            <w:proofErr w:type="gramEnd"/>
            <w:r>
              <w:rPr>
                <w:rFonts w:ascii="Times New Roman" w:eastAsia="Times New Roman" w:hAnsi="Times New Roman" w:cs="Times New Roman"/>
                <w:bCs/>
                <w:sz w:val="24"/>
                <w:szCs w:val="24"/>
              </w:rPr>
              <w:t>/п</w:t>
            </w:r>
          </w:p>
        </w:tc>
        <w:tc>
          <w:tcPr>
            <w:tcW w:w="5003" w:type="dxa"/>
            <w:vMerge w:val="restart"/>
            <w:shd w:val="clear" w:color="auto" w:fill="auto"/>
          </w:tcPr>
          <w:p w:rsidR="002D7AF9" w:rsidRDefault="00153F22">
            <w:pPr>
              <w:pStyle w:val="af5"/>
              <w:spacing w:after="0" w:line="240" w:lineRule="auto"/>
              <w:jc w:val="center"/>
            </w:pPr>
            <w:r>
              <w:t>Цели Программы, задачи подпрограмм Программы</w:t>
            </w:r>
          </w:p>
          <w:p w:rsidR="002D7AF9" w:rsidRDefault="002D7AF9">
            <w:pPr>
              <w:spacing w:after="0" w:line="240" w:lineRule="auto"/>
              <w:jc w:val="center"/>
              <w:rPr>
                <w:rFonts w:ascii="Times New Roman" w:eastAsia="Times New Roman" w:hAnsi="Times New Roman" w:cs="Times New Roman"/>
                <w:sz w:val="24"/>
                <w:szCs w:val="24"/>
              </w:rPr>
            </w:pPr>
          </w:p>
        </w:tc>
        <w:tc>
          <w:tcPr>
            <w:tcW w:w="8451" w:type="dxa"/>
            <w:gridSpan w:val="6"/>
            <w:shd w:val="clear" w:color="auto" w:fill="auto"/>
          </w:tcPr>
          <w:p w:rsidR="002D7AF9" w:rsidRDefault="00153F22">
            <w:pPr>
              <w:spacing w:after="0" w:line="240" w:lineRule="auto"/>
              <w:jc w:val="center"/>
            </w:pPr>
            <w:r>
              <w:rPr>
                <w:rFonts w:ascii="Times New Roman" w:eastAsia="Times New Roman" w:hAnsi="Times New Roman" w:cs="Times New Roman"/>
                <w:bCs/>
                <w:sz w:val="24"/>
                <w:szCs w:val="24"/>
              </w:rPr>
              <w:t>Значения весовых коэффициентов, присвоенных целям</w:t>
            </w:r>
          </w:p>
          <w:p w:rsidR="002D7AF9" w:rsidRDefault="00153F22">
            <w:pPr>
              <w:spacing w:after="0" w:line="240" w:lineRule="auto"/>
              <w:jc w:val="center"/>
            </w:pPr>
            <w:r>
              <w:rPr>
                <w:rFonts w:ascii="Times New Roman" w:eastAsia="Times New Roman" w:hAnsi="Times New Roman" w:cs="Times New Roman"/>
                <w:bCs/>
                <w:sz w:val="24"/>
                <w:szCs w:val="24"/>
              </w:rPr>
              <w:t>Программы и задачам подпрограмм Программы по годам</w:t>
            </w:r>
          </w:p>
        </w:tc>
      </w:tr>
      <w:tr w:rsidR="002D7AF9">
        <w:tc>
          <w:tcPr>
            <w:tcW w:w="861" w:type="dxa"/>
            <w:vMerge/>
            <w:shd w:val="clear" w:color="auto" w:fill="auto"/>
          </w:tcPr>
          <w:p w:rsidR="002D7AF9" w:rsidRDefault="002D7AF9">
            <w:pPr>
              <w:spacing w:after="0" w:line="240" w:lineRule="auto"/>
              <w:jc w:val="both"/>
              <w:outlineLvl w:val="0"/>
              <w:rPr>
                <w:rFonts w:ascii="Times New Roman" w:eastAsia="Times New Roman" w:hAnsi="Times New Roman" w:cs="Times New Roman"/>
                <w:sz w:val="24"/>
                <w:szCs w:val="24"/>
              </w:rPr>
            </w:pPr>
          </w:p>
        </w:tc>
        <w:tc>
          <w:tcPr>
            <w:tcW w:w="5003" w:type="dxa"/>
            <w:vMerge/>
            <w:shd w:val="clear" w:color="auto" w:fill="auto"/>
          </w:tcPr>
          <w:p w:rsidR="002D7AF9" w:rsidRDefault="002D7AF9">
            <w:pPr>
              <w:spacing w:after="0" w:line="240" w:lineRule="auto"/>
              <w:jc w:val="both"/>
              <w:outlineLvl w:val="0"/>
              <w:rPr>
                <w:rFonts w:ascii="Times New Roman" w:eastAsia="Times New Roman" w:hAnsi="Times New Roman" w:cs="Times New Roman"/>
                <w:sz w:val="24"/>
                <w:szCs w:val="24"/>
              </w:rPr>
            </w:pPr>
          </w:p>
        </w:tc>
        <w:tc>
          <w:tcPr>
            <w:tcW w:w="1387"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2021</w:t>
            </w:r>
          </w:p>
        </w:tc>
        <w:tc>
          <w:tcPr>
            <w:tcW w:w="1396"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2022</w:t>
            </w:r>
          </w:p>
        </w:tc>
        <w:tc>
          <w:tcPr>
            <w:tcW w:w="1387"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2023</w:t>
            </w:r>
          </w:p>
        </w:tc>
        <w:tc>
          <w:tcPr>
            <w:tcW w:w="1393"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2024</w:t>
            </w:r>
          </w:p>
        </w:tc>
        <w:tc>
          <w:tcPr>
            <w:tcW w:w="1389"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2025</w:t>
            </w:r>
          </w:p>
        </w:tc>
        <w:tc>
          <w:tcPr>
            <w:tcW w:w="1499"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2026</w:t>
            </w:r>
          </w:p>
        </w:tc>
      </w:tr>
      <w:tr w:rsidR="002D7AF9">
        <w:tc>
          <w:tcPr>
            <w:tcW w:w="861"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1.</w:t>
            </w:r>
          </w:p>
        </w:tc>
        <w:tc>
          <w:tcPr>
            <w:tcW w:w="5003" w:type="dxa"/>
            <w:shd w:val="clear" w:color="auto" w:fill="auto"/>
          </w:tcPr>
          <w:p w:rsidR="002D7AF9" w:rsidRDefault="00153F22">
            <w:pPr>
              <w:spacing w:after="0" w:line="240" w:lineRule="auto"/>
              <w:jc w:val="both"/>
            </w:pPr>
            <w:r>
              <w:rPr>
                <w:rFonts w:ascii="Times New Roman" w:eastAsia="Times New Roman" w:hAnsi="Times New Roman" w:cs="Times New Roman"/>
                <w:sz w:val="24"/>
                <w:szCs w:val="24"/>
              </w:rPr>
              <w:t>Цель 1 Программы «</w:t>
            </w:r>
            <w:r>
              <w:rPr>
                <w:rFonts w:ascii="Times New Roman" w:eastAsia="Cambria" w:hAnsi="Times New Roman" w:cs="Times New Roman"/>
                <w:sz w:val="24"/>
                <w:szCs w:val="24"/>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r>
              <w:rPr>
                <w:rFonts w:ascii="Times New Roman" w:eastAsia="Times New Roman" w:hAnsi="Times New Roman" w:cs="Times New Roman"/>
                <w:sz w:val="24"/>
                <w:szCs w:val="24"/>
              </w:rPr>
              <w:t xml:space="preserve">»   </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6"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3"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49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r>
      <w:tr w:rsidR="002D7AF9">
        <w:tc>
          <w:tcPr>
            <w:tcW w:w="861"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2.</w:t>
            </w:r>
          </w:p>
        </w:tc>
        <w:tc>
          <w:tcPr>
            <w:tcW w:w="5003" w:type="dxa"/>
            <w:shd w:val="clear" w:color="auto" w:fill="auto"/>
          </w:tcPr>
          <w:p w:rsidR="002D7AF9" w:rsidRDefault="00153F22">
            <w:pPr>
              <w:spacing w:after="0" w:line="240" w:lineRule="auto"/>
              <w:jc w:val="both"/>
            </w:pPr>
            <w:r>
              <w:rPr>
                <w:rFonts w:ascii="Times New Roman" w:hAnsi="Times New Roman" w:cs="Times New Roman"/>
                <w:sz w:val="24"/>
                <w:szCs w:val="24"/>
              </w:rPr>
              <w:t xml:space="preserve">Цель 2 Программы </w:t>
            </w:r>
            <w:r>
              <w:rPr>
                <w:rFonts w:ascii="Times New Roman" w:eastAsia="Cambria" w:hAnsi="Times New Roman" w:cs="Times New Roman"/>
                <w:sz w:val="24"/>
                <w:szCs w:val="24"/>
                <w:lang w:eastAsia="ar-SA"/>
              </w:rPr>
              <w:t>«</w:t>
            </w:r>
            <w:r>
              <w:rPr>
                <w:rFonts w:ascii="Times New Roman" w:hAnsi="Times New Roman" w:cs="Times New Roman"/>
                <w:sz w:val="24"/>
                <w:szCs w:val="24"/>
              </w:rPr>
              <w:t>Стабилизация экологической ситуации</w:t>
            </w:r>
            <w:r>
              <w:rPr>
                <w:rFonts w:ascii="Times New Roman" w:eastAsia="Cambria" w:hAnsi="Times New Roman" w:cs="Times New Roman"/>
                <w:sz w:val="24"/>
                <w:szCs w:val="24"/>
                <w:lang w:eastAsia="ar-SA"/>
              </w:rPr>
              <w:t>»</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6"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93"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38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c>
          <w:tcPr>
            <w:tcW w:w="149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0,50</w:t>
            </w:r>
          </w:p>
        </w:tc>
      </w:tr>
      <w:tr w:rsidR="002D7AF9">
        <w:tc>
          <w:tcPr>
            <w:tcW w:w="861"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5003" w:type="dxa"/>
            <w:shd w:val="clear" w:color="auto" w:fill="auto"/>
          </w:tcPr>
          <w:p w:rsidR="002D7AF9" w:rsidRDefault="00153F22">
            <w:pPr>
              <w:spacing w:after="0" w:line="240" w:lineRule="auto"/>
              <w:jc w:val="both"/>
            </w:pPr>
            <w:r>
              <w:rPr>
                <w:rFonts w:ascii="Times New Roman" w:eastAsia="Times New Roman" w:hAnsi="Times New Roman" w:cs="Times New Roman"/>
                <w:sz w:val="24"/>
                <w:szCs w:val="24"/>
              </w:rPr>
              <w:t xml:space="preserve">Подпрограмма </w:t>
            </w:r>
            <w:r>
              <w:rPr>
                <w:rFonts w:ascii="Times New Roman" w:eastAsia="Cambria" w:hAnsi="Times New Roman" w:cs="Times New Roman"/>
                <w:sz w:val="24"/>
                <w:szCs w:val="24"/>
              </w:rPr>
              <w:t>«</w:t>
            </w:r>
            <w:r>
              <w:rPr>
                <w:rFonts w:ascii="Times New Roman" w:hAnsi="Times New Roman" w:cs="Times New Roman"/>
                <w:sz w:val="24"/>
                <w:szCs w:val="24"/>
              </w:rPr>
              <w:t>Обеспечение устойчивого развития сельскохозяйственного производства»</w:t>
            </w:r>
          </w:p>
          <w:p w:rsidR="002D7AF9" w:rsidRDefault="002D7AF9">
            <w:pPr>
              <w:spacing w:after="0" w:line="240" w:lineRule="auto"/>
              <w:jc w:val="both"/>
            </w:pPr>
          </w:p>
        </w:tc>
        <w:tc>
          <w:tcPr>
            <w:tcW w:w="1387"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96"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87"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93"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389"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1499"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r>
      <w:tr w:rsidR="002D7AF9">
        <w:tc>
          <w:tcPr>
            <w:tcW w:w="861" w:type="dxa"/>
            <w:shd w:val="clear" w:color="auto" w:fill="auto"/>
          </w:tcPr>
          <w:p w:rsidR="002D7AF9" w:rsidRDefault="00153F22">
            <w:pPr>
              <w:spacing w:after="0" w:line="240" w:lineRule="auto"/>
              <w:jc w:val="center"/>
            </w:pPr>
            <w:r>
              <w:rPr>
                <w:rFonts w:ascii="Times New Roman" w:eastAsia="Times New Roman" w:hAnsi="Times New Roman" w:cs="Times New Roman"/>
                <w:sz w:val="24"/>
                <w:szCs w:val="24"/>
              </w:rPr>
              <w:t>3.</w:t>
            </w:r>
          </w:p>
        </w:tc>
        <w:tc>
          <w:tcPr>
            <w:tcW w:w="5003" w:type="dxa"/>
            <w:shd w:val="clear" w:color="auto" w:fill="auto"/>
          </w:tcPr>
          <w:p w:rsidR="002D7AF9" w:rsidRDefault="00153F22">
            <w:pPr>
              <w:spacing w:after="0" w:line="240" w:lineRule="auto"/>
            </w:pPr>
            <w:r>
              <w:rPr>
                <w:rFonts w:ascii="Times New Roman" w:eastAsia="Times New Roman" w:hAnsi="Times New Roman" w:cs="Times New Roman"/>
                <w:sz w:val="24"/>
                <w:szCs w:val="24"/>
              </w:rPr>
              <w:t xml:space="preserve">Задача 1 подпрограммы 1 Программы «Развитие приоритетных </w:t>
            </w:r>
            <w:proofErr w:type="spellStart"/>
            <w:r>
              <w:rPr>
                <w:rFonts w:ascii="Times New Roman" w:eastAsia="Times New Roman" w:hAnsi="Times New Roman" w:cs="Times New Roman"/>
                <w:sz w:val="24"/>
                <w:szCs w:val="24"/>
              </w:rPr>
              <w:t>подотраслей</w:t>
            </w:r>
            <w:proofErr w:type="spellEnd"/>
            <w:r>
              <w:rPr>
                <w:rFonts w:ascii="Times New Roman" w:eastAsia="Times New Roman" w:hAnsi="Times New Roman" w:cs="Times New Roman"/>
                <w:sz w:val="24"/>
                <w:szCs w:val="24"/>
              </w:rPr>
              <w:t xml:space="preserve"> сельского хозяйства для устойчивого </w:t>
            </w:r>
            <w:r>
              <w:rPr>
                <w:rFonts w:ascii="Times New Roman" w:eastAsia="Times New Roman" w:hAnsi="Times New Roman" w:cs="Times New Roman"/>
                <w:sz w:val="24"/>
                <w:szCs w:val="24"/>
              </w:rPr>
              <w:lastRenderedPageBreak/>
              <w:t>развития сельских территорий»</w:t>
            </w:r>
          </w:p>
          <w:p w:rsidR="002D7AF9" w:rsidRDefault="002D7AF9">
            <w:pPr>
              <w:spacing w:after="0" w:line="240" w:lineRule="auto"/>
              <w:rPr>
                <w:rFonts w:ascii="Times New Roman" w:eastAsia="Times New Roman" w:hAnsi="Times New Roman" w:cs="Times New Roman"/>
                <w:sz w:val="24"/>
                <w:szCs w:val="24"/>
              </w:rPr>
            </w:pPr>
          </w:p>
          <w:p w:rsidR="002D7AF9" w:rsidRDefault="002D7AF9">
            <w:pPr>
              <w:spacing w:after="0" w:line="240" w:lineRule="auto"/>
              <w:jc w:val="both"/>
              <w:rPr>
                <w:rFonts w:ascii="Times New Roman" w:hAnsi="Times New Roman" w:cs="Times New Roman"/>
                <w:sz w:val="24"/>
                <w:szCs w:val="24"/>
              </w:rPr>
            </w:pP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lastRenderedPageBreak/>
              <w:t>1</w:t>
            </w:r>
          </w:p>
        </w:tc>
        <w:tc>
          <w:tcPr>
            <w:tcW w:w="1396"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387"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393"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38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c>
          <w:tcPr>
            <w:tcW w:w="1499" w:type="dxa"/>
            <w:shd w:val="clear" w:color="auto" w:fill="auto"/>
            <w:vAlign w:val="center"/>
          </w:tcPr>
          <w:p w:rsidR="002D7AF9" w:rsidRDefault="00153F22">
            <w:pPr>
              <w:spacing w:after="0" w:line="240" w:lineRule="auto"/>
              <w:jc w:val="center"/>
            </w:pPr>
            <w:r>
              <w:rPr>
                <w:rFonts w:ascii="Times New Roman" w:eastAsia="Times New Roman" w:hAnsi="Times New Roman" w:cs="Times New Roman"/>
                <w:sz w:val="24"/>
                <w:szCs w:val="24"/>
              </w:rPr>
              <w:t>1</w:t>
            </w:r>
          </w:p>
        </w:tc>
      </w:tr>
      <w:tr w:rsidR="002D7AF9">
        <w:tc>
          <w:tcPr>
            <w:tcW w:w="861" w:type="dxa"/>
            <w:shd w:val="clear" w:color="auto" w:fill="auto"/>
          </w:tcPr>
          <w:p w:rsidR="002D7AF9" w:rsidRDefault="002D7AF9">
            <w:pPr>
              <w:spacing w:after="0" w:line="240" w:lineRule="auto"/>
              <w:jc w:val="center"/>
              <w:rPr>
                <w:rFonts w:ascii="Times New Roman" w:eastAsia="Times New Roman" w:hAnsi="Times New Roman" w:cs="Times New Roman"/>
                <w:sz w:val="24"/>
                <w:szCs w:val="24"/>
              </w:rPr>
            </w:pPr>
          </w:p>
        </w:tc>
        <w:tc>
          <w:tcPr>
            <w:tcW w:w="5003" w:type="dxa"/>
            <w:shd w:val="clear" w:color="auto" w:fill="auto"/>
          </w:tcPr>
          <w:p w:rsidR="002D7AF9" w:rsidRDefault="00153F22">
            <w:pPr>
              <w:spacing w:after="0" w:line="240" w:lineRule="auto"/>
            </w:pPr>
            <w:r>
              <w:rPr>
                <w:rFonts w:ascii="Times New Roman" w:eastAsia="Times New Roman" w:hAnsi="Times New Roman" w:cs="Times New Roman"/>
                <w:sz w:val="24"/>
                <w:szCs w:val="24"/>
              </w:rPr>
              <w:t>Подпрограмма «Охрана окружающей среды»</w:t>
            </w:r>
          </w:p>
        </w:tc>
        <w:tc>
          <w:tcPr>
            <w:tcW w:w="1387" w:type="dxa"/>
            <w:shd w:val="clear" w:color="auto" w:fill="auto"/>
          </w:tcPr>
          <w:p w:rsidR="002D7AF9" w:rsidRDefault="002D7AF9">
            <w:pPr>
              <w:spacing w:after="0" w:line="240" w:lineRule="auto"/>
              <w:jc w:val="center"/>
              <w:rPr>
                <w:rFonts w:ascii="Times New Roman" w:hAnsi="Times New Roman" w:cs="Times New Roman"/>
                <w:sz w:val="24"/>
                <w:szCs w:val="24"/>
              </w:rPr>
            </w:pPr>
          </w:p>
        </w:tc>
        <w:tc>
          <w:tcPr>
            <w:tcW w:w="1396" w:type="dxa"/>
            <w:shd w:val="clear" w:color="auto" w:fill="auto"/>
          </w:tcPr>
          <w:p w:rsidR="002D7AF9" w:rsidRDefault="002D7AF9">
            <w:pPr>
              <w:spacing w:after="0" w:line="240" w:lineRule="auto"/>
              <w:jc w:val="center"/>
              <w:rPr>
                <w:rFonts w:ascii="Times New Roman" w:hAnsi="Times New Roman" w:cs="Times New Roman"/>
                <w:sz w:val="24"/>
                <w:szCs w:val="24"/>
              </w:rPr>
            </w:pPr>
          </w:p>
        </w:tc>
        <w:tc>
          <w:tcPr>
            <w:tcW w:w="1387" w:type="dxa"/>
            <w:shd w:val="clear" w:color="auto" w:fill="auto"/>
          </w:tcPr>
          <w:p w:rsidR="002D7AF9" w:rsidRDefault="002D7AF9">
            <w:pPr>
              <w:spacing w:after="0" w:line="240" w:lineRule="auto"/>
              <w:jc w:val="center"/>
              <w:rPr>
                <w:rFonts w:ascii="Times New Roman" w:hAnsi="Times New Roman" w:cs="Times New Roman"/>
                <w:sz w:val="24"/>
                <w:szCs w:val="24"/>
              </w:rPr>
            </w:pPr>
          </w:p>
        </w:tc>
        <w:tc>
          <w:tcPr>
            <w:tcW w:w="1393" w:type="dxa"/>
            <w:shd w:val="clear" w:color="auto" w:fill="auto"/>
          </w:tcPr>
          <w:p w:rsidR="002D7AF9" w:rsidRDefault="002D7AF9">
            <w:pPr>
              <w:jc w:val="center"/>
              <w:rPr>
                <w:rFonts w:ascii="Times New Roman" w:hAnsi="Times New Roman" w:cs="Times New Roman"/>
                <w:sz w:val="24"/>
                <w:szCs w:val="24"/>
              </w:rPr>
            </w:pPr>
          </w:p>
        </w:tc>
        <w:tc>
          <w:tcPr>
            <w:tcW w:w="1389" w:type="dxa"/>
            <w:shd w:val="clear" w:color="auto" w:fill="auto"/>
          </w:tcPr>
          <w:p w:rsidR="002D7AF9" w:rsidRDefault="002D7AF9">
            <w:pPr>
              <w:jc w:val="center"/>
              <w:rPr>
                <w:rFonts w:ascii="Times New Roman" w:hAnsi="Times New Roman" w:cs="Times New Roman"/>
                <w:sz w:val="24"/>
                <w:szCs w:val="24"/>
              </w:rPr>
            </w:pPr>
          </w:p>
        </w:tc>
        <w:tc>
          <w:tcPr>
            <w:tcW w:w="1499" w:type="dxa"/>
            <w:shd w:val="clear" w:color="auto" w:fill="auto"/>
          </w:tcPr>
          <w:p w:rsidR="002D7AF9" w:rsidRDefault="002D7AF9">
            <w:pPr>
              <w:jc w:val="center"/>
              <w:rPr>
                <w:rFonts w:ascii="Times New Roman" w:hAnsi="Times New Roman" w:cs="Times New Roman"/>
                <w:sz w:val="24"/>
                <w:szCs w:val="24"/>
              </w:rPr>
            </w:pPr>
          </w:p>
        </w:tc>
      </w:tr>
      <w:tr w:rsidR="002D7AF9">
        <w:tc>
          <w:tcPr>
            <w:tcW w:w="861" w:type="dxa"/>
            <w:shd w:val="clear" w:color="auto" w:fill="auto"/>
          </w:tcPr>
          <w:p w:rsidR="002D7AF9" w:rsidRDefault="00153F22">
            <w:pPr>
              <w:spacing w:after="0" w:line="240" w:lineRule="auto"/>
              <w:jc w:val="center"/>
            </w:pPr>
            <w:bookmarkStart w:id="2" w:name="__UnoMark__1444_456418821111111"/>
            <w:bookmarkStart w:id="3" w:name="__UnoMark__1521_2109674285111111"/>
            <w:bookmarkStart w:id="4" w:name="__UnoMark__1445_420432350311111"/>
            <w:bookmarkStart w:id="5" w:name="__UnoMark__1498_18396487741111"/>
            <w:bookmarkStart w:id="6" w:name="__UnoMark__1534_860996620111"/>
            <w:bookmarkStart w:id="7" w:name="__UnoMark__1566_185914361211"/>
            <w:bookmarkStart w:id="8" w:name="__UnoMark__1719_6540286431"/>
            <w:bookmarkStart w:id="9" w:name="__UnoMark__1642_2953736760"/>
            <w:bookmarkEnd w:id="2"/>
            <w:bookmarkEnd w:id="3"/>
            <w:bookmarkEnd w:id="4"/>
            <w:bookmarkEnd w:id="5"/>
            <w:bookmarkEnd w:id="6"/>
            <w:bookmarkEnd w:id="7"/>
            <w:bookmarkEnd w:id="8"/>
            <w:bookmarkEnd w:id="9"/>
            <w:r>
              <w:rPr>
                <w:rFonts w:ascii="Times New Roman" w:eastAsia="Times New Roman" w:hAnsi="Times New Roman" w:cs="Times New Roman"/>
                <w:sz w:val="24"/>
                <w:szCs w:val="24"/>
              </w:rPr>
              <w:t>4.</w:t>
            </w:r>
            <w:bookmarkStart w:id="10" w:name="__UnoMark__1445_456418821111111"/>
            <w:bookmarkStart w:id="11" w:name="__UnoMark__1523_2109674285111111"/>
            <w:bookmarkStart w:id="12" w:name="__UnoMark__1448_420432350311111"/>
            <w:bookmarkStart w:id="13" w:name="__UnoMark__1502_18396487741111"/>
            <w:bookmarkStart w:id="14" w:name="__UnoMark__1539_860996620111"/>
            <w:bookmarkStart w:id="15" w:name="__UnoMark__1572_185914361211"/>
            <w:bookmarkStart w:id="16" w:name="__UnoMark__1726_6540286431"/>
            <w:bookmarkStart w:id="17" w:name="__UnoMark__1650_2953736760"/>
            <w:bookmarkEnd w:id="10"/>
            <w:bookmarkEnd w:id="11"/>
            <w:bookmarkEnd w:id="12"/>
            <w:bookmarkEnd w:id="13"/>
            <w:bookmarkEnd w:id="14"/>
            <w:bookmarkEnd w:id="15"/>
            <w:bookmarkEnd w:id="16"/>
            <w:bookmarkEnd w:id="17"/>
          </w:p>
        </w:tc>
        <w:tc>
          <w:tcPr>
            <w:tcW w:w="5003" w:type="dxa"/>
            <w:shd w:val="clear" w:color="auto" w:fill="auto"/>
          </w:tcPr>
          <w:p w:rsidR="002D7AF9" w:rsidRDefault="00153F22">
            <w:pPr>
              <w:spacing w:after="0" w:line="240" w:lineRule="auto"/>
            </w:pPr>
            <w:bookmarkStart w:id="18" w:name="__UnoMark__1446_456418821111111"/>
            <w:bookmarkStart w:id="19" w:name="__UnoMark__1525_2109674285111111"/>
            <w:bookmarkStart w:id="20" w:name="__UnoMark__1451_420432350311111"/>
            <w:bookmarkStart w:id="21" w:name="__UnoMark__1506_18396487741111"/>
            <w:bookmarkStart w:id="22" w:name="__UnoMark__1544_860996620111"/>
            <w:bookmarkStart w:id="23" w:name="__UnoMark__1578_185914361211"/>
            <w:bookmarkStart w:id="24" w:name="__UnoMark__1733_6540286431"/>
            <w:bookmarkStart w:id="25" w:name="__UnoMark__1658_2953736760"/>
            <w:bookmarkEnd w:id="18"/>
            <w:bookmarkEnd w:id="19"/>
            <w:bookmarkEnd w:id="20"/>
            <w:bookmarkEnd w:id="21"/>
            <w:bookmarkEnd w:id="22"/>
            <w:bookmarkEnd w:id="23"/>
            <w:bookmarkEnd w:id="24"/>
            <w:bookmarkEnd w:id="25"/>
            <w:r>
              <w:rPr>
                <w:rFonts w:ascii="Times New Roman" w:hAnsi="Times New Roman" w:cs="Times New Roman"/>
                <w:sz w:val="24"/>
                <w:szCs w:val="24"/>
              </w:rPr>
              <w:t xml:space="preserve">Задача 1 подпрограммы 2 Программы </w:t>
            </w:r>
            <w:r>
              <w:rPr>
                <w:rFonts w:ascii="Times New Roman" w:eastAsia="Cambria" w:hAnsi="Times New Roman" w:cs="Times New Roman"/>
                <w:sz w:val="24"/>
                <w:szCs w:val="24"/>
              </w:rPr>
              <w:t>«</w:t>
            </w:r>
            <w:r>
              <w:rPr>
                <w:rFonts w:ascii="Times New Roman" w:eastAsia="Times New Roman" w:hAnsi="Times New Roman" w:cs="Times New Roman"/>
                <w:sz w:val="24"/>
                <w:szCs w:val="24"/>
              </w:rPr>
              <w:t>Повышение уровня экологической безопасности»</w:t>
            </w:r>
            <w:bookmarkStart w:id="26" w:name="__UnoMark__1447_456418821111111"/>
            <w:bookmarkStart w:id="27" w:name="__UnoMark__1527_2109674285111111"/>
            <w:bookmarkStart w:id="28" w:name="__UnoMark__1454_420432350311111"/>
            <w:bookmarkStart w:id="29" w:name="__UnoMark__1510_18396487741111"/>
            <w:bookmarkStart w:id="30" w:name="__UnoMark__1549_860996620111"/>
            <w:bookmarkStart w:id="31" w:name="__UnoMark__1584_185914361211"/>
            <w:bookmarkStart w:id="32" w:name="__UnoMark__1740_6540286431"/>
            <w:bookmarkStart w:id="33" w:name="__UnoMark__1666_2953736760"/>
            <w:bookmarkEnd w:id="26"/>
            <w:bookmarkEnd w:id="27"/>
            <w:bookmarkEnd w:id="28"/>
            <w:bookmarkEnd w:id="29"/>
            <w:bookmarkEnd w:id="30"/>
            <w:bookmarkEnd w:id="31"/>
            <w:bookmarkEnd w:id="32"/>
            <w:bookmarkEnd w:id="33"/>
          </w:p>
        </w:tc>
        <w:tc>
          <w:tcPr>
            <w:tcW w:w="1387" w:type="dxa"/>
            <w:shd w:val="clear" w:color="auto" w:fill="auto"/>
            <w:vAlign w:val="center"/>
          </w:tcPr>
          <w:p w:rsidR="002D7AF9" w:rsidRDefault="00153F22">
            <w:pPr>
              <w:spacing w:after="0" w:line="240" w:lineRule="auto"/>
              <w:jc w:val="center"/>
            </w:pPr>
            <w:bookmarkStart w:id="34" w:name="__UnoMark__1448_456418821111111"/>
            <w:bookmarkStart w:id="35" w:name="__UnoMark__1449_456418821111111"/>
            <w:bookmarkStart w:id="36" w:name="__UnoMark__1529_2109674285111111"/>
            <w:bookmarkStart w:id="37" w:name="__UnoMark__1457_420432350311111"/>
            <w:bookmarkStart w:id="38" w:name="__UnoMark__1514_18396487741111"/>
            <w:bookmarkStart w:id="39" w:name="__UnoMark__1554_860996620111"/>
            <w:bookmarkStart w:id="40" w:name="__UnoMark__1590_185914361211"/>
            <w:bookmarkStart w:id="41" w:name="__UnoMark__1747_6540286431"/>
            <w:bookmarkStart w:id="42" w:name="__UnoMark__1674_2953736760"/>
            <w:bookmarkEnd w:id="34"/>
            <w:bookmarkEnd w:id="35"/>
            <w:bookmarkEnd w:id="36"/>
            <w:bookmarkEnd w:id="37"/>
            <w:bookmarkEnd w:id="38"/>
            <w:bookmarkEnd w:id="39"/>
            <w:bookmarkEnd w:id="40"/>
            <w:bookmarkEnd w:id="41"/>
            <w:bookmarkEnd w:id="42"/>
            <w:r>
              <w:rPr>
                <w:rFonts w:ascii="Times New Roman" w:eastAsia="Times New Roman" w:hAnsi="Times New Roman" w:cs="Times New Roman"/>
                <w:sz w:val="24"/>
                <w:szCs w:val="24"/>
              </w:rPr>
              <w:t>1</w:t>
            </w:r>
            <w:bookmarkStart w:id="43" w:name="__UnoMark__1519_18396487741111"/>
            <w:bookmarkStart w:id="44" w:name="__UnoMark__1560_860996620111"/>
            <w:bookmarkStart w:id="45" w:name="__UnoMark__1597_185914361211"/>
            <w:bookmarkStart w:id="46" w:name="__UnoMark__1755_6540286431"/>
            <w:bookmarkStart w:id="47" w:name="__UnoMark__1683_2953736760"/>
            <w:bookmarkEnd w:id="43"/>
            <w:bookmarkEnd w:id="44"/>
            <w:bookmarkEnd w:id="45"/>
            <w:bookmarkEnd w:id="46"/>
            <w:bookmarkEnd w:id="47"/>
          </w:p>
        </w:tc>
        <w:tc>
          <w:tcPr>
            <w:tcW w:w="1396" w:type="dxa"/>
            <w:shd w:val="clear" w:color="auto" w:fill="auto"/>
            <w:vAlign w:val="center"/>
          </w:tcPr>
          <w:p w:rsidR="002D7AF9" w:rsidRDefault="00153F22">
            <w:pPr>
              <w:spacing w:after="0" w:line="240" w:lineRule="auto"/>
              <w:jc w:val="center"/>
            </w:pPr>
            <w:bookmarkStart w:id="48" w:name="__UnoMark__1450_456418821111111"/>
            <w:bookmarkStart w:id="49" w:name="__UnoMark__1451_456418821111111"/>
            <w:bookmarkStart w:id="50" w:name="__UnoMark__1533_2109674285111111"/>
            <w:bookmarkStart w:id="51" w:name="__UnoMark__1463_420432350311111"/>
            <w:bookmarkStart w:id="52" w:name="__UnoMark__1520_18396487741111"/>
            <w:bookmarkStart w:id="53" w:name="__UnoMark__1562_860996620111"/>
            <w:bookmarkStart w:id="54" w:name="__UnoMark__1600_185914361211"/>
            <w:bookmarkStart w:id="55" w:name="__UnoMark__1759_6540286431"/>
            <w:bookmarkStart w:id="56" w:name="__UnoMark__1688_2953736760"/>
            <w:bookmarkEnd w:id="48"/>
            <w:bookmarkEnd w:id="49"/>
            <w:bookmarkEnd w:id="50"/>
            <w:bookmarkEnd w:id="51"/>
            <w:bookmarkEnd w:id="52"/>
            <w:bookmarkEnd w:id="53"/>
            <w:bookmarkEnd w:id="54"/>
            <w:bookmarkEnd w:id="55"/>
            <w:bookmarkEnd w:id="56"/>
            <w:r>
              <w:rPr>
                <w:rFonts w:ascii="Times New Roman" w:eastAsia="Times New Roman" w:hAnsi="Times New Roman" w:cs="Times New Roman"/>
                <w:sz w:val="24"/>
                <w:szCs w:val="24"/>
              </w:rPr>
              <w:t>1</w:t>
            </w:r>
            <w:bookmarkStart w:id="57" w:name="__UnoMark__1525_18396487741111"/>
            <w:bookmarkStart w:id="58" w:name="__UnoMark__1568_860996620111"/>
            <w:bookmarkStart w:id="59" w:name="__UnoMark__1607_185914361211"/>
            <w:bookmarkStart w:id="60" w:name="__UnoMark__1767_6540286431"/>
            <w:bookmarkStart w:id="61" w:name="__UnoMark__1697_2953736760"/>
            <w:bookmarkEnd w:id="57"/>
            <w:bookmarkEnd w:id="58"/>
            <w:bookmarkEnd w:id="59"/>
            <w:bookmarkEnd w:id="60"/>
            <w:bookmarkEnd w:id="61"/>
          </w:p>
        </w:tc>
        <w:tc>
          <w:tcPr>
            <w:tcW w:w="1387" w:type="dxa"/>
            <w:shd w:val="clear" w:color="auto" w:fill="auto"/>
            <w:vAlign w:val="center"/>
          </w:tcPr>
          <w:p w:rsidR="002D7AF9" w:rsidRDefault="00153F22">
            <w:pPr>
              <w:spacing w:after="0" w:line="240" w:lineRule="auto"/>
              <w:jc w:val="center"/>
            </w:pPr>
            <w:bookmarkStart w:id="62" w:name="__UnoMark__1452_456418821111111"/>
            <w:bookmarkStart w:id="63" w:name="__UnoMark__1453_456418821111111"/>
            <w:bookmarkStart w:id="64" w:name="__UnoMark__1537_2109674285111111"/>
            <w:bookmarkStart w:id="65" w:name="__UnoMark__1469_420432350311111"/>
            <w:bookmarkStart w:id="66" w:name="__UnoMark__1526_18396487741111"/>
            <w:bookmarkStart w:id="67" w:name="__UnoMark__1570_860996620111"/>
            <w:bookmarkStart w:id="68" w:name="__UnoMark__1610_185914361211"/>
            <w:bookmarkStart w:id="69" w:name="__UnoMark__1771_6540286431"/>
            <w:bookmarkStart w:id="70" w:name="__UnoMark__1702_2953736760"/>
            <w:bookmarkEnd w:id="62"/>
            <w:bookmarkEnd w:id="63"/>
            <w:bookmarkEnd w:id="64"/>
            <w:bookmarkEnd w:id="65"/>
            <w:bookmarkEnd w:id="66"/>
            <w:bookmarkEnd w:id="67"/>
            <w:bookmarkEnd w:id="68"/>
            <w:bookmarkEnd w:id="69"/>
            <w:bookmarkEnd w:id="70"/>
            <w:r>
              <w:rPr>
                <w:rFonts w:ascii="Times New Roman" w:eastAsia="Times New Roman" w:hAnsi="Times New Roman" w:cs="Times New Roman"/>
                <w:sz w:val="24"/>
                <w:szCs w:val="24"/>
              </w:rPr>
              <w:t>1</w:t>
            </w:r>
            <w:bookmarkStart w:id="71" w:name="__UnoMark__1531_18396487741111"/>
            <w:bookmarkStart w:id="72" w:name="__UnoMark__1576_860996620111"/>
            <w:bookmarkStart w:id="73" w:name="__UnoMark__1617_185914361211"/>
            <w:bookmarkStart w:id="74" w:name="__UnoMark__1779_6540286431"/>
            <w:bookmarkStart w:id="75" w:name="__UnoMark__1711_2953736760"/>
            <w:bookmarkEnd w:id="71"/>
            <w:bookmarkEnd w:id="72"/>
            <w:bookmarkEnd w:id="73"/>
            <w:bookmarkEnd w:id="74"/>
            <w:bookmarkEnd w:id="75"/>
          </w:p>
        </w:tc>
        <w:tc>
          <w:tcPr>
            <w:tcW w:w="1393" w:type="dxa"/>
            <w:shd w:val="clear" w:color="auto" w:fill="auto"/>
            <w:vAlign w:val="center"/>
          </w:tcPr>
          <w:p w:rsidR="002D7AF9" w:rsidRDefault="00153F22">
            <w:pPr>
              <w:spacing w:after="0" w:line="240" w:lineRule="auto"/>
              <w:jc w:val="center"/>
            </w:pPr>
            <w:bookmarkStart w:id="76" w:name="__UnoMark__1454_456418821111111"/>
            <w:bookmarkStart w:id="77" w:name="__UnoMark__1455_456418821111111"/>
            <w:bookmarkStart w:id="78" w:name="__UnoMark__1541_2109674285111111"/>
            <w:bookmarkStart w:id="79" w:name="__UnoMark__1475_420432350311111"/>
            <w:bookmarkStart w:id="80" w:name="__UnoMark__1532_18396487741111"/>
            <w:bookmarkStart w:id="81" w:name="__UnoMark__1578_860996620111"/>
            <w:bookmarkStart w:id="82" w:name="__UnoMark__1620_185914361211"/>
            <w:bookmarkStart w:id="83" w:name="__UnoMark__1783_6540286431"/>
            <w:bookmarkStart w:id="84" w:name="__UnoMark__1716_2953736760"/>
            <w:bookmarkEnd w:id="76"/>
            <w:bookmarkEnd w:id="77"/>
            <w:bookmarkEnd w:id="78"/>
            <w:bookmarkEnd w:id="79"/>
            <w:bookmarkEnd w:id="80"/>
            <w:bookmarkEnd w:id="81"/>
            <w:bookmarkEnd w:id="82"/>
            <w:bookmarkEnd w:id="83"/>
            <w:bookmarkEnd w:id="84"/>
            <w:r>
              <w:rPr>
                <w:rFonts w:ascii="Times New Roman" w:eastAsia="Times New Roman" w:hAnsi="Times New Roman" w:cs="Times New Roman"/>
                <w:sz w:val="24"/>
                <w:szCs w:val="24"/>
              </w:rPr>
              <w:t>1</w:t>
            </w:r>
            <w:bookmarkStart w:id="85" w:name="__UnoMark__1537_18396487741111"/>
            <w:bookmarkStart w:id="86" w:name="__UnoMark__1584_860996620111"/>
            <w:bookmarkStart w:id="87" w:name="__UnoMark__1627_185914361211"/>
            <w:bookmarkStart w:id="88" w:name="__UnoMark__1791_6540286431"/>
            <w:bookmarkStart w:id="89" w:name="__UnoMark__1725_2953736760"/>
            <w:bookmarkEnd w:id="85"/>
            <w:bookmarkEnd w:id="86"/>
            <w:bookmarkEnd w:id="87"/>
            <w:bookmarkEnd w:id="88"/>
            <w:bookmarkEnd w:id="89"/>
          </w:p>
        </w:tc>
        <w:tc>
          <w:tcPr>
            <w:tcW w:w="1389" w:type="dxa"/>
            <w:shd w:val="clear" w:color="auto" w:fill="auto"/>
            <w:vAlign w:val="center"/>
          </w:tcPr>
          <w:p w:rsidR="002D7AF9" w:rsidRDefault="00153F22">
            <w:pPr>
              <w:spacing w:after="0" w:line="240" w:lineRule="auto"/>
              <w:jc w:val="center"/>
            </w:pPr>
            <w:bookmarkStart w:id="90" w:name="__UnoMark__1456_456418821111111"/>
            <w:bookmarkStart w:id="91" w:name="__UnoMark__1457_456418821111111"/>
            <w:bookmarkStart w:id="92" w:name="__UnoMark__1545_2109674285111111"/>
            <w:bookmarkStart w:id="93" w:name="__UnoMark__1481_420432350311111"/>
            <w:bookmarkStart w:id="94" w:name="__UnoMark__1538_18396487741111"/>
            <w:bookmarkStart w:id="95" w:name="__UnoMark__1586_860996620111"/>
            <w:bookmarkStart w:id="96" w:name="__UnoMark__1630_185914361211"/>
            <w:bookmarkStart w:id="97" w:name="__UnoMark__1795_6540286431"/>
            <w:bookmarkStart w:id="98" w:name="__UnoMark__1730_2953736760"/>
            <w:bookmarkEnd w:id="90"/>
            <w:bookmarkEnd w:id="91"/>
            <w:bookmarkEnd w:id="92"/>
            <w:bookmarkEnd w:id="93"/>
            <w:bookmarkEnd w:id="94"/>
            <w:bookmarkEnd w:id="95"/>
            <w:bookmarkEnd w:id="96"/>
            <w:bookmarkEnd w:id="97"/>
            <w:bookmarkEnd w:id="98"/>
            <w:r>
              <w:rPr>
                <w:rFonts w:ascii="Times New Roman" w:eastAsia="Times New Roman" w:hAnsi="Times New Roman" w:cs="Times New Roman"/>
                <w:sz w:val="24"/>
                <w:szCs w:val="24"/>
              </w:rPr>
              <w:t>1</w:t>
            </w:r>
            <w:bookmarkStart w:id="99" w:name="__UnoMark__1543_18396487741111"/>
            <w:bookmarkStart w:id="100" w:name="__UnoMark__1592_860996620111"/>
            <w:bookmarkStart w:id="101" w:name="__UnoMark__1637_185914361211"/>
            <w:bookmarkStart w:id="102" w:name="__UnoMark__1803_6540286431"/>
            <w:bookmarkStart w:id="103" w:name="__UnoMark__1739_2953736760"/>
            <w:bookmarkEnd w:id="99"/>
            <w:bookmarkEnd w:id="100"/>
            <w:bookmarkEnd w:id="101"/>
            <w:bookmarkEnd w:id="102"/>
            <w:bookmarkEnd w:id="103"/>
          </w:p>
        </w:tc>
        <w:tc>
          <w:tcPr>
            <w:tcW w:w="1499" w:type="dxa"/>
            <w:shd w:val="clear" w:color="auto" w:fill="auto"/>
            <w:vAlign w:val="center"/>
          </w:tcPr>
          <w:p w:rsidR="002D7AF9" w:rsidRDefault="00153F22">
            <w:pPr>
              <w:spacing w:after="0" w:line="240" w:lineRule="auto"/>
              <w:jc w:val="center"/>
            </w:pPr>
            <w:bookmarkStart w:id="104" w:name="__UnoMark__1458_456418821111111"/>
            <w:bookmarkStart w:id="105" w:name="__UnoMark__1549_2109674285111111"/>
            <w:bookmarkStart w:id="106" w:name="__UnoMark__1487_420432350311111"/>
            <w:bookmarkStart w:id="107" w:name="__UnoMark__1544_18396487741111"/>
            <w:bookmarkStart w:id="108" w:name="__UnoMark__1594_860996620111"/>
            <w:bookmarkStart w:id="109" w:name="__UnoMark__1640_185914361211"/>
            <w:bookmarkStart w:id="110" w:name="__UnoMark__1807_6540286431"/>
            <w:bookmarkStart w:id="111" w:name="__UnoMark__1744_2953736760"/>
            <w:bookmarkEnd w:id="104"/>
            <w:bookmarkEnd w:id="105"/>
            <w:bookmarkEnd w:id="106"/>
            <w:bookmarkEnd w:id="107"/>
            <w:bookmarkEnd w:id="108"/>
            <w:bookmarkEnd w:id="109"/>
            <w:bookmarkEnd w:id="110"/>
            <w:bookmarkEnd w:id="111"/>
            <w:r>
              <w:rPr>
                <w:rFonts w:ascii="Times New Roman" w:eastAsia="Times New Roman" w:hAnsi="Times New Roman" w:cs="Times New Roman"/>
                <w:sz w:val="24"/>
                <w:szCs w:val="24"/>
              </w:rPr>
              <w:t>1</w:t>
            </w:r>
          </w:p>
        </w:tc>
      </w:tr>
    </w:tbl>
    <w:p w:rsidR="002D7AF9" w:rsidRDefault="002D7AF9">
      <w:pPr>
        <w:rPr>
          <w:sz w:val="24"/>
          <w:szCs w:val="24"/>
        </w:rPr>
      </w:pPr>
    </w:p>
    <w:p w:rsidR="002D7AF9" w:rsidRDefault="00153F22">
      <w:pPr>
        <w:rPr>
          <w:sz w:val="24"/>
          <w:szCs w:val="24"/>
        </w:rPr>
      </w:pPr>
      <w:r>
        <w:rPr>
          <w:sz w:val="24"/>
          <w:szCs w:val="24"/>
        </w:rPr>
        <w:br/>
      </w:r>
    </w:p>
    <w:p w:rsidR="002D7AF9" w:rsidRDefault="002D7AF9">
      <w:pPr>
        <w:sectPr w:rsidR="002D7AF9" w:rsidSect="00236AA7">
          <w:headerReference w:type="default" r:id="rId10"/>
          <w:pgSz w:w="16838" w:h="11906" w:orient="landscape"/>
          <w:pgMar w:top="1418" w:right="567" w:bottom="1134" w:left="1985" w:header="720" w:footer="0" w:gutter="0"/>
          <w:cols w:space="720"/>
          <w:formProt w:val="0"/>
          <w:docGrid w:linePitch="360" w:charSpace="12288"/>
        </w:sectPr>
      </w:pPr>
    </w:p>
    <w:tbl>
      <w:tblPr>
        <w:tblpPr w:leftFromText="180" w:rightFromText="180" w:vertAnchor="text" w:tblpY="1"/>
        <w:tblW w:w="14888" w:type="dxa"/>
        <w:tblInd w:w="108" w:type="dxa"/>
        <w:tblLook w:val="04A0" w:firstRow="1" w:lastRow="0" w:firstColumn="1" w:lastColumn="0" w:noHBand="0" w:noVBand="1"/>
      </w:tblPr>
      <w:tblGrid>
        <w:gridCol w:w="14666"/>
        <w:gridCol w:w="222"/>
      </w:tblGrid>
      <w:tr w:rsidR="002D7AF9">
        <w:tc>
          <w:tcPr>
            <w:tcW w:w="14672" w:type="dxa"/>
            <w:shd w:val="clear" w:color="auto" w:fill="auto"/>
          </w:tcPr>
          <w:tbl>
            <w:tblPr>
              <w:tblW w:w="14000" w:type="dxa"/>
              <w:tblLook w:val="04A0" w:firstRow="1" w:lastRow="0" w:firstColumn="1" w:lastColumn="0" w:noHBand="0" w:noVBand="1"/>
            </w:tblPr>
            <w:tblGrid>
              <w:gridCol w:w="9606"/>
              <w:gridCol w:w="4394"/>
            </w:tblGrid>
            <w:tr w:rsidR="00236AA7" w:rsidTr="00B479C5">
              <w:tc>
                <w:tcPr>
                  <w:tcW w:w="9605" w:type="dxa"/>
                  <w:shd w:val="clear" w:color="auto" w:fill="auto"/>
                </w:tcPr>
                <w:p w:rsidR="00236AA7" w:rsidRDefault="00236AA7" w:rsidP="00B479C5">
                  <w:pPr>
                    <w:pStyle w:val="ConsPlusNormal"/>
                    <w:framePr w:hSpace="180" w:wrap="around" w:vAnchor="text" w:hAnchor="text" w:y="1"/>
                    <w:ind w:firstLine="0"/>
                    <w:rPr>
                      <w:rFonts w:ascii="Times New Roman" w:hAnsi="Times New Roman" w:cs="Times New Roman"/>
                      <w:sz w:val="28"/>
                      <w:szCs w:val="28"/>
                    </w:rPr>
                  </w:pPr>
                </w:p>
              </w:tc>
              <w:tc>
                <w:tcPr>
                  <w:tcW w:w="4394" w:type="dxa"/>
                  <w:shd w:val="clear" w:color="auto" w:fill="auto"/>
                </w:tcPr>
                <w:p w:rsidR="00236AA7" w:rsidRDefault="00236AA7" w:rsidP="00B479C5">
                  <w:pPr>
                    <w:pStyle w:val="ConsPlusNormal"/>
                    <w:framePr w:hSpace="180" w:wrap="around" w:vAnchor="text" w:hAnchor="text" w:y="1"/>
                    <w:jc w:val="center"/>
                  </w:pPr>
                  <w:r>
                    <w:rPr>
                      <w:rFonts w:ascii="Times New Roman" w:hAnsi="Times New Roman" w:cs="Times New Roman"/>
                      <w:sz w:val="28"/>
                      <w:szCs w:val="28"/>
                    </w:rPr>
                    <w:t>Приложение 6</w:t>
                  </w:r>
                </w:p>
              </w:tc>
            </w:tr>
            <w:tr w:rsidR="00236AA7" w:rsidTr="00B479C5">
              <w:tc>
                <w:tcPr>
                  <w:tcW w:w="9605" w:type="dxa"/>
                  <w:shd w:val="clear" w:color="auto" w:fill="auto"/>
                </w:tcPr>
                <w:p w:rsidR="00236AA7" w:rsidRDefault="00236AA7" w:rsidP="00B479C5">
                  <w:pPr>
                    <w:pStyle w:val="ConsPlusNormal"/>
                    <w:framePr w:hSpace="180" w:wrap="around" w:vAnchor="text" w:hAnchor="text" w:y="1"/>
                    <w:spacing w:line="240" w:lineRule="exact"/>
                    <w:ind w:firstLine="0"/>
                    <w:rPr>
                      <w:rFonts w:ascii="Times New Roman" w:hAnsi="Times New Roman" w:cs="Times New Roman"/>
                      <w:sz w:val="28"/>
                      <w:szCs w:val="28"/>
                    </w:rPr>
                  </w:pPr>
                </w:p>
              </w:tc>
              <w:tc>
                <w:tcPr>
                  <w:tcW w:w="4394" w:type="dxa"/>
                  <w:shd w:val="clear" w:color="auto" w:fill="auto"/>
                </w:tcPr>
                <w:p w:rsidR="00236AA7" w:rsidRDefault="00236AA7" w:rsidP="00B479C5">
                  <w:pPr>
                    <w:pStyle w:val="ConsPlusNormal"/>
                    <w:framePr w:hSpace="180" w:wrap="around" w:vAnchor="text" w:hAnchor="text" w:y="1"/>
                    <w:spacing w:line="240" w:lineRule="exact"/>
                    <w:ind w:firstLine="0"/>
                    <w:jc w:val="both"/>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36AA7" w:rsidRDefault="00236AA7" w:rsidP="00B479C5">
                  <w:pPr>
                    <w:pStyle w:val="ConsPlusNormal"/>
                    <w:framePr w:hSpace="180" w:wrap="around" w:vAnchor="text" w:hAnchor="text" w:y="1"/>
                    <w:spacing w:line="240" w:lineRule="exact"/>
                    <w:ind w:firstLine="0"/>
                    <w:jc w:val="both"/>
                  </w:pPr>
                  <w:r>
                    <w:rPr>
                      <w:rFonts w:ascii="Times New Roman" w:hAnsi="Times New Roman" w:cs="Times New Roman"/>
                      <w:sz w:val="28"/>
                      <w:szCs w:val="28"/>
                    </w:rPr>
                    <w:t>«Развитие сельского хозяйства»</w:t>
                  </w:r>
                </w:p>
                <w:p w:rsidR="00236AA7" w:rsidRDefault="00236AA7" w:rsidP="00B479C5">
                  <w:pPr>
                    <w:pStyle w:val="ConsPlusNormal"/>
                    <w:framePr w:hSpace="180" w:wrap="around" w:vAnchor="text" w:hAnchor="text" w:y="1"/>
                    <w:jc w:val="both"/>
                    <w:rPr>
                      <w:rFonts w:ascii="Times New Roman" w:hAnsi="Times New Roman" w:cs="Times New Roman"/>
                      <w:sz w:val="28"/>
                      <w:szCs w:val="28"/>
                    </w:rPr>
                  </w:pPr>
                </w:p>
              </w:tc>
            </w:tr>
          </w:tbl>
          <w:p w:rsidR="002D7AF9" w:rsidRDefault="002D7AF9">
            <w:pPr>
              <w:spacing w:after="0" w:line="240" w:lineRule="exact"/>
              <w:rPr>
                <w:rFonts w:ascii="Times New Roman" w:eastAsia="Cambria" w:hAnsi="Times New Roman" w:cs="Times New Roman"/>
                <w:sz w:val="28"/>
                <w:szCs w:val="28"/>
              </w:rPr>
            </w:pPr>
          </w:p>
          <w:p w:rsidR="002D7AF9" w:rsidRDefault="002D7AF9">
            <w:pPr>
              <w:spacing w:after="0" w:line="240" w:lineRule="exact"/>
              <w:jc w:val="center"/>
              <w:rPr>
                <w:rFonts w:ascii="Times New Roman" w:eastAsia="Cambria" w:hAnsi="Times New Roman" w:cs="Times New Roman"/>
                <w:sz w:val="28"/>
                <w:szCs w:val="28"/>
              </w:rPr>
            </w:pP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ПЕРЕЧЕНЬ</w:t>
            </w:r>
          </w:p>
          <w:p w:rsidR="002D7AF9" w:rsidRDefault="00153F22">
            <w:pPr>
              <w:spacing w:after="0" w:line="240" w:lineRule="exact"/>
              <w:jc w:val="center"/>
              <w:rPr>
                <w:rFonts w:ascii="Times New Roman" w:eastAsia="Cambria" w:hAnsi="Times New Roman" w:cs="Times New Roman"/>
                <w:sz w:val="28"/>
                <w:szCs w:val="28"/>
              </w:rPr>
            </w:pPr>
            <w:r>
              <w:rPr>
                <w:rFonts w:ascii="Times New Roman" w:eastAsia="Cambria" w:hAnsi="Times New Roman" w:cs="Times New Roman"/>
                <w:sz w:val="28"/>
                <w:szCs w:val="28"/>
              </w:rPr>
              <w:t xml:space="preserve">основных мероприятий подпрограмм Программы </w:t>
            </w:r>
          </w:p>
          <w:p w:rsidR="002D7AF9" w:rsidRDefault="002D7AF9">
            <w:pPr>
              <w:spacing w:after="0" w:line="240" w:lineRule="exact"/>
              <w:jc w:val="center"/>
              <w:rPr>
                <w:rFonts w:ascii="Times New Roman" w:eastAsia="Cambria" w:hAnsi="Times New Roman" w:cs="Times New Roman"/>
                <w:sz w:val="28"/>
                <w:szCs w:val="28"/>
              </w:rPr>
            </w:pPr>
          </w:p>
          <w:tbl>
            <w:tblPr>
              <w:tblW w:w="14317" w:type="dxa"/>
              <w:tblInd w:w="109" w:type="dxa"/>
              <w:tblLook w:val="0000" w:firstRow="0" w:lastRow="0" w:firstColumn="0" w:lastColumn="0" w:noHBand="0" w:noVBand="0"/>
            </w:tblPr>
            <w:tblGrid>
              <w:gridCol w:w="624"/>
              <w:gridCol w:w="3367"/>
              <w:gridCol w:w="2332"/>
              <w:gridCol w:w="2531"/>
              <w:gridCol w:w="1396"/>
              <w:gridCol w:w="1390"/>
              <w:gridCol w:w="6"/>
              <w:gridCol w:w="2671"/>
            </w:tblGrid>
            <w:tr w:rsidR="002D7AF9">
              <w:trPr>
                <w:cantSplit/>
                <w:trHeight w:hRule="exact" w:val="425"/>
              </w:trPr>
              <w:tc>
                <w:tcPr>
                  <w:tcW w:w="624"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both"/>
                    <w:rPr>
                      <w:rFonts w:ascii="Times New Roman" w:eastAsia="Cambria" w:hAnsi="Times New Roman" w:cs="Calibri"/>
                      <w:szCs w:val="24"/>
                      <w:lang w:eastAsia="ar-SA"/>
                    </w:rPr>
                  </w:pPr>
                  <w:r>
                    <w:rPr>
                      <w:rFonts w:ascii="Times New Roman" w:eastAsia="Cambria" w:hAnsi="Times New Roman" w:cs="Calibri"/>
                      <w:sz w:val="24"/>
                      <w:szCs w:val="28"/>
                      <w:lang w:eastAsia="ar-SA"/>
                    </w:rPr>
                    <w:t xml:space="preserve">№ </w:t>
                  </w:r>
                  <w:proofErr w:type="gramStart"/>
                  <w:r>
                    <w:rPr>
                      <w:rFonts w:ascii="Times New Roman" w:eastAsia="Cambria" w:hAnsi="Times New Roman" w:cs="Calibri"/>
                      <w:sz w:val="24"/>
                      <w:szCs w:val="28"/>
                      <w:lang w:eastAsia="ar-SA"/>
                    </w:rPr>
                    <w:t>п</w:t>
                  </w:r>
                  <w:proofErr w:type="gramEnd"/>
                  <w:r>
                    <w:rPr>
                      <w:rFonts w:ascii="Times New Roman" w:eastAsia="Cambria" w:hAnsi="Times New Roman" w:cs="Calibri"/>
                      <w:sz w:val="24"/>
                      <w:szCs w:val="28"/>
                      <w:lang w:eastAsia="ar-SA"/>
                    </w:rPr>
                    <w:t>/п</w:t>
                  </w:r>
                </w:p>
              </w:tc>
              <w:tc>
                <w:tcPr>
                  <w:tcW w:w="3367"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4"/>
                      <w:lang w:eastAsia="ar-SA"/>
                    </w:rPr>
                  </w:pPr>
                  <w:r>
                    <w:rPr>
                      <w:rFonts w:ascii="Times New Roman" w:eastAsia="Cambria" w:hAnsi="Times New Roman" w:cs="Calibri"/>
                      <w:sz w:val="24"/>
                      <w:szCs w:val="24"/>
                      <w:lang w:eastAsia="ar-SA"/>
                    </w:rPr>
                    <w:t>Наименование подпрограммы Программы, основного мероприятия подпрограммы Программы</w:t>
                  </w:r>
                </w:p>
              </w:tc>
              <w:tc>
                <w:tcPr>
                  <w:tcW w:w="2332"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4"/>
                      <w:lang w:eastAsia="ar-SA"/>
                    </w:rPr>
                  </w:pPr>
                  <w:r>
                    <w:rPr>
                      <w:rFonts w:ascii="Times New Roman" w:eastAsia="Cambria" w:hAnsi="Times New Roman" w:cs="Calibri"/>
                      <w:sz w:val="24"/>
                      <w:szCs w:val="24"/>
                      <w:lang w:eastAsia="ar-SA"/>
                    </w:rPr>
                    <w:t>Тип основного мероприятия</w:t>
                  </w:r>
                </w:p>
              </w:tc>
              <w:tc>
                <w:tcPr>
                  <w:tcW w:w="2530" w:type="dxa"/>
                  <w:vMerge w:val="restart"/>
                  <w:tcBorders>
                    <w:top w:val="single" w:sz="4" w:space="0" w:color="000000"/>
                    <w:left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4"/>
                      <w:lang w:eastAsia="ar-SA"/>
                    </w:rPr>
                  </w:pPr>
                  <w:r>
                    <w:rPr>
                      <w:rFonts w:ascii="Times New Roman" w:eastAsia="Cambria" w:hAnsi="Times New Roman" w:cs="Calibri"/>
                      <w:sz w:val="24"/>
                      <w:szCs w:val="24"/>
                      <w:lang w:eastAsia="ar-SA"/>
                    </w:rPr>
                    <w:t>Ответственный исполнитель (соисполнитель, участник) основного мероприятия подпрограммы Программы</w:t>
                  </w:r>
                </w:p>
              </w:tc>
              <w:tc>
                <w:tcPr>
                  <w:tcW w:w="2792" w:type="dxa"/>
                  <w:gridSpan w:val="3"/>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exact"/>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 xml:space="preserve">Срок </w:t>
                  </w:r>
                </w:p>
              </w:tc>
              <w:tc>
                <w:tcPr>
                  <w:tcW w:w="2671" w:type="dxa"/>
                  <w:vMerge w:val="restart"/>
                  <w:tcBorders>
                    <w:top w:val="single" w:sz="4" w:space="0" w:color="000000"/>
                    <w:left w:val="single" w:sz="4" w:space="0" w:color="000000"/>
                    <w:right w:val="single" w:sz="4" w:space="0" w:color="000000"/>
                  </w:tcBorders>
                  <w:shd w:val="clear" w:color="auto" w:fill="auto"/>
                  <w:vAlign w:val="center"/>
                </w:tcPr>
                <w:p w:rsidR="002D7AF9" w:rsidRDefault="00153F22" w:rsidP="00236AA7">
                  <w:pPr>
                    <w:framePr w:hSpace="180" w:wrap="around" w:vAnchor="text" w:hAnchor="text" w:y="1"/>
                    <w:spacing w:after="0" w:line="240" w:lineRule="exact"/>
                    <w:jc w:val="center"/>
                  </w:pPr>
                  <w:r>
                    <w:rPr>
                      <w:rFonts w:ascii="Times New Roman" w:hAnsi="Times New Roman" w:cs="Times New Roman"/>
                      <w:sz w:val="24"/>
                      <w:szCs w:val="24"/>
                    </w:rPr>
                    <w:t>Связь с индикаторами достижения целей Программы и показателями решения задач подпрограммы Программы</w:t>
                  </w:r>
                </w:p>
              </w:tc>
            </w:tr>
            <w:tr w:rsidR="002D7AF9">
              <w:trPr>
                <w:cantSplit/>
                <w:trHeight w:hRule="exact" w:val="1862"/>
              </w:trPr>
              <w:tc>
                <w:tcPr>
                  <w:tcW w:w="624"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3367"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2332"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2530" w:type="dxa"/>
                  <w:vMerge/>
                  <w:tcBorders>
                    <w:left w:val="single" w:sz="4" w:space="0" w:color="000000"/>
                    <w:bottom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начала реализации</w:t>
                  </w:r>
                </w:p>
              </w:tc>
              <w:tc>
                <w:tcPr>
                  <w:tcW w:w="1396" w:type="dxa"/>
                  <w:gridSpan w:val="2"/>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окончания реализации</w:t>
                  </w:r>
                </w:p>
              </w:tc>
              <w:tc>
                <w:tcPr>
                  <w:tcW w:w="2671" w:type="dxa"/>
                  <w:vMerge/>
                  <w:tcBorders>
                    <w:left w:val="single" w:sz="4" w:space="0" w:color="000000"/>
                    <w:bottom w:val="single" w:sz="4" w:space="0" w:color="000000"/>
                    <w:right w:val="single" w:sz="4" w:space="0" w:color="000000"/>
                  </w:tcBorders>
                  <w:shd w:val="clear" w:color="auto" w:fill="auto"/>
                  <w:vAlign w:val="center"/>
                </w:tcPr>
                <w:p w:rsidR="002D7AF9" w:rsidRDefault="002D7AF9" w:rsidP="00236AA7">
                  <w:pPr>
                    <w:framePr w:hSpace="180" w:wrap="around" w:vAnchor="text" w:hAnchor="text" w:y="1"/>
                    <w:spacing w:after="0" w:line="240" w:lineRule="auto"/>
                    <w:jc w:val="both"/>
                  </w:pP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1</w:t>
                  </w:r>
                </w:p>
              </w:tc>
              <w:tc>
                <w:tcPr>
                  <w:tcW w:w="3367"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w:t>
                  </w:r>
                </w:p>
              </w:tc>
              <w:tc>
                <w:tcPr>
                  <w:tcW w:w="2332"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3</w:t>
                  </w:r>
                </w:p>
              </w:tc>
              <w:tc>
                <w:tcPr>
                  <w:tcW w:w="2530"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4</w:t>
                  </w:r>
                </w:p>
              </w:tc>
              <w:tc>
                <w:tcPr>
                  <w:tcW w:w="1396"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5</w:t>
                  </w:r>
                </w:p>
              </w:tc>
              <w:tc>
                <w:tcPr>
                  <w:tcW w:w="1396" w:type="dxa"/>
                  <w:gridSpan w:val="2"/>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6</w:t>
                  </w:r>
                </w:p>
              </w:tc>
              <w:tc>
                <w:tcPr>
                  <w:tcW w:w="2671" w:type="dxa"/>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7</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p>
              </w:tc>
              <w:tc>
                <w:tcPr>
                  <w:tcW w:w="13692" w:type="dxa"/>
                  <w:gridSpan w:val="7"/>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b/>
                      <w:sz w:val="24"/>
                      <w:szCs w:val="24"/>
                      <w:lang w:eastAsia="ar-SA"/>
                    </w:rPr>
                    <w:t>Цель 1 Программы «</w:t>
                  </w:r>
                  <w:r>
                    <w:rPr>
                      <w:rFonts w:ascii="Times New Roman" w:hAnsi="Times New Roman" w:cs="Times New Roman"/>
                      <w:b/>
                      <w:sz w:val="24"/>
                      <w:szCs w:val="24"/>
                    </w:rPr>
                    <w:t>«</w:t>
                  </w:r>
                  <w:r>
                    <w:rPr>
                      <w:rFonts w:ascii="Times New Roman" w:eastAsia="Cambria" w:hAnsi="Times New Roman" w:cs="Times New Roman"/>
                      <w:b/>
                      <w:sz w:val="24"/>
                      <w:szCs w:val="24"/>
                    </w:rPr>
                    <w:t>Устойчивое развитие отрасли сельского хозяйства, способствующее повышению конкурентоспособности сельскохозяйственной продукции, выращенной в Петровском городском округе Ставропольского края»</w:t>
                  </w:r>
                  <w:r>
                    <w:rPr>
                      <w:rFonts w:ascii="Times New Roman" w:eastAsia="Cambria" w:hAnsi="Times New Roman" w:cs="Calibri"/>
                      <w:b/>
                      <w:sz w:val="24"/>
                      <w:szCs w:val="24"/>
                      <w:lang w:eastAsia="ar-SA"/>
                    </w:rPr>
                    <w:t>»</w:t>
                  </w:r>
                </w:p>
              </w:tc>
            </w:tr>
            <w:tr w:rsidR="002D7AF9">
              <w:trPr>
                <w:trHeight w:val="328"/>
              </w:trPr>
              <w:tc>
                <w:tcPr>
                  <w:tcW w:w="624"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I</w:t>
                  </w:r>
                </w:p>
              </w:tc>
              <w:tc>
                <w:tcPr>
                  <w:tcW w:w="3367"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b/>
                      <w:i/>
                      <w:sz w:val="24"/>
                      <w:szCs w:val="24"/>
                      <w:lang w:eastAsia="ar-SA"/>
                    </w:rPr>
                  </w:pPr>
                  <w:r>
                    <w:rPr>
                      <w:rFonts w:ascii="Times New Roman" w:eastAsia="Cambria" w:hAnsi="Times New Roman" w:cs="Calibri"/>
                      <w:b/>
                      <w:i/>
                      <w:sz w:val="24"/>
                      <w:szCs w:val="24"/>
                      <w:lang w:eastAsia="ar-SA"/>
                    </w:rPr>
                    <w:t>Подпрограмма 1 «</w:t>
                  </w:r>
                  <w:r>
                    <w:rPr>
                      <w:rFonts w:ascii="Times New Roman" w:hAnsi="Times New Roman" w:cs="Times New Roman"/>
                      <w:i/>
                      <w:sz w:val="24"/>
                      <w:szCs w:val="24"/>
                    </w:rPr>
                    <w:t>Обеспечение устойчивого развития сельскохозяйственного производства</w:t>
                  </w:r>
                  <w:r>
                    <w:rPr>
                      <w:rFonts w:ascii="Times New Roman" w:eastAsia="Cambria" w:hAnsi="Times New Roman" w:cs="Calibri"/>
                      <w:b/>
                      <w:i/>
                      <w:sz w:val="24"/>
                      <w:szCs w:val="24"/>
                      <w:lang w:eastAsia="ar-SA"/>
                    </w:rPr>
                    <w:t>»</w:t>
                  </w:r>
                </w:p>
              </w:tc>
              <w:tc>
                <w:tcPr>
                  <w:tcW w:w="2332" w:type="dxa"/>
                  <w:tcBorders>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p>
              </w:tc>
              <w:tc>
                <w:tcPr>
                  <w:tcW w:w="2530" w:type="dxa"/>
                  <w:tcBorders>
                    <w:left w:val="single" w:sz="4" w:space="0" w:color="000000"/>
                    <w:bottom w:val="single" w:sz="4" w:space="0" w:color="000000"/>
                  </w:tcBorders>
                  <w:shd w:val="clear" w:color="auto" w:fill="auto"/>
                </w:tcPr>
                <w:p w:rsidR="002D7AF9" w:rsidRDefault="002D7AF9" w:rsidP="00236AA7">
                  <w:pPr>
                    <w:pStyle w:val="Style5"/>
                    <w:framePr w:hSpace="180" w:wrap="around" w:vAnchor="text" w:hAnchor="text" w:y="1"/>
                    <w:widowControl/>
                    <w:spacing w:line="240" w:lineRule="auto"/>
                    <w:rPr>
                      <w:rFonts w:eastAsia="Cambria" w:cs="Calibri"/>
                      <w:lang w:eastAsia="ar-SA"/>
                    </w:rPr>
                  </w:pP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2021 г.</w:t>
                  </w:r>
                </w:p>
              </w:tc>
              <w:tc>
                <w:tcPr>
                  <w:tcW w:w="1390"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Пункт 1 приложения 4 к Программе</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both"/>
                    <w:rPr>
                      <w:rFonts w:ascii="Times New Roman" w:eastAsia="Cambria" w:hAnsi="Times New Roman" w:cs="Times New Roman"/>
                      <w:sz w:val="24"/>
                      <w:szCs w:val="28"/>
                      <w:lang w:eastAsia="ar-SA"/>
                    </w:rPr>
                  </w:pPr>
                </w:p>
              </w:tc>
              <w:tc>
                <w:tcPr>
                  <w:tcW w:w="13692" w:type="dxa"/>
                  <w:gridSpan w:val="7"/>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both"/>
                    <w:rPr>
                      <w:rFonts w:ascii="Times New Roman" w:eastAsia="Cambria" w:hAnsi="Times New Roman" w:cs="Times New Roman"/>
                      <w:sz w:val="24"/>
                      <w:szCs w:val="28"/>
                      <w:lang w:eastAsia="ar-SA"/>
                    </w:rPr>
                  </w:pPr>
                  <w:r>
                    <w:rPr>
                      <w:rFonts w:ascii="Times New Roman" w:eastAsia="Cambria" w:hAnsi="Times New Roman" w:cs="Times New Roman"/>
                      <w:b/>
                      <w:i/>
                      <w:sz w:val="24"/>
                      <w:szCs w:val="26"/>
                    </w:rPr>
                    <w:t xml:space="preserve">Задача 1 подпрограммы 1 Программы «Развитие приоритетных </w:t>
                  </w:r>
                  <w:proofErr w:type="spellStart"/>
                  <w:r>
                    <w:rPr>
                      <w:rFonts w:ascii="Times New Roman" w:eastAsia="Cambria" w:hAnsi="Times New Roman" w:cs="Times New Roman"/>
                      <w:b/>
                      <w:i/>
                      <w:sz w:val="24"/>
                      <w:szCs w:val="26"/>
                    </w:rPr>
                    <w:t>подотраслей</w:t>
                  </w:r>
                  <w:proofErr w:type="spellEnd"/>
                  <w:r>
                    <w:rPr>
                      <w:rFonts w:ascii="Times New Roman" w:eastAsia="Cambria" w:hAnsi="Times New Roman" w:cs="Times New Roman"/>
                      <w:b/>
                      <w:i/>
                      <w:sz w:val="24"/>
                      <w:szCs w:val="26"/>
                    </w:rPr>
                    <w:t xml:space="preserve"> сельского хозяйства</w:t>
                  </w:r>
                  <w:r>
                    <w:rPr>
                      <w:rFonts w:ascii="Times New Roman" w:hAnsi="Times New Roman" w:cs="Times New Roman"/>
                      <w:b/>
                      <w:i/>
                      <w:sz w:val="24"/>
                      <w:szCs w:val="24"/>
                    </w:rPr>
                    <w:t xml:space="preserve"> для устойчивого развития сельских территорий</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1.</w:t>
                  </w:r>
                </w:p>
              </w:tc>
              <w:tc>
                <w:tcPr>
                  <w:tcW w:w="3367"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t>Развитие растениеводства</w:t>
                  </w:r>
                </w:p>
              </w:tc>
              <w:tc>
                <w:tcPr>
                  <w:tcW w:w="2332"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rPr>
                      <w:rFonts w:eastAsia="Cambria" w:cs="Calibri"/>
                      <w:szCs w:val="28"/>
                      <w:lang w:eastAsia="ar-SA"/>
                    </w:rPr>
                    <w:t xml:space="preserve">осуществление мероприятий участниками реализации </w:t>
                  </w:r>
                  <w:r>
                    <w:rPr>
                      <w:rFonts w:eastAsia="Cambria" w:cs="Calibri"/>
                      <w:szCs w:val="28"/>
                      <w:lang w:eastAsia="ar-SA"/>
                    </w:rPr>
                    <w:lastRenderedPageBreak/>
                    <w:t>Программы</w:t>
                  </w:r>
                </w:p>
              </w:tc>
              <w:tc>
                <w:tcPr>
                  <w:tcW w:w="2530"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lastRenderedPageBreak/>
                    <w:t>отдел сельского хозяйства и охраны окружающей среды;</w:t>
                  </w:r>
                </w:p>
                <w:p w:rsidR="002D7AF9" w:rsidRDefault="00153F22" w:rsidP="00236AA7">
                  <w:pPr>
                    <w:pStyle w:val="Style5"/>
                    <w:framePr w:hSpace="180" w:wrap="around" w:vAnchor="text" w:hAnchor="text" w:y="1"/>
                    <w:widowControl/>
                    <w:spacing w:line="240" w:lineRule="auto"/>
                  </w:pPr>
                  <w:r>
                    <w:t xml:space="preserve">сельскохозяйственные </w:t>
                  </w:r>
                  <w:r>
                    <w:lastRenderedPageBreak/>
                    <w:t>товаропроизводители округа (по согласованию);</w:t>
                  </w: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2021 г.</w:t>
                  </w:r>
                </w:p>
              </w:tc>
              <w:tc>
                <w:tcPr>
                  <w:tcW w:w="1390" w:type="dxa"/>
                  <w:tcBorders>
                    <w:left w:val="single" w:sz="4" w:space="0" w:color="000000"/>
                    <w:bottom w:val="single" w:sz="4" w:space="0" w:color="000000"/>
                  </w:tcBorders>
                  <w:shd w:val="clear" w:color="auto" w:fill="auto"/>
                  <w:vAlign w:val="center"/>
                </w:tcPr>
                <w:p w:rsidR="002D7AF9" w:rsidRDefault="00153F22" w:rsidP="00236AA7">
                  <w:pPr>
                    <w:pStyle w:val="Style5"/>
                    <w:framePr w:hSpace="180" w:wrap="around" w:vAnchor="text" w:hAnchor="text" w:y="1"/>
                    <w:widowControl/>
                    <w:spacing w:line="240" w:lineRule="auto"/>
                    <w:ind w:hanging="27"/>
                    <w:jc w:val="center"/>
                    <w:rPr>
                      <w:rFonts w:eastAsia="Cambria"/>
                    </w:rPr>
                  </w:pPr>
                  <w:r>
                    <w:rPr>
                      <w:rFonts w:eastAsia="Cambria"/>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t>Пункт 2,3,8  приложения 4 к Программе</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w:t>
                  </w:r>
                </w:p>
              </w:tc>
              <w:tc>
                <w:tcPr>
                  <w:tcW w:w="3367"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t>Развитие животноводства</w:t>
                  </w:r>
                </w:p>
              </w:tc>
              <w:tc>
                <w:tcPr>
                  <w:tcW w:w="2332"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ind w:hanging="27"/>
                  </w:pPr>
                  <w:r>
                    <w:rPr>
                      <w:rFonts w:eastAsia="Cambria" w:cs="Calibri"/>
                      <w:szCs w:val="28"/>
                      <w:lang w:eastAsia="ar-SA"/>
                    </w:rPr>
                    <w:t>осуществление мероприятий участниками реализации Программы</w:t>
                  </w:r>
                </w:p>
              </w:tc>
              <w:tc>
                <w:tcPr>
                  <w:tcW w:w="2530"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pStyle w:val="Style5"/>
                    <w:framePr w:hSpace="180" w:wrap="around" w:vAnchor="text" w:hAnchor="text" w:y="1"/>
                    <w:widowControl/>
                    <w:spacing w:line="240" w:lineRule="auto"/>
                  </w:pPr>
                  <w:r>
                    <w:t>сельскохозяйственные товаропроизводители округа (по согласованию);</w:t>
                  </w: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left w:val="single" w:sz="4" w:space="0" w:color="000000"/>
                    <w:bottom w:val="single" w:sz="4" w:space="0" w:color="000000"/>
                  </w:tcBorders>
                  <w:shd w:val="clear" w:color="auto" w:fill="auto"/>
                  <w:vAlign w:val="center"/>
                </w:tcPr>
                <w:p w:rsidR="002D7AF9" w:rsidRDefault="00153F22" w:rsidP="00236AA7">
                  <w:pPr>
                    <w:pStyle w:val="Style5"/>
                    <w:framePr w:hSpace="180" w:wrap="around" w:vAnchor="text" w:hAnchor="text" w:y="1"/>
                    <w:widowControl/>
                    <w:spacing w:line="240" w:lineRule="auto"/>
                    <w:ind w:hanging="27"/>
                    <w:jc w:val="center"/>
                    <w:rPr>
                      <w:rFonts w:eastAsia="Cambria"/>
                    </w:rPr>
                  </w:pPr>
                  <w:r>
                    <w:rPr>
                      <w:rFonts w:eastAsia="Cambria"/>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pStyle w:val="Style5"/>
                    <w:framePr w:hSpace="180" w:wrap="around" w:vAnchor="text" w:hAnchor="text" w:y="1"/>
                    <w:spacing w:line="240" w:lineRule="auto"/>
                    <w:ind w:hanging="27"/>
                    <w:rPr>
                      <w:rFonts w:eastAsia="Cambria"/>
                    </w:rPr>
                  </w:pPr>
                  <w:r>
                    <w:rPr>
                      <w:rFonts w:eastAsia="Cambria"/>
                    </w:rPr>
                    <w:t>Пункт 4,5 приложения 4 к Программе</w:t>
                  </w:r>
                </w:p>
              </w:tc>
            </w:tr>
            <w:tr w:rsidR="002D7AF9">
              <w:trPr>
                <w:trHeight w:val="328"/>
              </w:trPr>
              <w:tc>
                <w:tcPr>
                  <w:tcW w:w="624"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3.</w:t>
                  </w:r>
                </w:p>
              </w:tc>
              <w:tc>
                <w:tcPr>
                  <w:tcW w:w="3367"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О</w:t>
                  </w:r>
                  <w:r>
                    <w:rPr>
                      <w:rFonts w:ascii="Times New Roman" w:eastAsia="Times New Roman" w:hAnsi="Times New Roman" w:cs="Times New Roman"/>
                      <w:sz w:val="24"/>
                      <w:szCs w:val="24"/>
                    </w:rPr>
                    <w:t>рганиз</w:t>
                  </w:r>
                  <w:r>
                    <w:rPr>
                      <w:rFonts w:ascii="Times New Roman" w:hAnsi="Times New Roman" w:cs="Times New Roman"/>
                      <w:sz w:val="24"/>
                      <w:szCs w:val="24"/>
                    </w:rPr>
                    <w:t>ация и подготовка</w:t>
                  </w:r>
                  <w:r>
                    <w:rPr>
                      <w:rFonts w:ascii="Times New Roman" w:eastAsia="Times New Roman" w:hAnsi="Times New Roman" w:cs="Times New Roman"/>
                      <w:sz w:val="24"/>
                      <w:szCs w:val="24"/>
                    </w:rPr>
                    <w:t xml:space="preserve"> документов на награждение передовиков производства</w:t>
                  </w:r>
                </w:p>
              </w:tc>
              <w:tc>
                <w:tcPr>
                  <w:tcW w:w="2332" w:type="dxa"/>
                  <w:tcBorders>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Calibri"/>
                      <w:sz w:val="24"/>
                      <w:szCs w:val="28"/>
                      <w:lang w:eastAsia="ar-SA"/>
                    </w:rPr>
                    <w:t>осуществление мероприятий участниками реализации Программы</w:t>
                  </w:r>
                </w:p>
              </w:tc>
              <w:tc>
                <w:tcPr>
                  <w:tcW w:w="2530" w:type="dxa"/>
                  <w:tcBorders>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сельскохозяйственные товаропроизводители округа (по согласованию)</w:t>
                  </w:r>
                </w:p>
              </w:tc>
              <w:tc>
                <w:tcPr>
                  <w:tcW w:w="1396"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2021г.</w:t>
                  </w:r>
                </w:p>
              </w:tc>
              <w:tc>
                <w:tcPr>
                  <w:tcW w:w="1390" w:type="dxa"/>
                  <w:tcBorders>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6,7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4.</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Times New Roman" w:hAnsi="Times New Roman" w:cs="Times New Roman"/>
                      <w:sz w:val="24"/>
                      <w:szCs w:val="24"/>
                    </w:rPr>
                    <w:t xml:space="preserve">Оказание консультационной и методической помощи сельскохозяйственным товаропроизводителям </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Calibri"/>
                      <w:sz w:val="24"/>
                      <w:szCs w:val="28"/>
                      <w:lang w:eastAsia="ar-SA"/>
                    </w:rPr>
                    <w:t>осуществление мероприятий участниками реализации Программы</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сельскохозяйственные товаропроизводители округа (по согласованию)</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6,7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center"/>
                    <w:rPr>
                      <w:rFonts w:ascii="Times New Roman" w:eastAsia="Cambria" w:hAnsi="Times New Roman" w:cs="Times New Roman"/>
                      <w:sz w:val="24"/>
                      <w:szCs w:val="24"/>
                    </w:rPr>
                  </w:pPr>
                </w:p>
              </w:tc>
              <w:tc>
                <w:tcPr>
                  <w:tcW w:w="13692" w:type="dxa"/>
                  <w:gridSpan w:val="7"/>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rPr>
                      <w:rFonts w:ascii="Times New Roman" w:eastAsia="Cambria" w:hAnsi="Times New Roman" w:cs="Times New Roman"/>
                      <w:b/>
                      <w:sz w:val="24"/>
                      <w:szCs w:val="28"/>
                      <w:lang w:eastAsia="ar-SA"/>
                    </w:rPr>
                  </w:pPr>
                  <w:r>
                    <w:rPr>
                      <w:rFonts w:ascii="Times New Roman" w:eastAsia="Cambria" w:hAnsi="Times New Roman" w:cs="Times New Roman"/>
                      <w:b/>
                      <w:sz w:val="24"/>
                      <w:szCs w:val="24"/>
                      <w:lang w:eastAsia="ar-SA"/>
                    </w:rPr>
                    <w:t>Цель 2 Программы  «</w:t>
                  </w:r>
                  <w:r>
                    <w:rPr>
                      <w:rFonts w:ascii="Times New Roman" w:hAnsi="Times New Roman" w:cs="Times New Roman"/>
                      <w:b/>
                      <w:sz w:val="24"/>
                      <w:szCs w:val="24"/>
                    </w:rPr>
                    <w:t>Стабилизация экологической ситуации</w:t>
                  </w:r>
                  <w:r>
                    <w:rPr>
                      <w:rFonts w:ascii="Times New Roman" w:eastAsia="Cambria" w:hAnsi="Times New Roman" w:cs="Times New Roman"/>
                      <w:b/>
                      <w:sz w:val="24"/>
                      <w:szCs w:val="24"/>
                      <w:lang w:eastAsia="ar-SA"/>
                    </w:rPr>
                    <w:t>»</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II</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eastAsia="Cambria" w:hAnsi="Times New Roman" w:cs="Times New Roman"/>
                      <w:b/>
                      <w:sz w:val="24"/>
                      <w:szCs w:val="24"/>
                      <w:lang w:eastAsia="ar-SA"/>
                    </w:rPr>
                  </w:pPr>
                  <w:r>
                    <w:rPr>
                      <w:rFonts w:ascii="Times New Roman" w:eastAsia="Cambria" w:hAnsi="Times New Roman" w:cs="Times New Roman"/>
                      <w:b/>
                      <w:sz w:val="24"/>
                      <w:szCs w:val="24"/>
                      <w:lang w:eastAsia="ar-SA"/>
                    </w:rPr>
                    <w:t>Подпрограмма 2</w:t>
                  </w:r>
                </w:p>
                <w:p w:rsidR="002D7AF9" w:rsidRDefault="00153F22" w:rsidP="00236AA7">
                  <w:pPr>
                    <w:framePr w:hSpace="180" w:wrap="around" w:vAnchor="text" w:hAnchor="text" w:y="1"/>
                    <w:snapToGrid w:val="0"/>
                    <w:spacing w:after="0" w:line="240" w:lineRule="auto"/>
                    <w:jc w:val="center"/>
                    <w:rPr>
                      <w:rFonts w:ascii="Times New Roman" w:eastAsia="Cambria" w:hAnsi="Times New Roman" w:cs="Times New Roman"/>
                      <w:i/>
                      <w:sz w:val="24"/>
                      <w:szCs w:val="24"/>
                      <w:lang w:eastAsia="ar-SA"/>
                    </w:rPr>
                  </w:pPr>
                  <w:r>
                    <w:rPr>
                      <w:rFonts w:ascii="Times New Roman" w:hAnsi="Times New Roman" w:cs="Times New Roman"/>
                      <w:i/>
                      <w:sz w:val="24"/>
                      <w:szCs w:val="24"/>
                    </w:rPr>
                    <w:t>«Охрана окружающей среды»</w:t>
                  </w:r>
                </w:p>
              </w:tc>
              <w:tc>
                <w:tcPr>
                  <w:tcW w:w="2332"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center"/>
                    <w:rPr>
                      <w:rFonts w:ascii="Times New Roman" w:eastAsia="Cambria" w:hAnsi="Times New Roman" w:cs="Times New Roman"/>
                      <w:sz w:val="24"/>
                      <w:szCs w:val="28"/>
                      <w:lang w:eastAsia="ar-SA"/>
                    </w:rPr>
                  </w:pPr>
                </w:p>
              </w:tc>
              <w:tc>
                <w:tcPr>
                  <w:tcW w:w="2530"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napToGrid w:val="0"/>
                    <w:spacing w:after="0" w:line="240" w:lineRule="auto"/>
                    <w:jc w:val="center"/>
                    <w:rPr>
                      <w:rFonts w:ascii="Times New Roman" w:eastAsia="Cambria" w:hAnsi="Times New Roman" w:cs="Times New Roman"/>
                      <w:sz w:val="24"/>
                      <w:szCs w:val="28"/>
                      <w:lang w:eastAsia="ar-SA"/>
                    </w:rPr>
                  </w:pP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2021г.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napToGrid w:val="0"/>
                    <w:spacing w:after="0" w:line="240" w:lineRule="auto"/>
                    <w:jc w:val="center"/>
                    <w:rPr>
                      <w:rFonts w:ascii="Times New Roman" w:eastAsia="Cambria" w:hAnsi="Times New Roman" w:cs="Calibri"/>
                      <w:sz w:val="24"/>
                      <w:szCs w:val="28"/>
                      <w:lang w:eastAsia="ar-SA"/>
                    </w:rPr>
                  </w:pPr>
                  <w:r>
                    <w:rPr>
                      <w:rFonts w:ascii="Times New Roman" w:eastAsia="Cambria" w:hAnsi="Times New Roman" w:cs="Calibri"/>
                      <w:sz w:val="24"/>
                      <w:szCs w:val="28"/>
                      <w:lang w:eastAsia="ar-SA"/>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Пункт 9,10 приложения 4 к Программе</w:t>
                  </w:r>
                </w:p>
              </w:tc>
            </w:tr>
            <w:tr w:rsidR="002D7AF9">
              <w:trPr>
                <w:trHeight w:val="328"/>
              </w:trPr>
              <w:tc>
                <w:tcPr>
                  <w:tcW w:w="14316" w:type="dxa"/>
                  <w:gridSpan w:val="8"/>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b/>
                      <w:i/>
                      <w:sz w:val="24"/>
                      <w:szCs w:val="24"/>
                    </w:rPr>
                  </w:pPr>
                  <w:r>
                    <w:rPr>
                      <w:rFonts w:ascii="Times New Roman" w:eastAsia="Cambria" w:hAnsi="Times New Roman" w:cs="Times New Roman"/>
                      <w:b/>
                      <w:i/>
                      <w:sz w:val="24"/>
                      <w:szCs w:val="24"/>
                    </w:rPr>
                    <w:t>Задача 1 подпрограммы 2 Программы «</w:t>
                  </w:r>
                  <w:r>
                    <w:rPr>
                      <w:rFonts w:ascii="Times New Roman" w:eastAsia="Times New Roman" w:hAnsi="Times New Roman" w:cs="Times New Roman"/>
                      <w:b/>
                      <w:i/>
                      <w:sz w:val="24"/>
                      <w:szCs w:val="24"/>
                    </w:rPr>
                    <w:t>Повышение уровня экологической безопасности»</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5.</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Снижение антропогенной нагрузки на окружающую среду</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8"/>
                      <w:lang w:eastAsia="ar-SA"/>
                    </w:rPr>
                  </w:pPr>
                  <w:r>
                    <w:rPr>
                      <w:rFonts w:ascii="Times New Roman" w:eastAsia="Cambria" w:hAnsi="Times New Roman" w:cs="Times New Roman"/>
                      <w:sz w:val="24"/>
                      <w:szCs w:val="28"/>
                      <w:lang w:eastAsia="ar-SA"/>
                    </w:rPr>
                    <w:t>обеспечение выполнения функций ОМСУ округа</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hAnsi="Times New Roman" w:cs="Times New Roman"/>
                      <w:sz w:val="24"/>
                      <w:szCs w:val="24"/>
                    </w:rPr>
                    <w:t xml:space="preserve">управление муниципального </w:t>
                  </w:r>
                  <w:r>
                    <w:rPr>
                      <w:rFonts w:ascii="Times New Roman" w:hAnsi="Times New Roman" w:cs="Times New Roman"/>
                      <w:sz w:val="24"/>
                      <w:szCs w:val="24"/>
                    </w:rPr>
                    <w:lastRenderedPageBreak/>
                    <w:t>хозяйства; МКУ «ПКБО»</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11,12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6..</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Стабилизация гидрологической обстановки на территории Петровского городского округа Ставропольского края</w:t>
                  </w:r>
                </w:p>
                <w:p w:rsidR="002D7AF9" w:rsidRDefault="002D7AF9" w:rsidP="00236AA7">
                  <w:pPr>
                    <w:framePr w:hSpace="180" w:wrap="around" w:vAnchor="text" w:hAnchor="text" w:y="1"/>
                    <w:spacing w:after="0" w:line="240" w:lineRule="auto"/>
                    <w:ind w:hanging="27"/>
                    <w:jc w:val="both"/>
                    <w:rPr>
                      <w:rFonts w:ascii="Times New Roman" w:eastAsia="Times New Roman" w:hAnsi="Times New Roman" w:cs="Times New Roman"/>
                      <w:sz w:val="24"/>
                      <w:szCs w:val="24"/>
                    </w:rPr>
                  </w:pP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ind w:left="-108" w:firstLine="34"/>
                    <w:jc w:val="both"/>
                    <w:rPr>
                      <w:rFonts w:ascii="Times New Roman" w:eastAsia="Times New Roman" w:hAnsi="Times New Roman" w:cs="Times New Roman"/>
                      <w:sz w:val="24"/>
                      <w:szCs w:val="24"/>
                    </w:rPr>
                  </w:pPr>
                  <w:r>
                    <w:rPr>
                      <w:rFonts w:ascii="Times New Roman" w:eastAsia="Cambria" w:hAnsi="Times New Roman" w:cs="Times New Roman"/>
                      <w:sz w:val="24"/>
                      <w:szCs w:val="24"/>
                      <w:lang w:eastAsia="ar-SA"/>
                    </w:rPr>
                    <w:t xml:space="preserve">обеспечение </w:t>
                  </w:r>
                  <w:proofErr w:type="gramStart"/>
                  <w:r>
                    <w:rPr>
                      <w:rFonts w:ascii="Times New Roman" w:eastAsia="Cambria" w:hAnsi="Times New Roman" w:cs="Times New Roman"/>
                      <w:sz w:val="24"/>
                      <w:szCs w:val="24"/>
                      <w:lang w:eastAsia="ar-SA"/>
                    </w:rPr>
                    <w:t>выполнения функций органов местного самоуправления округа</w:t>
                  </w:r>
                  <w:proofErr w:type="gramEnd"/>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управление по делам территорий; хозяйствующие субъекты (по согласованию);</w:t>
                  </w:r>
                </w:p>
                <w:p w:rsidR="002D7AF9" w:rsidRDefault="00153F22" w:rsidP="00236AA7">
                  <w:pPr>
                    <w:framePr w:hSpace="180" w:wrap="around" w:vAnchor="text" w:hAnchor="text" w:y="1"/>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население (по согласованию)</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ind w:hanging="27"/>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Times New Roman"/>
                      <w:sz w:val="24"/>
                      <w:szCs w:val="24"/>
                    </w:rPr>
                  </w:pPr>
                  <w:r>
                    <w:rPr>
                      <w:rFonts w:ascii="Times New Roman" w:eastAsia="Cambria" w:hAnsi="Times New Roman" w:cs="Times New Roman"/>
                      <w:sz w:val="24"/>
                      <w:szCs w:val="24"/>
                    </w:rPr>
                    <w:t>Пункт 13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7.</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ind w:hanging="27"/>
                    <w:jc w:val="both"/>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Формирование системы экологического воспитания населения округа по вопросам обращения с отходами</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ind w:hanging="27"/>
                    <w:jc w:val="both"/>
                    <w:rPr>
                      <w:rFonts w:ascii="Times New Roman" w:eastAsia="Times New Roman" w:hAnsi="Times New Roman" w:cs="Times New Roman"/>
                      <w:sz w:val="24"/>
                      <w:szCs w:val="24"/>
                    </w:rPr>
                  </w:pPr>
                  <w:r>
                    <w:rPr>
                      <w:rFonts w:ascii="Times New Roman" w:eastAsia="Cambria" w:hAnsi="Times New Roman" w:cs="Times New Roman"/>
                      <w:sz w:val="24"/>
                      <w:szCs w:val="24"/>
                      <w:lang w:eastAsia="ar-SA"/>
                    </w:rPr>
                    <w:t>обеспечение выполнения функций ОМСУ округа</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153F22" w:rsidP="00236AA7">
                  <w:pPr>
                    <w:framePr w:hSpace="180" w:wrap="around" w:vAnchor="text" w:hAnchor="text" w:y="1"/>
                    <w:spacing w:after="0" w:line="240" w:lineRule="auto"/>
                    <w:jc w:val="both"/>
                    <w:rPr>
                      <w:rFonts w:ascii="Times New Roman" w:eastAsia="Times New Roman" w:hAnsi="Times New Roman" w:cs="Times New Roman"/>
                      <w:sz w:val="24"/>
                      <w:szCs w:val="24"/>
                    </w:rPr>
                  </w:pPr>
                  <w:r>
                    <w:rPr>
                      <w:rFonts w:ascii="Times New Roman" w:eastAsia="Cambria" w:hAnsi="Times New Roman" w:cs="Times New Roman"/>
                      <w:sz w:val="24"/>
                      <w:szCs w:val="24"/>
                    </w:rPr>
                    <w:t xml:space="preserve">управление  муниципального хозяйства; </w:t>
                  </w:r>
                  <w:r>
                    <w:rPr>
                      <w:rFonts w:ascii="Times New Roman" w:eastAsia="Times New Roman" w:hAnsi="Times New Roman" w:cs="Times New Roman"/>
                      <w:sz w:val="24"/>
                      <w:szCs w:val="24"/>
                    </w:rPr>
                    <w:t xml:space="preserve"> хозяйствующие субъекты (по согласованию);</w:t>
                  </w:r>
                </w:p>
                <w:p w:rsidR="002D7AF9" w:rsidRDefault="00153F22" w:rsidP="00236AA7">
                  <w:pPr>
                    <w:framePr w:hSpace="180" w:wrap="around" w:vAnchor="text" w:hAnchor="text" w:y="1"/>
                    <w:spacing w:line="240" w:lineRule="auto"/>
                    <w:jc w:val="both"/>
                    <w:rPr>
                      <w:rFonts w:ascii="Times New Roman" w:hAnsi="Times New Roman" w:cs="Times New Roman"/>
                      <w:sz w:val="24"/>
                      <w:szCs w:val="24"/>
                    </w:rPr>
                  </w:pPr>
                  <w:r>
                    <w:rPr>
                      <w:rFonts w:ascii="Times New Roman" w:eastAsia="Cambria" w:hAnsi="Times New Roman" w:cs="Times New Roman"/>
                      <w:sz w:val="24"/>
                      <w:szCs w:val="24"/>
                    </w:rPr>
                    <w:t>население (по согласованию)</w:t>
                  </w: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ind w:hanging="27"/>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hAnsi="Times New Roman" w:cs="Times New Roman"/>
                      <w:sz w:val="24"/>
                      <w:szCs w:val="24"/>
                    </w:rPr>
                  </w:pPr>
                  <w:r>
                    <w:rPr>
                      <w:rFonts w:ascii="Times New Roman" w:hAnsi="Times New Roman" w:cs="Times New Roman"/>
                      <w:sz w:val="24"/>
                      <w:szCs w:val="24"/>
                    </w:rPr>
                    <w:t>Пункт 11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III</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Times New Roman" w:hAnsi="Times New Roman" w:cs="Times New Roman"/>
                      <w:i/>
                      <w:spacing w:val="-4"/>
                      <w:sz w:val="24"/>
                      <w:szCs w:val="24"/>
                    </w:rPr>
                  </w:pPr>
                  <w:r>
                    <w:rPr>
                      <w:rFonts w:ascii="Times New Roman" w:eastAsia="Times New Roman" w:hAnsi="Times New Roman" w:cs="Times New Roman"/>
                      <w:b/>
                      <w:i/>
                      <w:spacing w:val="-4"/>
                      <w:sz w:val="24"/>
                      <w:szCs w:val="24"/>
                    </w:rPr>
                    <w:t xml:space="preserve">Подпрограмма 3 </w:t>
                  </w:r>
                  <w:r>
                    <w:rPr>
                      <w:rFonts w:ascii="Times New Roman" w:eastAsia="Times New Roman" w:hAnsi="Times New Roman" w:cs="Times New Roman"/>
                      <w:i/>
                      <w:spacing w:val="-4"/>
                      <w:sz w:val="24"/>
                      <w:szCs w:val="24"/>
                    </w:rPr>
                    <w:t xml:space="preserve">«Обеспечение реализации программы Петровского городского округа Ставропольского края </w:t>
                  </w:r>
                  <w:r>
                    <w:rPr>
                      <w:rFonts w:ascii="Times New Roman" w:eastAsia="Times New Roman" w:hAnsi="Times New Roman" w:cs="Times New Roman"/>
                      <w:b/>
                      <w:i/>
                      <w:spacing w:val="-4"/>
                      <w:sz w:val="24"/>
                      <w:szCs w:val="24"/>
                    </w:rPr>
                    <w:t>«</w:t>
                  </w:r>
                  <w:r>
                    <w:rPr>
                      <w:rFonts w:ascii="Times New Roman" w:eastAsia="Times New Roman" w:hAnsi="Times New Roman" w:cs="Times New Roman"/>
                      <w:i/>
                      <w:spacing w:val="-4"/>
                      <w:sz w:val="24"/>
                      <w:szCs w:val="24"/>
                    </w:rPr>
                    <w:t xml:space="preserve">Развитие сельского хозяйства» и </w:t>
                  </w:r>
                  <w:proofErr w:type="spellStart"/>
                  <w:r>
                    <w:rPr>
                      <w:rFonts w:ascii="Times New Roman" w:eastAsia="Times New Roman" w:hAnsi="Times New Roman" w:cs="Times New Roman"/>
                      <w:i/>
                      <w:spacing w:val="-4"/>
                      <w:sz w:val="24"/>
                      <w:szCs w:val="24"/>
                    </w:rPr>
                    <w:t>общепрограммные</w:t>
                  </w:r>
                  <w:proofErr w:type="spellEnd"/>
                  <w:r>
                    <w:rPr>
                      <w:rFonts w:ascii="Times New Roman" w:eastAsia="Times New Roman" w:hAnsi="Times New Roman" w:cs="Times New Roman"/>
                      <w:i/>
                      <w:spacing w:val="-4"/>
                      <w:sz w:val="24"/>
                      <w:szCs w:val="24"/>
                    </w:rPr>
                    <w:t xml:space="preserve">  мероприятия» муниципальной программы Петровского </w:t>
                  </w:r>
                  <w:r>
                    <w:rPr>
                      <w:rFonts w:ascii="Times New Roman" w:eastAsia="Times New Roman" w:hAnsi="Times New Roman" w:cs="Times New Roman"/>
                      <w:i/>
                      <w:spacing w:val="-4"/>
                      <w:sz w:val="24"/>
                      <w:szCs w:val="24"/>
                    </w:rPr>
                    <w:lastRenderedPageBreak/>
                    <w:t xml:space="preserve">городского округа Ставропольского края </w:t>
                  </w:r>
                  <w:r>
                    <w:rPr>
                      <w:rFonts w:ascii="Times New Roman" w:eastAsia="Times New Roman" w:hAnsi="Times New Roman" w:cs="Times New Roman"/>
                      <w:b/>
                      <w:i/>
                      <w:spacing w:val="-4"/>
                      <w:sz w:val="24"/>
                      <w:szCs w:val="24"/>
                    </w:rPr>
                    <w:t>«</w:t>
                  </w:r>
                  <w:r>
                    <w:rPr>
                      <w:rFonts w:ascii="Times New Roman" w:eastAsia="Times New Roman" w:hAnsi="Times New Roman" w:cs="Times New Roman"/>
                      <w:i/>
                      <w:spacing w:val="-4"/>
                      <w:sz w:val="24"/>
                      <w:szCs w:val="24"/>
                    </w:rPr>
                    <w:t>Развитие сельского хозяйства»</w:t>
                  </w:r>
                </w:p>
              </w:tc>
              <w:tc>
                <w:tcPr>
                  <w:tcW w:w="2332"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both"/>
                    <w:rPr>
                      <w:rFonts w:ascii="Times New Roman" w:eastAsia="Cambria" w:hAnsi="Times New Roman" w:cs="Calibri"/>
                      <w:sz w:val="24"/>
                      <w:szCs w:val="24"/>
                      <w:lang w:eastAsia="ar-SA"/>
                    </w:rPr>
                  </w:pPr>
                </w:p>
              </w:tc>
              <w:tc>
                <w:tcPr>
                  <w:tcW w:w="2530" w:type="dxa"/>
                  <w:tcBorders>
                    <w:top w:val="single" w:sz="4" w:space="0" w:color="000000"/>
                    <w:left w:val="single" w:sz="4" w:space="0" w:color="000000"/>
                    <w:bottom w:val="single" w:sz="4" w:space="0" w:color="000000"/>
                  </w:tcBorders>
                  <w:shd w:val="clear" w:color="auto" w:fill="auto"/>
                </w:tcPr>
                <w:p w:rsidR="002D7AF9" w:rsidRDefault="002D7AF9" w:rsidP="00236AA7">
                  <w:pPr>
                    <w:pStyle w:val="Style5"/>
                    <w:framePr w:hSpace="180" w:wrap="around" w:vAnchor="text" w:hAnchor="text" w:y="1"/>
                    <w:widowControl/>
                    <w:spacing w:line="240" w:lineRule="auto"/>
                    <w:rPr>
                      <w:rFonts w:eastAsia="Cambria"/>
                    </w:rPr>
                  </w:pPr>
                </w:p>
              </w:tc>
              <w:tc>
                <w:tcPr>
                  <w:tcW w:w="1396"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center"/>
                    <w:rPr>
                      <w:rFonts w:ascii="Times New Roman" w:eastAsia="Cambria" w:hAnsi="Times New Roman" w:cs="Times New Roman"/>
                      <w:sz w:val="24"/>
                      <w:szCs w:val="24"/>
                    </w:rPr>
                  </w:pPr>
                </w:p>
              </w:tc>
              <w:tc>
                <w:tcPr>
                  <w:tcW w:w="1390" w:type="dxa"/>
                  <w:tcBorders>
                    <w:top w:val="single" w:sz="4" w:space="0" w:color="000000"/>
                    <w:left w:val="single" w:sz="4" w:space="0" w:color="000000"/>
                    <w:bottom w:val="single" w:sz="4" w:space="0" w:color="000000"/>
                  </w:tcBorders>
                  <w:shd w:val="clear" w:color="auto" w:fill="auto"/>
                </w:tcPr>
                <w:p w:rsidR="002D7AF9" w:rsidRDefault="002D7AF9" w:rsidP="00236AA7">
                  <w:pPr>
                    <w:framePr w:hSpace="180" w:wrap="around" w:vAnchor="text" w:hAnchor="text" w:y="1"/>
                    <w:spacing w:after="0" w:line="240" w:lineRule="auto"/>
                    <w:jc w:val="center"/>
                    <w:rPr>
                      <w:rFonts w:ascii="Times New Roman" w:eastAsia="Cambria" w:hAnsi="Times New Roman" w:cs="Times New Roman"/>
                      <w:sz w:val="24"/>
                      <w:szCs w:val="24"/>
                    </w:rPr>
                  </w:pP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sz w:val="24"/>
                      <w:szCs w:val="24"/>
                    </w:rPr>
                  </w:pPr>
                  <w:r>
                    <w:rPr>
                      <w:rFonts w:ascii="Times New Roman" w:hAnsi="Times New Roman" w:cs="Times New Roman"/>
                    </w:rPr>
                    <w:t>Пункт  1,9,10 приложения 4 к Программе</w:t>
                  </w:r>
                </w:p>
              </w:tc>
            </w:tr>
            <w:tr w:rsidR="002D7AF9">
              <w:trPr>
                <w:trHeight w:val="328"/>
              </w:trPr>
              <w:tc>
                <w:tcPr>
                  <w:tcW w:w="624"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8.</w:t>
                  </w:r>
                </w:p>
              </w:tc>
              <w:tc>
                <w:tcPr>
                  <w:tcW w:w="3367"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Обеспечение деятельности по реализации программы</w:t>
                  </w:r>
                </w:p>
              </w:tc>
              <w:tc>
                <w:tcPr>
                  <w:tcW w:w="2332" w:type="dxa"/>
                  <w:tcBorders>
                    <w:top w:val="single" w:sz="4" w:space="0" w:color="000000"/>
                    <w:left w:val="single" w:sz="4" w:space="0" w:color="000000"/>
                    <w:bottom w:val="single" w:sz="4" w:space="0" w:color="000000"/>
                  </w:tcBorders>
                  <w:shd w:val="clear" w:color="auto" w:fill="auto"/>
                </w:tcPr>
                <w:p w:rsidR="002D7AF9" w:rsidRDefault="00153F22" w:rsidP="00236AA7">
                  <w:pPr>
                    <w:framePr w:hSpace="180" w:wrap="around" w:vAnchor="text" w:hAnchor="text" w:y="1"/>
                    <w:spacing w:after="0" w:line="240" w:lineRule="auto"/>
                    <w:jc w:val="both"/>
                    <w:rPr>
                      <w:rFonts w:ascii="Times New Roman" w:eastAsia="Cambria" w:hAnsi="Times New Roman" w:cs="Calibri"/>
                      <w:sz w:val="24"/>
                      <w:szCs w:val="28"/>
                      <w:lang w:eastAsia="ar-SA"/>
                    </w:rPr>
                  </w:pPr>
                  <w:r>
                    <w:rPr>
                      <w:rFonts w:ascii="Times New Roman" w:eastAsia="Cambria" w:hAnsi="Times New Roman" w:cs="Calibri"/>
                      <w:sz w:val="24"/>
                      <w:szCs w:val="28"/>
                      <w:lang w:eastAsia="ar-SA"/>
                    </w:rPr>
                    <w:t xml:space="preserve">обеспечение </w:t>
                  </w:r>
                  <w:proofErr w:type="gramStart"/>
                  <w:r>
                    <w:rPr>
                      <w:rFonts w:ascii="Times New Roman" w:eastAsia="Cambria" w:hAnsi="Times New Roman" w:cs="Calibri"/>
                      <w:sz w:val="24"/>
                      <w:szCs w:val="28"/>
                      <w:lang w:eastAsia="ar-SA"/>
                    </w:rPr>
                    <w:t>выполнения функций органов местного самоуправления Петровского городского округа Ставропольского</w:t>
                  </w:r>
                  <w:proofErr w:type="gramEnd"/>
                  <w:r>
                    <w:rPr>
                      <w:rFonts w:ascii="Times New Roman" w:eastAsia="Cambria" w:hAnsi="Times New Roman" w:cs="Calibri"/>
                      <w:sz w:val="24"/>
                      <w:szCs w:val="28"/>
                      <w:lang w:eastAsia="ar-SA"/>
                    </w:rPr>
                    <w:t xml:space="preserve"> края, учреждениями Петровского городского округа Ставропольского края, подведомственными главным распорядителям средств бюджета округа</w:t>
                  </w:r>
                </w:p>
              </w:tc>
              <w:tc>
                <w:tcPr>
                  <w:tcW w:w="2530" w:type="dxa"/>
                  <w:tcBorders>
                    <w:top w:val="single" w:sz="4" w:space="0" w:color="000000"/>
                    <w:left w:val="single" w:sz="4" w:space="0" w:color="000000"/>
                    <w:bottom w:val="single" w:sz="4" w:space="0" w:color="000000"/>
                  </w:tcBorders>
                  <w:shd w:val="clear" w:color="auto" w:fill="auto"/>
                </w:tcPr>
                <w:p w:rsidR="002D7AF9" w:rsidRDefault="00153F22" w:rsidP="00236AA7">
                  <w:pPr>
                    <w:pStyle w:val="Style5"/>
                    <w:framePr w:hSpace="180" w:wrap="around" w:vAnchor="text" w:hAnchor="text" w:y="1"/>
                    <w:widowControl/>
                    <w:spacing w:line="240" w:lineRule="auto"/>
                  </w:pPr>
                  <w:r>
                    <w:t>отдел сельского хозяйства и охраны окружающей среды</w:t>
                  </w:r>
                </w:p>
                <w:p w:rsidR="002D7AF9" w:rsidRDefault="002D7AF9" w:rsidP="00236AA7">
                  <w:pPr>
                    <w:framePr w:hSpace="180" w:wrap="around" w:vAnchor="text" w:hAnchor="text" w:y="1"/>
                    <w:spacing w:after="0" w:line="240" w:lineRule="auto"/>
                    <w:jc w:val="both"/>
                    <w:rPr>
                      <w:rFonts w:ascii="Times New Roman" w:eastAsia="Cambria" w:hAnsi="Times New Roman" w:cs="Times New Roman"/>
                      <w:sz w:val="24"/>
                      <w:szCs w:val="24"/>
                    </w:rPr>
                  </w:pPr>
                </w:p>
              </w:tc>
              <w:tc>
                <w:tcPr>
                  <w:tcW w:w="1396"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2021 г.</w:t>
                  </w:r>
                </w:p>
              </w:tc>
              <w:tc>
                <w:tcPr>
                  <w:tcW w:w="1390" w:type="dxa"/>
                  <w:tcBorders>
                    <w:top w:val="single" w:sz="4" w:space="0" w:color="000000"/>
                    <w:left w:val="single" w:sz="4" w:space="0" w:color="000000"/>
                    <w:bottom w:val="single" w:sz="4" w:space="0" w:color="000000"/>
                  </w:tcBorders>
                  <w:shd w:val="clear" w:color="auto" w:fill="auto"/>
                  <w:vAlign w:val="center"/>
                </w:tcPr>
                <w:p w:rsidR="002D7AF9" w:rsidRDefault="00153F22" w:rsidP="00236AA7">
                  <w:pPr>
                    <w:framePr w:hSpace="180" w:wrap="around" w:vAnchor="text" w:hAnchor="text" w:y="1"/>
                    <w:spacing w:after="0" w:line="240" w:lineRule="auto"/>
                    <w:jc w:val="center"/>
                    <w:rPr>
                      <w:rFonts w:ascii="Times New Roman" w:eastAsia="Cambria" w:hAnsi="Times New Roman" w:cs="Times New Roman"/>
                      <w:sz w:val="24"/>
                      <w:szCs w:val="24"/>
                    </w:rPr>
                  </w:pPr>
                  <w:r>
                    <w:rPr>
                      <w:rFonts w:ascii="Times New Roman" w:eastAsia="Cambria" w:hAnsi="Times New Roman" w:cs="Times New Roman"/>
                      <w:sz w:val="24"/>
                      <w:szCs w:val="24"/>
                    </w:rPr>
                    <w:t>2026 г.</w:t>
                  </w:r>
                </w:p>
              </w:tc>
              <w:tc>
                <w:tcPr>
                  <w:tcW w:w="2677" w:type="dxa"/>
                  <w:gridSpan w:val="2"/>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rsidP="00236AA7">
                  <w:pPr>
                    <w:framePr w:hSpace="180" w:wrap="around" w:vAnchor="text" w:hAnchor="text" w:y="1"/>
                    <w:spacing w:after="0" w:line="240" w:lineRule="auto"/>
                    <w:rPr>
                      <w:rFonts w:ascii="Times New Roman" w:eastAsia="Cambria" w:hAnsi="Times New Roman" w:cs="Times New Roman"/>
                      <w:sz w:val="24"/>
                      <w:szCs w:val="24"/>
                    </w:rPr>
                  </w:pPr>
                  <w:r>
                    <w:rPr>
                      <w:rFonts w:ascii="Times New Roman" w:hAnsi="Times New Roman" w:cs="Times New Roman"/>
                    </w:rPr>
                    <w:t>Пункт  1,9,10 приложения 4 к Программе</w:t>
                  </w:r>
                </w:p>
              </w:tc>
            </w:tr>
          </w:tbl>
          <w:p w:rsidR="002D7AF9" w:rsidRDefault="002D7AF9">
            <w:pPr>
              <w:rPr>
                <w:rFonts w:ascii="Times New Roman" w:hAnsi="Times New Roman" w:cs="Times New Roman"/>
                <w:sz w:val="28"/>
                <w:szCs w:val="28"/>
              </w:rPr>
            </w:pPr>
          </w:p>
          <w:p w:rsidR="002D7AF9" w:rsidRDefault="002D7AF9">
            <w:pPr>
              <w:spacing w:after="0" w:line="240" w:lineRule="auto"/>
              <w:rPr>
                <w:rFonts w:ascii="Times New Roman" w:hAnsi="Times New Roman" w:cs="Times New Roman"/>
                <w:sz w:val="28"/>
                <w:szCs w:val="28"/>
              </w:rPr>
            </w:pPr>
          </w:p>
        </w:tc>
        <w:tc>
          <w:tcPr>
            <w:tcW w:w="215" w:type="dxa"/>
            <w:shd w:val="clear" w:color="auto" w:fill="auto"/>
          </w:tcPr>
          <w:p w:rsidR="002D7AF9" w:rsidRDefault="002D7AF9">
            <w:pPr>
              <w:pStyle w:val="ConsPlusNormal"/>
              <w:jc w:val="right"/>
              <w:rPr>
                <w:rFonts w:ascii="Times New Roman" w:hAnsi="Times New Roman" w:cs="Times New Roman"/>
                <w:sz w:val="28"/>
                <w:szCs w:val="28"/>
              </w:rPr>
            </w:pPr>
          </w:p>
        </w:tc>
      </w:tr>
    </w:tbl>
    <w:p w:rsidR="002D7AF9" w:rsidRDefault="002D7AF9">
      <w:pPr>
        <w:tabs>
          <w:tab w:val="left" w:pos="4008"/>
        </w:tabs>
        <w:rPr>
          <w:rFonts w:ascii="Times New Roman" w:hAnsi="Times New Roman" w:cs="Times New Roman"/>
          <w:sz w:val="24"/>
          <w:szCs w:val="24"/>
        </w:rPr>
      </w:pPr>
    </w:p>
    <w:p w:rsidR="002D7AF9" w:rsidRDefault="002D7AF9">
      <w:pPr>
        <w:tabs>
          <w:tab w:val="left" w:pos="4008"/>
        </w:tabs>
        <w:rPr>
          <w:rFonts w:ascii="Times New Roman" w:hAnsi="Times New Roman" w:cs="Times New Roman"/>
          <w:sz w:val="24"/>
          <w:szCs w:val="24"/>
        </w:rPr>
      </w:pPr>
    </w:p>
    <w:p w:rsidR="00236AA7" w:rsidRDefault="00236AA7">
      <w:pPr>
        <w:tabs>
          <w:tab w:val="left" w:pos="4008"/>
        </w:tabs>
        <w:rPr>
          <w:rFonts w:ascii="Times New Roman" w:hAnsi="Times New Roman" w:cs="Times New Roman"/>
          <w:sz w:val="24"/>
          <w:szCs w:val="24"/>
        </w:rPr>
      </w:pPr>
    </w:p>
    <w:p w:rsidR="00236AA7" w:rsidRDefault="00236AA7">
      <w:pPr>
        <w:tabs>
          <w:tab w:val="left" w:pos="4008"/>
        </w:tabs>
        <w:rPr>
          <w:rFonts w:ascii="Times New Roman" w:hAnsi="Times New Roman" w:cs="Times New Roman"/>
          <w:sz w:val="24"/>
          <w:szCs w:val="24"/>
        </w:rPr>
      </w:pPr>
    </w:p>
    <w:p w:rsidR="002D7AF9" w:rsidRDefault="002D7AF9">
      <w:pPr>
        <w:tabs>
          <w:tab w:val="left" w:pos="4008"/>
        </w:tabs>
        <w:ind w:left="10206"/>
        <w:jc w:val="right"/>
        <w:rPr>
          <w:rFonts w:ascii="Times New Roman" w:hAnsi="Times New Roman" w:cs="Times New Roman"/>
          <w:sz w:val="24"/>
          <w:szCs w:val="24"/>
        </w:rPr>
      </w:pPr>
    </w:p>
    <w:tbl>
      <w:tblPr>
        <w:tblW w:w="14425" w:type="dxa"/>
        <w:tblLook w:val="04A0" w:firstRow="1" w:lastRow="0" w:firstColumn="1" w:lastColumn="0" w:noHBand="0" w:noVBand="1"/>
      </w:tblPr>
      <w:tblGrid>
        <w:gridCol w:w="9889"/>
        <w:gridCol w:w="4536"/>
      </w:tblGrid>
      <w:tr w:rsidR="002D7AF9">
        <w:tc>
          <w:tcPr>
            <w:tcW w:w="9888" w:type="dxa"/>
            <w:shd w:val="clear" w:color="auto" w:fill="auto"/>
          </w:tcPr>
          <w:p w:rsidR="002D7AF9" w:rsidRDefault="002D7AF9">
            <w:pPr>
              <w:pStyle w:val="ConsPlusNormal"/>
              <w:jc w:val="center"/>
              <w:rPr>
                <w:rFonts w:ascii="Times New Roman" w:hAnsi="Times New Roman" w:cs="Times New Roman"/>
                <w:sz w:val="28"/>
                <w:szCs w:val="28"/>
              </w:rPr>
            </w:pPr>
          </w:p>
        </w:tc>
        <w:tc>
          <w:tcPr>
            <w:tcW w:w="4536" w:type="dxa"/>
            <w:shd w:val="clear" w:color="auto" w:fill="auto"/>
          </w:tcPr>
          <w:p w:rsidR="002D7AF9" w:rsidRDefault="00153F22" w:rsidP="00236AA7">
            <w:pPr>
              <w:pStyle w:val="ConsPlusNormal"/>
              <w:ind w:firstLine="0"/>
              <w:jc w:val="center"/>
            </w:pPr>
            <w:r>
              <w:rPr>
                <w:rFonts w:ascii="Times New Roman" w:hAnsi="Times New Roman" w:cs="Times New Roman"/>
                <w:sz w:val="28"/>
                <w:szCs w:val="28"/>
              </w:rPr>
              <w:t>Приложение 7</w:t>
            </w:r>
          </w:p>
        </w:tc>
      </w:tr>
      <w:tr w:rsidR="002D7AF9">
        <w:tc>
          <w:tcPr>
            <w:tcW w:w="9888" w:type="dxa"/>
            <w:shd w:val="clear" w:color="auto" w:fill="auto"/>
          </w:tcPr>
          <w:p w:rsidR="002D7AF9" w:rsidRDefault="002D7AF9">
            <w:pPr>
              <w:pStyle w:val="ConsPlusNormal"/>
              <w:spacing w:line="240" w:lineRule="exact"/>
              <w:jc w:val="center"/>
              <w:rPr>
                <w:rFonts w:ascii="Times New Roman" w:hAnsi="Times New Roman" w:cs="Times New Roman"/>
                <w:sz w:val="28"/>
                <w:szCs w:val="28"/>
              </w:rPr>
            </w:pPr>
          </w:p>
        </w:tc>
        <w:tc>
          <w:tcPr>
            <w:tcW w:w="4536" w:type="dxa"/>
            <w:shd w:val="clear" w:color="auto" w:fill="auto"/>
          </w:tcPr>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к муниципальной программе Петровского городского округа Ставропольского края</w:t>
            </w:r>
          </w:p>
          <w:p w:rsidR="002D7AF9" w:rsidRDefault="00153F22">
            <w:pPr>
              <w:pStyle w:val="ConsPlusNormal"/>
              <w:spacing w:line="240" w:lineRule="exact"/>
              <w:ind w:firstLine="0"/>
              <w:jc w:val="both"/>
              <w:rPr>
                <w:rFonts w:ascii="Times New Roman" w:hAnsi="Times New Roman" w:cs="Times New Roman"/>
                <w:sz w:val="28"/>
                <w:szCs w:val="28"/>
              </w:rPr>
            </w:pPr>
            <w:r>
              <w:rPr>
                <w:rFonts w:ascii="Times New Roman" w:hAnsi="Times New Roman" w:cs="Times New Roman"/>
                <w:sz w:val="28"/>
                <w:szCs w:val="28"/>
              </w:rPr>
              <w:t>«Развитие сельского хозяйства»</w:t>
            </w:r>
          </w:p>
          <w:p w:rsidR="002D7AF9" w:rsidRDefault="002D7AF9">
            <w:pPr>
              <w:pStyle w:val="ConsPlusNormal"/>
              <w:jc w:val="both"/>
              <w:rPr>
                <w:rFonts w:ascii="Times New Roman" w:hAnsi="Times New Roman" w:cs="Times New Roman"/>
                <w:sz w:val="28"/>
                <w:szCs w:val="28"/>
              </w:rPr>
            </w:pPr>
          </w:p>
        </w:tc>
      </w:tr>
    </w:tbl>
    <w:p w:rsidR="002D7AF9" w:rsidRDefault="00153F22">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ОБЪЕМЫ И ИСТОЧНИКИ </w:t>
      </w:r>
    </w:p>
    <w:p w:rsidR="002D7AF9" w:rsidRDefault="00153F22">
      <w:pPr>
        <w:spacing w:after="0"/>
        <w:jc w:val="center"/>
        <w:rPr>
          <w:rFonts w:ascii="Times New Roman" w:hAnsi="Times New Roman" w:cs="Times New Roman"/>
          <w:sz w:val="24"/>
          <w:szCs w:val="24"/>
        </w:rPr>
      </w:pPr>
      <w:r>
        <w:rPr>
          <w:rFonts w:ascii="Times New Roman" w:hAnsi="Times New Roman" w:cs="Times New Roman"/>
          <w:sz w:val="24"/>
          <w:szCs w:val="24"/>
        </w:rPr>
        <w:t>финансового обеспечения Программы</w:t>
      </w:r>
    </w:p>
    <w:p w:rsidR="002D7AF9" w:rsidRDefault="002D7AF9">
      <w:pPr>
        <w:spacing w:after="0"/>
        <w:jc w:val="center"/>
      </w:pPr>
    </w:p>
    <w:tbl>
      <w:tblPr>
        <w:tblW w:w="5000" w:type="pct"/>
        <w:tblInd w:w="109" w:type="dxa"/>
        <w:tblLook w:val="04A0" w:firstRow="1" w:lastRow="0" w:firstColumn="1" w:lastColumn="0" w:noHBand="0" w:noVBand="1"/>
      </w:tblPr>
      <w:tblGrid>
        <w:gridCol w:w="562"/>
        <w:gridCol w:w="3574"/>
        <w:gridCol w:w="3262"/>
        <w:gridCol w:w="1248"/>
        <w:gridCol w:w="1199"/>
        <w:gridCol w:w="1180"/>
        <w:gridCol w:w="912"/>
        <w:gridCol w:w="995"/>
        <w:gridCol w:w="1225"/>
        <w:gridCol w:w="345"/>
      </w:tblGrid>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 xml:space="preserve">№ </w:t>
            </w: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p w:rsidR="002D7AF9" w:rsidRDefault="002D7AF9">
            <w:pPr>
              <w:spacing w:after="0"/>
              <w:jc w:val="center"/>
              <w:outlineLvl w:val="2"/>
              <w:rPr>
                <w:rFonts w:ascii="Times New Roman" w:hAnsi="Times New Roman" w:cs="Times New Roman"/>
                <w:sz w:val="20"/>
                <w:szCs w:val="20"/>
              </w:rPr>
            </w:pP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 xml:space="preserve">Наименование Программы, </w:t>
            </w:r>
          </w:p>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Подпрограммы</w:t>
            </w:r>
          </w:p>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 xml:space="preserve">Программы, основного мероприятия </w:t>
            </w:r>
          </w:p>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подпрограммы Программы</w:t>
            </w:r>
          </w:p>
        </w:tc>
        <w:tc>
          <w:tcPr>
            <w:tcW w:w="32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 xml:space="preserve">Источники финансового обеспечения по ответственному исполнителю, </w:t>
            </w:r>
          </w:p>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 xml:space="preserve">соисполнителю программы, </w:t>
            </w:r>
          </w:p>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 xml:space="preserve">подпрограммы программы, </w:t>
            </w:r>
          </w:p>
          <w:p w:rsidR="002D7AF9" w:rsidRDefault="00153F22">
            <w:pPr>
              <w:spacing w:after="0"/>
              <w:jc w:val="center"/>
              <w:outlineLvl w:val="2"/>
              <w:rPr>
                <w:rFonts w:ascii="Times New Roman" w:hAnsi="Times New Roman" w:cs="Times New Roman"/>
                <w:spacing w:val="-2"/>
                <w:sz w:val="20"/>
                <w:szCs w:val="20"/>
              </w:rPr>
            </w:pPr>
            <w:r>
              <w:rPr>
                <w:rFonts w:ascii="Times New Roman" w:hAnsi="Times New Roman" w:cs="Times New Roman"/>
                <w:spacing w:val="-2"/>
                <w:sz w:val="20"/>
                <w:szCs w:val="20"/>
              </w:rPr>
              <w:t>основному мероприятию подпрограммы программы</w:t>
            </w:r>
          </w:p>
        </w:tc>
        <w:tc>
          <w:tcPr>
            <w:tcW w:w="6759" w:type="dxa"/>
            <w:gridSpan w:val="6"/>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outlineLvl w:val="2"/>
              <w:rPr>
                <w:rFonts w:ascii="Times New Roman" w:hAnsi="Times New Roman" w:cs="Times New Roman"/>
                <w:sz w:val="20"/>
                <w:szCs w:val="20"/>
              </w:rPr>
            </w:pPr>
            <w:r>
              <w:rPr>
                <w:rFonts w:ascii="Times New Roman" w:hAnsi="Times New Roman" w:cs="Times New Roman"/>
                <w:sz w:val="20"/>
                <w:szCs w:val="20"/>
              </w:rPr>
              <w:t>Объемы финансового обеспечения по годам</w:t>
            </w:r>
            <w:r>
              <w:rPr>
                <w:rFonts w:ascii="Times New Roman" w:hAnsi="Times New Roman" w:cs="Times New Roman"/>
                <w:sz w:val="20"/>
                <w:szCs w:val="20"/>
              </w:rPr>
              <w:br/>
              <w:t>(тыс. рублей)</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2021 год</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2022 год</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2023 год</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2024 год</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2025 год</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2026 год</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w:t>
            </w:r>
          </w:p>
        </w:tc>
        <w:tc>
          <w:tcPr>
            <w:tcW w:w="3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w:t>
            </w:r>
          </w:p>
        </w:tc>
        <w:tc>
          <w:tcPr>
            <w:tcW w:w="32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w:t>
            </w:r>
          </w:p>
        </w:tc>
        <w:tc>
          <w:tcPr>
            <w:tcW w:w="995"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w:t>
            </w:r>
          </w:p>
        </w:tc>
        <w:tc>
          <w:tcPr>
            <w:tcW w:w="1225"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9</w:t>
            </w:r>
          </w:p>
        </w:tc>
        <w:tc>
          <w:tcPr>
            <w:tcW w:w="345" w:type="dxa"/>
            <w:shd w:val="clear" w:color="auto" w:fill="auto"/>
          </w:tcPr>
          <w:p w:rsidR="002D7AF9" w:rsidRDefault="002D7AF9"/>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1</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Программа «Развитие сельского хозяйства»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7712,4</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8190,60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10085,60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9303,80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7898,10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7838,70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бюджет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7241,30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7317,60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7317,60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краевого бюджета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2596,09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2596,09</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2672,39</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бюджета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4645,21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участников программы,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471,10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873,00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2768,00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1986,20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580,50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521,10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426,10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2745,50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1962,00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562,50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476,10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24,20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345" w:type="dxa"/>
            <w:shd w:val="clear" w:color="auto" w:fill="auto"/>
          </w:tcPr>
          <w:p w:rsidR="002D7AF9" w:rsidRDefault="002D7AF9"/>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2.</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 xml:space="preserve">Подпрограмма </w:t>
            </w:r>
          </w:p>
          <w:p w:rsidR="002D7AF9" w:rsidRDefault="00153F22">
            <w:pPr>
              <w:spacing w:after="0"/>
              <w:jc w:val="both"/>
              <w:rPr>
                <w:rFonts w:ascii="Times New Roman" w:hAnsi="Times New Roman" w:cs="Times New Roman"/>
                <w:b/>
                <w:sz w:val="20"/>
                <w:szCs w:val="20"/>
              </w:rPr>
            </w:pPr>
            <w:r>
              <w:rPr>
                <w:rFonts w:ascii="Times New Roman" w:hAnsi="Times New Roman" w:cs="Times New Roman"/>
                <w:sz w:val="20"/>
                <w:szCs w:val="20"/>
              </w:rPr>
              <w:t>«Обеспечение устойчивого развития сельскохозяйственного производства»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b/>
                <w:sz w:val="20"/>
                <w:szCs w:val="20"/>
              </w:rPr>
            </w:pPr>
            <w:r>
              <w:rPr>
                <w:rFonts w:ascii="Times New Roman" w:hAnsi="Times New Roman" w:cs="Times New Roman"/>
                <w:b/>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1118,92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1520,82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3415,82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2634,02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1228,32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b/>
                <w:sz w:val="20"/>
                <w:szCs w:val="20"/>
              </w:rPr>
              <w:t>1168,92</w:t>
            </w:r>
          </w:p>
        </w:tc>
        <w:tc>
          <w:tcPr>
            <w:tcW w:w="345" w:type="dxa"/>
            <w:shd w:val="clear" w:color="auto" w:fill="auto"/>
          </w:tcPr>
          <w:p w:rsidR="002D7AF9" w:rsidRDefault="002D7AF9">
            <w:pPr>
              <w:rPr>
                <w:b/>
              </w:rPr>
            </w:pPr>
          </w:p>
        </w:tc>
      </w:tr>
      <w:tr w:rsidR="002D7AF9" w:rsidTr="00236AA7">
        <w:trPr>
          <w:trHeight w:val="398"/>
        </w:trPr>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бюджет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647,82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краевого бюджета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бюджета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участников программы,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471,10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873,00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2768,00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1986,20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580,50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521,10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426,10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850,00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highlight w:val="yellow"/>
              </w:rPr>
            </w:pPr>
            <w:r>
              <w:rPr>
                <w:rFonts w:ascii="Times New Roman" w:hAnsi="Times New Roman" w:cs="Times New Roman"/>
                <w:sz w:val="20"/>
                <w:szCs w:val="20"/>
              </w:rPr>
              <w:t>2745,50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1962,00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562,50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476,10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24,20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18"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tcBorders>
              <w:top w:val="single" w:sz="4" w:space="0" w:color="000000"/>
              <w:left w:val="single" w:sz="4" w:space="0" w:color="000000"/>
              <w:bottom w:val="single" w:sz="18" w:space="0" w:color="000000"/>
              <w:right w:val="single" w:sz="4" w:space="0" w:color="000000"/>
            </w:tcBorders>
            <w:shd w:val="clear" w:color="auto" w:fill="auto"/>
          </w:tcPr>
          <w:p w:rsidR="002D7AF9" w:rsidRDefault="00153F22">
            <w:pPr>
              <w:spacing w:after="0"/>
              <w:outlineLvl w:val="2"/>
              <w:rPr>
                <w:rFonts w:ascii="Times New Roman" w:hAnsi="Times New Roman" w:cs="Times New Roman"/>
                <w:sz w:val="20"/>
                <w:szCs w:val="20"/>
              </w:rPr>
            </w:pPr>
            <w:r>
              <w:rPr>
                <w:rFonts w:ascii="Times New Roman" w:hAnsi="Times New Roman" w:cs="Times New Roman"/>
                <w:sz w:val="20"/>
                <w:szCs w:val="20"/>
              </w:rPr>
              <w:t>в том числе следующие основные мероприятия:</w:t>
            </w:r>
          </w:p>
        </w:tc>
        <w:tc>
          <w:tcPr>
            <w:tcW w:w="3262" w:type="dxa"/>
            <w:tcBorders>
              <w:top w:val="single" w:sz="4" w:space="0" w:color="000000"/>
              <w:left w:val="single" w:sz="4" w:space="0" w:color="000000"/>
              <w:bottom w:val="single" w:sz="18" w:space="0" w:color="000000"/>
              <w:right w:val="single" w:sz="4" w:space="0" w:color="000000"/>
            </w:tcBorders>
            <w:shd w:val="clear" w:color="auto" w:fill="auto"/>
          </w:tcPr>
          <w:p w:rsidR="002D7AF9" w:rsidRDefault="002D7AF9">
            <w:pPr>
              <w:pStyle w:val="af"/>
              <w:jc w:val="left"/>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2D7AF9">
            <w:pPr>
              <w:spacing w:after="0"/>
              <w:jc w:val="center"/>
              <w:rPr>
                <w:rFonts w:ascii="Times New Roman" w:hAnsi="Times New Roman" w:cs="Times New Roman"/>
                <w:sz w:val="20"/>
                <w:szCs w:val="20"/>
              </w:rPr>
            </w:pPr>
          </w:p>
        </w:tc>
        <w:tc>
          <w:tcPr>
            <w:tcW w:w="345" w:type="dxa"/>
            <w:shd w:val="clear" w:color="auto" w:fill="auto"/>
          </w:tcPr>
          <w:p w:rsidR="002D7AF9" w:rsidRDefault="002D7AF9"/>
        </w:tc>
      </w:tr>
      <w:tr w:rsidR="002D7AF9" w:rsidTr="00236AA7">
        <w:tc>
          <w:tcPr>
            <w:tcW w:w="562"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3574"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Развитие растениеводства</w:t>
            </w:r>
          </w:p>
        </w:tc>
        <w:tc>
          <w:tcPr>
            <w:tcW w:w="3262" w:type="dxa"/>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411,10</w:t>
            </w:r>
          </w:p>
        </w:tc>
        <w:tc>
          <w:tcPr>
            <w:tcW w:w="119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813,00</w:t>
            </w:r>
          </w:p>
        </w:tc>
        <w:tc>
          <w:tcPr>
            <w:tcW w:w="1180"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2658,00</w:t>
            </w:r>
          </w:p>
        </w:tc>
        <w:tc>
          <w:tcPr>
            <w:tcW w:w="912"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1876,20</w:t>
            </w:r>
          </w:p>
        </w:tc>
        <w:tc>
          <w:tcPr>
            <w:tcW w:w="99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470,50</w:t>
            </w:r>
          </w:p>
        </w:tc>
        <w:tc>
          <w:tcPr>
            <w:tcW w:w="122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411,10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бюджет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краевого бюджета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бюджета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340,0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участников программы,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71,10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473,00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2318,00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1536,20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130,50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71,10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26,10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450,00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2295,50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sz w:val="20"/>
                <w:szCs w:val="20"/>
              </w:rPr>
            </w:pPr>
            <w:r>
              <w:rPr>
                <w:rFonts w:ascii="Times New Roman" w:hAnsi="Times New Roman" w:cs="Times New Roman"/>
                <w:sz w:val="20"/>
                <w:szCs w:val="20"/>
              </w:rPr>
              <w:t>1512,00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sz w:val="20"/>
                <w:szCs w:val="20"/>
              </w:rPr>
            </w:pPr>
            <w:r>
              <w:rPr>
                <w:rFonts w:ascii="Times New Roman" w:hAnsi="Times New Roman" w:cs="Times New Roman"/>
                <w:sz w:val="20"/>
                <w:szCs w:val="20"/>
              </w:rPr>
              <w:t>112,50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sz w:val="20"/>
                <w:szCs w:val="20"/>
              </w:rPr>
            </w:pPr>
            <w:r>
              <w:rPr>
                <w:rFonts w:ascii="Times New Roman" w:hAnsi="Times New Roman" w:cs="Times New Roman"/>
                <w:sz w:val="20"/>
                <w:szCs w:val="20"/>
              </w:rPr>
              <w:t>26,10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b/>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45,00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23,00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22,50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24,20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18,00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45,00</w:t>
            </w:r>
          </w:p>
        </w:tc>
        <w:tc>
          <w:tcPr>
            <w:tcW w:w="345" w:type="dxa"/>
            <w:shd w:val="clear" w:color="auto" w:fill="auto"/>
          </w:tcPr>
          <w:p w:rsidR="002D7AF9" w:rsidRDefault="002D7AF9"/>
        </w:tc>
      </w:tr>
      <w:tr w:rsidR="002D7AF9" w:rsidTr="00236AA7">
        <w:tc>
          <w:tcPr>
            <w:tcW w:w="562"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lastRenderedPageBreak/>
              <w:t>2.2</w:t>
            </w:r>
          </w:p>
        </w:tc>
        <w:tc>
          <w:tcPr>
            <w:tcW w:w="3574" w:type="dxa"/>
            <w:vMerge w:val="restart"/>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Развитие животноводства</w:t>
            </w:r>
          </w:p>
        </w:tc>
        <w:tc>
          <w:tcPr>
            <w:tcW w:w="3262" w:type="dxa"/>
            <w:tcBorders>
              <w:top w:val="single" w:sz="18"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707,82</w:t>
            </w:r>
          </w:p>
        </w:tc>
        <w:tc>
          <w:tcPr>
            <w:tcW w:w="1199"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707,82</w:t>
            </w:r>
          </w:p>
        </w:tc>
        <w:tc>
          <w:tcPr>
            <w:tcW w:w="1180" w:type="dxa"/>
            <w:tcBorders>
              <w:top w:val="single" w:sz="18" w:space="0" w:color="000000"/>
              <w:left w:val="single" w:sz="4" w:space="0" w:color="000000"/>
              <w:bottom w:val="single" w:sz="4" w:space="0" w:color="000000"/>
              <w:right w:val="single" w:sz="8"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912" w:type="dxa"/>
            <w:tcBorders>
              <w:top w:val="single" w:sz="18" w:space="0" w:color="000000"/>
              <w:left w:val="single" w:sz="8"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99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1225" w:type="dxa"/>
            <w:tcBorders>
              <w:top w:val="single" w:sz="18"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757,82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бюджет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8"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8"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краевого бюджета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307,82</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бюджета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участников программы,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400,00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pPr>
            <w:r>
              <w:rPr>
                <w:rFonts w:ascii="Times New Roman" w:hAnsi="Times New Roman" w:cs="Times New Roman"/>
                <w:sz w:val="20"/>
                <w:szCs w:val="20"/>
              </w:rPr>
              <w:t>450,00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400,00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400,00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450,00</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2.4</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b/>
                <w:sz w:val="20"/>
                <w:szCs w:val="20"/>
              </w:rPr>
            </w:pPr>
            <w:r>
              <w:rPr>
                <w:rFonts w:ascii="Times New Roman" w:hAnsi="Times New Roman" w:cs="Times New Roman"/>
                <w:sz w:val="20"/>
                <w:szCs w:val="20"/>
              </w:rPr>
              <w:t>Организация и подготовка документов на награждение передовиков производства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Не требует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45" w:type="dxa"/>
            <w:shd w:val="clear" w:color="auto" w:fill="auto"/>
          </w:tcPr>
          <w:p w:rsidR="002D7AF9" w:rsidRDefault="002D7AF9"/>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2.5</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 xml:space="preserve">Оказание консультационной и методической помощи сельскохозяйственным товаропроизводителям </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Не требует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w:t>
            </w:r>
          </w:p>
        </w:tc>
        <w:tc>
          <w:tcPr>
            <w:tcW w:w="345" w:type="dxa"/>
            <w:shd w:val="clear" w:color="auto" w:fill="auto"/>
          </w:tcPr>
          <w:p w:rsidR="002D7AF9" w:rsidRDefault="002D7AF9"/>
        </w:tc>
      </w:tr>
      <w:tr w:rsidR="002D7AF9" w:rsidTr="00236AA7">
        <w:trPr>
          <w:trHeight w:val="285"/>
        </w:trPr>
        <w:tc>
          <w:tcPr>
            <w:tcW w:w="562" w:type="dxa"/>
            <w:vMerge w:val="restart"/>
            <w:tcBorders>
              <w:top w:val="single" w:sz="4" w:space="0" w:color="000000"/>
              <w:left w:val="single" w:sz="4" w:space="0" w:color="000000"/>
              <w:right w:val="single" w:sz="4" w:space="0" w:color="000000"/>
            </w:tcBorders>
            <w:shd w:val="clear" w:color="auto" w:fill="auto"/>
          </w:tcPr>
          <w:p w:rsidR="002D7AF9" w:rsidRDefault="00153F22">
            <w:pPr>
              <w:spacing w:after="0" w:line="240" w:lineRule="auto"/>
              <w:rPr>
                <w:rFonts w:ascii="Times New Roman" w:hAnsi="Times New Roman" w:cs="Times New Roman"/>
                <w:sz w:val="20"/>
                <w:szCs w:val="20"/>
              </w:rPr>
            </w:pPr>
            <w:r>
              <w:rPr>
                <w:rFonts w:ascii="Times New Roman" w:hAnsi="Times New Roman" w:cs="Times New Roman"/>
                <w:sz w:val="20"/>
                <w:szCs w:val="20"/>
              </w:rPr>
              <w:t>3.</w:t>
            </w:r>
          </w:p>
        </w:tc>
        <w:tc>
          <w:tcPr>
            <w:tcW w:w="3574" w:type="dxa"/>
            <w:vMerge w:val="restart"/>
            <w:tcBorders>
              <w:top w:val="single" w:sz="4" w:space="0" w:color="000000"/>
              <w:left w:val="single" w:sz="4" w:space="0" w:color="000000"/>
              <w:right w:val="single" w:sz="4" w:space="0" w:color="000000"/>
            </w:tcBorders>
            <w:shd w:val="clear" w:color="auto" w:fill="auto"/>
          </w:tcPr>
          <w:p w:rsidR="002D7AF9" w:rsidRDefault="00153F2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Подпрограмма «Охрана окружающей среды»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line="240" w:lineRule="auto"/>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бюджет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line="240" w:lineRule="auto"/>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краевого бюджета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line="240" w:lineRule="auto"/>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бюджета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по делам территорий</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МКУ «ПКБО»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управлению муниципального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налоговые расходы бюджета округа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участников программы,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средства юридических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left w:val="single" w:sz="4" w:space="0" w:color="000000"/>
              <w:bottom w:val="single" w:sz="4" w:space="0" w:color="000000"/>
              <w:right w:val="single" w:sz="4" w:space="0" w:color="000000"/>
            </w:tcBorders>
            <w:shd w:val="clear" w:color="auto" w:fill="auto"/>
          </w:tcPr>
          <w:p w:rsidR="002D7AF9" w:rsidRDefault="002D7AF9">
            <w:pPr>
              <w:spacing w:after="0"/>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rPr>
                <w:rFonts w:ascii="Times New Roman" w:hAnsi="Times New Roman" w:cs="Times New Roman"/>
                <w:sz w:val="20"/>
                <w:szCs w:val="20"/>
              </w:rPr>
            </w:pPr>
            <w:r>
              <w:rPr>
                <w:rFonts w:ascii="Times New Roman" w:hAnsi="Times New Roman" w:cs="Times New Roman"/>
                <w:sz w:val="20"/>
                <w:szCs w:val="20"/>
              </w:rPr>
              <w:t>средства физических лиц</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b/>
                <w:sz w:val="20"/>
                <w:szCs w:val="20"/>
              </w:rPr>
            </w:pPr>
            <w:r>
              <w:rPr>
                <w:rFonts w:ascii="Times New Roman" w:hAnsi="Times New Roman" w:cs="Times New Roman"/>
                <w:sz w:val="20"/>
                <w:szCs w:val="20"/>
              </w:rPr>
              <w:t>0,00</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rPr>
                <w:rFonts w:ascii="Times New Roman" w:hAnsi="Times New Roman" w:cs="Times New Roman"/>
                <w:sz w:val="20"/>
                <w:szCs w:val="20"/>
              </w:rPr>
            </w:pPr>
            <w:r>
              <w:rPr>
                <w:rFonts w:ascii="Times New Roman" w:hAnsi="Times New Roman" w:cs="Times New Roman"/>
                <w:sz w:val="20"/>
                <w:szCs w:val="20"/>
              </w:rPr>
              <w:t>0,00</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tcBorders>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в том числе следующие основные мероприятия:</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pStyle w:val="af"/>
              <w:rPr>
                <w:rFonts w:ascii="Times New Roman" w:hAnsi="Times New Roman" w:cs="Times New Roman"/>
                <w:sz w:val="20"/>
                <w:szCs w:val="20"/>
              </w:rPr>
            </w:pP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line="240" w:lineRule="auto"/>
              <w:jc w:val="center"/>
              <w:outlineLvl w:val="0"/>
              <w:rPr>
                <w:rFonts w:ascii="Times New Roman" w:hAnsi="Times New Roman" w:cs="Times New Roman"/>
                <w:sz w:val="20"/>
                <w:szCs w:val="20"/>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2D7AF9">
            <w:pPr>
              <w:widowControl w:val="0"/>
              <w:spacing w:after="0"/>
              <w:jc w:val="center"/>
              <w:outlineLvl w:val="0"/>
              <w:rPr>
                <w:rFonts w:ascii="Times New Roman" w:hAnsi="Times New Roman" w:cs="Times New Roman"/>
                <w:sz w:val="20"/>
                <w:szCs w:val="20"/>
              </w:rPr>
            </w:pP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left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3.1.</w:t>
            </w:r>
          </w:p>
        </w:tc>
        <w:tc>
          <w:tcPr>
            <w:tcW w:w="3574" w:type="dxa"/>
            <w:tcBorders>
              <w:left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color w:val="000000" w:themeColor="text1"/>
                <w:sz w:val="20"/>
                <w:szCs w:val="20"/>
              </w:rPr>
              <w:t>Снижение антропогенной нагрузки на окружающую среду</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pacing w:after="0" w:line="240" w:lineRule="auto"/>
            </w:pPr>
            <w:r>
              <w:rPr>
                <w:rFonts w:ascii="Times New Roman" w:eastAsia="Times New Roman" w:hAnsi="Times New Roman" w:cs="Times New Roman"/>
                <w:sz w:val="20"/>
                <w:szCs w:val="20"/>
              </w:rPr>
              <w:t>Не требуется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pPr>
            <w:r>
              <w:rPr>
                <w:rFonts w:ascii="Times New Roman" w:hAnsi="Times New Roman" w:cs="Times New Roman"/>
                <w:b/>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line="240" w:lineRule="auto"/>
              <w:jc w:val="center"/>
              <w:outlineLvl w:val="0"/>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2D7AF9" w:rsidRDefault="00153F22">
            <w:pPr>
              <w:widowControl w:val="0"/>
              <w:spacing w:after="0"/>
              <w:jc w:val="center"/>
              <w:outlineLvl w:val="0"/>
            </w:pPr>
            <w:r>
              <w:rPr>
                <w:rFonts w:ascii="Times New Roman" w:hAnsi="Times New Roman" w:cs="Times New Roman"/>
                <w:sz w:val="20"/>
                <w:szCs w:val="20"/>
              </w:rPr>
              <w:t>-</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3.2.</w:t>
            </w:r>
          </w:p>
        </w:tc>
        <w:tc>
          <w:tcPr>
            <w:tcW w:w="3574"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Стабилизация гидрологической обстановки на территории Петровского городского округа Ставропольского края</w:t>
            </w:r>
          </w:p>
          <w:p w:rsidR="002D7AF9" w:rsidRDefault="002D7AF9">
            <w:pPr>
              <w:spacing w:after="0" w:line="240" w:lineRule="auto"/>
              <w:jc w:val="both"/>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pacing w:after="0" w:line="240" w:lineRule="auto"/>
              <w:rPr>
                <w:rFonts w:ascii="Times New Roman" w:eastAsia="Times New Roman" w:hAnsi="Times New Roman" w:cs="Times New Roman"/>
                <w:sz w:val="20"/>
                <w:szCs w:val="20"/>
              </w:rPr>
            </w:pPr>
            <w:bookmarkStart w:id="112" w:name="__DdeLink__4358_45641882"/>
            <w:r>
              <w:rPr>
                <w:rFonts w:ascii="Times New Roman" w:eastAsia="Times New Roman" w:hAnsi="Times New Roman" w:cs="Times New Roman"/>
                <w:sz w:val="20"/>
                <w:szCs w:val="20"/>
              </w:rPr>
              <w:t>Не требуется финансового обеспечения</w:t>
            </w:r>
            <w:bookmarkEnd w:id="112"/>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tcBorders>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3.3.</w:t>
            </w:r>
          </w:p>
        </w:tc>
        <w:tc>
          <w:tcPr>
            <w:tcW w:w="3574" w:type="dxa"/>
            <w:tcBorders>
              <w:left w:val="single" w:sz="4" w:space="0" w:color="000000"/>
              <w:bottom w:val="single" w:sz="4" w:space="0" w:color="000000"/>
              <w:right w:val="single" w:sz="4" w:space="0" w:color="000000"/>
            </w:tcBorders>
            <w:shd w:val="clear" w:color="auto" w:fill="auto"/>
          </w:tcPr>
          <w:p w:rsidR="002D7AF9" w:rsidRDefault="00153F22">
            <w:pPr>
              <w:spacing w:after="0" w:line="240" w:lineRule="auto"/>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Формирование системы экологического воспитания населения округа по вопросам обращения с отходами.</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Не требуется финансового обеспечения</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line="240" w:lineRule="auto"/>
              <w:jc w:val="center"/>
              <w:outlineLvl w:val="0"/>
            </w:pPr>
            <w:r>
              <w:rPr>
                <w:rFonts w:ascii="Times New Roman" w:hAnsi="Times New Roman" w:cs="Times New Roman"/>
                <w:sz w:val="20"/>
                <w:szCs w:val="20"/>
              </w:rPr>
              <w:t>-</w:t>
            </w:r>
          </w:p>
        </w:tc>
        <w:tc>
          <w:tcPr>
            <w:tcW w:w="345" w:type="dxa"/>
            <w:shd w:val="clear" w:color="auto" w:fill="auto"/>
          </w:tcPr>
          <w:p w:rsidR="002D7AF9" w:rsidRDefault="002D7AF9">
            <w:pPr>
              <w:rPr>
                <w:rFonts w:ascii="Times New Roman" w:hAnsi="Times New Roman" w:cs="Times New Roman"/>
                <w:sz w:val="20"/>
                <w:szCs w:val="20"/>
              </w:rPr>
            </w:pPr>
          </w:p>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 xml:space="preserve">Подпрограмма </w:t>
            </w:r>
          </w:p>
          <w:p w:rsidR="002D7AF9" w:rsidRDefault="00153F22">
            <w:pPr>
              <w:spacing w:after="0"/>
              <w:jc w:val="both"/>
              <w:rPr>
                <w:rFonts w:ascii="Times New Roman" w:hAnsi="Times New Roman" w:cs="Times New Roman"/>
                <w:sz w:val="20"/>
                <w:szCs w:val="20"/>
              </w:rPr>
            </w:pPr>
            <w:r>
              <w:rPr>
                <w:rFonts w:ascii="Times New Roman" w:hAnsi="Times New Roman" w:cs="Times New Roman"/>
                <w:sz w:val="20"/>
                <w:szCs w:val="20"/>
              </w:rPr>
              <w:t xml:space="preserve">«Обеспечение реализации программы Петровского городского округа Ставропольского края «Развитие сельского хозяйства» и </w:t>
            </w:r>
            <w:proofErr w:type="spellStart"/>
            <w:r>
              <w:rPr>
                <w:rFonts w:ascii="Times New Roman" w:hAnsi="Times New Roman" w:cs="Times New Roman"/>
                <w:sz w:val="20"/>
                <w:szCs w:val="20"/>
              </w:rPr>
              <w:t>общепрограммные</w:t>
            </w:r>
            <w:proofErr w:type="spellEnd"/>
            <w:r>
              <w:rPr>
                <w:rFonts w:ascii="Times New Roman" w:hAnsi="Times New Roman" w:cs="Times New Roman"/>
                <w:sz w:val="20"/>
                <w:szCs w:val="20"/>
              </w:rPr>
              <w:t xml:space="preserve"> мероприятия» муниципальной программы Петровского городского округа Ставропольского края  «Развитие сельского хозяйства»</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b/>
                <w:sz w:val="20"/>
                <w:szCs w:val="20"/>
              </w:rPr>
            </w:pPr>
            <w:r>
              <w:rPr>
                <w:rFonts w:ascii="Times New Roman" w:hAnsi="Times New Roman" w:cs="Times New Roman"/>
                <w:b/>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бюджет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краевого бюджета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бюджета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r w:rsidR="002D7AF9" w:rsidTr="00236AA7">
        <w:tc>
          <w:tcPr>
            <w:tcW w:w="5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4.1</w:t>
            </w:r>
          </w:p>
        </w:tc>
        <w:tc>
          <w:tcPr>
            <w:tcW w:w="357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spacing w:after="0"/>
              <w:rPr>
                <w:rFonts w:ascii="Times New Roman" w:hAnsi="Times New Roman" w:cs="Times New Roman"/>
                <w:sz w:val="20"/>
                <w:szCs w:val="20"/>
              </w:rPr>
            </w:pPr>
            <w:r>
              <w:rPr>
                <w:rFonts w:ascii="Times New Roman" w:hAnsi="Times New Roman" w:cs="Times New Roman"/>
                <w:sz w:val="20"/>
                <w:szCs w:val="20"/>
              </w:rPr>
              <w:t>Обеспечение деятельности по реализации программы</w:t>
            </w: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всего:</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бюджет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6593,48</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6669,78</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краевого бюджета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2288,27</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2364,57</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 xml:space="preserve">средства бюджета округа в </w:t>
            </w:r>
            <w:proofErr w:type="spellStart"/>
            <w:r>
              <w:rPr>
                <w:rFonts w:ascii="Times New Roman" w:hAnsi="Times New Roman" w:cs="Times New Roman"/>
                <w:sz w:val="20"/>
                <w:szCs w:val="20"/>
              </w:rPr>
              <w:t>т.ч</w:t>
            </w:r>
            <w:proofErr w:type="spellEnd"/>
            <w:r>
              <w:rPr>
                <w:rFonts w:ascii="Times New Roman" w:hAnsi="Times New Roman" w:cs="Times New Roman"/>
                <w:sz w:val="20"/>
                <w:szCs w:val="20"/>
              </w:rPr>
              <w:t>. предусмотренные:</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r w:rsidR="002D7AF9" w:rsidTr="00236AA7">
        <w:tc>
          <w:tcPr>
            <w:tcW w:w="562"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jc w:val="center"/>
              <w:rPr>
                <w:rFonts w:ascii="Times New Roman" w:hAnsi="Times New Roman" w:cs="Times New Roman"/>
                <w:sz w:val="20"/>
                <w:szCs w:val="20"/>
              </w:rPr>
            </w:pPr>
          </w:p>
        </w:tc>
        <w:tc>
          <w:tcPr>
            <w:tcW w:w="3574" w:type="dxa"/>
            <w:vMerge/>
            <w:tcBorders>
              <w:top w:val="single" w:sz="4" w:space="0" w:color="000000"/>
              <w:left w:val="single" w:sz="4" w:space="0" w:color="000000"/>
              <w:bottom w:val="single" w:sz="4" w:space="0" w:color="000000"/>
              <w:right w:val="single" w:sz="4" w:space="0" w:color="000000"/>
            </w:tcBorders>
            <w:shd w:val="clear" w:color="auto" w:fill="auto"/>
          </w:tcPr>
          <w:p w:rsidR="002D7AF9" w:rsidRDefault="002D7AF9">
            <w:pPr>
              <w:spacing w:after="0"/>
              <w:rPr>
                <w:rFonts w:ascii="Times New Roman" w:hAnsi="Times New Roman" w:cs="Times New Roman"/>
                <w:sz w:val="20"/>
                <w:szCs w:val="20"/>
              </w:rPr>
            </w:pPr>
          </w:p>
        </w:tc>
        <w:tc>
          <w:tcPr>
            <w:tcW w:w="3262" w:type="dxa"/>
            <w:tcBorders>
              <w:top w:val="single" w:sz="4" w:space="0" w:color="000000"/>
              <w:left w:val="single" w:sz="4" w:space="0" w:color="000000"/>
              <w:bottom w:val="single" w:sz="4" w:space="0" w:color="000000"/>
              <w:right w:val="single" w:sz="4" w:space="0" w:color="000000"/>
            </w:tcBorders>
            <w:shd w:val="clear" w:color="auto" w:fill="auto"/>
          </w:tcPr>
          <w:p w:rsidR="002D7AF9" w:rsidRDefault="00153F22">
            <w:pPr>
              <w:pStyle w:val="af"/>
              <w:jc w:val="left"/>
              <w:rPr>
                <w:rFonts w:ascii="Times New Roman" w:hAnsi="Times New Roman" w:cs="Times New Roman"/>
                <w:sz w:val="20"/>
                <w:szCs w:val="20"/>
              </w:rPr>
            </w:pPr>
            <w:r>
              <w:rPr>
                <w:rFonts w:ascii="Times New Roman" w:hAnsi="Times New Roman" w:cs="Times New Roman"/>
                <w:sz w:val="20"/>
                <w:szCs w:val="20"/>
              </w:rPr>
              <w:t>отделу сельского хозяйства</w:t>
            </w:r>
          </w:p>
        </w:tc>
        <w:tc>
          <w:tcPr>
            <w:tcW w:w="12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1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D7AF9" w:rsidRDefault="00153F22">
            <w:pPr>
              <w:spacing w:after="0"/>
              <w:jc w:val="center"/>
              <w:rPr>
                <w:rFonts w:ascii="Times New Roman" w:hAnsi="Times New Roman" w:cs="Times New Roman"/>
                <w:sz w:val="20"/>
                <w:szCs w:val="20"/>
              </w:rPr>
            </w:pPr>
            <w:r>
              <w:rPr>
                <w:rFonts w:ascii="Times New Roman" w:hAnsi="Times New Roman" w:cs="Times New Roman"/>
                <w:sz w:val="20"/>
                <w:szCs w:val="20"/>
              </w:rPr>
              <w:t>4305,21</w:t>
            </w:r>
          </w:p>
        </w:tc>
        <w:tc>
          <w:tcPr>
            <w:tcW w:w="345" w:type="dxa"/>
            <w:shd w:val="clear" w:color="auto" w:fill="auto"/>
          </w:tcPr>
          <w:p w:rsidR="002D7AF9" w:rsidRDefault="002D7AF9"/>
        </w:tc>
      </w:tr>
    </w:tbl>
    <w:p w:rsidR="002D7AF9" w:rsidRDefault="002D7AF9"/>
    <w:sectPr w:rsidR="002D7AF9" w:rsidSect="00236AA7">
      <w:headerReference w:type="default" r:id="rId11"/>
      <w:pgSz w:w="16838" w:h="11906" w:orient="landscape"/>
      <w:pgMar w:top="1418" w:right="567" w:bottom="1134" w:left="1985" w:header="0" w:footer="0" w:gutter="0"/>
      <w:cols w:space="720"/>
      <w:formProt w:val="0"/>
      <w:docGrid w:linePitch="360" w:charSpace="16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A4B" w:rsidRDefault="00F31A4B" w:rsidP="002D7AF9">
      <w:pPr>
        <w:spacing w:after="0" w:line="240" w:lineRule="auto"/>
      </w:pPr>
      <w:r>
        <w:separator/>
      </w:r>
    </w:p>
  </w:endnote>
  <w:endnote w:type="continuationSeparator" w:id="0">
    <w:p w:rsidR="00F31A4B" w:rsidRDefault="00F31A4B" w:rsidP="002D7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D200FDFF" w:usb2="0A246029" w:usb3="00000000" w:csb0="000001FF" w:csb1="00000000"/>
  </w:font>
  <w:font w:name="Droid Sans Fallback">
    <w:charset w:val="80"/>
    <w:family w:val="swiss"/>
    <w:pitch w:val="variable"/>
    <w:sig w:usb0="B1002AFF" w:usb1="2BDFFCFB" w:usb2="00000016" w:usb3="00000000" w:csb0="003F01FF" w:csb1="00000000"/>
  </w:font>
  <w:font w:name="Droid Sans Devanagari">
    <w:altName w:val="Franklin Gothic Medium Cond"/>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A4B" w:rsidRDefault="00F31A4B" w:rsidP="002D7AF9">
      <w:pPr>
        <w:spacing w:after="0" w:line="240" w:lineRule="auto"/>
      </w:pPr>
      <w:r>
        <w:separator/>
      </w:r>
    </w:p>
  </w:footnote>
  <w:footnote w:type="continuationSeparator" w:id="0">
    <w:p w:rsidR="00F31A4B" w:rsidRDefault="00F31A4B" w:rsidP="002D7A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4B" w:rsidRDefault="00F31A4B">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4B" w:rsidRDefault="00F31A4B">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1A4B" w:rsidRDefault="00F31A4B">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16FB"/>
    <w:multiLevelType w:val="multilevel"/>
    <w:tmpl w:val="A53A28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F5A4219"/>
    <w:multiLevelType w:val="multilevel"/>
    <w:tmpl w:val="BE00B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D7AF9"/>
    <w:rsid w:val="000074F9"/>
    <w:rsid w:val="00153F22"/>
    <w:rsid w:val="0019349A"/>
    <w:rsid w:val="00236AA7"/>
    <w:rsid w:val="002D7AF9"/>
    <w:rsid w:val="00475455"/>
    <w:rsid w:val="004F0DC6"/>
    <w:rsid w:val="006203B2"/>
    <w:rsid w:val="00881E76"/>
    <w:rsid w:val="00F31A4B"/>
    <w:rsid w:val="00FB21C4"/>
    <w:rsid w:val="00FF03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D9"/>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basedOn w:val="a0"/>
    <w:qFormat/>
    <w:rsid w:val="0088201A"/>
    <w:rPr>
      <w:rFonts w:ascii="Times New Roman" w:hAnsi="Times New Roman" w:cs="Times New Roman"/>
      <w:sz w:val="26"/>
      <w:szCs w:val="26"/>
    </w:rPr>
  </w:style>
  <w:style w:type="character" w:customStyle="1" w:styleId="a3">
    <w:name w:val="Верхний колонтитул Знак"/>
    <w:basedOn w:val="a0"/>
    <w:uiPriority w:val="99"/>
    <w:semiHidden/>
    <w:qFormat/>
    <w:rsid w:val="006C4BE9"/>
  </w:style>
  <w:style w:type="character" w:customStyle="1" w:styleId="a4">
    <w:name w:val="Нижний колонтитул Знак"/>
    <w:basedOn w:val="a0"/>
    <w:uiPriority w:val="99"/>
    <w:semiHidden/>
    <w:qFormat/>
    <w:rsid w:val="006C4BE9"/>
  </w:style>
  <w:style w:type="character" w:customStyle="1" w:styleId="a5">
    <w:name w:val="Основной текст Знак"/>
    <w:basedOn w:val="a0"/>
    <w:qFormat/>
    <w:rsid w:val="001F7191"/>
    <w:rPr>
      <w:rFonts w:ascii="Times New Roman" w:eastAsia="Times New Roman" w:hAnsi="Times New Roman" w:cs="Times New Roman"/>
      <w:sz w:val="24"/>
      <w:szCs w:val="24"/>
    </w:rPr>
  </w:style>
  <w:style w:type="character" w:customStyle="1" w:styleId="a6">
    <w:name w:val="Текст выноски Знак"/>
    <w:basedOn w:val="a0"/>
    <w:uiPriority w:val="99"/>
    <w:semiHidden/>
    <w:qFormat/>
    <w:rsid w:val="007B253D"/>
    <w:rPr>
      <w:rFonts w:ascii="Tahoma" w:hAnsi="Tahoma" w:cs="Tahoma"/>
      <w:sz w:val="16"/>
      <w:szCs w:val="16"/>
    </w:rPr>
  </w:style>
  <w:style w:type="character" w:customStyle="1" w:styleId="a7">
    <w:name w:val="Схема документа Знак"/>
    <w:basedOn w:val="a0"/>
    <w:uiPriority w:val="99"/>
    <w:semiHidden/>
    <w:qFormat/>
    <w:rsid w:val="00E145BF"/>
    <w:rPr>
      <w:rFonts w:ascii="Tahoma" w:hAnsi="Tahoma" w:cs="Tahoma"/>
      <w:sz w:val="16"/>
      <w:szCs w:val="16"/>
    </w:rPr>
  </w:style>
  <w:style w:type="character" w:customStyle="1" w:styleId="1">
    <w:name w:val="Верхний колонтитул Знак1"/>
    <w:basedOn w:val="a0"/>
    <w:uiPriority w:val="99"/>
    <w:semiHidden/>
    <w:qFormat/>
    <w:rsid w:val="00892E89"/>
  </w:style>
  <w:style w:type="character" w:customStyle="1" w:styleId="10">
    <w:name w:val="Нижний колонтитул Знак1"/>
    <w:basedOn w:val="a0"/>
    <w:uiPriority w:val="99"/>
    <w:semiHidden/>
    <w:qFormat/>
    <w:rsid w:val="00892E89"/>
  </w:style>
  <w:style w:type="character" w:customStyle="1" w:styleId="-">
    <w:name w:val="Интернет-ссылка"/>
    <w:rsid w:val="00504448"/>
    <w:rPr>
      <w:color w:val="000080"/>
      <w:u w:val="single"/>
    </w:rPr>
  </w:style>
  <w:style w:type="paragraph" w:customStyle="1" w:styleId="a8">
    <w:name w:val="Заголовок"/>
    <w:basedOn w:val="a"/>
    <w:next w:val="a9"/>
    <w:qFormat/>
    <w:rsid w:val="000F1B8E"/>
    <w:pPr>
      <w:keepNext/>
      <w:spacing w:before="240" w:after="120"/>
    </w:pPr>
    <w:rPr>
      <w:rFonts w:ascii="DejaVu Sans" w:eastAsia="Droid Sans Fallback" w:hAnsi="DejaVu Sans" w:cs="Droid Sans Devanagari"/>
      <w:sz w:val="28"/>
      <w:szCs w:val="28"/>
    </w:rPr>
  </w:style>
  <w:style w:type="paragraph" w:styleId="a9">
    <w:name w:val="Body Text"/>
    <w:basedOn w:val="a"/>
    <w:rsid w:val="001F7191"/>
    <w:pPr>
      <w:spacing w:after="120" w:line="240" w:lineRule="auto"/>
    </w:pPr>
    <w:rPr>
      <w:rFonts w:ascii="Times New Roman" w:eastAsia="Times New Roman" w:hAnsi="Times New Roman" w:cs="Times New Roman"/>
      <w:sz w:val="24"/>
      <w:szCs w:val="24"/>
    </w:rPr>
  </w:style>
  <w:style w:type="paragraph" w:styleId="aa">
    <w:name w:val="List"/>
    <w:basedOn w:val="a9"/>
    <w:rsid w:val="000F1B8E"/>
    <w:rPr>
      <w:rFonts w:cs="Droid Sans Devanagari"/>
    </w:rPr>
  </w:style>
  <w:style w:type="paragraph" w:customStyle="1" w:styleId="11">
    <w:name w:val="Название объекта1"/>
    <w:basedOn w:val="a"/>
    <w:qFormat/>
    <w:rsid w:val="000F1B8E"/>
    <w:pPr>
      <w:suppressLineNumbers/>
      <w:spacing w:before="120" w:after="120"/>
    </w:pPr>
    <w:rPr>
      <w:rFonts w:cs="Droid Sans Devanagari"/>
      <w:i/>
      <w:iCs/>
      <w:sz w:val="24"/>
      <w:szCs w:val="24"/>
    </w:rPr>
  </w:style>
  <w:style w:type="paragraph" w:styleId="ab">
    <w:name w:val="index heading"/>
    <w:basedOn w:val="a"/>
    <w:qFormat/>
    <w:rsid w:val="000F1B8E"/>
    <w:pPr>
      <w:suppressLineNumbers/>
    </w:pPr>
    <w:rPr>
      <w:rFonts w:cs="Droid Sans Devanagari"/>
    </w:rPr>
  </w:style>
  <w:style w:type="paragraph" w:customStyle="1" w:styleId="ConsNonformat">
    <w:name w:val="ConsNonformat"/>
    <w:qFormat/>
    <w:rsid w:val="003D7504"/>
    <w:pPr>
      <w:widowControl w:val="0"/>
      <w:ind w:right="19772"/>
    </w:pPr>
    <w:rPr>
      <w:rFonts w:ascii="Courier New" w:eastAsia="Times New Roman" w:hAnsi="Courier New" w:cs="Courier New"/>
      <w:sz w:val="22"/>
      <w:szCs w:val="20"/>
    </w:rPr>
  </w:style>
  <w:style w:type="paragraph" w:styleId="ac">
    <w:name w:val="No Spacing"/>
    <w:uiPriority w:val="1"/>
    <w:qFormat/>
    <w:rsid w:val="009812BB"/>
    <w:rPr>
      <w:sz w:val="22"/>
    </w:rPr>
  </w:style>
  <w:style w:type="paragraph" w:customStyle="1" w:styleId="Style9">
    <w:name w:val="Style9"/>
    <w:basedOn w:val="a"/>
    <w:qFormat/>
    <w:rsid w:val="0088201A"/>
    <w:pPr>
      <w:widowControl w:val="0"/>
      <w:spacing w:after="0" w:line="322" w:lineRule="exact"/>
      <w:ind w:firstLine="706"/>
    </w:pPr>
    <w:rPr>
      <w:rFonts w:ascii="Times New Roman" w:eastAsia="Times New Roman" w:hAnsi="Times New Roman" w:cs="Times New Roman"/>
      <w:sz w:val="24"/>
      <w:szCs w:val="24"/>
    </w:rPr>
  </w:style>
  <w:style w:type="paragraph" w:customStyle="1" w:styleId="ad">
    <w:name w:val="Верхний и нижний колонтитулы"/>
    <w:basedOn w:val="a"/>
    <w:qFormat/>
    <w:rsid w:val="000F1B8E"/>
  </w:style>
  <w:style w:type="paragraph" w:customStyle="1" w:styleId="12">
    <w:name w:val="Верхний колонтитул1"/>
    <w:basedOn w:val="a"/>
    <w:uiPriority w:val="99"/>
    <w:semiHidden/>
    <w:unhideWhenUsed/>
    <w:rsid w:val="00892E89"/>
    <w:pPr>
      <w:tabs>
        <w:tab w:val="center" w:pos="4677"/>
        <w:tab w:val="right" w:pos="9355"/>
      </w:tabs>
      <w:spacing w:after="0" w:line="240" w:lineRule="auto"/>
    </w:pPr>
  </w:style>
  <w:style w:type="paragraph" w:customStyle="1" w:styleId="13">
    <w:name w:val="Нижний колонтитул1"/>
    <w:basedOn w:val="a"/>
    <w:uiPriority w:val="99"/>
    <w:semiHidden/>
    <w:unhideWhenUsed/>
    <w:rsid w:val="00892E89"/>
    <w:pPr>
      <w:tabs>
        <w:tab w:val="center" w:pos="4677"/>
        <w:tab w:val="right" w:pos="9355"/>
      </w:tabs>
      <w:spacing w:after="0" w:line="240" w:lineRule="auto"/>
    </w:pPr>
  </w:style>
  <w:style w:type="paragraph" w:styleId="ae">
    <w:name w:val="List Paragraph"/>
    <w:basedOn w:val="a"/>
    <w:uiPriority w:val="34"/>
    <w:qFormat/>
    <w:rsid w:val="00055DAC"/>
    <w:pPr>
      <w:ind w:left="720"/>
      <w:contextualSpacing/>
    </w:pPr>
  </w:style>
  <w:style w:type="paragraph" w:customStyle="1" w:styleId="BodyText21">
    <w:name w:val="Body Text 21"/>
    <w:basedOn w:val="a"/>
    <w:qFormat/>
    <w:rsid w:val="00B417FF"/>
    <w:pPr>
      <w:widowControl w:val="0"/>
      <w:spacing w:after="0" w:line="240" w:lineRule="auto"/>
      <w:jc w:val="center"/>
    </w:pPr>
    <w:rPr>
      <w:rFonts w:ascii="Times New Roman" w:eastAsia="Times New Roman" w:hAnsi="Times New Roman" w:cs="Times New Roman"/>
      <w:sz w:val="28"/>
      <w:szCs w:val="20"/>
    </w:rPr>
  </w:style>
  <w:style w:type="paragraph" w:customStyle="1" w:styleId="ConsPlusNormal">
    <w:name w:val="ConsPlusNormal"/>
    <w:qFormat/>
    <w:rsid w:val="00B417FF"/>
    <w:pPr>
      <w:widowControl w:val="0"/>
      <w:ind w:firstLine="720"/>
    </w:pPr>
    <w:rPr>
      <w:rFonts w:ascii="Arial" w:eastAsia="Times New Roman" w:hAnsi="Arial" w:cs="Arial"/>
      <w:sz w:val="22"/>
      <w:szCs w:val="20"/>
    </w:rPr>
  </w:style>
  <w:style w:type="paragraph" w:customStyle="1" w:styleId="ConsPlusCell">
    <w:name w:val="ConsPlusCell"/>
    <w:qFormat/>
    <w:rsid w:val="00B417FF"/>
    <w:pPr>
      <w:widowControl w:val="0"/>
    </w:pPr>
    <w:rPr>
      <w:rFonts w:ascii="Times New Roman" w:eastAsia="Times New Roman" w:hAnsi="Times New Roman" w:cs="Times New Roman"/>
      <w:sz w:val="24"/>
      <w:szCs w:val="24"/>
    </w:rPr>
  </w:style>
  <w:style w:type="paragraph" w:customStyle="1" w:styleId="af">
    <w:name w:val="Нормальный (таблица)"/>
    <w:basedOn w:val="a"/>
    <w:next w:val="a"/>
    <w:qFormat/>
    <w:rsid w:val="00035C67"/>
    <w:pPr>
      <w:widowControl w:val="0"/>
      <w:spacing w:after="0" w:line="240" w:lineRule="auto"/>
      <w:jc w:val="both"/>
    </w:pPr>
    <w:rPr>
      <w:rFonts w:ascii="Arial" w:eastAsia="Times New Roman" w:hAnsi="Arial" w:cs="Arial"/>
      <w:sz w:val="24"/>
      <w:szCs w:val="24"/>
    </w:rPr>
  </w:style>
  <w:style w:type="paragraph" w:customStyle="1" w:styleId="Style5">
    <w:name w:val="Style5"/>
    <w:basedOn w:val="a"/>
    <w:uiPriority w:val="99"/>
    <w:qFormat/>
    <w:rsid w:val="003C31AC"/>
    <w:pPr>
      <w:widowControl w:val="0"/>
      <w:spacing w:after="0" w:line="322" w:lineRule="exact"/>
      <w:jc w:val="both"/>
    </w:pPr>
    <w:rPr>
      <w:rFonts w:ascii="Times New Roman" w:eastAsia="Times New Roman" w:hAnsi="Times New Roman" w:cs="Times New Roman"/>
      <w:sz w:val="24"/>
      <w:szCs w:val="24"/>
    </w:rPr>
  </w:style>
  <w:style w:type="paragraph" w:styleId="af0">
    <w:name w:val="Balloon Text"/>
    <w:basedOn w:val="a"/>
    <w:uiPriority w:val="99"/>
    <w:semiHidden/>
    <w:unhideWhenUsed/>
    <w:qFormat/>
    <w:rsid w:val="007B253D"/>
    <w:pPr>
      <w:spacing w:after="0" w:line="240" w:lineRule="auto"/>
    </w:pPr>
    <w:rPr>
      <w:rFonts w:ascii="Tahoma" w:hAnsi="Tahoma" w:cs="Tahoma"/>
      <w:sz w:val="16"/>
      <w:szCs w:val="16"/>
    </w:rPr>
  </w:style>
  <w:style w:type="paragraph" w:customStyle="1" w:styleId="DocumentMap">
    <w:name w:val="DocumentMap"/>
    <w:qFormat/>
    <w:rsid w:val="000F1B8E"/>
    <w:pPr>
      <w:spacing w:after="200" w:line="276" w:lineRule="auto"/>
    </w:pPr>
    <w:rPr>
      <w:rFonts w:eastAsia="Times New Roman" w:cs="Calibri"/>
      <w:sz w:val="22"/>
    </w:rPr>
  </w:style>
  <w:style w:type="paragraph" w:customStyle="1" w:styleId="14">
    <w:name w:val="Сетка таблицы1"/>
    <w:basedOn w:val="DocumentMap"/>
    <w:qFormat/>
    <w:rsid w:val="000F1B8E"/>
    <w:pPr>
      <w:spacing w:after="0" w:line="240" w:lineRule="auto"/>
    </w:pPr>
    <w:rPr>
      <w:rFonts w:cs="Times New Roman"/>
      <w:sz w:val="28"/>
      <w:lang w:eastAsia="en-US"/>
    </w:rPr>
  </w:style>
  <w:style w:type="paragraph" w:styleId="af1">
    <w:name w:val="Document Map"/>
    <w:basedOn w:val="a"/>
    <w:uiPriority w:val="99"/>
    <w:semiHidden/>
    <w:unhideWhenUsed/>
    <w:qFormat/>
    <w:rsid w:val="00E145BF"/>
    <w:pPr>
      <w:spacing w:after="0" w:line="240" w:lineRule="auto"/>
    </w:pPr>
    <w:rPr>
      <w:rFonts w:ascii="Tahoma" w:hAnsi="Tahoma" w:cs="Tahoma"/>
      <w:sz w:val="16"/>
      <w:szCs w:val="16"/>
    </w:rPr>
  </w:style>
  <w:style w:type="paragraph" w:customStyle="1" w:styleId="af2">
    <w:name w:val="Содержимое врезки"/>
    <w:basedOn w:val="a"/>
    <w:qFormat/>
    <w:rsid w:val="00D65839"/>
  </w:style>
  <w:style w:type="paragraph" w:customStyle="1" w:styleId="af3">
    <w:name w:val="Содержимое таблицы"/>
    <w:basedOn w:val="a"/>
    <w:qFormat/>
    <w:rsid w:val="00D65839"/>
    <w:pPr>
      <w:suppressLineNumbers/>
    </w:pPr>
  </w:style>
  <w:style w:type="paragraph" w:customStyle="1" w:styleId="af4">
    <w:name w:val="Заголовок таблицы"/>
    <w:basedOn w:val="af3"/>
    <w:qFormat/>
    <w:rsid w:val="00D65839"/>
    <w:pPr>
      <w:jc w:val="center"/>
    </w:pPr>
    <w:rPr>
      <w:b/>
      <w:bCs/>
    </w:rPr>
  </w:style>
  <w:style w:type="paragraph" w:styleId="af5">
    <w:name w:val="Normal (Web)"/>
    <w:basedOn w:val="a"/>
    <w:uiPriority w:val="99"/>
    <w:unhideWhenUsed/>
    <w:qFormat/>
    <w:rsid w:val="006061B2"/>
    <w:pPr>
      <w:spacing w:beforeAutospacing="1" w:after="142"/>
    </w:pPr>
    <w:rPr>
      <w:rFonts w:ascii="Times New Roman" w:eastAsia="Times New Roman" w:hAnsi="Times New Roman" w:cs="Times New Roman"/>
      <w:color w:val="000000"/>
      <w:sz w:val="24"/>
      <w:szCs w:val="24"/>
    </w:rPr>
  </w:style>
  <w:style w:type="paragraph" w:customStyle="1" w:styleId="western">
    <w:name w:val="western"/>
    <w:basedOn w:val="a"/>
    <w:qFormat/>
    <w:rsid w:val="006061B2"/>
    <w:pPr>
      <w:spacing w:beforeAutospacing="1" w:after="142"/>
    </w:pPr>
    <w:rPr>
      <w:rFonts w:ascii="Times New Roman" w:eastAsia="Times New Roman" w:hAnsi="Times New Roman" w:cs="Times New Roman"/>
      <w:color w:val="000000"/>
      <w:sz w:val="24"/>
      <w:szCs w:val="24"/>
    </w:rPr>
  </w:style>
  <w:style w:type="table" w:styleId="af6">
    <w:name w:val="Table Grid"/>
    <w:basedOn w:val="a1"/>
    <w:uiPriority w:val="59"/>
    <w:rsid w:val="008F741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3351">
      <w:bodyDiv w:val="1"/>
      <w:marLeft w:val="0"/>
      <w:marRight w:val="0"/>
      <w:marTop w:val="0"/>
      <w:marBottom w:val="0"/>
      <w:divBdr>
        <w:top w:val="none" w:sz="0" w:space="0" w:color="auto"/>
        <w:left w:val="none" w:sz="0" w:space="0" w:color="auto"/>
        <w:bottom w:val="none" w:sz="0" w:space="0" w:color="auto"/>
        <w:right w:val="none" w:sz="0" w:space="0" w:color="auto"/>
      </w:divBdr>
    </w:div>
    <w:div w:id="135532620">
      <w:bodyDiv w:val="1"/>
      <w:marLeft w:val="0"/>
      <w:marRight w:val="0"/>
      <w:marTop w:val="0"/>
      <w:marBottom w:val="0"/>
      <w:divBdr>
        <w:top w:val="none" w:sz="0" w:space="0" w:color="auto"/>
        <w:left w:val="none" w:sz="0" w:space="0" w:color="auto"/>
        <w:bottom w:val="none" w:sz="0" w:space="0" w:color="auto"/>
        <w:right w:val="none" w:sz="0" w:space="0" w:color="auto"/>
      </w:divBdr>
    </w:div>
    <w:div w:id="632978263">
      <w:bodyDiv w:val="1"/>
      <w:marLeft w:val="0"/>
      <w:marRight w:val="0"/>
      <w:marTop w:val="0"/>
      <w:marBottom w:val="0"/>
      <w:divBdr>
        <w:top w:val="none" w:sz="0" w:space="0" w:color="auto"/>
        <w:left w:val="none" w:sz="0" w:space="0" w:color="auto"/>
        <w:bottom w:val="none" w:sz="0" w:space="0" w:color="auto"/>
        <w:right w:val="none" w:sz="0" w:space="0" w:color="auto"/>
      </w:divBdr>
    </w:div>
    <w:div w:id="1350064607">
      <w:bodyDiv w:val="1"/>
      <w:marLeft w:val="0"/>
      <w:marRight w:val="0"/>
      <w:marTop w:val="0"/>
      <w:marBottom w:val="0"/>
      <w:divBdr>
        <w:top w:val="none" w:sz="0" w:space="0" w:color="auto"/>
        <w:left w:val="none" w:sz="0" w:space="0" w:color="auto"/>
        <w:bottom w:val="none" w:sz="0" w:space="0" w:color="auto"/>
        <w:right w:val="none" w:sz="0" w:space="0" w:color="auto"/>
      </w:divBdr>
    </w:div>
    <w:div w:id="1621691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85182-1D9A-451B-AAE3-3177EA7EC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33</Pages>
  <Words>6868</Words>
  <Characters>39153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Петровского муниципального района</Company>
  <LinksUpToDate>false</LinksUpToDate>
  <CharactersWithSpaces>45930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экономичесого развития</dc:creator>
  <dc:description/>
  <cp:lastModifiedBy>seryak</cp:lastModifiedBy>
  <cp:revision>238</cp:revision>
  <cp:lastPrinted>2020-10-02T06:29:00Z</cp:lastPrinted>
  <dcterms:created xsi:type="dcterms:W3CDTF">2013-12-17T10:12:00Z</dcterms:created>
  <dcterms:modified xsi:type="dcterms:W3CDTF">2020-10-08T12:00:00Z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Администрация Петровского муниципального района</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