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61" w:rsidRPr="00A17EF0" w:rsidRDefault="002D6877" w:rsidP="002D6877">
      <w:pPr>
        <w:tabs>
          <w:tab w:val="center" w:pos="4677"/>
          <w:tab w:val="left" w:pos="7789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433F61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433F61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:rsidR="00433F61" w:rsidRPr="00D07D66" w:rsidRDefault="00433F61" w:rsidP="00433F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433F61" w:rsidRDefault="00433F61" w:rsidP="00433F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433F61" w:rsidRPr="00D07D66" w:rsidRDefault="00433F61" w:rsidP="00433F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433F61" w:rsidRPr="00D07D66" w:rsidRDefault="00433F61" w:rsidP="00433F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33F61" w:rsidRPr="00D07D66" w:rsidTr="002D6877">
        <w:trPr>
          <w:trHeight w:val="208"/>
        </w:trPr>
        <w:tc>
          <w:tcPr>
            <w:tcW w:w="3063" w:type="dxa"/>
          </w:tcPr>
          <w:p w:rsidR="00433F61" w:rsidRPr="00D07D66" w:rsidRDefault="00433F61" w:rsidP="002D68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33F61" w:rsidRPr="00D07D66" w:rsidRDefault="00433F61" w:rsidP="002D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433F61" w:rsidRPr="00D07D66" w:rsidRDefault="00433F61" w:rsidP="002D6877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433F61" w:rsidRPr="00D07D66" w:rsidRDefault="00433F61" w:rsidP="00433F61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F61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bookmarkStart w:id="0" w:name="_Hlk50558154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Развитие образования</w:t>
      </w:r>
      <w:r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bookmarkEnd w:id="0"/>
    <w:p w:rsidR="00433F61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Pr="00A17EF0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Default="00433F61" w:rsidP="00433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>Федеральным законом от 06 октября 200</w:t>
      </w:r>
      <w:r>
        <w:rPr>
          <w:rFonts w:ascii="Times New Roman" w:eastAsia="Calibri" w:hAnsi="Times New Roman" w:cs="Times New Roman"/>
          <w:sz w:val="28"/>
          <w:lang w:eastAsia="en-US"/>
        </w:rPr>
        <w:t>3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 года № 131-ФЗ «Об общих принципах организации местного самоуправления в </w:t>
      </w:r>
      <w:r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lang w:eastAsia="en-US"/>
        </w:rPr>
        <w:t>Ф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>едерации»,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редакции от 30 августа 2018 г. № 1547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11 января 2019 г. № 9, от 08 августа 2019 г. № 1645, от 06 июля 2020 г. № 867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(в редакции от 19 октября 2018 г. № 571-р, от 04 декабря 2018 года № 656-р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от 20 сентября 2019 г. № 554-р, от 02 июля 2020 г. № 370-р)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>аспоряжение</w:t>
      </w:r>
      <w:r>
        <w:rPr>
          <w:rFonts w:ascii="Times New Roman" w:eastAsia="Calibri" w:hAnsi="Times New Roman" w:cs="Times New Roman"/>
          <w:sz w:val="28"/>
          <w:lang w:eastAsia="en-US"/>
        </w:rPr>
        <w:t>м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администрации Петровского городского округа Ставропольского края от 27 декабря 2017 г</w:t>
      </w:r>
      <w:r>
        <w:rPr>
          <w:rFonts w:ascii="Times New Roman" w:eastAsia="Calibri" w:hAnsi="Times New Roman" w:cs="Times New Roman"/>
          <w:sz w:val="28"/>
          <w:lang w:eastAsia="en-US"/>
        </w:rPr>
        <w:t>ода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№ 01-р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124ABD">
        <w:rPr>
          <w:rFonts w:ascii="Times New Roman" w:eastAsia="Calibri" w:hAnsi="Times New Roman" w:cs="Times New Roman"/>
          <w:sz w:val="28"/>
          <w:lang w:eastAsia="en-US"/>
        </w:rPr>
        <w:t>«Об утверждении перечня муниципальных программ Петровского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lang w:eastAsia="en-US"/>
        </w:rPr>
        <w:t>» (в редакции от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30 апреля 2020 г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№</w:t>
      </w:r>
      <w:r w:rsidR="002D6877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>253-р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) </w:t>
      </w:r>
      <w:r w:rsidRPr="00B17721">
        <w:rPr>
          <w:rFonts w:ascii="Times New Roman" w:eastAsia="Calibri" w:hAnsi="Times New Roman" w:cs="Times New Roman"/>
          <w:sz w:val="28"/>
          <w:lang w:eastAsia="en-US"/>
        </w:rPr>
        <w:t xml:space="preserve">администрация Петровского </w:t>
      </w:r>
      <w:r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B17721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</w:t>
      </w:r>
    </w:p>
    <w:p w:rsidR="00433F61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Pr="00A17EF0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Pr="00A17EF0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ПОСТАНОВЛЯЕТ:</w:t>
      </w:r>
    </w:p>
    <w:p w:rsidR="00433F61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Pr="00A17EF0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Default="00433F61" w:rsidP="00433F6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прилагаемую муниципальную программу 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Развитие образования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3F61" w:rsidRPr="00A17EF0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3F61" w:rsidRDefault="00433F61" w:rsidP="00433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3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Сухомлинову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В.П.,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А.И., заместителя главы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Сергееву Е.И.</w:t>
      </w:r>
    </w:p>
    <w:p w:rsidR="00433F61" w:rsidRDefault="00433F61" w:rsidP="00433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877" w:rsidRDefault="002D6877" w:rsidP="002D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61" w:rsidRPr="00DF6425" w:rsidRDefault="00433F61" w:rsidP="00433F61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F6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Pr="00DF6425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eastAsia="Times New Roman" w:hAnsi="Times New Roman" w:cs="Arial"/>
          <w:sz w:val="28"/>
          <w:szCs w:val="20"/>
        </w:rPr>
        <w:t>«</w:t>
      </w:r>
      <w:r w:rsidRPr="00DF6425">
        <w:rPr>
          <w:rFonts w:ascii="Times New Roman" w:eastAsia="Times New Roman" w:hAnsi="Times New Roman" w:cs="Arial"/>
          <w:sz w:val="28"/>
          <w:szCs w:val="20"/>
        </w:rPr>
        <w:t>Об утверждении муниципальной программы Петровского городского округа Ставропольского края «</w:t>
      </w:r>
      <w:r>
        <w:rPr>
          <w:rFonts w:ascii="Times New Roman" w:eastAsia="Times New Roman" w:hAnsi="Times New Roman" w:cs="Arial"/>
          <w:sz w:val="28"/>
          <w:szCs w:val="20"/>
        </w:rPr>
        <w:t>Развитие образования</w:t>
      </w:r>
      <w:r w:rsidRPr="00DF6425">
        <w:rPr>
          <w:rFonts w:ascii="Times New Roman" w:eastAsia="Times New Roman" w:hAnsi="Times New Roman" w:cs="Arial"/>
          <w:sz w:val="28"/>
          <w:szCs w:val="20"/>
        </w:rPr>
        <w:t>»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DF6425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Pr="00DF6425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433F61" w:rsidRDefault="00433F61" w:rsidP="00433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F61" w:rsidRPr="00814028" w:rsidRDefault="00433F61" w:rsidP="00433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января 2021года.</w:t>
      </w:r>
    </w:p>
    <w:p w:rsidR="00433F61" w:rsidRDefault="00433F61" w:rsidP="00433F61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3F61" w:rsidRDefault="00433F61" w:rsidP="00433F61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3F61" w:rsidRDefault="00433F61" w:rsidP="00433F61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6877" w:rsidRDefault="00433F61" w:rsidP="002D687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D6877" w:rsidRDefault="00433F61" w:rsidP="002D687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33F61" w:rsidRPr="00A90AC7" w:rsidRDefault="00433F61" w:rsidP="002D687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</w:t>
      </w:r>
      <w:r w:rsidR="002D68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proofErr w:type="spellStart"/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AC424C" w:rsidRDefault="00AC424C">
      <w:pPr>
        <w:pStyle w:val="ConsPlusNormal"/>
        <w:jc w:val="center"/>
        <w:rPr>
          <w:sz w:val="28"/>
          <w:szCs w:val="28"/>
        </w:rPr>
      </w:pPr>
    </w:p>
    <w:p w:rsidR="00AC424C" w:rsidRDefault="00AC424C">
      <w:pPr>
        <w:pStyle w:val="ConsPlusNormal"/>
        <w:jc w:val="center"/>
        <w:rPr>
          <w:sz w:val="28"/>
          <w:szCs w:val="28"/>
        </w:rPr>
      </w:pPr>
    </w:p>
    <w:p w:rsidR="00AC424C" w:rsidRDefault="00AC424C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>
      <w:pPr>
        <w:pStyle w:val="ConsPlusNormal"/>
        <w:jc w:val="center"/>
        <w:rPr>
          <w:sz w:val="28"/>
          <w:szCs w:val="28"/>
        </w:rPr>
      </w:pPr>
    </w:p>
    <w:p w:rsidR="00433F61" w:rsidRDefault="00433F61" w:rsidP="002D6877">
      <w:pPr>
        <w:pStyle w:val="ConsPlusNormal"/>
        <w:spacing w:line="240" w:lineRule="exac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2D6877" w:rsidTr="002D6877">
        <w:tc>
          <w:tcPr>
            <w:tcW w:w="5211" w:type="dxa"/>
          </w:tcPr>
          <w:p w:rsidR="002D6877" w:rsidRDefault="002D6877" w:rsidP="002D68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2D6877" w:rsidRDefault="002D6877" w:rsidP="002D68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2D6877" w:rsidTr="002D6877">
        <w:tc>
          <w:tcPr>
            <w:tcW w:w="5211" w:type="dxa"/>
          </w:tcPr>
          <w:p w:rsidR="002D6877" w:rsidRDefault="002D6877" w:rsidP="002D68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2D6877" w:rsidRDefault="002D6877" w:rsidP="002D6877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2D6877" w:rsidRDefault="002D6877" w:rsidP="002D68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2D6877" w:rsidRDefault="002D6877" w:rsidP="002D6877">
      <w:pPr>
        <w:pStyle w:val="ConsPlusNormal"/>
        <w:spacing w:line="240" w:lineRule="exact"/>
        <w:rPr>
          <w:sz w:val="28"/>
          <w:szCs w:val="28"/>
        </w:rPr>
      </w:pPr>
    </w:p>
    <w:p w:rsidR="002D6877" w:rsidRDefault="002D6877" w:rsidP="002D6877">
      <w:pPr>
        <w:pStyle w:val="ConsPlusNormal"/>
        <w:spacing w:line="240" w:lineRule="exact"/>
        <w:rPr>
          <w:sz w:val="28"/>
          <w:szCs w:val="28"/>
        </w:rPr>
      </w:pPr>
    </w:p>
    <w:p w:rsidR="002D6877" w:rsidRDefault="002D6877" w:rsidP="002D6877">
      <w:pPr>
        <w:pStyle w:val="ConsPlusNormal"/>
        <w:spacing w:line="240" w:lineRule="exact"/>
        <w:rPr>
          <w:sz w:val="28"/>
          <w:szCs w:val="28"/>
        </w:rPr>
      </w:pPr>
    </w:p>
    <w:p w:rsidR="00AC424C" w:rsidRDefault="007A2FD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AC424C" w:rsidRDefault="007A2FD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 Ставропольского края</w:t>
      </w:r>
    </w:p>
    <w:p w:rsidR="00AC424C" w:rsidRDefault="007A2FD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образования»</w:t>
      </w:r>
    </w:p>
    <w:p w:rsidR="00AC424C" w:rsidRDefault="00AC424C">
      <w:pPr>
        <w:pStyle w:val="ConsPlusNormal"/>
        <w:jc w:val="center"/>
        <w:rPr>
          <w:sz w:val="28"/>
          <w:szCs w:val="28"/>
        </w:rPr>
      </w:pPr>
    </w:p>
    <w:p w:rsidR="00AC424C" w:rsidRDefault="00AC424C">
      <w:pPr>
        <w:pStyle w:val="ConsPlusNormal"/>
        <w:jc w:val="center"/>
        <w:rPr>
          <w:sz w:val="28"/>
          <w:szCs w:val="28"/>
        </w:rPr>
      </w:pPr>
    </w:p>
    <w:p w:rsidR="00AC424C" w:rsidRDefault="007A2FD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C424C" w:rsidRDefault="007A2FD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AC424C" w:rsidRDefault="007A2FD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Петровского городского округа Ставропольского края</w:t>
      </w:r>
    </w:p>
    <w:p w:rsidR="00AC424C" w:rsidRDefault="007A2FD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образования»</w:t>
      </w:r>
    </w:p>
    <w:p w:rsidR="00AC424C" w:rsidRDefault="00AC424C">
      <w:pPr>
        <w:pStyle w:val="ConsPlusNormal"/>
        <w:jc w:val="center"/>
        <w:rPr>
          <w:sz w:val="28"/>
          <w:szCs w:val="28"/>
        </w:rPr>
      </w:pPr>
    </w:p>
    <w:tbl>
      <w:tblPr>
        <w:tblW w:w="941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1"/>
        <w:gridCol w:w="5937"/>
      </w:tblGrid>
      <w:tr w:rsidR="00AC424C">
        <w:trPr>
          <w:trHeight w:val="838"/>
        </w:trPr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Петровского городского округа Ставропольского края «Развитие образования» (далее - Программа)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Петровского городского округа Ставропольского края (далее - отдел образования)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«Центр развития и поддержки системы образования» (далее – МКУ ЦР и ПСО);</w:t>
            </w:r>
          </w:p>
          <w:p w:rsidR="00AC424C" w:rsidRDefault="00AC424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Петровского городского округа Ставропольского края (далее – образовательные организации);</w:t>
            </w:r>
          </w:p>
          <w:p w:rsidR="00AC424C" w:rsidRDefault="00AC424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Петровского городского округа Ставропольского края (далее - администрация);</w:t>
            </w:r>
          </w:p>
          <w:p w:rsidR="00AC424C" w:rsidRDefault="00AC424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физической культуры и спорта администрации Петровского городского округа Ставропольского края (далее – отдел физической культуры и спорта);</w:t>
            </w:r>
          </w:p>
          <w:p w:rsidR="00AC424C" w:rsidRDefault="00AC424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«Молодежный центр «Импульс» (далее - МКУ МЦ «Импульс»)</w:t>
            </w:r>
          </w:p>
        </w:tc>
      </w:tr>
      <w:tr w:rsidR="00AC424C">
        <w:trPr>
          <w:trHeight w:val="1310"/>
        </w:trPr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shd w:val="clear" w:color="auto" w:fill="FFFFFF"/>
              <w:spacing w:before="150" w:after="15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государственное казенное учреждение «Центр занятости населения Петровского района» (далее-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«Центр занятости населения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Петровского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») (по согласованию)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дошкольного образования»;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AC424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общего образования»;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AC424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дополнительного образования»;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AC424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tabs>
                <w:tab w:val="left" w:pos="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отдыха и занятости несовершеннолетних»;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AC424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tabs>
                <w:tab w:val="left" w:pos="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>
              <w:rPr>
                <w:sz w:val="28"/>
                <w:szCs w:val="28"/>
              </w:rPr>
              <w:t>общепрограммные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мероприятия»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системе дошкольного, общего и дополнительного образования Петровского городского округа Ставропольского края (далее – округа) равных возможностей получения доступного и качественного воспитания, образования и позитивной социализации детей;</w:t>
            </w:r>
          </w:p>
          <w:p w:rsidR="00AC424C" w:rsidRDefault="00AC424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сохранения и укрепления здоровья детей и подростков, активного их включения в социально-экономическую и культурную жизнь округа;</w:t>
            </w:r>
          </w:p>
          <w:p w:rsidR="00AC424C" w:rsidRDefault="00AC424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сохранения и развития системы образования округа, отвечающей современным требованиям государства и общества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лет;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школьников, обучающихся по федеральным государственным образовательным стандартам общего </w:t>
            </w:r>
            <w:r>
              <w:rPr>
                <w:sz w:val="28"/>
                <w:szCs w:val="28"/>
              </w:rPr>
              <w:lastRenderedPageBreak/>
              <w:t>образования, в общей численности школьников;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группы;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в муниципальных общеобразовательных учреждениях;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педагогических работников образовательных организаций, принявших участие в конкурсах, фестивалях профессионального мастерства, в общей численности педагогических работников образовательных организаций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2021 - 2026 годы</w:t>
            </w:r>
          </w:p>
        </w:tc>
      </w:tr>
      <w:tr w:rsidR="00AC424C">
        <w:trPr>
          <w:trHeight w:val="888"/>
        </w:trPr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Программы составит 5 114 589,61тыс. рублей, в том числе по источникам финансового обеспечения:</w:t>
            </w:r>
          </w:p>
        </w:tc>
      </w:tr>
      <w:tr w:rsidR="00AC424C">
        <w:trPr>
          <w:trHeight w:val="350"/>
        </w:trPr>
        <w:tc>
          <w:tcPr>
            <w:tcW w:w="3481" w:type="dxa"/>
            <w:shd w:val="clear" w:color="auto" w:fill="auto"/>
          </w:tcPr>
          <w:p w:rsidR="00AC424C" w:rsidRDefault="00AC424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–2 488 496,30 тыс. рублей, в том числе по годам: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год- 410 172,80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год- 415 664,70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- 415 664,70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год- 415 664,70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год- 415 664,70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год- 415 664,70 тыс. рублей;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AC424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– бюджет округа)–2 626 093,31 тыс. рублей, в том числе по годам: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-436 232,96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- 437 972,07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437 972,07 тыс. рублей.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- 437 972,07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- 437 972,07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- 437 972,07 тыс. рублей;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AC424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- 0,00тыс.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рублей;</w:t>
            </w: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рублей;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AC424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рублей.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доли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до 71,25 % к 2026 году;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(с 2021 по 2026 год) сохранение доли школьников, обучающихся по федеральным государственным образовательным стандартам общего образования, в общей численности школьников, на уровне 100,00 %;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до 80,20 % к 2026 году;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детей первой и второй групп </w:t>
            </w:r>
            <w:r>
              <w:rPr>
                <w:sz w:val="28"/>
                <w:szCs w:val="28"/>
              </w:rPr>
              <w:lastRenderedPageBreak/>
              <w:t xml:space="preserve">здоровья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в муниципальных общеобразовательных учреждениях до 76,40% к 2026 году;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педагогических работников образовательных организаций, принявших участие в конкурсах, фестивалях профессионального мастерства, в общей численности педагогических работников образовательных организаций до 43,00% к 2026 году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24C" w:rsidRDefault="007A2FD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</w:t>
      </w:r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цели, задачи и направления развития системы образования в Петровском городском округе Ставропольского края, финансовое обеспечение и механизмы реализации предусмотренных мероприятий, показатели их результативности.</w:t>
      </w:r>
    </w:p>
    <w:p w:rsidR="00AC424C" w:rsidRDefault="007A2FDB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целей социально-экономического развития Петровского городского округа Ставропольского края и показателей их достижения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>
        <w:r>
          <w:rPr>
            <w:rStyle w:val="ListLabel1"/>
          </w:rPr>
          <w:t>Стратегией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Петровского городского округа Ставропольского края, утвержденной решением Совета депутатов Петровского городского округа Ставропольского края от 14.12.2018 г. № 196 «Об утверждении стратегии социально-экономического развития Петровского городского округа Ставропольского края до 2035 года»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направлениями социально-экономического развития Ставропольского края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основными направлениями стратегического развития Российской Федерации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 мая 2012 г. № 599 «О мерах по реализации государственной политики в области образования и науки», Указом Президента Российской Федерации от 07 мая 2018 г. № 204 «О национальных целях и стратегических задачах развития Российской Федерации на период до 2024 года», Федеральным законом от 29.12.2012 г. № 273-ФЗ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Федеральным законом от 05.12.2017 г. № 392-ФЗ «</w:t>
      </w:r>
      <w:r>
        <w:rPr>
          <w:rFonts w:ascii="Times New Roman" w:hAnsi="Times New Roman" w:cs="Times New Roman"/>
          <w:sz w:val="28"/>
          <w:szCs w:val="28"/>
        </w:rPr>
        <w:t xml:space="preserve">О внесении изменений в отдельные законодательные акты Российской Федерации по вопросам совершенствования проведения независимой оценки качества условий оказания услуг организациями в сфере культуры, охраны здоровья, образования, социального обслуживания и федеральными учреждениями медико-социальной экспертизы»,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нормативными правовыми актами Ставропольского края в области образования,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lastRenderedPageBreak/>
        <w:t>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года № 1547, от 11 января 2019 г №9, от 08 августа 2019 №1645, от 06 июля 2020 г. № 867), распоряжением администрации Петровского городского округа Ставропольского края от 18 апреля 2018 года № 206-р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№571-р, от 04 декабря 2018 г. № 656-р, от 20 сентября 2019 г. №554-р, от 02 июля 2020 г. № 370-р).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Муниципальная политика в сфере образования направлена на реализацию государственной политики в области расширения доступности, повышения качества и эффективности образования в округе. </w:t>
      </w:r>
      <w:r>
        <w:rPr>
          <w:spacing w:val="2"/>
          <w:sz w:val="28"/>
          <w:szCs w:val="28"/>
        </w:rPr>
        <w:t>В Программе учтены основные параметры приоритетных проектов (программ) по основному направлению стратегического развития Российской Федерации «Образование».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приоритетным направлениям реализации Программы относятся:</w:t>
      </w:r>
    </w:p>
    <w:p w:rsidR="00AC424C" w:rsidRDefault="007A2FDB">
      <w:pPr>
        <w:pStyle w:val="1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консолидация усилий всех субъектов системы образования в округе и необходимых ресурсов для достижения главных целей развития образования: повышение доступности, совершенствование содержания и технологий образования, обеспечение качественного образования;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обеспечение возможности каждому ребенку до поступления в школу освоить программы дошкольного образования, внедрение новых форм дошкольного образования (группы кратковременного пребывания, группы присмотра и ухода и др.);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повышение гибкости и многообразия форм предоставления услуг образовательными организациями, обеспечение формирования базовых компетенций личности (информационной, коммуникативной, самоорганизации и самообразования);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обеспечение внедрения в образовательный процесс активных форм и методов обучения и воспитания, способствующих развитию у детей познавательной и социальной активности;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обеспечение выявления и развития способностей детей школьного возраста с перспективой их формирования в профессиональные навыки; выявление и поддержка талантливых детей, вовлечение их в социальную практику, развитие ученического самоуправления, создание в образовательных организациях </w:t>
      </w:r>
      <w:proofErr w:type="spellStart"/>
      <w:r>
        <w:rPr>
          <w:spacing w:val="2"/>
          <w:sz w:val="28"/>
          <w:szCs w:val="28"/>
        </w:rPr>
        <w:t>здоровьесберегающей</w:t>
      </w:r>
      <w:proofErr w:type="spellEnd"/>
      <w:r>
        <w:rPr>
          <w:spacing w:val="2"/>
          <w:sz w:val="28"/>
          <w:szCs w:val="28"/>
        </w:rPr>
        <w:t xml:space="preserve"> среды;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обеспечение в округе получения образования детьми-инвалидами и детьми с ограниченными возможностями здоровья;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рост заработной платы и повышение социального статуса педагога в обществе, привлечение и закрепление молодых специалистов в сфере образования;</w:t>
      </w:r>
    </w:p>
    <w:p w:rsidR="00AC424C" w:rsidRDefault="007A2FDB">
      <w:pPr>
        <w:pStyle w:val="1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профессионального мастерства педагогических работников образовательных организаций округа;</w:t>
      </w:r>
    </w:p>
    <w:p w:rsidR="00AC424C" w:rsidRDefault="007A2FDB">
      <w:pPr>
        <w:pStyle w:val="1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приведение в соответствии с современными требованиями материально-технического состояния образовательных организаций.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 учетом изложенных приоритетных направлений реализации Программы целями Программы являются:</w:t>
      </w:r>
    </w:p>
    <w:p w:rsidR="00AC424C" w:rsidRDefault="007A2FDB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детей;</w:t>
      </w:r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сохранения и укрепления здоровья детей и подростков, активного их включения в социально-экономическую и культурную жизнь округа;</w:t>
      </w: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сохранения и развития системы образования округа, отвечающей современным требованиям государства и общества.</w:t>
      </w:r>
    </w:p>
    <w:p w:rsidR="00AC424C" w:rsidRDefault="007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подпрограмм Программы приведены в приложениях 1-5.</w:t>
      </w:r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показатели решения задач подпрограмм Программы приведены в приложении 6.</w:t>
      </w:r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7.</w:t>
      </w:r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приложении8.</w:t>
      </w: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весовых коэффициентах, </w:t>
      </w:r>
      <w:r>
        <w:rPr>
          <w:rFonts w:ascii="Times New Roman" w:hAnsi="Times New Roman" w:cs="Times New Roman"/>
          <w:bCs/>
          <w:sz w:val="28"/>
          <w:szCs w:val="28"/>
        </w:rPr>
        <w:t>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Петровского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 задачами подпрограммы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достижении той же цели Программы </w:t>
      </w:r>
      <w:r>
        <w:rPr>
          <w:rFonts w:ascii="Times New Roman" w:hAnsi="Times New Roman" w:cs="Times New Roman"/>
          <w:sz w:val="28"/>
          <w:szCs w:val="28"/>
        </w:rPr>
        <w:t>приведены в приложении 9.</w:t>
      </w: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6877" w:rsidRPr="002D6877" w:rsidRDefault="002D6877" w:rsidP="002D687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87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D6877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D6877" w:rsidRPr="002D6877" w:rsidRDefault="002D6877" w:rsidP="002D687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D6877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2D6877" w:rsidRPr="002D6877" w:rsidRDefault="002D6877" w:rsidP="002D687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D6877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D6877" w:rsidRPr="002D6877" w:rsidRDefault="002D6877" w:rsidP="002D687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D687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D6877">
        <w:rPr>
          <w:rFonts w:ascii="Times New Roman" w:hAnsi="Times New Roman" w:cs="Times New Roman"/>
          <w:sz w:val="28"/>
          <w:szCs w:val="28"/>
        </w:rPr>
        <w:tab/>
      </w:r>
      <w:r w:rsidRPr="002D6877">
        <w:rPr>
          <w:rFonts w:ascii="Times New Roman" w:hAnsi="Times New Roman" w:cs="Times New Roman"/>
          <w:sz w:val="28"/>
          <w:szCs w:val="28"/>
        </w:rPr>
        <w:tab/>
      </w:r>
      <w:r w:rsidRPr="002D6877">
        <w:rPr>
          <w:rFonts w:ascii="Times New Roman" w:hAnsi="Times New Roman" w:cs="Times New Roman"/>
          <w:sz w:val="28"/>
          <w:szCs w:val="28"/>
        </w:rPr>
        <w:tab/>
      </w:r>
      <w:r w:rsidRPr="002D6877">
        <w:rPr>
          <w:rFonts w:ascii="Times New Roman" w:hAnsi="Times New Roman" w:cs="Times New Roman"/>
          <w:sz w:val="28"/>
          <w:szCs w:val="28"/>
        </w:rPr>
        <w:tab/>
      </w:r>
      <w:r w:rsidRPr="002D6877">
        <w:rPr>
          <w:rFonts w:ascii="Times New Roman" w:hAnsi="Times New Roman" w:cs="Times New Roman"/>
          <w:sz w:val="28"/>
          <w:szCs w:val="28"/>
        </w:rPr>
        <w:tab/>
      </w:r>
      <w:r w:rsidRPr="002D687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7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D6877"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C424C" w:rsidRDefault="007A2FDB">
      <w:pPr>
        <w:widowControl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121"/>
      <w:bookmarkEnd w:id="1"/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«Развитие дошкольного образования»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«Развитие дошкольного образования»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дошкольного образования» муниципальной программы Петровского городского округа Ставропольского края «Развитие образования» (далее - Подпрограмма)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 Петровского городского округа Ставропольского края (далее – дошкольные образовательные организации);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подпрограммы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муниципальных дошкольных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 годы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2 172 436,52 тыс. рублей всего, в том числе по источникам финансового обеспечения: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– 911 618,23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149 601,78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152 403,29тыс.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- 152 403,29 тыс. рублей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- 152 403,29 тыс. рублей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- 152 403,29 тыс. рублей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- 152 403,29 тыс. рублей.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округа –1 260 818,29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209 630,89 тыс. рублей;</w:t>
            </w:r>
          </w:p>
          <w:p w:rsidR="00AC424C" w:rsidRDefault="007A2F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210 237,48 тыс. рублей;</w:t>
            </w:r>
          </w:p>
          <w:p w:rsidR="00AC424C" w:rsidRDefault="007A2F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210 237,48 тыс. рублей;</w:t>
            </w:r>
          </w:p>
          <w:p w:rsidR="00AC424C" w:rsidRDefault="007A2F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210 237,48 тыс. рублей;</w:t>
            </w:r>
          </w:p>
          <w:p w:rsidR="00AC424C" w:rsidRDefault="007A2F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210 237,48 тыс. рублей;</w:t>
            </w:r>
          </w:p>
          <w:p w:rsidR="00AC424C" w:rsidRDefault="007A2F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210 237,48 тыс. рублей;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рублей.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2021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доли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             с 3,20 % в 2021 году до 3,00 % в 2026 году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муниципальных дошкольных образовательных учреждений, здания которых находятся в аварийном состоянии или требуют капитального ремонта, в 2026 году</w:t>
            </w:r>
          </w:p>
        </w:tc>
      </w:tr>
    </w:tbl>
    <w:p w:rsidR="00AC424C" w:rsidRDefault="00AC424C">
      <w:pPr>
        <w:widowControl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>достижения показателей решения задач подпрограммы</w:t>
      </w:r>
      <w:proofErr w:type="gramEnd"/>
      <w:r>
        <w:rPr>
          <w:szCs w:val="28"/>
        </w:rPr>
        <w:t xml:space="preserve"> предусмотрено осуществление следующих основных мероприятий: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Обеспечение предоставления бесплатного дошкольного образования. 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предполагается:</w:t>
      </w: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муниципальных дошкольных образовательных организаций, приобретение имущества в муниципальную собственность и его содержание;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образовательных программ дошкольного образования в соответствии с федеральным государственным образовательным стандартом;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поддержки семьям, имеющим детей дошкольного возраста, в части выплаты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 w:rsidP="002D687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медицинских осмотров работниками дошкольных образовательных организаций;</w:t>
      </w: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муниципальной поддержки молодым специалистам дошкольных образовательных организаций;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выплата заработной платы педагогическим работникам дошкольных образовательных организаций;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</w:t>
      </w:r>
      <w:proofErr w:type="gramStart"/>
      <w:r>
        <w:rPr>
          <w:sz w:val="28"/>
          <w:szCs w:val="28"/>
        </w:rPr>
        <w:t>оценки качества условий осуществления образовательной деятельности дошкольных образовательных организаций</w:t>
      </w:r>
      <w:proofErr w:type="gramEnd"/>
      <w:r>
        <w:rPr>
          <w:sz w:val="28"/>
          <w:szCs w:val="28"/>
        </w:rPr>
        <w:t>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Соисполнителями основного мероприятия Подпрограммы являются дошкольные образовательные организации округа и администрация Петровского городского округа Ставропольского края.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основного мероприятия Подпрограммы участники не предусмотрены.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основного мероприятия Подпрограммы станет: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доли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с 3,20 % в 2021 году до 3,00 % в 2026 году.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Реконструкция и капитальный ремонт объектов дошкольного образования, находящихся в муниципальной собственности.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работ, оказание услуг и закупка товаров для муниципальных нужд.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Соисполнителями основного мероприятия Подпрограммы являются дошкольные образовательные организации округа. </w:t>
      </w: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реализации основного мероприятия Подпрограммы участники не предусмотрены.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основного мероприятия Подпрограммы станет: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муниципальных дошкольных образовательных учреждений, здания которых находятся в аварийном состоянии или требуют капитального ремонта, в 2026 году.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2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Перечень основных мероприятий Подпрограммы приведен в приложении 7 к Программе.</w:t>
      </w: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C424C" w:rsidRDefault="007A2FDB">
      <w:pPr>
        <w:widowControl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«Развитие общего образования»</w:t>
      </w:r>
    </w:p>
    <w:p w:rsidR="007A2FDB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«Развитие общего образования»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218"/>
        <w:gridCol w:w="5530"/>
      </w:tblGrid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                                    </w:t>
            </w:r>
          </w:p>
        </w:tc>
        <w:tc>
          <w:tcPr>
            <w:tcW w:w="5529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общего образования» муниципальной программы Петровского городского округа Ставропольского края «Развитие образования» (далее – Подпрограмма)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5529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529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Петровского городского округа Ставропольского края (далее – общеобразовательные организации);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администрация;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ЦР и ПСО;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МЦ «Импульс».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29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                             </w:t>
            </w:r>
          </w:p>
        </w:tc>
        <w:tc>
          <w:tcPr>
            <w:tcW w:w="5529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воспитательной работы в общеобразовательных организациях округа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подпрограммы                             </w:t>
            </w:r>
          </w:p>
        </w:tc>
        <w:tc>
          <w:tcPr>
            <w:tcW w:w="5529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посещающих общеобразовательные организации;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охваченных всеми видами горячего питания в общей численности обучающихся общеобразовательных организаций;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получающих начальное общее образование в муниципальных общеобразовательных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организациях;</w:t>
            </w:r>
            <w:proofErr w:type="gramEnd"/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организацию бесплатного горячего питания обучающихся, получающих начальное общее образование в муниципальных общеобразовательных организациях;</w:t>
            </w:r>
            <w:proofErr w:type="gramEnd"/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цифрового, естественнонаучного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гуманитарного профилей (нарастающим итогом);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цифрового и гуманитарного профилей;</w:t>
            </w:r>
            <w:proofErr w:type="gramEnd"/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организаций;</w:t>
            </w:r>
            <w:proofErr w:type="gramEnd"/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AC424C" w:rsidRDefault="007A2F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привлеченных из федерального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организациях;</w:t>
            </w:r>
            <w:proofErr w:type="gramEnd"/>
          </w:p>
          <w:p w:rsidR="00AC424C" w:rsidRDefault="007A2FDB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(нарастающим итогом);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расположенных в сельской местности, условий для занятий физической культурой и спортом;</w:t>
            </w:r>
            <w:proofErr w:type="gramEnd"/>
          </w:p>
          <w:p w:rsidR="00AC424C" w:rsidRPr="007A2FDB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открытых онлайн-уроков,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 иных аналогичных проектов, направленных на раннюю профориентацию</w:t>
            </w:r>
            <w:r w:rsidRPr="007A2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 (нарастающим итогом);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использующих поставленное оборудование в рамках регионального проекта «Цифровая образовательная среда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итогом);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учителей муниципальных общеобразовательных учреждений;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ставших победителями и призерами краевого этапа Всероссийской олимпиады школьников (нарастающим итогом);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общеобразовательных организаций округа, задействованных в мероприятиях патриотической направленности, в общей численности обучающихся общеобразовательных организаций округа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529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 годы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подпрограммы                               </w:t>
            </w:r>
          </w:p>
        </w:tc>
        <w:tc>
          <w:tcPr>
            <w:tcW w:w="5529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2 539 078,00 тыс. рублей всего, в том числе по источникам финансового обеспечения: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бюджет– 1 576 146,25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260 449,05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263 139,44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263 139,44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263 139,44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263 139,44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–263 139,44 тыс. рублей;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округа – 962 931,75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159 696,35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160 647,08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160 647,08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160 647,08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160 647,08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160 647,08 тыс. рублей;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рублей;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 </w:t>
            </w:r>
          </w:p>
        </w:tc>
        <w:tc>
          <w:tcPr>
            <w:tcW w:w="5529" w:type="dxa"/>
            <w:shd w:val="clear" w:color="auto" w:fill="auto"/>
          </w:tcPr>
          <w:p w:rsidR="00AC424C" w:rsidRDefault="007A2F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посещающих общеобразовательные организации с 6580 человек в 2021 году до 6605 человек в 2026 году;</w:t>
            </w: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доли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до 0,40% к 2026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охваченных всеми видами горячего питания, в общей численности обучающихся общеобразовательных организаций до 98% к 2026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(с 2021 по 2026 год) сохранение доли обучающихся, получающих начальное общее образование в муниципальных общеобразовательных организациях, получающих бесплатное горячее питание, в общей численности обучающихся,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получающих начальное общее образование в муниципальных общеобразовательных организациях, на уровне 100,00 %;</w:t>
            </w:r>
            <w:proofErr w:type="gramEnd"/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цифрового, естественнонаучного и гуманитарного профилей, не менее 7 к 2024 году;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1230 человек к 2024 году;</w:t>
            </w:r>
            <w:proofErr w:type="gramEnd"/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муниципальных общеобразовательных учреждений, здания которых находятся в аварийном состоянии или требуют капитального ремонта, в 2026 году;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общеобразовательных учреждений, соответствующих современным требованиям обучения, в общем количестве общеобразовательных учреждений с 91,00% в 2021 году до 92,00 % в 2026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спортом, не менее 12 в 2024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участников открытых онлайн-уроков, реализуемых с учетом опыта цикла открытых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 иных аналогичных проектов, направленных на раннюю профориентацию, до 3350 человек к 2024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общеобразовательных организаций, в которых внедрена целевая модель цифровой образовательной среды до 9 единиц к 2024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 использующих поставленное оборудование в рамках регионального проекта «Цифровая образовательная среда» до 4200 человек к 2024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(с 2021 по 2026 год) сохранение показателя среднемесячной номинальной начисленной заработной платы учителей муниципальных общеобразовательных организаций на уровне не ниже показателя прошлого года;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 ставших победителями и призерами краевого этапа Всероссийской олимпиады школьников до 45 человек к 2026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общеобразовательных организаций округа, задействованных в мероприятиях патриотической направленности, в общей численности обучающихся общеобразовательных организаций округа до 88 % к 2026 году;</w:t>
            </w:r>
          </w:p>
        </w:tc>
      </w:tr>
    </w:tbl>
    <w:p w:rsidR="00AC424C" w:rsidRDefault="00AC42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Подпрограммы  </w:t>
      </w: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>Подпрограммой предусмотрена реализация следующих основных мероприятий: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Обеспечение предоставления бесплатного общего образования. 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данного основного мероприятия Подпрограммы предполагается:</w:t>
      </w: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муниципальных общеобразовательных организаций, приобретение имущества в муниципальную собственность и его содержание;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образовательных программ начального общего, основного общего и среднего общего образования в соответствии с федеральными государственными образовательными стандартами;</w:t>
      </w:r>
    </w:p>
    <w:p w:rsidR="00AC424C" w:rsidRDefault="00AC424C">
      <w:pPr>
        <w:pStyle w:val="ConsPlusNormal"/>
        <w:jc w:val="both"/>
        <w:rPr>
          <w:sz w:val="28"/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обеспечение горячим питанием обучающихся муниципальных общеобразовательных организаций, в том числе организация бесплатного горячего питания обучающихся, получающих начальное общее образование в муниципальных общеобразовательных организациях округа;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медицинских осмотров работниками общеобразовательных организаций;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муниципальной поддержки молодым специалистам общеобразовательных организаций;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выплата заработной платы педагогическим работникам общеобразовательных организаций;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организаций;</w:t>
      </w:r>
    </w:p>
    <w:p w:rsidR="00AC424C" w:rsidRDefault="00AC42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</w:t>
      </w:r>
      <w:proofErr w:type="gramStart"/>
      <w:r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sz w:val="28"/>
          <w:szCs w:val="28"/>
        </w:rPr>
        <w:t>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66178B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благоустройству территорий муниципальных общеобразовательных организаций, путем асфальтирования (включая установку (замену) бордюров) территории общеобразовательных организаций</w:t>
      </w:r>
      <w:r w:rsidR="0066178B">
        <w:rPr>
          <w:rFonts w:ascii="Times New Roman" w:hAnsi="Times New Roman" w:cs="Times New Roman"/>
          <w:sz w:val="28"/>
          <w:szCs w:val="28"/>
        </w:rPr>
        <w:t>;</w:t>
      </w:r>
    </w:p>
    <w:p w:rsidR="00B726FC" w:rsidRDefault="00B72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6FC" w:rsidRDefault="00B726FC" w:rsidP="00B726FC">
      <w:pPr>
        <w:pStyle w:val="af5"/>
        <w:ind w:left="0" w:firstLine="708"/>
        <w:rPr>
          <w:szCs w:val="28"/>
        </w:rPr>
      </w:pPr>
      <w:r>
        <w:rPr>
          <w:szCs w:val="28"/>
        </w:rPr>
        <w:t xml:space="preserve">обеспечение деятельности центров образования цифрового и гуманитарного профилей в части приобретения расходного материала и </w:t>
      </w:r>
      <w:r>
        <w:rPr>
          <w:szCs w:val="28"/>
        </w:rPr>
        <w:lastRenderedPageBreak/>
        <w:t>выплаты заработной платы сотрудникам центров образования цифрового и гуманитарного профилей, созданных на базе общеобразовательных организаций в качестве структурных подразделений.</w:t>
      </w:r>
    </w:p>
    <w:p w:rsidR="00AC424C" w:rsidRDefault="00AC424C" w:rsidP="00BF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AC424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Соисполнителями основного мероприятия Подпрограммы являются общеобразовательные организации округа и администрация. 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основного мероприятия Подпрограммы участники не предусмотрены.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Непосредственными результатами реализации данного основного мероприятия Подпрограммы станут:</w:t>
      </w: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детей, посещающих общеобразовательные организации с 6580 человек в 2021 году до 6605 человек в 2026 году;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доли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до 0,40 % к 2026 году;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обучающихся, охваченных всеми видами горячего питания, в общей численности обучающихся общеобразовательных организаций округа до 98% к 2026 году;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ежегодное (с 2021 по 2026 год) сохранение доли обучающихся, получающих начальное общее образование в муниципальных общеобразовательных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организациях, на уровне 100,00 %;</w:t>
      </w:r>
      <w:proofErr w:type="gramEnd"/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ежегодное (с 2021 по 2026 год) сохранение показателя среднемесячной номинальной начисленной заработной платы учителей муниципальных общеобразовательных организаций на уровне не ниже показателя прошлого года.</w:t>
      </w:r>
    </w:p>
    <w:p w:rsidR="00AC424C" w:rsidRDefault="00AC424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Реконструкция и капитальный ремонт объектов общего образования, находящихся в муниципальной собственности.</w:t>
      </w:r>
    </w:p>
    <w:p w:rsidR="00AC424C" w:rsidRDefault="00AC424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основного мероприятия предполагается:</w:t>
      </w: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работ, оказание услуг и закупка товаров для муниципальных нужд;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работ по капитальному ремонту кровель в общеобразовательных организациях округа;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78B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 w:rsidR="00B726FC">
        <w:rPr>
          <w:rFonts w:ascii="Times New Roman" w:hAnsi="Times New Roman"/>
          <w:sz w:val="28"/>
          <w:szCs w:val="28"/>
        </w:rPr>
        <w:t>.</w:t>
      </w:r>
    </w:p>
    <w:p w:rsidR="00AC424C" w:rsidRDefault="00AC424C" w:rsidP="0066178B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Соисполнителями основного мероприятия Подпрограммы являются общеобразовательные организации округа.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основного мероприятия Подпрограммы участники не предусмотрены.</w:t>
      </w:r>
    </w:p>
    <w:p w:rsidR="00AC424C" w:rsidRDefault="00AC424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AC424C" w:rsidRDefault="007A2FD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отсутствие муниципальных общеобразовательных учреждений, здания которых находятся в аварийном состоянии или требуют капитального ремонта, в 2026 году;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муниципальных общеобразовательных учреждений, соответствующих современным требованиям обучения, в общем количестве общеобразовательных учреждений с 91,00% в 2021 году до 92,00 % в 2026 году.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Строительство спортзала, мастерской и спортивной площадки в МКОУ СОШ № 5 г. Светлограда.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основного мероприятия предполагается:</w:t>
      </w: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работ по строительству спортзала, мастерской и спортивной площадки в МКОУ СОШ № 5 г. Светлограда;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разрешения на ввод в эксплуатацию объекта капитального строительства.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Соисполнителями основного мероприятия Подпрограммы является МКОУ СОШ № 5 г. Светлограда.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Pr="00BF73F3" w:rsidRDefault="007A2FDB" w:rsidP="00BF73F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основного мероприятия Подпрограммы участники не предусмотрены.</w:t>
      </w: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AC424C" w:rsidRDefault="007A2FD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увеличение доли муниципальных общеобразовательных учреждений, соответствующих современным требованиям обучения, в общем количестве общеобразовательных учреждений с 91,00 % в 2021 году до 92,00 % в 2026 году.</w:t>
      </w:r>
    </w:p>
    <w:p w:rsidR="00AC424C" w:rsidRDefault="00AC424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Реализация регионального проекта «Современная школа».</w:t>
      </w:r>
    </w:p>
    <w:p w:rsidR="00AC424C" w:rsidRDefault="00AC424C">
      <w:pPr>
        <w:pStyle w:val="ConsPlusNormal"/>
        <w:ind w:firstLine="709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Подпрограммы предполагается проведение мероприятий, предусмотренных федеральным проектом «Современная школа» национального проекта «Образование», в том числе:</w:t>
      </w: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общеобразовательных организациях округа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базовых навыков и умений, повышение их мотивации к обучению и вовлеченности в образовательный процесс.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Соисполнителями основного мероприятия Подпрограммы являются общеобразовательные организации округа.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основного мероприятия Подпрограммы участники не предусмотрены.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к 2024 году во всех общеобразовательных организациях округа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базовых навыков и умений, повышение их мотивации к обучению и вовлеченности в образовательный процесс;</w:t>
      </w:r>
    </w:p>
    <w:p w:rsidR="00AC424C" w:rsidRDefault="00AC42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общеобразовательных организаций округа, расположенных в сельской местности и малых городах, в которых обновлена материально-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техническая база для реализации основных и дополнительных общеобразовательных программ цифрового, естественнонаучного и гуманитарного профилей, не менее 7 к 2024 году;</w:t>
      </w:r>
    </w:p>
    <w:p w:rsidR="00AC424C" w:rsidRDefault="00AC424C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1230 человек к 2024 году.</w:t>
      </w:r>
      <w:proofErr w:type="gramEnd"/>
    </w:p>
    <w:p w:rsidR="00AC424C" w:rsidRDefault="00AC424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424C" w:rsidRDefault="007A2F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Реализация регионального проекта «Успех каждого ребенка».</w:t>
      </w:r>
    </w:p>
    <w:p w:rsidR="00AC424C" w:rsidRDefault="00AC424C">
      <w:pPr>
        <w:pStyle w:val="ConsPlusNormal"/>
        <w:ind w:firstLine="709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Подпрограммы предполагается проведение мероприятий в рамках федерального проекта «Успех каждого ребенка» национального проекта «Образование», в том числе:</w:t>
      </w:r>
    </w:p>
    <w:p w:rsidR="00AC424C" w:rsidRDefault="007A2FDB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создание в муниципальных общеобразовательных организациях округа, расположенных в сельской местности, условий для занятия физической культурой и спортом путем проведения ремонтов спортивных залов и приобретения спортивного оборудования для создания школьных спортивных клубов в общеобразовательных организациях округа;</w:t>
      </w:r>
    </w:p>
    <w:p w:rsidR="00AC424C" w:rsidRDefault="00AC424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организация участия обучающихся общеобразовательных организаций в открытых онлайн-уроках, реализуемых с учетом опыта цикла открытых уроков «</w:t>
      </w:r>
      <w:proofErr w:type="spellStart"/>
      <w:r>
        <w:rPr>
          <w:rFonts w:ascii="Times New Roman" w:hAnsi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/>
          <w:sz w:val="28"/>
          <w:szCs w:val="28"/>
        </w:rPr>
        <w:t>», «Уроки настоящего» и иных аналогичных проектов, направленных на раннюю профориентацию.</w:t>
      </w:r>
      <w:proofErr w:type="gramEnd"/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в качестве соисполнителей участвуют общеобразовательные организации.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Непосредственными результатами реализации данного основного мероприятия Подпрограммы станут:</w:t>
      </w:r>
    </w:p>
    <w:p w:rsidR="00AC424C" w:rsidRDefault="007A2FD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увеличение количества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спортом, не менее 12 к 2024 году;</w:t>
      </w:r>
    </w:p>
    <w:p w:rsidR="00AC424C" w:rsidRDefault="00AC42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численности участников открытых онлайн-уроков, реализуемых с учетом опыта цикла открытых уроков «</w:t>
      </w:r>
      <w:proofErr w:type="spellStart"/>
      <w:r>
        <w:rPr>
          <w:rFonts w:ascii="Times New Roman" w:hAnsi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», «Уроки </w:t>
      </w:r>
      <w:r>
        <w:rPr>
          <w:rFonts w:ascii="Times New Roman" w:hAnsi="Times New Roman"/>
          <w:sz w:val="28"/>
          <w:szCs w:val="28"/>
        </w:rPr>
        <w:lastRenderedPageBreak/>
        <w:t>настоящего» и иных аналогичных проектов, направленных на раннюю профориентацию, до 3350 человек к 2024 году.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регионального проекта «Цифровая образовательная среда».</w:t>
      </w:r>
    </w:p>
    <w:p w:rsidR="00AC424C" w:rsidRDefault="007A2F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Подпрограммы предполагается проведение мероприятий предусмотренных федеральным проектом «Цифровая образовательная среда» национального проекта «Образование», направленных на внедрение целевой модели цифровой образовательной среды в общеобразовательных организациях округа, в том числе:</w:t>
      </w:r>
    </w:p>
    <w:p w:rsidR="00AC424C" w:rsidRDefault="007A2F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заявки и подготовка документов для участия в отборе на предоставление субсидий из федерального бюджета бюджетам субъектов Российской Федерации;</w:t>
      </w:r>
    </w:p>
    <w:p w:rsidR="00AC424C" w:rsidRDefault="00AC424C">
      <w:pPr>
        <w:pStyle w:val="ConsPlusNormal"/>
        <w:ind w:firstLine="709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педагогических и руководящих работников общеобразовательных организаций округа, по вопросам внедрения целевой модели цифровой образовательной среды;</w:t>
      </w:r>
    </w:p>
    <w:p w:rsidR="00AC424C" w:rsidRDefault="00AC424C">
      <w:pPr>
        <w:pStyle w:val="ConsPlusNormal"/>
        <w:ind w:firstLine="709"/>
        <w:jc w:val="both"/>
        <w:rPr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обучающихся и педагогических работников к цифровой образовательной инфраструктуре и контенту в общеобразовательных организациях округа, в которых внедрена целевая модель цифровой образовательной среды.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AC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в качестве соисполнителей участвуют общеобразовательные организации. 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Непосредственными результатами реализации данного основного мероприятия Подпрограммы станут:</w:t>
      </w:r>
    </w:p>
    <w:p w:rsidR="00AC424C" w:rsidRDefault="007A2FD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 до 9 единиц в 2024 году;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обучающихся, использующих поставленное оборудование в рамках регионального проекта «Цифровая образовательная среда» до 4200 человек к 2024 году.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Pr="002D6877" w:rsidRDefault="007A2FDB" w:rsidP="002D68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и проведение мероприятий для детей и молодежи в сфере образования.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данного мероприятия предполагается: 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школьного и муниципального этапов всероссийской олимпиады школьников;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участия в различных оценочных процедурах и исследованиях качества общего образования;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научно-практических конференций, семинаров, смотров, слетов, конкурсов и других мероприятий, в том числе патриотической направленности;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организация, проведение спортивных соревнований среди обучающихся общеобразовательных организаций округа и размещение информации по вопросам популяризации физкультуры и спорта, на официальном сайте отдела образования в информационно - телекоммуникационной сети «Интернет».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новогодних мероприятий.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является отдел образования.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 по данному основному мероприятию являются МКУ ЦР и ПСО, МКУ МЦ «Импульс», общеобразовательные организации.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AC424C" w:rsidRDefault="007A2FD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увеличение доли обучающихся общеобразовательных организаций, задействованных в мероприятиях патриотической направленности, в общей численности обучающихся общеобразовательных организаций до 88 % к 2026 году;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обучающихся, ставших победителями и призерами краевого этапа Всероссийской олимпиады школьников до 45 человек к 2026 году.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2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Перечень основных мероприятий Подпрограммы приведен в приложении 7 к Программе.</w:t>
      </w: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3F3" w:rsidRDefault="00BF73F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3F3" w:rsidRDefault="00BF73F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3F3" w:rsidRDefault="00BF73F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C424C" w:rsidRDefault="007A2FDB">
      <w:pPr>
        <w:widowControl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«Развитие дополнительного образования»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«Развитие дополнительного образования» 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</w:t>
      </w:r>
    </w:p>
    <w:p w:rsidR="00AC424C" w:rsidRDefault="00AC424C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дополнительного образования» муниципальной программы Петровского городского округа Ставропольского края «Развитие образования» (далее – Подпрограмма)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 Петровского городского округа Ставропольского края (далее – организации дополнительного образования);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       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повышение качества дополнительного образования детей в округе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подпрограммы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занимающихся в организациях дополнительного образования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общественно значимых мероприятий, проводимых организациями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(нарастающим итогом)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 годы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подпрограммы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254 702,18 тыс. рублей всего, в том числе по источникам финансового обеспечения: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бюджет–731,82 тыс. рублей, 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121,97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121,97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121,97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121,97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121,97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121,97 тыс. рублей;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округа – 253 970,36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- 42 299,91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- 42 334,09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- 42 334,09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- 42 334,09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- 42 334,09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- 42 334,09 тыс. рублей;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рублей;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2026 году – 0,00 тыс. рублей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занимающихся в организациях дополнительного образования с 4340 человек в 2021 году до 4440 в 2026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(с 2021 года по 2026 год) проведение не менее 4 общественно значимых мероприятий организациями дополнительного образования.</w:t>
            </w:r>
          </w:p>
        </w:tc>
      </w:tr>
    </w:tbl>
    <w:p w:rsidR="00AC424C" w:rsidRDefault="00AC424C">
      <w:pPr>
        <w:widowControl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подпрограммы  </w:t>
      </w: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>Подпрограммой предусмотрена реализация следующих основных мероприятий: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>1. Реализация дополнительных общеобразовательных программ, обеспечение деятельности организаций дополнительного образования.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>В рамках данного основного мероприятия Подпрограммы предполагается:</w:t>
      </w: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муниципальных организаций дополнительного образования, приобретение имущества в муниципальную собственность и его содержание;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>реализация дополнительных общеразвивающих программ, реализация дополнительных предпрофессиональных программ и программ спортивной подготовки;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 xml:space="preserve">проведение независимой </w:t>
      </w:r>
      <w:proofErr w:type="gramStart"/>
      <w:r>
        <w:rPr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szCs w:val="28"/>
        </w:rPr>
        <w:t>;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медицинских осмотров работниками организаций дополнительного образования;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оказание муниципальной поддержки молодым специалистам организаций дополнительного образования;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>выплата заработной платы педагогическим работникам организаций дополнительного образования;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мер социальной поддержки по оплате жилых помещений, отопления и освещения педагогическим работникам </w:t>
      </w:r>
      <w:r>
        <w:rPr>
          <w:sz w:val="28"/>
          <w:szCs w:val="28"/>
        </w:rPr>
        <w:lastRenderedPageBreak/>
        <w:t>муниципальных образовательных организаций, проживающим и работающим в сельских населенных пунктах, рабочих поселках (поселках городского типа).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Соисполнителями основного мероприятия Подпрограммы являются организации дополнительного образования округа и администрация.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основного мероприятия Подпрограммы участники не предусмотрены.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детей, занимающихся в организациях дополнительного образования с 4340 человек в 2021 году до 4440 в 2026 году.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>2. Развитие творческих и интеллектуальных способностей детей и подростков.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предполагается:</w:t>
      </w:r>
    </w:p>
    <w:p w:rsidR="00AC424C" w:rsidRDefault="007A2FD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окружных научно-практических конференций, семинаров, смотров, конкурсов, олимпиад и других мероприятий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AC424C" w:rsidRDefault="00AC424C">
      <w:pPr>
        <w:pStyle w:val="ConsPlusNormal"/>
        <w:ind w:firstLine="708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окружных мероприятий с педагогами по проблемам организации воспитательной работы, дополнительного образования;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проведении окружных научно-практических конференций, семинаров, смотров, конкурсов, олимпиад и других мероприятий с обучающимися и педагогами на официальном сайте отдела образования информационно - телекоммуникационной сети «Интернет».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отдел образования.</w:t>
      </w:r>
    </w:p>
    <w:p w:rsidR="00AC424C" w:rsidRDefault="00AC424C">
      <w:pPr>
        <w:pStyle w:val="af2"/>
        <w:ind w:left="0" w:firstLine="709"/>
        <w:jc w:val="both"/>
        <w:rPr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Соисполнителями основного мероприятия Подпрограммы являются организации дополнительного образования округа.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основного мероприятия Подпрограммы участники не предусмотрены.</w:t>
      </w:r>
    </w:p>
    <w:p w:rsidR="00AC424C" w:rsidRDefault="00AC424C">
      <w:pPr>
        <w:pStyle w:val="af2"/>
        <w:ind w:left="0" w:firstLine="709"/>
        <w:jc w:val="both"/>
        <w:rPr>
          <w:szCs w:val="28"/>
        </w:rPr>
      </w:pPr>
    </w:p>
    <w:p w:rsidR="00AC424C" w:rsidRDefault="007A2FDB">
      <w:pPr>
        <w:pStyle w:val="af2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Непосредственным результатом реализации данного основного мероприятия Подпрограммы станет:</w:t>
      </w:r>
    </w:p>
    <w:p w:rsidR="00AC424C" w:rsidRDefault="007A2FDB">
      <w:pPr>
        <w:pStyle w:val="af2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ежегодное (с 2021 года по 2026 год) проведение не менее 4 общественно значимых мероприятий организациями дополнительного образования.</w:t>
      </w: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7A2FDB">
      <w:pPr>
        <w:pStyle w:val="af2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Перечень основных мероприятий Подпрограммы приведен в приложении 7 к Программе.</w:t>
      </w:r>
    </w:p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C424C" w:rsidRDefault="007A2FDB">
      <w:pPr>
        <w:widowControl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летнего отдыха и занятости несовершеннолетних»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«Организация летнего отдыха и занятости несовершеннолетних» муниципальной программы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летнего отдыха и занятости несовершеннолетних» муниципальной программы Петровского городского округа Ставропольского края «Развитие образования» (далее – Подпрограмма)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организации, 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образования,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физической культуры и спорта 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«Центр занятости населения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Петровского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rPr>
          <w:trHeight w:val="1429"/>
        </w:trPr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и подростков социальной активности, положительной мотивации на ведение здорового образа жизни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подпрограммы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несовершеннолетних, охваченных летним отдыхом и трудовой занятостью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 годы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обеспечения подпрограммы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33 746,33тыс. рублей всего, в том числе по источникам финансового обеспечения: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0,00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рублей;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округа –33 746,33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5 642,18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5 620,83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5 620,83тыс. рублей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5 620,83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5 620,83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5 620,83 тыс. рублей;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рублей;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рублей.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несовершеннолетних, охваченных летним отдыхом и трудовой занятостью до 99,4% к 2026 году</w:t>
            </w:r>
          </w:p>
        </w:tc>
      </w:tr>
    </w:tbl>
    <w:p w:rsidR="00AC424C" w:rsidRDefault="007A2FD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>достижения показателей решения задач подпрограммы</w:t>
      </w:r>
      <w:proofErr w:type="gramEnd"/>
      <w:r>
        <w:rPr>
          <w:szCs w:val="28"/>
        </w:rPr>
        <w:t xml:space="preserve">                             предусмотрено осуществление следующих основных мероприятий: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 xml:space="preserve">1. Организация и обеспечение отдыха и оздоровления несовершеннолетних. 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В рамках данного основного мероприятия предполагается:</w:t>
      </w: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обеспечение деятельности муниципальных образовательных организаций, на базе которых функционируют пришкольные лагеря с дневным пребыванием детей;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обеспечение питания в пришкольных лагерях с дневным пребыванием детей.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Соисполнителями основного мероприятия Подпрограммы являются общеобразовательные организации и организации дополнительного образования.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основного мероприятия Подпрограммы участники не предусмотрены.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 xml:space="preserve">2. Организация трудовой занятости несовершеннолетних. 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В рамках данного основного мероприятия предполагается:</w:t>
      </w: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обеспечение трудоустройства обучающихся общеобразовательных организаций в возрасте от 14 до 18 лет в свободное от учебы и каникулярное время;</w:t>
      </w: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организация деятельности ученических производственных бригад, трудовых объединений школьников, летней трудовой практики.</w:t>
      </w:r>
    </w:p>
    <w:p w:rsidR="00AC424C" w:rsidRDefault="00AC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 основного мероприятия Подпрограммы являются общеобразовательные организации, отдел физической культуры и спорта.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основного мероприятия Подпрограммы участником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ГКУ «Центр занятости населения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Петровского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lastRenderedPageBreak/>
        <w:t>3. Организация загородного отдыха детей.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В рамках данного основного мероприятия предполагается:</w:t>
      </w: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обеспечение деятельности муниципального бюджетного учреждения дополнительного образования «Детский оздоровительно-образовательный (профильный) центр «Родничок» (далее - МБУ ДО ДООЦ «Родничок»), приобретение имущества в муниципальную собственность и его содержание и т.д.;</w:t>
      </w: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прохождение медицинских осмотров работниками МБУ ДО ДООЦ «Родничок»;</w:t>
      </w: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выплата заработной платы педагогическим работникам МБУ ДО ДООЦ «Родничок».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Соисполнителем основного мероприятия Подпрограммы является МБУ ДО ДООЦ «Родничок».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основного мероприятия Подпрограммы участники не предусмотрены.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всех основных мероприятий Подпрограммы станет: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несовершеннолетних, охваченных летним отдыхом и трудовой занятостью, до 99,4% к 2026 году.</w:t>
      </w:r>
    </w:p>
    <w:p w:rsidR="00AC424C" w:rsidRDefault="00AC424C">
      <w:pPr>
        <w:pStyle w:val="af2"/>
        <w:ind w:left="0" w:firstLine="346"/>
        <w:jc w:val="both"/>
        <w:rPr>
          <w:szCs w:val="28"/>
        </w:rPr>
      </w:pPr>
    </w:p>
    <w:p w:rsidR="00AC424C" w:rsidRDefault="007A2FDB">
      <w:pPr>
        <w:pStyle w:val="af2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Перечень основных мероприятий подпрограммы приведен в приложении 7 к Программе.</w:t>
      </w: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5</w:t>
      </w:r>
    </w:p>
    <w:p w:rsidR="00AC424C" w:rsidRDefault="007A2FDB">
      <w:pPr>
        <w:widowControl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widowControl w:val="0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«Обеспечение реализации муниципальной программы Петровского городского округа Ставропольского края «Развитие образования»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</w:t>
      </w:r>
    </w:p>
    <w:p w:rsidR="00AC424C" w:rsidRDefault="007A2FDB">
      <w:pPr>
        <w:widowControl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C424C" w:rsidRDefault="007A2FDB">
      <w:pPr>
        <w:widowControl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реализации муниципальной программы Петровского городского округа Ставропольского края «Развитие образования»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</w:t>
      </w:r>
    </w:p>
    <w:p w:rsidR="00AC424C" w:rsidRDefault="007A2FDB">
      <w:pPr>
        <w:widowControl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widowControl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«Обеспечение реализации муниципальной программы Петровского городского округа Ставропольского края «Развитие образования»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 муниципальной программы Петровского городского округа Ставропольского края «Развитие образования» (далее – Подпрограмма) представляет собой совокупность мер, направленных на создание условий для реализации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задачей Подпрограммы является 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образования. </w:t>
      </w:r>
      <w:r>
        <w:rPr>
          <w:rFonts w:ascii="Times New Roman" w:hAnsi="Times New Roman" w:cs="Times New Roman"/>
          <w:sz w:val="28"/>
          <w:szCs w:val="28"/>
        </w:rPr>
        <w:t>Показателями решения задач подпрограммы являются: доля руководителей и педагогических работников образовательных организаций, принявших участие в мероприятиях по повышению квалификации; уровень просроченной кредиторской задолженности по оплате труда в общей сумме кредиторской задолженности.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основных мероприятий Подпрограммы является отдел образования. 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Соисполнителем при реализации основных мероприятий Подпрограммы является МКУ ЦР и ПСО, образовательные организации.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основных мероприятий Подпрограммы участники не предусмотрены.</w:t>
      </w:r>
    </w:p>
    <w:p w:rsidR="00AC424C" w:rsidRDefault="007A2FD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реализуется в 2021 - 2026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AC424C" w:rsidRDefault="007A2FDB" w:rsidP="002D68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показателей решения задач подпрограммы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предусмотрено осуществление следующих основных мероприятий:</w:t>
      </w:r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Обеспечение поступательного развития системы образования Петровского городского округа. </w:t>
      </w:r>
    </w:p>
    <w:p w:rsidR="00AC424C" w:rsidRDefault="00AC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данного основного мероприятия будет обеспечена деятельность МКУ ЦР и ПСО, пройдены медицинские осмотры сотрудниками отдела образования и МКУ ЦР И ПСО, приобретено имущество, а также обеспечено содержание имущества, находящегося в муниципальной собственности, проведено обслуживание компьютерных программ, транспортные средства будут оборудованы аппаратурой спутниковой навигации, обеспечен вывоз отходов, проведены мероприятия по повышения квалификации руководящих и педагогических работников.</w:t>
      </w:r>
      <w:proofErr w:type="gramEnd"/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7A2FD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Соисполнителем основного мероприятия Подпрограммы является МКУ ЦР и ПСО.</w:t>
      </w:r>
    </w:p>
    <w:p w:rsidR="00AC424C" w:rsidRDefault="00AC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реализации Программы.</w:t>
      </w:r>
    </w:p>
    <w:p w:rsidR="00AC424C" w:rsidRDefault="00AC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данного мероприятия будет обеспечена деятельность отдела образования,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 выплачена заработная плата работникам отдела образования, в установленные сроки произведена уплата налогов и закупка товаров для нужд отдела образования, а также освоены все средства, предусмотренные на реализацию Программы.</w:t>
      </w: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7A2FDB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Соисполнителем основного мероприятия Подпрограммы является МКУ ЦР и ПСО.</w:t>
      </w: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составит 114 626,58 тыс. рублей всего, в том числе по источникам финансового обеспечения:</w:t>
      </w:r>
    </w:p>
    <w:p w:rsidR="00AC424C" w:rsidRDefault="00AC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–0,00 тыс. рублей, в том числе по годам: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 тыс. рублей;</w:t>
      </w:r>
    </w:p>
    <w:p w:rsidR="00AC424C" w:rsidRDefault="007A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 – 0,00 тыс. рублей;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424C" w:rsidRDefault="007A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округа –114 626,58 тыс. рублей, в том числе по годам: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18 963,63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19132,59 тыс. рублей;</w:t>
      </w:r>
    </w:p>
    <w:p w:rsidR="00AC424C" w:rsidRDefault="007A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19 132,59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19 132,59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2025 году – 19 132,59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 – 19 132,59 тыс. рублей;</w:t>
      </w:r>
    </w:p>
    <w:p w:rsidR="00AC424C" w:rsidRDefault="00AC424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расходы бюджета округа- 0,00 тыс. рублей, в том числе по годам: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 тыс. рублей;</w:t>
      </w:r>
    </w:p>
    <w:p w:rsidR="00AC424C" w:rsidRDefault="007A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 – 0,00 тыс. рублей;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подпрограммы- 0,00 тыс. рублей, в том числе по годам: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 – 0,00 тыс. рублей.</w:t>
      </w:r>
    </w:p>
    <w:p w:rsidR="00AC424C" w:rsidRDefault="00AC424C">
      <w:pPr>
        <w:widowControl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AC424C" w:rsidSect="002D6877">
          <w:pgSz w:w="11906" w:h="16838"/>
          <w:pgMar w:top="1418" w:right="567" w:bottom="1134" w:left="1985" w:header="709" w:footer="0" w:gutter="0"/>
          <w:cols w:space="720"/>
          <w:formProt w:val="0"/>
          <w:docGrid w:linePitch="360" w:charSpace="4096"/>
        </w:sectPr>
      </w:pPr>
    </w:p>
    <w:p w:rsidR="00AC424C" w:rsidRDefault="007A2FDB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6</w:t>
      </w:r>
    </w:p>
    <w:p w:rsidR="00AC424C" w:rsidRDefault="007A2FDB" w:rsidP="002D6877">
      <w:pPr>
        <w:pStyle w:val="ConsPlusNormal"/>
        <w:spacing w:line="240" w:lineRule="exact"/>
        <w:ind w:left="9781"/>
        <w:jc w:val="both"/>
        <w:rPr>
          <w:sz w:val="28"/>
          <w:szCs w:val="24"/>
        </w:rPr>
      </w:pPr>
      <w:r>
        <w:rPr>
          <w:sz w:val="28"/>
          <w:szCs w:val="24"/>
        </w:rPr>
        <w:t>к муниципальной программе Петровского городского округа Ставропольского края</w:t>
      </w:r>
    </w:p>
    <w:p w:rsidR="00AC424C" w:rsidRDefault="007A2FDB" w:rsidP="002D6877">
      <w:pPr>
        <w:pStyle w:val="ConsPlusNormal"/>
        <w:spacing w:line="240" w:lineRule="exact"/>
        <w:ind w:left="9781"/>
        <w:jc w:val="both"/>
        <w:rPr>
          <w:sz w:val="28"/>
          <w:szCs w:val="24"/>
        </w:rPr>
      </w:pPr>
      <w:r>
        <w:rPr>
          <w:b/>
          <w:sz w:val="28"/>
          <w:szCs w:val="24"/>
        </w:rPr>
        <w:t>«</w:t>
      </w:r>
      <w:r>
        <w:rPr>
          <w:sz w:val="28"/>
          <w:szCs w:val="24"/>
        </w:rPr>
        <w:t>Развитие образования»</w:t>
      </w:r>
    </w:p>
    <w:p w:rsidR="00AC424C" w:rsidRDefault="00AC424C">
      <w:pPr>
        <w:pStyle w:val="ConsPlusNormal"/>
        <w:jc w:val="right"/>
        <w:rPr>
          <w:szCs w:val="24"/>
        </w:rPr>
      </w:pPr>
    </w:p>
    <w:p w:rsidR="00AC424C" w:rsidRDefault="00AC424C">
      <w:pPr>
        <w:pStyle w:val="ConsPlusNormal"/>
        <w:spacing w:line="240" w:lineRule="exact"/>
        <w:rPr>
          <w:szCs w:val="24"/>
        </w:rPr>
      </w:pPr>
    </w:p>
    <w:p w:rsidR="00AC424C" w:rsidRDefault="007A2FDB">
      <w:pPr>
        <w:pStyle w:val="ConsPlusNormal"/>
        <w:spacing w:line="240" w:lineRule="exact"/>
        <w:jc w:val="center"/>
        <w:outlineLvl w:val="0"/>
        <w:rPr>
          <w:szCs w:val="24"/>
        </w:rPr>
      </w:pPr>
      <w:bookmarkStart w:id="2" w:name="P297"/>
      <w:bookmarkEnd w:id="2"/>
      <w:r>
        <w:rPr>
          <w:szCs w:val="24"/>
        </w:rPr>
        <w:t>СВЕДЕНИЯ</w:t>
      </w:r>
    </w:p>
    <w:p w:rsidR="00AC424C" w:rsidRDefault="007A2FD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индикаторах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целей муниципальной программы Петровского городского округа Ставропольского края</w:t>
      </w:r>
      <w:proofErr w:type="gramEnd"/>
    </w:p>
    <w:p w:rsidR="00AC424C" w:rsidRDefault="007A2FDB">
      <w:pPr>
        <w:pStyle w:val="ConsPlusNormal"/>
        <w:spacing w:line="240" w:lineRule="exact"/>
        <w:jc w:val="center"/>
        <w:rPr>
          <w:szCs w:val="24"/>
        </w:rPr>
      </w:pPr>
      <w:r>
        <w:rPr>
          <w:b/>
          <w:szCs w:val="24"/>
        </w:rPr>
        <w:t>«</w:t>
      </w:r>
      <w:r>
        <w:rPr>
          <w:szCs w:val="24"/>
        </w:rPr>
        <w:t xml:space="preserve">Развитие образования» и </w:t>
      </w:r>
      <w:proofErr w:type="gramStart"/>
      <w:r>
        <w:rPr>
          <w:szCs w:val="24"/>
        </w:rPr>
        <w:t>показателях</w:t>
      </w:r>
      <w:proofErr w:type="gramEnd"/>
      <w:r>
        <w:rPr>
          <w:szCs w:val="24"/>
        </w:rPr>
        <w:t xml:space="preserve"> решения задач подпрограмм Программы и их значениях</w:t>
      </w:r>
    </w:p>
    <w:p w:rsidR="00AC424C" w:rsidRDefault="00AC424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968"/>
        <w:gridCol w:w="1275"/>
        <w:gridCol w:w="1270"/>
        <w:gridCol w:w="138"/>
        <w:gridCol w:w="1132"/>
        <w:gridCol w:w="1270"/>
        <w:gridCol w:w="1270"/>
        <w:gridCol w:w="1269"/>
        <w:gridCol w:w="1130"/>
        <w:gridCol w:w="139"/>
        <w:gridCol w:w="1269"/>
        <w:gridCol w:w="1050"/>
      </w:tblGrid>
      <w:tr w:rsidR="00AC424C" w:rsidTr="002D6877">
        <w:trPr>
          <w:trHeight w:val="65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достижения цели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достижения цели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AC424C" w:rsidTr="002D68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424C" w:rsidTr="002D6877">
        <w:trPr>
          <w:trHeight w:val="543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AC424C" w:rsidTr="002D6877">
        <w:trPr>
          <w:trHeight w:val="3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71,25</w:t>
            </w:r>
          </w:p>
        </w:tc>
      </w:tr>
      <w:tr w:rsidR="00AC424C" w:rsidTr="002D6877">
        <w:trPr>
          <w:trHeight w:val="3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школьников, обучающихся по федеральным государственным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стандартам общего образования, в общей численности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424C" w:rsidTr="002D6877">
        <w:trPr>
          <w:trHeight w:val="3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AC424C" w:rsidTr="002D6877">
        <w:trPr>
          <w:trHeight w:val="360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Программы «Развитие дошкольного образования»</w:t>
            </w:r>
          </w:p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«Обеспечение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округа»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учреждений, здания которых находятся в аварийном состоянии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Программы «Развитие общего образования»</w:t>
            </w:r>
          </w:p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«Обеспечение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округа»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посещающих 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не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о среднем (полном)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всеми видами горячего питания в общей численности обучающихся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получающих начальное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 в муниципальных общеобразовательных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  <w:p w:rsidR="002D6877" w:rsidRDefault="002D687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цифрового, естественнонаучного и гуманитарного профилей (нарастающим итогом)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</w:t>
            </w: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Петровского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на обеспечение деятельности центров образования цифрового и гуманитарного профилей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расположенных в сельской местности и малых городах, в которых созданы условия для занятий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 (нарастающим итогом)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</w:t>
            </w:r>
            <w:proofErr w:type="gramEnd"/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24C" w:rsidTr="002D6877">
        <w:trPr>
          <w:trHeight w:val="25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открытых онлайн-уроков,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«Уроки настоящего» и иных аналогичных проектов, направленных на раннюю профориентацию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внедрена целевая модель цифровой образовательной среды (нарастающим итогом)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использующих поставленное оборудование в рамках регионального проекта «Цифровая образовательная среда» (нарастающим итогом)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26040,00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«Совершенствование системы воспитательной работы в общеобразовательных организациях округа»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ставших победителями и призерами краевого этапа Всероссийской олимпиады школьников (нарастающим итогом)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общеобразовательных организаций, задействованных в мероприятиях патриотической направленности, в общей численности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Программы «Развитие дополнительного образования»</w:t>
            </w:r>
          </w:p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«Обеспечение доступности и повышение качества дополнительного образования детей в округе»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занимающихся в организациях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общественно значимых мероприятий, проводимых  организациями дополнительного образования (нарастающим итогом)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  <w:p w:rsidR="002D6877" w:rsidRDefault="002D68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Программы «Организация летнего отдыха и занятости несовершеннолетних»</w:t>
            </w:r>
          </w:p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4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охваченных летним отдыхом и трудовой занятостью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3 Программы «Создание условий для сохранения и развития системы образования округа, отвечающей современным требованиям государства и общества»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участвующих в конкурсах, фестивалях профессионального мастерства, в общей численности педагогических работников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Программы «Обеспечение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 «Совершенствование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педагогических работников образовательных организаций, принявших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квалификации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просроченной кредиторской задолженности по оплате труда в общей сумме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424C" w:rsidRDefault="00AC424C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                                           Приложение 7</w:t>
      </w:r>
    </w:p>
    <w:p w:rsidR="00AC424C" w:rsidRDefault="007A2FDB">
      <w:pPr>
        <w:pStyle w:val="ConsPlusNormal"/>
        <w:spacing w:line="240" w:lineRule="exact"/>
        <w:ind w:left="949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 муниципальной программе Петровского городского округа Ставропольского края </w:t>
      </w:r>
      <w:r>
        <w:rPr>
          <w:b/>
          <w:sz w:val="28"/>
          <w:szCs w:val="24"/>
        </w:rPr>
        <w:t>«</w:t>
      </w:r>
      <w:r>
        <w:rPr>
          <w:sz w:val="28"/>
          <w:szCs w:val="24"/>
        </w:rPr>
        <w:t>Развитие образования»</w:t>
      </w:r>
    </w:p>
    <w:p w:rsidR="00AC424C" w:rsidRDefault="00AC424C">
      <w:pPr>
        <w:pStyle w:val="ConsPlusNormal"/>
        <w:rPr>
          <w:szCs w:val="24"/>
        </w:rPr>
      </w:pPr>
    </w:p>
    <w:p w:rsidR="00AC424C" w:rsidRDefault="007A2FDB">
      <w:pPr>
        <w:pStyle w:val="ConsPlusNormal"/>
        <w:jc w:val="center"/>
        <w:outlineLvl w:val="0"/>
        <w:rPr>
          <w:szCs w:val="24"/>
        </w:rPr>
      </w:pPr>
      <w:bookmarkStart w:id="3" w:name="P403"/>
      <w:bookmarkEnd w:id="3"/>
      <w:r>
        <w:rPr>
          <w:szCs w:val="24"/>
        </w:rPr>
        <w:t>ПЕРЕЧЕНЬ</w:t>
      </w:r>
    </w:p>
    <w:p w:rsidR="00AC424C" w:rsidRDefault="007A2FD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подпрограмм Программы</w:t>
      </w:r>
    </w:p>
    <w:p w:rsidR="00AC424C" w:rsidRDefault="00AC424C">
      <w:pPr>
        <w:pStyle w:val="ConsPlusNormal"/>
        <w:jc w:val="center"/>
        <w:rPr>
          <w:szCs w:val="24"/>
        </w:rPr>
      </w:pPr>
    </w:p>
    <w:tbl>
      <w:tblPr>
        <w:tblW w:w="14475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3258"/>
        <w:gridCol w:w="316"/>
        <w:gridCol w:w="2692"/>
        <w:gridCol w:w="2414"/>
        <w:gridCol w:w="1308"/>
        <w:gridCol w:w="1387"/>
        <w:gridCol w:w="2552"/>
      </w:tblGrid>
      <w:tr w:rsidR="00AC424C" w:rsidTr="002D6877">
        <w:trPr>
          <w:cantSplit/>
          <w:trHeight w:val="157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AC424C" w:rsidTr="002D6877">
        <w:trPr>
          <w:cantSplit/>
          <w:trHeight w:val="469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</w:p>
          <w:p w:rsidR="00AC424C" w:rsidRDefault="007A2FD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1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424C" w:rsidTr="002D6877">
        <w:trPr>
          <w:trHeight w:val="75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AC424C" w:rsidTr="002D6877">
        <w:trPr>
          <w:trHeight w:val="6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дошкольного образования»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приложения 6 к Программе</w:t>
            </w:r>
          </w:p>
        </w:tc>
      </w:tr>
      <w:tr w:rsidR="00AC424C" w:rsidTr="002D6877">
        <w:trPr>
          <w:trHeight w:val="157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 «Обеспечение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округа»</w:t>
            </w:r>
          </w:p>
        </w:tc>
      </w:tr>
      <w:tr w:rsidR="00AC424C" w:rsidTr="002D6877">
        <w:trPr>
          <w:trHeight w:val="1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предоставления бесплатного дошкольного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дошкольные образовательные организации, администрация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и капитальный ремонт объектов дошкольного образования, находящихся в муниципальной собственности»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  <w:r w:rsidR="00BF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70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«Развитие общего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приложения 6 к Программе</w:t>
            </w:r>
          </w:p>
        </w:tc>
      </w:tr>
      <w:tr w:rsidR="00AC424C" w:rsidTr="002D6877">
        <w:trPr>
          <w:trHeight w:val="711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Программы «Обеспечение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округа»</w:t>
            </w:r>
          </w:p>
        </w:tc>
      </w:tr>
      <w:tr w:rsidR="00AC424C" w:rsidTr="002D6877">
        <w:trPr>
          <w:trHeight w:val="40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предоставления бесплатного общего образования»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организации, администрация</w:t>
            </w:r>
          </w:p>
        </w:tc>
        <w:tc>
          <w:tcPr>
            <w:tcW w:w="1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6-10,</w:t>
            </w:r>
            <w:r w:rsidR="0066178B">
              <w:rPr>
                <w:rFonts w:ascii="Times New Roman" w:hAnsi="Times New Roman" w:cs="Times New Roman"/>
                <w:sz w:val="24"/>
                <w:szCs w:val="24"/>
              </w:rPr>
              <w:t xml:space="preserve">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23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1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«Реконструкция и капитальный ремонт объектов общего образования, находящихся в муниципальной собственности»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общеобразовательные организации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14-15, 17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1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спортзала, мастерской и спортивной площадки в МКОУ СОШ №5               г. Светлограда»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</w:p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МКОУСОШ №5          г. Светлограда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15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1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регионального проекта «Современная школа»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66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11-12</w:t>
            </w:r>
            <w:r w:rsidR="007A2FD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1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18-20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1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21-22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157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Программы «Совершенствование системы воспитательной работы в общеобразовательных организациях округа»</w:t>
            </w: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для детей и молодежи в сфере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               МКУ ЦР и ПСО, 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 «Импульс»,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24-25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 приложения 6 к Программе</w:t>
            </w:r>
          </w:p>
        </w:tc>
      </w:tr>
      <w:tr w:rsidR="00AC424C" w:rsidTr="002D6877">
        <w:trPr>
          <w:trHeight w:val="47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 «Обеспечение доступности и повышение качества дополнительного образования детей в округе»</w:t>
            </w: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«Реализация дополнительных общеобразовательных программ,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организаций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образования, администрация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26 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творческих и интеллектуальных способностей детей и подростков»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27 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47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28 приложения 6 к Программе</w:t>
            </w:r>
          </w:p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424C" w:rsidTr="002D6877">
        <w:trPr>
          <w:trHeight w:val="47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 Программы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организации, организации дополнительного образования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29 приложения 6 к Программе</w:t>
            </w:r>
          </w:p>
          <w:p w:rsidR="00AC424C" w:rsidRDefault="00AC424C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трудовой занятости несовершеннолетних»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организации,</w:t>
            </w:r>
          </w:p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физической культуры и спорта,</w:t>
            </w:r>
          </w:p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«Центр занятости населения Петровского района» (по согласованию)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29 приложения 6 к Программе</w:t>
            </w:r>
          </w:p>
          <w:p w:rsidR="00AC424C" w:rsidRDefault="00AC424C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загородного отдыха детей»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</w:p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ДООЦ «Родничок»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29 приложения 6 к Программе</w:t>
            </w:r>
          </w:p>
          <w:p w:rsidR="00AC424C" w:rsidRDefault="00AC424C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547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3 Программы «Создание условий для сохранения и развития системы образования округа, отвечающей современным требованиям государства и общества»</w:t>
            </w: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30 приложения 6 к Программе</w:t>
            </w:r>
          </w:p>
          <w:p w:rsidR="00AC424C" w:rsidRDefault="00AC424C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47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 Программы «Совершенствование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</w:tr>
      <w:tr w:rsidR="00AC424C" w:rsidTr="002D6877">
        <w:trPr>
          <w:trHeight w:val="28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  <w:p w:rsidR="00AC424C" w:rsidRDefault="00AC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поступательного развития системы образования Петровского городского округа»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МКУ ЦР И ПСО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31 приложения 6 к Программе</w:t>
            </w:r>
          </w:p>
          <w:p w:rsidR="00AC424C" w:rsidRDefault="00AC424C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28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  <w:p w:rsidR="00AC424C" w:rsidRDefault="00AC424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Программы»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</w:p>
          <w:p w:rsidR="00AC424C" w:rsidRDefault="007A2F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ЦР И ПСО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32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24C" w:rsidRDefault="00AC424C">
      <w:pPr>
        <w:pStyle w:val="ConsPlusNormal"/>
        <w:rPr>
          <w:szCs w:val="24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6877" w:rsidRDefault="002D687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AC424C" w:rsidRDefault="007A2FDB" w:rsidP="002D6877">
      <w:pPr>
        <w:widowControl w:val="0"/>
        <w:spacing w:after="0" w:line="240" w:lineRule="exact"/>
        <w:ind w:left="94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</w:p>
    <w:p w:rsidR="00AC424C" w:rsidRDefault="007A2FDB" w:rsidP="002D6877">
      <w:pPr>
        <w:widowControl w:val="0"/>
        <w:spacing w:after="0" w:line="240" w:lineRule="exact"/>
        <w:ind w:left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</w:p>
    <w:p w:rsidR="00AC424C" w:rsidRDefault="00AC424C">
      <w:pPr>
        <w:pStyle w:val="ConsPlusNormal"/>
        <w:jc w:val="right"/>
        <w:rPr>
          <w:sz w:val="28"/>
          <w:szCs w:val="28"/>
        </w:rPr>
      </w:pPr>
    </w:p>
    <w:p w:rsidR="00AC424C" w:rsidRDefault="007A2FD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AC424C" w:rsidRDefault="007A2FD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Программы </w:t>
      </w:r>
    </w:p>
    <w:tbl>
      <w:tblPr>
        <w:tblW w:w="14741" w:type="dxa"/>
        <w:tblInd w:w="109" w:type="dxa"/>
        <w:tblLook w:val="00A0" w:firstRow="1" w:lastRow="0" w:firstColumn="1" w:lastColumn="0" w:noHBand="0" w:noVBand="0"/>
      </w:tblPr>
      <w:tblGrid>
        <w:gridCol w:w="710"/>
        <w:gridCol w:w="2550"/>
        <w:gridCol w:w="3118"/>
        <w:gridCol w:w="1276"/>
        <w:gridCol w:w="1417"/>
        <w:gridCol w:w="1418"/>
        <w:gridCol w:w="1417"/>
        <w:gridCol w:w="1418"/>
        <w:gridCol w:w="1417"/>
      </w:tblGrid>
      <w:tr w:rsidR="00AC424C" w:rsidTr="002D687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</w:tr>
      <w:tr w:rsidR="00AC424C" w:rsidTr="002D687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AC424C" w:rsidTr="002D68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AC424C" w:rsidRDefault="00AC424C">
      <w:pPr>
        <w:rPr>
          <w:rFonts w:ascii="Times New Roman" w:hAnsi="Times New Roman" w:cs="Times New Roman"/>
          <w:vanish/>
          <w:sz w:val="4"/>
        </w:rPr>
      </w:pPr>
    </w:p>
    <w:tbl>
      <w:tblPr>
        <w:tblpPr w:leftFromText="180" w:rightFromText="180" w:vertAnchor="text" w:tblpX="80" w:tblpY="1"/>
        <w:tblW w:w="14850" w:type="dxa"/>
        <w:tblLook w:val="00A0" w:firstRow="1" w:lastRow="0" w:firstColumn="1" w:lastColumn="0" w:noHBand="0" w:noVBand="0"/>
      </w:tblPr>
      <w:tblGrid>
        <w:gridCol w:w="675"/>
        <w:gridCol w:w="2552"/>
        <w:gridCol w:w="3118"/>
        <w:gridCol w:w="1296"/>
        <w:gridCol w:w="1539"/>
        <w:gridCol w:w="1418"/>
        <w:gridCol w:w="1417"/>
        <w:gridCol w:w="1418"/>
        <w:gridCol w:w="1417"/>
      </w:tblGrid>
      <w:tr w:rsidR="00AC424C" w:rsidTr="002D6877">
        <w:trPr>
          <w:trHeight w:val="2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Петровского городского округа Ставропольского края «Развитие образования», всего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846 405,76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Петровского  городского округа  Ставропольского края (далее – бюджет округа),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877" w:rsidRDefault="002D6877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846 405,76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410 172,80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410 172,80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Петровского городского округа Ставропольского края (далее  - Администрации)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436 232,96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437 972,07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437 972,07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437 972,07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437 972,07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437 972,07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435948,68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437 687,79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437 687,79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437 687,79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437 687,79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437 687,79</w:t>
            </w:r>
          </w:p>
        </w:tc>
      </w:tr>
      <w:tr w:rsidR="00AC424C" w:rsidTr="002D6877"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городского округа Ставропольского края (далее  - Администрации)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</w:tr>
      <w:tr w:rsidR="00AC424C" w:rsidTr="002D6877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образования»,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359 232,67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359 232,67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149 601,78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152 403,29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152 403,29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149 601,78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</w:t>
            </w:r>
            <w:r w:rsidR="0049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152 403,2</w:t>
            </w:r>
            <w:r w:rsidR="004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152 403,2</w:t>
            </w:r>
            <w:r w:rsidR="004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</w:t>
            </w:r>
            <w:r w:rsidR="0049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</w:t>
            </w:r>
            <w:r w:rsidR="0049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209 630,89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209 630,89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rPr>
          <w:trHeight w:val="8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дошкольного образования,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359 232,67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359 232,67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149 601,78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152 403,29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152 403,29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149 601,78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Pr="00493F2D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2D">
              <w:rPr>
                <w:rFonts w:ascii="Times New Roman" w:hAnsi="Times New Roman" w:cs="Times New Roman"/>
                <w:sz w:val="24"/>
                <w:szCs w:val="24"/>
              </w:rPr>
              <w:t>152 403,2</w:t>
            </w:r>
            <w:r w:rsidR="00493F2D" w:rsidRPr="0049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Pr="00493F2D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2D">
              <w:rPr>
                <w:rFonts w:ascii="Times New Roman" w:hAnsi="Times New Roman" w:cs="Times New Roman"/>
                <w:sz w:val="24"/>
                <w:szCs w:val="24"/>
              </w:rPr>
              <w:t>152 403,2</w:t>
            </w:r>
            <w:r w:rsidR="00493F2D" w:rsidRPr="0049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Pr="00493F2D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2D">
              <w:rPr>
                <w:rFonts w:ascii="Times New Roman" w:hAnsi="Times New Roman" w:cs="Times New Roman"/>
                <w:sz w:val="24"/>
                <w:szCs w:val="24"/>
              </w:rPr>
              <w:t>152 403,2</w:t>
            </w:r>
            <w:r w:rsidR="00493F2D" w:rsidRPr="0049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Pr="00493F2D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2D">
              <w:rPr>
                <w:rFonts w:ascii="Times New Roman" w:hAnsi="Times New Roman" w:cs="Times New Roman"/>
                <w:sz w:val="24"/>
                <w:szCs w:val="24"/>
              </w:rPr>
              <w:t>152 403,2</w:t>
            </w:r>
            <w:r w:rsidR="00493F2D" w:rsidRPr="0049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Pr="00493F2D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2D">
              <w:rPr>
                <w:rFonts w:ascii="Times New Roman" w:hAnsi="Times New Roman" w:cs="Times New Roman"/>
                <w:sz w:val="24"/>
                <w:szCs w:val="24"/>
              </w:rPr>
              <w:t>152 403,2</w:t>
            </w:r>
            <w:r w:rsidR="00493F2D" w:rsidRPr="0049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209 630,89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209 630,89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дошкольного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образования»</w:t>
            </w:r>
          </w:p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420 145,40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423 786,52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423 786,52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423 786,52</w:t>
            </w:r>
          </w:p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423 786,52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423 786,52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420 145,40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423 786,52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423 786,52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423 786,52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423 786,52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423 786,52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260 449,05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263 139,44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263 139,44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263 139,44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263 139,44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263 139,44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260 449,05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263 139,44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263 139,44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263 139,44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263 139,44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263 139,44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159 696,35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159 696,35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общего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418 413,36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421 702,05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418 413,36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421 702,05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258 803,61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261 159,19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258 803,61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261 159,19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159 609,75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160 542,86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159 609,75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160 542,86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left="-142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418 413,36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418 413,36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258 803,61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258 803,61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159 609,75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159 609,75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616F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left="-142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территории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616F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начальное общее образование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616F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616F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общего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зданий муниципальных общеобразовательных организаций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спортзала, мастерской и спортивной площадки в МКОУ СОШ №5 г. Светлограда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1 645,44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1 645,44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1 645,44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1 645,44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right="-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42 421,88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42 421,88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42 299,91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42 299,91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</w:tr>
      <w:tr w:rsidR="00AC424C" w:rsidTr="002D6877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программ, обеспечение деятельности организаций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42 421,88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42 421,88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42 299,91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42 299,91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интеллектуальных способностей школьников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летнего отдыха и занятости несовершеннолетних»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5 642,18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5 642,18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5 642,18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5357,90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5336,55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5336,55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несовершеннолетних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загородного отдыха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1 595,98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1 595,98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1 595,98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Петровского городского округа Ставропольского края «Развитие образования»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18 963,63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18 963,63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18 963,63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18 963,63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поступательного развития системы образования Петровского городского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11 879,00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11 879,00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11 879,00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11 879,00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7 084,63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7 084,63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7 084,63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7 084,63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rPr>
          <w:rFonts w:ascii="Times New Roman" w:hAnsi="Times New Roman" w:cs="Times New Roman"/>
        </w:rPr>
      </w:pPr>
    </w:p>
    <w:p w:rsidR="00F06044" w:rsidRDefault="00F06044">
      <w:pPr>
        <w:rPr>
          <w:rFonts w:ascii="Times New Roman" w:hAnsi="Times New Roman" w:cs="Times New Roman"/>
        </w:rPr>
      </w:pPr>
    </w:p>
    <w:p w:rsidR="00AC424C" w:rsidRDefault="00450B6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BF73F3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7A2FDB">
        <w:rPr>
          <w:rFonts w:ascii="Times New Roman" w:hAnsi="Times New Roman" w:cs="Times New Roman"/>
          <w:bCs/>
          <w:sz w:val="28"/>
          <w:szCs w:val="28"/>
        </w:rPr>
        <w:t>Приложение 9</w:t>
      </w:r>
    </w:p>
    <w:p w:rsidR="00AC424C" w:rsidRDefault="007A2FDB">
      <w:pPr>
        <w:widowControl w:val="0"/>
        <w:spacing w:after="0" w:line="240" w:lineRule="exact"/>
        <w:ind w:left="878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24C" w:rsidRDefault="007A2FDB">
      <w:pPr>
        <w:widowControl w:val="0"/>
        <w:spacing w:after="0" w:line="240" w:lineRule="exact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Ставропольского края </w:t>
      </w:r>
    </w:p>
    <w:p w:rsidR="00AC424C" w:rsidRDefault="007A2FDB">
      <w:pPr>
        <w:widowControl w:val="0"/>
        <w:spacing w:after="0" w:line="240" w:lineRule="exact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</w:p>
    <w:p w:rsidR="00AC424C" w:rsidRDefault="00AC424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424C" w:rsidRDefault="00AC42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424C" w:rsidRDefault="007A2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AC424C" w:rsidRDefault="007A2FDB" w:rsidP="002D68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  <w:r w:rsidR="002D6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задачам подпрограмм Программы, отражающих значимость (вес) цели Программы в достижении стратегических целей социально-экономического развития Петровского городского округа Ставропольского края в сравнении 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 задачами подпрограммы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достижении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той же цели Программы</w:t>
      </w:r>
    </w:p>
    <w:p w:rsidR="00AC424C" w:rsidRDefault="00AC42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921"/>
        <w:gridCol w:w="1276"/>
        <w:gridCol w:w="1415"/>
        <w:gridCol w:w="1417"/>
        <w:gridCol w:w="1559"/>
        <w:gridCol w:w="1415"/>
        <w:gridCol w:w="1281"/>
      </w:tblGrid>
      <w:tr w:rsidR="00AC424C" w:rsidTr="006C50DA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Программы, </w:t>
            </w:r>
          </w:p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подпрограмм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весовых коэффициентов, присвоенных целям</w:t>
            </w:r>
          </w:p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и задачам подпрограмм Программы, по годам</w:t>
            </w:r>
          </w:p>
        </w:tc>
      </w:tr>
      <w:tr w:rsidR="00AC424C" w:rsidTr="006C50DA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1 Программы «Создание в системе дошкольного, общего и дополнительного образования округа Ставропольского края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2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3 Программы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сохранения и развития системы образования округа, отвечающей современным требованиям государства и общества»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AC424C" w:rsidTr="006C50DA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«Развитие дошкольного образования»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 «Обеспечение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AC424C" w:rsidTr="006C50DA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общего образования»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C424C" w:rsidRDefault="00AC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 «Совершенствование системы воспитательной работы в общеобразовательных организациях округа»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AC424C" w:rsidTr="006C50DA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образования»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 «Обеспечение доступности и повышение качества дополнительного образования детей в округе»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AC424C" w:rsidTr="006C50DA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отдыха и занятости несовершеннолетних»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AC424C" w:rsidTr="006C50DA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содержания и технологий образования в округе, мотивация педагогических работников образовательных организаций для по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вышения качества выполняемой ими работы и непрерывного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AC424C" w:rsidRDefault="00AC4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</w:pPr>
    </w:p>
    <w:sectPr w:rsidR="00AC424C" w:rsidSect="002D6877">
      <w:headerReference w:type="default" r:id="rId9"/>
      <w:pgSz w:w="16838" w:h="11906" w:orient="landscape"/>
      <w:pgMar w:top="1418" w:right="567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77" w:rsidRDefault="002D6877">
      <w:pPr>
        <w:spacing w:after="0" w:line="240" w:lineRule="auto"/>
      </w:pPr>
      <w:r>
        <w:separator/>
      </w:r>
    </w:p>
  </w:endnote>
  <w:endnote w:type="continuationSeparator" w:id="0">
    <w:p w:rsidR="002D6877" w:rsidRDefault="002D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77" w:rsidRDefault="002D6877">
      <w:pPr>
        <w:spacing w:after="0" w:line="240" w:lineRule="auto"/>
      </w:pPr>
      <w:r>
        <w:separator/>
      </w:r>
    </w:p>
  </w:footnote>
  <w:footnote w:type="continuationSeparator" w:id="0">
    <w:p w:rsidR="002D6877" w:rsidRDefault="002D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77" w:rsidRDefault="002D6877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24C"/>
    <w:rsid w:val="0009563D"/>
    <w:rsid w:val="0029231E"/>
    <w:rsid w:val="002D6877"/>
    <w:rsid w:val="00334835"/>
    <w:rsid w:val="00354CED"/>
    <w:rsid w:val="00433F61"/>
    <w:rsid w:val="00450B60"/>
    <w:rsid w:val="004836F7"/>
    <w:rsid w:val="00493F2D"/>
    <w:rsid w:val="0049616F"/>
    <w:rsid w:val="0066178B"/>
    <w:rsid w:val="006807B4"/>
    <w:rsid w:val="006C50DA"/>
    <w:rsid w:val="006E46BD"/>
    <w:rsid w:val="007314BF"/>
    <w:rsid w:val="007A2FDB"/>
    <w:rsid w:val="007B79A0"/>
    <w:rsid w:val="00880322"/>
    <w:rsid w:val="00895411"/>
    <w:rsid w:val="00951997"/>
    <w:rsid w:val="00A96DB6"/>
    <w:rsid w:val="00AC424C"/>
    <w:rsid w:val="00AF3F9C"/>
    <w:rsid w:val="00B726FC"/>
    <w:rsid w:val="00BF73F3"/>
    <w:rsid w:val="00C9770E"/>
    <w:rsid w:val="00D249E6"/>
    <w:rsid w:val="00E126D8"/>
    <w:rsid w:val="00F0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11B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9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546C0"/>
  </w:style>
  <w:style w:type="character" w:customStyle="1" w:styleId="a4">
    <w:name w:val="Верхний колонтитул Знак"/>
    <w:basedOn w:val="a0"/>
    <w:uiPriority w:val="99"/>
    <w:qFormat/>
    <w:rsid w:val="00C546C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semiHidden/>
    <w:qFormat/>
    <w:rsid w:val="004C73BC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qFormat/>
    <w:rsid w:val="004C73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qFormat/>
    <w:rsid w:val="004C73BC"/>
  </w:style>
  <w:style w:type="character" w:customStyle="1" w:styleId="a7">
    <w:name w:val="Схема документа Знак"/>
    <w:basedOn w:val="a0"/>
    <w:uiPriority w:val="99"/>
    <w:semiHidden/>
    <w:qFormat/>
    <w:rsid w:val="00E2784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11B6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8">
    <w:name w:val="Нижний колонтитул Знак"/>
    <w:basedOn w:val="a0"/>
    <w:uiPriority w:val="99"/>
    <w:qFormat/>
    <w:rsid w:val="006C72A2"/>
  </w:style>
  <w:style w:type="character" w:customStyle="1" w:styleId="a9">
    <w:name w:val="Текст выноски Знак"/>
    <w:basedOn w:val="a0"/>
    <w:uiPriority w:val="99"/>
    <w:semiHidden/>
    <w:qFormat/>
    <w:rsid w:val="00A03D3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419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-">
    <w:name w:val="Интернет-ссылка"/>
    <w:basedOn w:val="a0"/>
    <w:unhideWhenUsed/>
    <w:rsid w:val="00A963E9"/>
    <w:rPr>
      <w:color w:val="0000FF"/>
      <w:u w:val="single"/>
    </w:rPr>
  </w:style>
  <w:style w:type="character" w:customStyle="1" w:styleId="aa">
    <w:name w:val="Текст сноски Знак"/>
    <w:basedOn w:val="a0"/>
    <w:qFormat/>
    <w:rsid w:val="00A879BF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Привязка сноски"/>
    <w:rsid w:val="00AF3F9C"/>
    <w:rPr>
      <w:vertAlign w:val="superscript"/>
    </w:rPr>
  </w:style>
  <w:style w:type="character" w:customStyle="1" w:styleId="FootnoteCharacters">
    <w:name w:val="Footnote Characters"/>
    <w:qFormat/>
    <w:rsid w:val="00A879BF"/>
    <w:rPr>
      <w:vertAlign w:val="superscript"/>
    </w:rPr>
  </w:style>
  <w:style w:type="character" w:customStyle="1" w:styleId="NoSpacingChar">
    <w:name w:val="No Spacing Char"/>
    <w:link w:val="NoSpacing1"/>
    <w:qFormat/>
    <w:locked/>
    <w:rsid w:val="00A879BF"/>
    <w:rPr>
      <w:rFonts w:cs="Calibri"/>
      <w:lang w:eastAsia="en-US"/>
    </w:rPr>
  </w:style>
  <w:style w:type="character" w:customStyle="1" w:styleId="2">
    <w:name w:val="Основной текст 2 Знак"/>
    <w:basedOn w:val="a0"/>
    <w:uiPriority w:val="99"/>
    <w:qFormat/>
    <w:rsid w:val="00A879B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AF3F9C"/>
    <w:rPr>
      <w:rFonts w:ascii="Times New Roman" w:hAnsi="Times New Roman" w:cs="Times New Roman"/>
      <w:sz w:val="28"/>
      <w:szCs w:val="28"/>
    </w:rPr>
  </w:style>
  <w:style w:type="paragraph" w:customStyle="1" w:styleId="ac">
    <w:name w:val="Заголовок"/>
    <w:basedOn w:val="a"/>
    <w:next w:val="ad"/>
    <w:qFormat/>
    <w:rsid w:val="00AF3F9C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d">
    <w:name w:val="Body Text"/>
    <w:basedOn w:val="a"/>
    <w:semiHidden/>
    <w:rsid w:val="004C73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d"/>
    <w:rsid w:val="00AF3F9C"/>
    <w:rPr>
      <w:rFonts w:cs="Droid Sans Devanagari"/>
    </w:rPr>
  </w:style>
  <w:style w:type="paragraph" w:styleId="af">
    <w:name w:val="caption"/>
    <w:basedOn w:val="a"/>
    <w:qFormat/>
    <w:rsid w:val="00AF3F9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qFormat/>
    <w:rsid w:val="00AF3F9C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C546C0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qFormat/>
    <w:rsid w:val="00C546C0"/>
    <w:pPr>
      <w:widowContro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qFormat/>
    <w:rsid w:val="00C546C0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546C0"/>
    <w:pPr>
      <w:widowControl w:val="0"/>
    </w:pPr>
    <w:rPr>
      <w:rFonts w:ascii="Arial" w:eastAsia="Calibri" w:hAnsi="Arial" w:cs="Arial"/>
      <w:sz w:val="20"/>
      <w:szCs w:val="20"/>
    </w:rPr>
  </w:style>
  <w:style w:type="paragraph" w:styleId="af1">
    <w:name w:val="header"/>
    <w:basedOn w:val="a"/>
    <w:uiPriority w:val="99"/>
    <w:unhideWhenUsed/>
    <w:rsid w:val="00C54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uiPriority w:val="99"/>
    <w:rsid w:val="004C73BC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qFormat/>
    <w:rsid w:val="004C73B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"/>
    <w:uiPriority w:val="99"/>
    <w:unhideWhenUsed/>
    <w:qFormat/>
    <w:rsid w:val="004C73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4C73BC"/>
    <w:rPr>
      <w:rFonts w:eastAsia="Calibri" w:cs="Times New Roman"/>
      <w:lang w:eastAsia="en-US"/>
    </w:rPr>
  </w:style>
  <w:style w:type="paragraph" w:customStyle="1" w:styleId="ConsNonformat">
    <w:name w:val="ConsNonformat"/>
    <w:qFormat/>
    <w:rsid w:val="004C73BC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4C73B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Document Map"/>
    <w:basedOn w:val="a"/>
    <w:uiPriority w:val="99"/>
    <w:semiHidden/>
    <w:unhideWhenUsed/>
    <w:qFormat/>
    <w:rsid w:val="00E278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7">
    <w:name w:val="footer"/>
    <w:basedOn w:val="a"/>
    <w:uiPriority w:val="99"/>
    <w:unhideWhenUsed/>
    <w:rsid w:val="006C72A2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Balloon Text"/>
    <w:basedOn w:val="a"/>
    <w:uiPriority w:val="99"/>
    <w:semiHidden/>
    <w:unhideWhenUsed/>
    <w:qFormat/>
    <w:rsid w:val="00A03D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A963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 Знак Знак Знак Знак Знак Знак Знак Знак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a">
    <w:name w:val="Знак Знак"/>
    <w:basedOn w:val="a"/>
    <w:qFormat/>
    <w:rsid w:val="00A879BF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qFormat/>
    <w:rsid w:val="00A879B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rsid w:val="00A8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нак Знак3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qFormat/>
    <w:rsid w:val="00A879BF"/>
    <w:rPr>
      <w:rFonts w:cs="Calibri"/>
      <w:lang w:eastAsia="en-US"/>
    </w:rPr>
  </w:style>
  <w:style w:type="paragraph" w:customStyle="1" w:styleId="21">
    <w:name w:val="Основной текст 2 Знак1"/>
    <w:basedOn w:val="a"/>
    <w:link w:val="20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qFormat/>
    <w:rsid w:val="00A879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1"/>
    <w:basedOn w:val="a"/>
    <w:qFormat/>
    <w:rsid w:val="00A87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e">
    <w:name w:val="Table Grid"/>
    <w:basedOn w:val="a1"/>
    <w:uiPriority w:val="99"/>
    <w:rsid w:val="005B75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433F6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B5C4835FD56C51A633120F1AF30F2DE8C417B7CA41F661E2A5ACC1465A352D3F76134C824AD25b40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0F4A-69CF-41A5-A5F4-2BDF6458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78</Pages>
  <Words>15505</Words>
  <Characters>88384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Ивановна</dc:creator>
  <cp:lastModifiedBy>seryak</cp:lastModifiedBy>
  <cp:revision>11</cp:revision>
  <cp:lastPrinted>2020-10-12T12:42:00Z</cp:lastPrinted>
  <dcterms:created xsi:type="dcterms:W3CDTF">2020-10-01T13:14:00Z</dcterms:created>
  <dcterms:modified xsi:type="dcterms:W3CDTF">2020-10-12T12:43:00Z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