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2A" w:rsidRDefault="00974730" w:rsidP="008E242A">
      <w:pPr>
        <w:tabs>
          <w:tab w:val="center" w:pos="4677"/>
          <w:tab w:val="left" w:pos="761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8E242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A17EF0" w:rsidRPr="00A17EF0" w:rsidRDefault="00A17EF0" w:rsidP="008E242A">
      <w:pPr>
        <w:tabs>
          <w:tab w:val="center" w:pos="4677"/>
          <w:tab w:val="left" w:pos="76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8E242A" w:rsidRDefault="00B07279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</w:pPr>
            <w:r w:rsidRPr="008E242A"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  <w:t>23 июля 2020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8E242A" w:rsidRDefault="00B07279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</w:pPr>
            <w:r w:rsidRPr="008E242A"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sz w:val="24"/>
                <w:szCs w:val="24"/>
              </w:rPr>
              <w:t>№ 977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F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ая от 13 ноября 2020 года № 1570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97559" w:rsidRPr="00B31ED2" w:rsidRDefault="00097559" w:rsidP="00097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участия в конкурсном отборе проектов комплексного развития сельских территорий и сельских агломераций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территорий», утвержденной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31 мая 2019 № 696, </w:t>
      </w:r>
      <w:r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24980" w:rsidRDefault="00A17EF0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703FD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вносятся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13 ноября 2020 года № 1570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1122" w:rsidRPr="009775E7" w:rsidRDefault="00B61122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7559" w:rsidRDefault="00620D2C" w:rsidP="00097559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249" w:rsidRPr="005D5249">
        <w:rPr>
          <w:sz w:val="28"/>
          <w:szCs w:val="28"/>
        </w:rPr>
        <w:t xml:space="preserve">. </w:t>
      </w:r>
      <w:r w:rsidR="00097559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097559">
        <w:rPr>
          <w:sz w:val="28"/>
          <w:szCs w:val="28"/>
        </w:rPr>
        <w:t>на</w:t>
      </w:r>
      <w:proofErr w:type="gramEnd"/>
      <w:r w:rsidR="00097559">
        <w:rPr>
          <w:sz w:val="28"/>
          <w:szCs w:val="28"/>
        </w:rPr>
        <w:t xml:space="preserve"> первого заместителя главы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  <w:szCs w:val="28"/>
        </w:rPr>
        <w:t>Бабыкина</w:t>
      </w:r>
      <w:proofErr w:type="spellEnd"/>
      <w:r w:rsidR="00097559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</w:rPr>
        <w:t>Сухомлинову</w:t>
      </w:r>
      <w:proofErr w:type="spellEnd"/>
      <w:r w:rsidR="00097559">
        <w:rPr>
          <w:sz w:val="28"/>
        </w:rPr>
        <w:t xml:space="preserve"> В.П., </w:t>
      </w:r>
      <w:r w:rsidR="00097559">
        <w:rPr>
          <w:sz w:val="28"/>
          <w:szCs w:val="28"/>
        </w:rPr>
        <w:t xml:space="preserve">заместителя главы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Сергееву Е.И.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620D2C" w:rsidP="0009755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97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="00097559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="00097559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="00097559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97559" w:rsidRPr="00A17EF0" w:rsidRDefault="00097559" w:rsidP="0009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0C4654" w:rsidRDefault="00620D2C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lastRenderedPageBreak/>
        <w:t>4</w:t>
      </w:r>
      <w:r w:rsidR="00814028">
        <w:rPr>
          <w:rFonts w:ascii="Times New Roman" w:hAnsi="Times New Roman" w:cs="Times New Roman"/>
          <w:sz w:val="28"/>
          <w:szCs w:val="28"/>
        </w:rPr>
        <w:t xml:space="preserve">. 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«</w:t>
      </w:r>
      <w:r w:rsidR="00097559" w:rsidRPr="00B31E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097559" w:rsidRPr="00B31ED2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097559" w:rsidRPr="00B31ED2"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13 ноября 2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020 года № 1570» вступает в силу с 01 января 2021 года.</w:t>
      </w:r>
    </w:p>
    <w:p w:rsidR="001F7191" w:rsidRDefault="001F719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</w:t>
      </w:r>
      <w:r w:rsidR="00097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395" w:rsidRDefault="00334395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C37" w:rsidRPr="003219C0" w:rsidRDefault="00374C37" w:rsidP="003219C0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D83729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B07279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6112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23 июля 2020 г. № 977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46B" w:rsidRPr="00123836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123836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123836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9846AC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9846AC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7F246B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AB6A39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 xml:space="preserve">паспорте муниципальной программы Петровского городского округа Ставропольского края «Развитие образования» позицию 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«Объемы и и</w:t>
      </w:r>
      <w:r w:rsidR="00D83729">
        <w:rPr>
          <w:rFonts w:ascii="Times New Roman" w:eastAsia="Times New Roman" w:hAnsi="Times New Roman" w:cs="Times New Roman"/>
          <w:sz w:val="28"/>
          <w:szCs w:val="28"/>
        </w:rPr>
        <w:t>сточники финансового обеспечения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3729">
              <w:rPr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объем финансового обес</w:t>
            </w:r>
            <w:r w:rsidR="00CF1924" w:rsidRPr="00CF1924">
              <w:rPr>
                <w:sz w:val="28"/>
                <w:szCs w:val="28"/>
              </w:rPr>
              <w:t>печения Программы составит 5 128 487,0</w:t>
            </w:r>
            <w:r w:rsidRPr="00CF1924">
              <w:rPr>
                <w:sz w:val="28"/>
                <w:szCs w:val="28"/>
              </w:rPr>
              <w:t>1 тыс. рублей, в том числе по источникам финансового обеспечения: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2 488 496,30 тыс. рублей, в том числе по годам: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2021 год- 410 172,80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2022 год- 415 664,70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2023 год - 415 664,70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2024 год- 415 664,70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2025 год- 415 664,70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</w:t>
            </w:r>
            <w:r w:rsidR="003C4801" w:rsidRPr="00CF1924">
              <w:rPr>
                <w:sz w:val="28"/>
                <w:szCs w:val="28"/>
              </w:rPr>
              <w:t>26 год- 415 664,70 тыс. рублей;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– </w:t>
            </w:r>
            <w:r w:rsidR="00CF1924" w:rsidRPr="00CF1924">
              <w:rPr>
                <w:rFonts w:ascii="Times New Roman" w:hAnsi="Times New Roman" w:cs="Times New Roman"/>
                <w:sz w:val="28"/>
                <w:szCs w:val="28"/>
              </w:rPr>
              <w:t>бюджет округа) – 2 639 990,7</w:t>
            </w: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1 тыс. рублей, в том числе по годам: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2021 год - 436 232,96 тыс. рублей;</w:t>
            </w:r>
          </w:p>
          <w:p w:rsidR="00D83729" w:rsidRPr="00CF1924" w:rsidRDefault="00CF1924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2022 год - 451 869,4</w:t>
            </w:r>
            <w:r w:rsidR="00D83729" w:rsidRPr="00CF1924">
              <w:rPr>
                <w:rFonts w:ascii="Times New Roman" w:hAnsi="Times New Roman" w:cs="Times New Roman"/>
                <w:sz w:val="28"/>
                <w:szCs w:val="28"/>
              </w:rPr>
              <w:t>7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2023 год – 437 972,07 тыс. рублей.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2024 год - 437 972,07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2025 год - 437 972,07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</w:t>
            </w:r>
            <w:r w:rsidR="003C4801" w:rsidRPr="00CF1924">
              <w:rPr>
                <w:sz w:val="28"/>
                <w:szCs w:val="28"/>
              </w:rPr>
              <w:t>6 год - 437 972,07 тыс. рублей;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lastRenderedPageBreak/>
              <w:t>2021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2022 год - 0,00тыс.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2023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2024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2025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2026 год - 0,00 тыс. рублей;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D83729" w:rsidRPr="00CF1924" w:rsidRDefault="003C4801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2026 год – 0,00 тыс. рублей</w:t>
            </w:r>
            <w:r w:rsidR="00D83729" w:rsidRPr="00CF1924">
              <w:rPr>
                <w:sz w:val="28"/>
                <w:szCs w:val="28"/>
              </w:rPr>
              <w:t>»</w:t>
            </w:r>
          </w:p>
        </w:tc>
      </w:tr>
    </w:tbl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«Развитие дошкольного образования» муниципальной программы Петровского городского округа Ставропольского края «Развитие образования»:</w:t>
      </w:r>
    </w:p>
    <w:p w:rsidR="007F246B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2.1. Позицию «</w:t>
      </w:r>
      <w:r w:rsidR="00661491" w:rsidRPr="00661491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подпрограммы</w:t>
      </w:r>
      <w:r w:rsidR="0066149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836" w:rsidRDefault="00123836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</w:t>
            </w:r>
            <w:r w:rsidR="00CF1924" w:rsidRPr="00CF1924">
              <w:rPr>
                <w:rFonts w:ascii="Times New Roman" w:hAnsi="Times New Roman" w:cs="Times New Roman"/>
                <w:sz w:val="28"/>
                <w:szCs w:val="28"/>
              </w:rPr>
              <w:t>ения Подпрограммы составит 2 178 132,09</w:t>
            </w: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краевой бюджет – 911 618,23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149 601,78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152 403,29тыс.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- 152 403,29 тыс. рублей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- 152 403,29 тыс. рублей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- 152 403,29 тыс. рублей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- 152 403,29 тыс. рублей.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CF1924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бюджет округа –1 266 513,86</w:t>
            </w:r>
            <w:r w:rsidR="00D83729"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209 630,89 тыс. рублей;</w:t>
            </w:r>
          </w:p>
          <w:p w:rsidR="00D83729" w:rsidRPr="00CF1924" w:rsidRDefault="00CF1924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215 933,05</w:t>
            </w:r>
            <w:r w:rsidR="00D83729"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– 210 237,48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– 210 237,48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– 210 237,48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– 210 237,48 тыс. рублей;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0,00</w:t>
            </w:r>
            <w:r w:rsidR="00CF1924"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  <w:r w:rsidR="003C4801" w:rsidRPr="00CF1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83729" w:rsidRPr="009846AC" w:rsidRDefault="00D83729" w:rsidP="003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8A7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2.2. В разделе «Характеристика основных мероприятий подпрограммы»</w:t>
      </w:r>
      <w:r w:rsidR="008A726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A726B" w:rsidRPr="008A726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FD4FD5">
        <w:rPr>
          <w:rFonts w:ascii="Times New Roman" w:eastAsia="Times New Roman" w:hAnsi="Times New Roman" w:cs="Times New Roman"/>
          <w:sz w:val="28"/>
          <w:szCs w:val="28"/>
        </w:rPr>
        <w:t xml:space="preserve"> 2 после абзаца второго</w:t>
      </w:r>
      <w:r w:rsidR="008A726B" w:rsidRPr="008A726B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F246B" w:rsidRPr="008A726B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2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4801" w:rsidRPr="008A726B">
        <w:rPr>
          <w:rFonts w:ascii="Times New Roman" w:hAnsi="Times New Roman" w:cs="Times New Roman"/>
          <w:sz w:val="28"/>
          <w:szCs w:val="28"/>
        </w:rPr>
        <w:t>проведение</w:t>
      </w:r>
      <w:r w:rsidRPr="008A726B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3C4801" w:rsidRPr="008A726B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8A726B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ра</w:t>
      </w:r>
      <w:r w:rsidR="003C4801" w:rsidRPr="008A726B">
        <w:rPr>
          <w:rFonts w:ascii="Times New Roman" w:hAnsi="Times New Roman" w:cs="Times New Roman"/>
          <w:sz w:val="28"/>
          <w:szCs w:val="28"/>
        </w:rPr>
        <w:t xml:space="preserve">сположенных в селах </w:t>
      </w:r>
      <w:proofErr w:type="spellStart"/>
      <w:r w:rsidR="003C4801" w:rsidRPr="008A726B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3C4801" w:rsidRPr="008A726B">
        <w:rPr>
          <w:rFonts w:ascii="Times New Roman" w:hAnsi="Times New Roman" w:cs="Times New Roman"/>
          <w:sz w:val="28"/>
          <w:szCs w:val="28"/>
        </w:rPr>
        <w:t>, Донская Балка, поселке Рогатая Балка, в рамках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</w:t>
      </w:r>
      <w:r w:rsidR="00CF1924">
        <w:rPr>
          <w:rFonts w:ascii="Times New Roman" w:hAnsi="Times New Roman" w:cs="Times New Roman"/>
          <w:sz w:val="28"/>
          <w:szCs w:val="28"/>
        </w:rPr>
        <w:t xml:space="preserve">а Ставропольского края от 28 декабря 2018 </w:t>
      </w:r>
      <w:r w:rsidR="003C4801" w:rsidRPr="008A726B">
        <w:rPr>
          <w:rFonts w:ascii="Times New Roman" w:hAnsi="Times New Roman" w:cs="Times New Roman"/>
          <w:sz w:val="28"/>
          <w:szCs w:val="28"/>
        </w:rPr>
        <w:t>№</w:t>
      </w:r>
      <w:r w:rsidR="00146AC3">
        <w:rPr>
          <w:rFonts w:ascii="Times New Roman" w:hAnsi="Times New Roman" w:cs="Times New Roman"/>
          <w:sz w:val="28"/>
          <w:szCs w:val="28"/>
        </w:rPr>
        <w:t xml:space="preserve"> </w:t>
      </w:r>
      <w:r w:rsidR="003C4801" w:rsidRPr="008A726B">
        <w:rPr>
          <w:rFonts w:ascii="Times New Roman" w:hAnsi="Times New Roman" w:cs="Times New Roman"/>
          <w:sz w:val="28"/>
          <w:szCs w:val="28"/>
        </w:rPr>
        <w:t>620-п</w:t>
      </w:r>
      <w:r w:rsidRPr="008A726B">
        <w:rPr>
          <w:rFonts w:ascii="Times New Roman" w:hAnsi="Times New Roman" w:cs="Times New Roman"/>
          <w:sz w:val="28"/>
          <w:szCs w:val="28"/>
        </w:rPr>
        <w:t>.»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3. В паспорте подпрограммы «Развитие общего образования» муниципальной программы Петровского городского округа Ставропольского края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4801" w:rsidRDefault="007F246B" w:rsidP="003C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C4801" w:rsidRPr="003C4801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123836" w:rsidRDefault="00123836" w:rsidP="003C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CF1924" w:rsidRPr="00123836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составит 2 547 279,83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краевой бюджет– 1 576 146,25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260 449,05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CF1924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бюджет округа – 971 133,</w:t>
            </w:r>
            <w:r w:rsidR="003C4801" w:rsidRPr="00123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801"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159 696,35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в 2022 </w:t>
            </w:r>
            <w:r w:rsidR="00CF1924" w:rsidRPr="00123836">
              <w:rPr>
                <w:rFonts w:ascii="Times New Roman" w:hAnsi="Times New Roman" w:cs="Times New Roman"/>
                <w:sz w:val="28"/>
                <w:szCs w:val="28"/>
              </w:rPr>
              <w:t>году – 168 848,91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160 647,08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160 647,08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160 647,08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 160 647,08 тыс. рублей;</w:t>
            </w: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рублей»</w:t>
            </w:r>
          </w:p>
        </w:tc>
      </w:tr>
    </w:tbl>
    <w:p w:rsidR="003C4801" w:rsidRPr="00123836" w:rsidRDefault="003C4801" w:rsidP="003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123836" w:rsidRDefault="007F246B" w:rsidP="008A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36">
        <w:rPr>
          <w:rFonts w:ascii="Times New Roman" w:eastAsia="Times New Roman" w:hAnsi="Times New Roman" w:cs="Times New Roman"/>
          <w:sz w:val="28"/>
          <w:szCs w:val="28"/>
        </w:rPr>
        <w:t xml:space="preserve">3.2. В разделе «Характеристика основных мероприятий </w:t>
      </w:r>
      <w:r w:rsidR="00CF1924" w:rsidRPr="001238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726B" w:rsidRPr="00123836">
        <w:rPr>
          <w:rFonts w:ascii="Times New Roman" w:eastAsia="Times New Roman" w:hAnsi="Times New Roman" w:cs="Times New Roman"/>
          <w:sz w:val="28"/>
          <w:szCs w:val="28"/>
        </w:rPr>
        <w:t>одпрограммы» п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ункт 2</w:t>
      </w:r>
      <w:r w:rsidRPr="0012383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осле абзаца четвертого дополнить абзаце</w:t>
      </w:r>
      <w:r w:rsidRPr="00123836">
        <w:rPr>
          <w:rFonts w:ascii="Times New Roman" w:eastAsia="Times New Roman" w:hAnsi="Times New Roman" w:cs="Times New Roman"/>
          <w:sz w:val="28"/>
          <w:szCs w:val="28"/>
        </w:rPr>
        <w:t>м следующего содержания:</w:t>
      </w:r>
    </w:p>
    <w:p w:rsidR="007F246B" w:rsidRPr="00123836" w:rsidRDefault="007F246B" w:rsidP="003C4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капитального ремонта общеобразовательных организаций, находящихся в муниципальной собственности, расположенных в селах </w:t>
      </w:r>
      <w:proofErr w:type="spellStart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Шангала</w:t>
      </w:r>
      <w:proofErr w:type="spellEnd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 xml:space="preserve">, Донская Балка, </w:t>
      </w:r>
      <w:proofErr w:type="spellStart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, поселке Рогатая Балка, в рамках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</w:t>
      </w:r>
      <w:r w:rsidR="00CF1924" w:rsidRPr="00123836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28 декабря 2018 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1924" w:rsidRPr="001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620-п.»</w:t>
      </w:r>
    </w:p>
    <w:p w:rsidR="007F246B" w:rsidRPr="00123836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8A726B" w:rsidP="008A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3C4801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726B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:rsidR="007F246B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0C1" w:rsidRDefault="00EF20C1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EF20C1" w:rsidRDefault="00EF20C1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 а</w:t>
      </w:r>
      <w:r w:rsidR="007F246B"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Ю.В. </w:t>
      </w:r>
      <w:proofErr w:type="spellStart"/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  <w:proofErr w:type="spellEnd"/>
    </w:p>
    <w:p w:rsidR="007F246B" w:rsidRDefault="007F24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341AD0" w:rsidSect="0097473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1AD0" w:rsidRPr="00341AD0" w:rsidRDefault="008A726B" w:rsidP="00341A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</w:t>
      </w:r>
      <w:r w:rsidR="00EF20C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</w:t>
      </w:r>
      <w:proofErr w:type="spellStart"/>
      <w:r w:rsidRPr="00341AD0">
        <w:rPr>
          <w:rFonts w:ascii="Times New Roman" w:eastAsia="Calibri" w:hAnsi="Times New Roman" w:cs="Times New Roman"/>
          <w:sz w:val="28"/>
          <w:lang w:eastAsia="en-US"/>
        </w:rPr>
        <w:t>края</w:t>
      </w:r>
      <w:proofErr w:type="gramStart"/>
      <w:r w:rsidRPr="00341AD0">
        <w:rPr>
          <w:rFonts w:ascii="Times New Roman" w:eastAsia="Calibri" w:hAnsi="Times New Roman" w:cs="Times New Roman"/>
          <w:sz w:val="28"/>
          <w:lang w:eastAsia="en-US"/>
        </w:rPr>
        <w:t>«Р</w:t>
      </w:r>
      <w:proofErr w:type="gramEnd"/>
      <w:r w:rsidRPr="00341AD0">
        <w:rPr>
          <w:rFonts w:ascii="Times New Roman" w:eastAsia="Calibri" w:hAnsi="Times New Roman" w:cs="Times New Roman"/>
          <w:sz w:val="28"/>
          <w:lang w:eastAsia="en-US"/>
        </w:rPr>
        <w:t>азвитие</w:t>
      </w:r>
      <w:proofErr w:type="spellEnd"/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 образования» 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41AD0" w:rsidRPr="00341AD0" w:rsidRDefault="008A726B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«Приложение 8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b/>
          <w:sz w:val="28"/>
          <w:szCs w:val="24"/>
        </w:rPr>
        <w:t>«</w:t>
      </w:r>
      <w:r w:rsidRPr="00341AD0">
        <w:rPr>
          <w:rFonts w:ascii="Times New Roman" w:eastAsia="Times New Roman" w:hAnsi="Times New Roman" w:cs="Arial"/>
          <w:sz w:val="28"/>
          <w:szCs w:val="24"/>
        </w:rPr>
        <w:t>Развитие образования»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4F9E" w:rsidRDefault="00944F9E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4F9E" w:rsidRDefault="00944F9E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5D00" w:rsidRPr="00FB5D00" w:rsidRDefault="00FB5D00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D0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FB5D00" w:rsidRPr="00FB5D00" w:rsidRDefault="00FB5D00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D00"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W w:w="14223" w:type="dxa"/>
        <w:tblInd w:w="109" w:type="dxa"/>
        <w:tblLook w:val="00A0" w:firstRow="1" w:lastRow="0" w:firstColumn="1" w:lastColumn="0" w:noHBand="0" w:noVBand="0"/>
      </w:tblPr>
      <w:tblGrid>
        <w:gridCol w:w="710"/>
        <w:gridCol w:w="2550"/>
        <w:gridCol w:w="3118"/>
        <w:gridCol w:w="1276"/>
        <w:gridCol w:w="1417"/>
        <w:gridCol w:w="1276"/>
        <w:gridCol w:w="1276"/>
        <w:gridCol w:w="1276"/>
        <w:gridCol w:w="1324"/>
      </w:tblGrid>
      <w:tr w:rsidR="00FB5D00" w:rsidRPr="00FB5D00" w:rsidTr="00EF20C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5D00">
              <w:rPr>
                <w:rFonts w:ascii="Times New Roman" w:hAnsi="Times New Roman" w:cs="Times New Roman"/>
              </w:rPr>
              <w:t>п</w:t>
            </w:r>
            <w:proofErr w:type="gramEnd"/>
            <w:r w:rsidRPr="00FB5D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FB5D00" w:rsidRPr="00FB5D00" w:rsidTr="00EF20C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2026</w:t>
            </w:r>
          </w:p>
        </w:tc>
      </w:tr>
      <w:tr w:rsidR="00FB5D00" w:rsidRPr="00FB5D00" w:rsidTr="00EF20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9</w:t>
            </w:r>
          </w:p>
        </w:tc>
      </w:tr>
    </w:tbl>
    <w:p w:rsidR="00C56EF8" w:rsidRDefault="00C56EF8" w:rsidP="00974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0" w:tblpY="1"/>
        <w:tblW w:w="14283" w:type="dxa"/>
        <w:tblLook w:val="00A0" w:firstRow="1" w:lastRow="0" w:firstColumn="1" w:lastColumn="0" w:noHBand="0" w:noVBand="0"/>
      </w:tblPr>
      <w:tblGrid>
        <w:gridCol w:w="675"/>
        <w:gridCol w:w="2552"/>
        <w:gridCol w:w="3118"/>
        <w:gridCol w:w="1296"/>
        <w:gridCol w:w="1539"/>
        <w:gridCol w:w="1276"/>
        <w:gridCol w:w="1276"/>
        <w:gridCol w:w="1276"/>
        <w:gridCol w:w="1275"/>
      </w:tblGrid>
      <w:tr w:rsidR="00FB5D00" w:rsidRPr="00B94AAE" w:rsidTr="00EF20C1">
        <w:trPr>
          <w:trHeight w:val="1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CF1924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867 534,1</w:t>
            </w:r>
            <w:r w:rsidR="00FB5D00" w:rsidRPr="00B94A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0C1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</w:tr>
      <w:tr w:rsidR="00CF1924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 городского округа  Ставропольского края (далее – бюджет округа),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867 534,17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 - 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436 232,96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CF1924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451 869,4</w:t>
            </w:r>
            <w:r w:rsidR="00FB5D00" w:rsidRPr="00B94A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</w:tr>
      <w:tr w:rsidR="00CF1924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435948,68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F149B0" w:rsidP="00CF1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451 585</w:t>
            </w:r>
            <w:r w:rsidR="00CF1924" w:rsidRPr="00B94AAE">
              <w:rPr>
                <w:rFonts w:ascii="Times New Roman" w:hAnsi="Times New Roman" w:cs="Times New Roman"/>
              </w:rPr>
              <w:t>,</w:t>
            </w:r>
            <w:r w:rsidRPr="00B94A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CF1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</w:tr>
      <w:tr w:rsidR="00FB5D00" w:rsidRPr="00B94AAE" w:rsidTr="00EF20C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</w:tr>
      <w:tr w:rsidR="00FB5D00" w:rsidRPr="00B94AAE" w:rsidTr="00EF20C1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368 336,34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368 336,34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215 933,05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215 933,05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капитальный ремонт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дошкольного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431 988,35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431 988,35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168 848,91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168 848,91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основные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418 413,36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421 702,05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421 702,05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261 159,19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261 159,19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159 609,75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160 542,86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160 542,86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содержание 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общего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33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зданий муниципальных общеобразовательных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спортзала, мастерской и спортивной площадки в МКОУ СОШ №5 г. Светлограда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F20C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школьников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5357,90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отдыха и оздоровления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поступательного развития системы образования Петровского городского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FB5D00" w:rsidRPr="00B94AAE" w:rsidTr="00EF2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F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B5D00" w:rsidRPr="00974730" w:rsidRDefault="00FB5D00" w:rsidP="00974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B5D00" w:rsidRPr="00974730" w:rsidSect="00974730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96" w:rsidRDefault="00391496" w:rsidP="006C4BE9">
      <w:pPr>
        <w:spacing w:after="0" w:line="240" w:lineRule="auto"/>
      </w:pPr>
      <w:r>
        <w:separator/>
      </w:r>
    </w:p>
  </w:endnote>
  <w:endnote w:type="continuationSeparator" w:id="0">
    <w:p w:rsidR="00391496" w:rsidRDefault="00391496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96" w:rsidRDefault="00391496" w:rsidP="006C4BE9">
      <w:pPr>
        <w:spacing w:after="0" w:line="240" w:lineRule="auto"/>
      </w:pPr>
      <w:r>
        <w:separator/>
      </w:r>
    </w:p>
  </w:footnote>
  <w:footnote w:type="continuationSeparator" w:id="0">
    <w:p w:rsidR="00391496" w:rsidRDefault="00391496" w:rsidP="006C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216D3"/>
    <w:rsid w:val="00045671"/>
    <w:rsid w:val="00047179"/>
    <w:rsid w:val="00050AD7"/>
    <w:rsid w:val="0005370E"/>
    <w:rsid w:val="00055DAC"/>
    <w:rsid w:val="00061E93"/>
    <w:rsid w:val="0006735A"/>
    <w:rsid w:val="00071C45"/>
    <w:rsid w:val="000726EA"/>
    <w:rsid w:val="000843DA"/>
    <w:rsid w:val="00085C75"/>
    <w:rsid w:val="00097559"/>
    <w:rsid w:val="000A261F"/>
    <w:rsid w:val="000A3442"/>
    <w:rsid w:val="000C2CF8"/>
    <w:rsid w:val="000C4654"/>
    <w:rsid w:val="000E046F"/>
    <w:rsid w:val="00100F0D"/>
    <w:rsid w:val="00122739"/>
    <w:rsid w:val="00123836"/>
    <w:rsid w:val="00125015"/>
    <w:rsid w:val="00130392"/>
    <w:rsid w:val="00134D0D"/>
    <w:rsid w:val="001402DE"/>
    <w:rsid w:val="00146AC3"/>
    <w:rsid w:val="00151D96"/>
    <w:rsid w:val="00175B77"/>
    <w:rsid w:val="00184BB6"/>
    <w:rsid w:val="001A1FF4"/>
    <w:rsid w:val="001B1F70"/>
    <w:rsid w:val="001E7434"/>
    <w:rsid w:val="001F3A64"/>
    <w:rsid w:val="001F7191"/>
    <w:rsid w:val="002003E5"/>
    <w:rsid w:val="00207082"/>
    <w:rsid w:val="00215B15"/>
    <w:rsid w:val="00230DBE"/>
    <w:rsid w:val="0023273C"/>
    <w:rsid w:val="002348F6"/>
    <w:rsid w:val="002359D8"/>
    <w:rsid w:val="00250184"/>
    <w:rsid w:val="00264CD6"/>
    <w:rsid w:val="00283990"/>
    <w:rsid w:val="0029496A"/>
    <w:rsid w:val="002971FB"/>
    <w:rsid w:val="002C4A85"/>
    <w:rsid w:val="002D7E86"/>
    <w:rsid w:val="002E3E11"/>
    <w:rsid w:val="002E7462"/>
    <w:rsid w:val="002F574E"/>
    <w:rsid w:val="0031457A"/>
    <w:rsid w:val="00314D4C"/>
    <w:rsid w:val="003219C0"/>
    <w:rsid w:val="00324980"/>
    <w:rsid w:val="00327588"/>
    <w:rsid w:val="00334395"/>
    <w:rsid w:val="00335138"/>
    <w:rsid w:val="003352B0"/>
    <w:rsid w:val="00341AD0"/>
    <w:rsid w:val="00344030"/>
    <w:rsid w:val="003620C6"/>
    <w:rsid w:val="003727FC"/>
    <w:rsid w:val="00374C37"/>
    <w:rsid w:val="003831F0"/>
    <w:rsid w:val="0038595B"/>
    <w:rsid w:val="00391496"/>
    <w:rsid w:val="003914A9"/>
    <w:rsid w:val="003B66EE"/>
    <w:rsid w:val="003C074F"/>
    <w:rsid w:val="003C4801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5765"/>
    <w:rsid w:val="00426E70"/>
    <w:rsid w:val="00435D8C"/>
    <w:rsid w:val="00454726"/>
    <w:rsid w:val="004802FA"/>
    <w:rsid w:val="004969A9"/>
    <w:rsid w:val="00497FE5"/>
    <w:rsid w:val="004A41B7"/>
    <w:rsid w:val="004B52FB"/>
    <w:rsid w:val="004E03C9"/>
    <w:rsid w:val="00504C9C"/>
    <w:rsid w:val="00534C0E"/>
    <w:rsid w:val="00553290"/>
    <w:rsid w:val="00561CB4"/>
    <w:rsid w:val="00564AFB"/>
    <w:rsid w:val="00575A53"/>
    <w:rsid w:val="00597390"/>
    <w:rsid w:val="005B69E4"/>
    <w:rsid w:val="005B7B62"/>
    <w:rsid w:val="005C44A7"/>
    <w:rsid w:val="005C7866"/>
    <w:rsid w:val="005D12AB"/>
    <w:rsid w:val="005D2511"/>
    <w:rsid w:val="005D5249"/>
    <w:rsid w:val="005E6B0A"/>
    <w:rsid w:val="005E7692"/>
    <w:rsid w:val="00616008"/>
    <w:rsid w:val="00620D2C"/>
    <w:rsid w:val="00621A9A"/>
    <w:rsid w:val="00633CF7"/>
    <w:rsid w:val="00640C24"/>
    <w:rsid w:val="00661491"/>
    <w:rsid w:val="0068265F"/>
    <w:rsid w:val="00693B03"/>
    <w:rsid w:val="0069490D"/>
    <w:rsid w:val="00697EAB"/>
    <w:rsid w:val="006C4BE9"/>
    <w:rsid w:val="006F0D4E"/>
    <w:rsid w:val="00706033"/>
    <w:rsid w:val="00707820"/>
    <w:rsid w:val="007130D3"/>
    <w:rsid w:val="0072143A"/>
    <w:rsid w:val="00722E95"/>
    <w:rsid w:val="00734783"/>
    <w:rsid w:val="007464ED"/>
    <w:rsid w:val="00753079"/>
    <w:rsid w:val="00753DC3"/>
    <w:rsid w:val="007626B9"/>
    <w:rsid w:val="0076575E"/>
    <w:rsid w:val="00772140"/>
    <w:rsid w:val="00777719"/>
    <w:rsid w:val="00781BA4"/>
    <w:rsid w:val="00791A62"/>
    <w:rsid w:val="007C4CDB"/>
    <w:rsid w:val="007F246B"/>
    <w:rsid w:val="00801DBF"/>
    <w:rsid w:val="00805CD0"/>
    <w:rsid w:val="00814028"/>
    <w:rsid w:val="00852C22"/>
    <w:rsid w:val="008609B3"/>
    <w:rsid w:val="00861AAD"/>
    <w:rsid w:val="008647F1"/>
    <w:rsid w:val="00872824"/>
    <w:rsid w:val="0088201A"/>
    <w:rsid w:val="00890DE3"/>
    <w:rsid w:val="008A06A4"/>
    <w:rsid w:val="008A098D"/>
    <w:rsid w:val="008A35A6"/>
    <w:rsid w:val="008A726B"/>
    <w:rsid w:val="008B480D"/>
    <w:rsid w:val="008B57AC"/>
    <w:rsid w:val="008B60B1"/>
    <w:rsid w:val="008D42BA"/>
    <w:rsid w:val="008E242A"/>
    <w:rsid w:val="008E2856"/>
    <w:rsid w:val="008F146A"/>
    <w:rsid w:val="008F520C"/>
    <w:rsid w:val="00904366"/>
    <w:rsid w:val="009100F1"/>
    <w:rsid w:val="00927749"/>
    <w:rsid w:val="009300DD"/>
    <w:rsid w:val="00944F9E"/>
    <w:rsid w:val="009462F3"/>
    <w:rsid w:val="00947690"/>
    <w:rsid w:val="00953465"/>
    <w:rsid w:val="00974730"/>
    <w:rsid w:val="009775E7"/>
    <w:rsid w:val="009812BB"/>
    <w:rsid w:val="00982C58"/>
    <w:rsid w:val="00991DF8"/>
    <w:rsid w:val="00992CA1"/>
    <w:rsid w:val="00993254"/>
    <w:rsid w:val="009A634F"/>
    <w:rsid w:val="009B6384"/>
    <w:rsid w:val="009E0632"/>
    <w:rsid w:val="009E6B8F"/>
    <w:rsid w:val="00A01FAF"/>
    <w:rsid w:val="00A03968"/>
    <w:rsid w:val="00A11849"/>
    <w:rsid w:val="00A17EF0"/>
    <w:rsid w:val="00A568CF"/>
    <w:rsid w:val="00A66475"/>
    <w:rsid w:val="00A77326"/>
    <w:rsid w:val="00AA68CA"/>
    <w:rsid w:val="00AB1D47"/>
    <w:rsid w:val="00AB79BB"/>
    <w:rsid w:val="00AC0D84"/>
    <w:rsid w:val="00AD45C9"/>
    <w:rsid w:val="00AD6B2D"/>
    <w:rsid w:val="00AD6E4E"/>
    <w:rsid w:val="00AE0746"/>
    <w:rsid w:val="00AE483C"/>
    <w:rsid w:val="00B07279"/>
    <w:rsid w:val="00B17721"/>
    <w:rsid w:val="00B61122"/>
    <w:rsid w:val="00B64545"/>
    <w:rsid w:val="00B83863"/>
    <w:rsid w:val="00B94AAE"/>
    <w:rsid w:val="00B951D9"/>
    <w:rsid w:val="00B960F8"/>
    <w:rsid w:val="00BA280D"/>
    <w:rsid w:val="00BB13DC"/>
    <w:rsid w:val="00BD50C6"/>
    <w:rsid w:val="00BE686F"/>
    <w:rsid w:val="00BF32E3"/>
    <w:rsid w:val="00C171FA"/>
    <w:rsid w:val="00C44F73"/>
    <w:rsid w:val="00C52B00"/>
    <w:rsid w:val="00C56EF8"/>
    <w:rsid w:val="00C616CC"/>
    <w:rsid w:val="00C621B6"/>
    <w:rsid w:val="00C77E41"/>
    <w:rsid w:val="00C81784"/>
    <w:rsid w:val="00C96CB1"/>
    <w:rsid w:val="00CB0EC0"/>
    <w:rsid w:val="00CB218A"/>
    <w:rsid w:val="00CB4B9C"/>
    <w:rsid w:val="00CC08B3"/>
    <w:rsid w:val="00CC36B6"/>
    <w:rsid w:val="00CD0255"/>
    <w:rsid w:val="00CD5DD2"/>
    <w:rsid w:val="00CE21A3"/>
    <w:rsid w:val="00CE35BC"/>
    <w:rsid w:val="00CF1924"/>
    <w:rsid w:val="00D07D66"/>
    <w:rsid w:val="00D22B5A"/>
    <w:rsid w:val="00D26DD8"/>
    <w:rsid w:val="00D43E85"/>
    <w:rsid w:val="00D54C9E"/>
    <w:rsid w:val="00D56C75"/>
    <w:rsid w:val="00D57B0B"/>
    <w:rsid w:val="00D63AAB"/>
    <w:rsid w:val="00D81729"/>
    <w:rsid w:val="00D825F7"/>
    <w:rsid w:val="00D83729"/>
    <w:rsid w:val="00D90E31"/>
    <w:rsid w:val="00D9417A"/>
    <w:rsid w:val="00DA7BD1"/>
    <w:rsid w:val="00DB2470"/>
    <w:rsid w:val="00DB463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23340"/>
    <w:rsid w:val="00E526AE"/>
    <w:rsid w:val="00E52818"/>
    <w:rsid w:val="00E63F85"/>
    <w:rsid w:val="00E64EAF"/>
    <w:rsid w:val="00E67EC0"/>
    <w:rsid w:val="00E703FD"/>
    <w:rsid w:val="00E91138"/>
    <w:rsid w:val="00E93932"/>
    <w:rsid w:val="00E96C11"/>
    <w:rsid w:val="00EB3277"/>
    <w:rsid w:val="00ED7FAA"/>
    <w:rsid w:val="00EE2BE4"/>
    <w:rsid w:val="00EE2EB9"/>
    <w:rsid w:val="00EF20C1"/>
    <w:rsid w:val="00F149B0"/>
    <w:rsid w:val="00F31E1E"/>
    <w:rsid w:val="00F41A15"/>
    <w:rsid w:val="00F4642D"/>
    <w:rsid w:val="00F4704D"/>
    <w:rsid w:val="00F50798"/>
    <w:rsid w:val="00F5240A"/>
    <w:rsid w:val="00F53AD3"/>
    <w:rsid w:val="00F616FD"/>
    <w:rsid w:val="00F62F27"/>
    <w:rsid w:val="00F7575B"/>
    <w:rsid w:val="00F8287E"/>
    <w:rsid w:val="00F840EA"/>
    <w:rsid w:val="00FA2432"/>
    <w:rsid w:val="00FA72BB"/>
    <w:rsid w:val="00FB5D00"/>
    <w:rsid w:val="00FC2618"/>
    <w:rsid w:val="00FD2BC3"/>
    <w:rsid w:val="00FD4FD5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A"/>
  </w:style>
  <w:style w:type="paragraph" w:styleId="1">
    <w:name w:val="heading 1"/>
    <w:basedOn w:val="a"/>
    <w:next w:val="a"/>
    <w:link w:val="10"/>
    <w:uiPriority w:val="9"/>
    <w:qFormat/>
    <w:rsid w:val="00FB5D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qFormat/>
    <w:rsid w:val="0023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qFormat/>
    <w:rsid w:val="002348F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83729"/>
    <w:pPr>
      <w:widowControl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FB5D0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D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B5D00"/>
  </w:style>
  <w:style w:type="character" w:styleId="ae">
    <w:name w:val="page number"/>
    <w:basedOn w:val="a0"/>
    <w:qFormat/>
    <w:rsid w:val="00FB5D00"/>
  </w:style>
  <w:style w:type="character" w:customStyle="1" w:styleId="af">
    <w:name w:val="Основной текст с отступом Знак"/>
    <w:basedOn w:val="a0"/>
    <w:uiPriority w:val="99"/>
    <w:qFormat/>
    <w:rsid w:val="00FB5D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FB5D00"/>
  </w:style>
  <w:style w:type="character" w:customStyle="1" w:styleId="af0">
    <w:name w:val="Схема документа Знак"/>
    <w:basedOn w:val="a0"/>
    <w:uiPriority w:val="99"/>
    <w:semiHidden/>
    <w:qFormat/>
    <w:rsid w:val="00FB5D00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FB5D00"/>
    <w:rPr>
      <w:color w:val="0000FF"/>
      <w:u w:val="single"/>
    </w:rPr>
  </w:style>
  <w:style w:type="character" w:customStyle="1" w:styleId="af1">
    <w:name w:val="Текст сноски Знак"/>
    <w:basedOn w:val="a0"/>
    <w:qFormat/>
    <w:rsid w:val="00FB5D00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сноски"/>
    <w:rsid w:val="00FB5D00"/>
    <w:rPr>
      <w:vertAlign w:val="superscript"/>
    </w:rPr>
  </w:style>
  <w:style w:type="character" w:customStyle="1" w:styleId="FootnoteCharacters">
    <w:name w:val="Footnote Characters"/>
    <w:qFormat/>
    <w:rsid w:val="00FB5D00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FB5D00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FB5D0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B5D00"/>
    <w:rPr>
      <w:rFonts w:ascii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9"/>
    <w:qFormat/>
    <w:rsid w:val="00FB5D0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character" w:customStyle="1" w:styleId="12">
    <w:name w:val="Основной текст Знак1"/>
    <w:basedOn w:val="a0"/>
    <w:semiHidden/>
    <w:rsid w:val="00FB5D00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9"/>
    <w:rsid w:val="00FB5D00"/>
    <w:pPr>
      <w:spacing w:after="0"/>
      <w:jc w:val="center"/>
    </w:pPr>
    <w:rPr>
      <w:rFonts w:cs="Droid Sans Devanagari"/>
      <w:sz w:val="28"/>
      <w:szCs w:val="20"/>
    </w:rPr>
  </w:style>
  <w:style w:type="paragraph" w:styleId="af5">
    <w:name w:val="caption"/>
    <w:basedOn w:val="a"/>
    <w:qFormat/>
    <w:rsid w:val="00FB5D0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B5D00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FB5D00"/>
    <w:pPr>
      <w:suppressLineNumbers/>
    </w:pPr>
    <w:rPr>
      <w:rFonts w:cs="Droid Sans Devanagari"/>
    </w:rPr>
  </w:style>
  <w:style w:type="paragraph" w:customStyle="1" w:styleId="ConsPlusTitle">
    <w:name w:val="ConsPlusTitle"/>
    <w:uiPriority w:val="99"/>
    <w:qFormat/>
    <w:rsid w:val="00FB5D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FB5D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15"/>
    <w:uiPriority w:val="99"/>
    <w:rsid w:val="00FB5D00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0"/>
    <w:link w:val="af7"/>
    <w:uiPriority w:val="99"/>
    <w:rsid w:val="00FB5D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6">
    <w:name w:val="Абзац списка1"/>
    <w:basedOn w:val="a"/>
    <w:qFormat/>
    <w:rsid w:val="00FB5D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unhideWhenUsed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17"/>
    <w:uiPriority w:val="99"/>
    <w:semiHidden/>
    <w:unhideWhenUsed/>
    <w:qFormat/>
    <w:rsid w:val="00FB5D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9"/>
    <w:uiPriority w:val="99"/>
    <w:semiHidden/>
    <w:rsid w:val="00FB5D00"/>
    <w:rPr>
      <w:rFonts w:ascii="Tahoma" w:eastAsia="Times New Roman" w:hAnsi="Tahoma" w:cs="Tahoma"/>
      <w:sz w:val="16"/>
      <w:szCs w:val="16"/>
    </w:rPr>
  </w:style>
  <w:style w:type="character" w:customStyle="1" w:styleId="18">
    <w:name w:val="Нижний колонтитул Знак1"/>
    <w:basedOn w:val="a0"/>
    <w:uiPriority w:val="99"/>
    <w:rsid w:val="00FB5D00"/>
  </w:style>
  <w:style w:type="character" w:customStyle="1" w:styleId="19">
    <w:name w:val="Текст выноски Знак1"/>
    <w:basedOn w:val="a0"/>
    <w:uiPriority w:val="99"/>
    <w:semiHidden/>
    <w:rsid w:val="00FB5D0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"/>
    <w:basedOn w:val="a"/>
    <w:qFormat/>
    <w:rsid w:val="00FB5D0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qFormat/>
    <w:rsid w:val="00FB5D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1a"/>
    <w:rsid w:val="00FB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сноски Знак1"/>
    <w:basedOn w:val="a0"/>
    <w:link w:val="afe"/>
    <w:rsid w:val="00FB5D00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FB5D00"/>
    <w:pPr>
      <w:spacing w:after="0" w:line="240" w:lineRule="auto"/>
    </w:pPr>
    <w:rPr>
      <w:rFonts w:cs="Calibri"/>
      <w:lang w:eastAsia="en-US"/>
    </w:rPr>
  </w:style>
  <w:style w:type="paragraph" w:customStyle="1" w:styleId="21">
    <w:name w:val="Основной текст 2 Знак1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2"/>
    <w:qFormat/>
    <w:rsid w:val="00FB5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2"/>
    <w:basedOn w:val="a0"/>
    <w:link w:val="2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сновной текст1"/>
    <w:basedOn w:val="a"/>
    <w:qFormat/>
    <w:rsid w:val="00FB5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c">
    <w:name w:val="Сетка таблицы1"/>
    <w:basedOn w:val="a1"/>
    <w:next w:val="ab"/>
    <w:uiPriority w:val="99"/>
    <w:rsid w:val="00FB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D52C-2897-485A-8E54-C70B95FE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Katya</cp:lastModifiedBy>
  <cp:revision>23</cp:revision>
  <cp:lastPrinted>2020-07-24T05:37:00Z</cp:lastPrinted>
  <dcterms:created xsi:type="dcterms:W3CDTF">2020-07-24T05:38:00Z</dcterms:created>
  <dcterms:modified xsi:type="dcterms:W3CDTF">2020-12-01T19:25:00Z</dcterms:modified>
</cp:coreProperties>
</file>