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jc w:val="both"/>
      </w:pPr>
      <w:r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bookmarkStart w:id="0" w:name="__DdeLink__85_363001781"/>
      <w:r>
        <w:rPr>
          <w:sz w:val="28"/>
          <w:szCs w:val="28"/>
        </w:rPr>
        <w:t>О внесении изменений в муниципальную программу Петровского городского округа Ставропольского края « Развитие образования», утвержденную постановлением администрации Петровского городского округа Ставропольского края от 29 декабря 2017 года № 22 (в ред. от 26 декабря 2019 г. № 2690)</w:t>
      </w:r>
      <w:bookmarkEnd w:id="0"/>
      <w:r>
        <w:rPr>
          <w:sz w:val="28"/>
          <w:szCs w:val="28"/>
        </w:rPr>
        <w:t>» на соответствие его антимонопольному законодательству.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proofErr w:type="spellStart"/>
      <w:r w:rsidRPr="006E5DD7">
        <w:rPr>
          <w:sz w:val="28"/>
          <w:szCs w:val="28"/>
        </w:rPr>
        <w:t>obrazovanie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petrgosk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4-03-05.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>Сроки приема предложений и замечаний: с 25 июня 2020 г. по 03 июля 2020 г.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>
        <w:r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6272DD" w:rsidRDefault="006272DD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</w:pPr>
      <w:r>
        <w:rPr>
          <w:sz w:val="28"/>
          <w:szCs w:val="28"/>
        </w:rPr>
        <w:t>Все поступившие предложения и замечания будут рассмотрены до 08 июля 2020 года.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>2. Проект постановления администрации Петровского городского округа Ставропольского края «О внесении изменений в муниципальную программу Петровского городского округа Ставропольского края «Развитие образования», утвержденную постановлением администрации Петровского городского округа Ставропольского края от 29 декабря 2017 года № 22 (в ред. от 26 декабря 2019 г. № 2690)».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lastRenderedPageBreak/>
        <w:t xml:space="preserve">Ф.И.О., должность  Савченко Светлана Игоревна заместитель  </w:t>
      </w:r>
      <w:proofErr w:type="gramStart"/>
      <w:r>
        <w:rPr>
          <w:sz w:val="28"/>
          <w:szCs w:val="28"/>
        </w:rPr>
        <w:t>начальника отдела образования администрации Петровского городского округа Ставропольского края</w:t>
      </w:r>
      <w:proofErr w:type="gramEnd"/>
      <w:r>
        <w:rPr>
          <w:sz w:val="28"/>
          <w:szCs w:val="28"/>
        </w:rPr>
        <w:t xml:space="preserve"> 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>Тел./факс (886547)4-33-56.</w:t>
      </w:r>
    </w:p>
    <w:p w:rsidR="0020365F" w:rsidRDefault="0020365F">
      <w:pPr>
        <w:ind w:firstLine="709"/>
        <w:jc w:val="both"/>
        <w:rPr>
          <w:sz w:val="26"/>
          <w:szCs w:val="26"/>
        </w:rPr>
      </w:pPr>
    </w:p>
    <w:p w:rsidR="0020365F" w:rsidRDefault="0020365F" w:rsidP="006272DD">
      <w:pPr>
        <w:jc w:val="both"/>
        <w:rPr>
          <w:sz w:val="26"/>
          <w:szCs w:val="26"/>
        </w:rPr>
      </w:pPr>
      <w:bookmarkStart w:id="1" w:name="_GoBack"/>
      <w:bookmarkEnd w:id="1"/>
    </w:p>
    <w:p w:rsidR="006272DD" w:rsidRDefault="006272DD" w:rsidP="006272DD">
      <w:pPr>
        <w:jc w:val="both"/>
        <w:rPr>
          <w:sz w:val="26"/>
          <w:szCs w:val="26"/>
        </w:rPr>
      </w:pPr>
    </w:p>
    <w:p w:rsidR="006272DD" w:rsidRDefault="006272DD" w:rsidP="006272DD">
      <w:pPr>
        <w:jc w:val="both"/>
        <w:rPr>
          <w:sz w:val="26"/>
          <w:szCs w:val="26"/>
        </w:rPr>
      </w:pPr>
    </w:p>
    <w:p w:rsidR="0020365F" w:rsidRDefault="006E5DD7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20365F">
      <w:pPr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20365F" w:rsidRDefault="006E5DD7">
      <w:pPr>
        <w:ind w:firstLine="709"/>
        <w:jc w:val="both"/>
      </w:pPr>
      <w:r>
        <w:t>   (подпись)                     (расшифровка подписи)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0365F" w:rsidRDefault="006E5DD7">
      <w:pPr>
        <w:ind w:firstLine="709"/>
        <w:jc w:val="both"/>
      </w:pPr>
      <w:r>
        <w:t>    (дата)</w:t>
      </w: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</w:pPr>
    </w:p>
    <w:sectPr w:rsidR="0020365F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F"/>
    <w:rsid w:val="0020365F"/>
    <w:rsid w:val="006272DD"/>
    <w:rsid w:val="006E5DD7"/>
    <w:rsid w:val="00C3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Елена Ивановна</cp:lastModifiedBy>
  <cp:revision>24</cp:revision>
  <cp:lastPrinted>2020-05-13T13:37:00Z</cp:lastPrinted>
  <dcterms:created xsi:type="dcterms:W3CDTF">2020-03-11T13:35:00Z</dcterms:created>
  <dcterms:modified xsi:type="dcterms:W3CDTF">2020-06-25T06:12:00Z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