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«</w:t>
      </w:r>
      <w:r w:rsidR="00AC400B" w:rsidRPr="00AC400B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</w:t>
      </w:r>
      <w:r w:rsidR="00AC400B" w:rsidRPr="00AC400B">
        <w:rPr>
          <w:rFonts w:ascii="Times New Roman" w:eastAsia="Times New Roman" w:hAnsi="Times New Roman" w:cs="Times New Roman"/>
          <w:sz w:val="27"/>
          <w:szCs w:val="27"/>
        </w:rPr>
        <w:t xml:space="preserve">Программы профилактики нарушений обязательных требований, </w:t>
      </w:r>
      <w:r w:rsidR="00AC400B" w:rsidRPr="00AC400B">
        <w:rPr>
          <w:rFonts w:ascii="Times New Roman" w:eastAsia="Times New Roman" w:hAnsi="Times New Roman" w:cs="Times New Roman"/>
          <w:spacing w:val="4"/>
          <w:sz w:val="27"/>
          <w:szCs w:val="27"/>
        </w:rPr>
        <w:t>требований, установленных муниципальными правовыми актами,</w:t>
      </w:r>
      <w:r w:rsidR="00AC400B" w:rsidRPr="00AC400B">
        <w:rPr>
          <w:rFonts w:ascii="Times New Roman" w:eastAsia="Times New Roman" w:hAnsi="Times New Roman" w:cs="Times New Roman"/>
          <w:sz w:val="27"/>
          <w:szCs w:val="27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2021 год и плановый период 2022 - 2023 годов</w:t>
      </w:r>
      <w:r w:rsidRPr="00C55A7F">
        <w:rPr>
          <w:rFonts w:ascii="Times New Roman" w:hAnsi="Times New Roman" w:cs="Times New Roman"/>
          <w:sz w:val="27"/>
          <w:szCs w:val="27"/>
        </w:rPr>
        <w:t>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 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r w:rsidRPr="00C55A7F"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proofErr w:type="gramStart"/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="00AC400B">
        <w:rPr>
          <w:rFonts w:ascii="Times New Roman" w:eastAsia="Times New Roman" w:hAnsi="Times New Roman" w:cs="Times New Roman"/>
          <w:sz w:val="27"/>
          <w:szCs w:val="27"/>
          <w:u w:val="single"/>
        </w:rPr>
        <w:t>с 17.11.2020 по 25.11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>.2020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C55A7F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Все поступившие предложения и з</w:t>
      </w:r>
      <w:r w:rsidR="00AC400B">
        <w:rPr>
          <w:rFonts w:ascii="Times New Roman" w:eastAsia="Times New Roman" w:hAnsi="Times New Roman" w:cs="Times New Roman"/>
          <w:sz w:val="27"/>
          <w:szCs w:val="27"/>
        </w:rPr>
        <w:t>амечания будут рассмотрены до 26.11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.2020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2. Проект постановления администрации Петровского городского округа Ставропольского края «</w:t>
      </w:r>
      <w:r w:rsidR="00AC400B" w:rsidRPr="00AC400B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</w:t>
      </w:r>
      <w:r w:rsidR="00AC400B" w:rsidRPr="00AC400B">
        <w:rPr>
          <w:rFonts w:ascii="Times New Roman" w:eastAsia="Times New Roman" w:hAnsi="Times New Roman" w:cs="Times New Roman"/>
          <w:sz w:val="27"/>
          <w:szCs w:val="27"/>
        </w:rPr>
        <w:t xml:space="preserve">Программы профилактики нарушений обязательных требований, </w:t>
      </w:r>
      <w:r w:rsidR="00AC400B" w:rsidRPr="00AC400B">
        <w:rPr>
          <w:rFonts w:ascii="Times New Roman" w:eastAsia="Times New Roman" w:hAnsi="Times New Roman" w:cs="Times New Roman"/>
          <w:spacing w:val="4"/>
          <w:sz w:val="27"/>
          <w:szCs w:val="27"/>
        </w:rPr>
        <w:t>требований, установленных муниципальными правовыми актами,</w:t>
      </w:r>
      <w:r w:rsidR="00AC400B" w:rsidRPr="00AC400B">
        <w:rPr>
          <w:rFonts w:ascii="Times New Roman" w:eastAsia="Times New Roman" w:hAnsi="Times New Roman" w:cs="Times New Roman"/>
          <w:sz w:val="27"/>
          <w:szCs w:val="27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2021 год и плановый период 2022 - 2023 годов</w:t>
      </w:r>
      <w:bookmarkStart w:id="0" w:name="_GoBack"/>
      <w:bookmarkEnd w:id="0"/>
      <w:r w:rsidRPr="00C55A7F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hAnsi="Times New Roman" w:cs="Times New Roman"/>
          <w:sz w:val="27"/>
          <w:szCs w:val="27"/>
        </w:rPr>
        <w:lastRenderedPageBreak/>
        <w:t>Черниговский Александр Александрович,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8(86547)4-04-38</w:t>
      </w:r>
    </w:p>
    <w:p w:rsidR="00255570" w:rsidRDefault="00255570"/>
    <w:sectPr w:rsidR="0025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B"/>
    <w:rsid w:val="00255570"/>
    <w:rsid w:val="0038135B"/>
    <w:rsid w:val="005539CF"/>
    <w:rsid w:val="00702FA1"/>
    <w:rsid w:val="00A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C00-2E28-44FF-AB4F-C7B640F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Админ</cp:lastModifiedBy>
  <cp:revision>4</cp:revision>
  <dcterms:created xsi:type="dcterms:W3CDTF">2020-05-29T12:36:00Z</dcterms:created>
  <dcterms:modified xsi:type="dcterms:W3CDTF">2020-11-17T12:34:00Z</dcterms:modified>
</cp:coreProperties>
</file>