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702FA1" w:rsidRPr="00C55A7F" w:rsidTr="00B911D0">
        <w:trPr>
          <w:trHeight w:val="283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5244" w:type="dxa"/>
            <w:hideMark/>
          </w:tcPr>
          <w:p w:rsidR="00702FA1" w:rsidRPr="00C55A7F" w:rsidRDefault="00702FA1" w:rsidP="00B911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4</w:t>
            </w:r>
          </w:p>
        </w:tc>
      </w:tr>
      <w:tr w:rsidR="00702FA1" w:rsidRPr="00C55A7F" w:rsidTr="00B911D0">
        <w:trPr>
          <w:trHeight w:val="969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2FA1" w:rsidRPr="00C55A7F" w:rsidRDefault="00702FA1" w:rsidP="00B911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Положению </w:t>
            </w:r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антимонопольный</w:t>
            </w:r>
            <w:proofErr w:type="gramEnd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комплаенс</w:t>
            </w:r>
            <w:proofErr w:type="spellEnd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702FA1" w:rsidRPr="00C55A7F" w:rsidRDefault="00702FA1" w:rsidP="00B911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Pr="00C55A7F">
        <w:rPr>
          <w:rFonts w:ascii="Times New Roman" w:hAnsi="Times New Roman" w:cs="Times New Roman"/>
          <w:sz w:val="27"/>
          <w:szCs w:val="27"/>
        </w:rPr>
        <w:t xml:space="preserve"> «Об утверждении Перечня видов муниципального контроля и органов местного самоуправления Петровского городского округа Ставропольского края, уполномоченных на их осуществление»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 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электронную почту:</w:t>
      </w:r>
      <w:r w:rsidRPr="00C55A7F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C55A7F">
        <w:rPr>
          <w:rFonts w:ascii="Times New Roman" w:hAnsi="Times New Roman" w:cs="Times New Roman"/>
          <w:sz w:val="27"/>
          <w:szCs w:val="27"/>
        </w:rPr>
        <w:t>.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по факсу: 886547 4-10-76.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>с 01.06.2020 по 09.06.2020 г.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6" w:history="1">
        <w:r w:rsidRPr="00C55A7F">
          <w:rPr>
            <w:rFonts w:ascii="Times New Roman" w:hAnsi="Times New Roman" w:cs="Times New Roman"/>
            <w:sz w:val="27"/>
            <w:szCs w:val="27"/>
          </w:rPr>
          <w:t>http://petrgosk.ru</w:t>
        </w:r>
      </w:hyperlink>
      <w:r w:rsidRPr="00C55A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Все поступившие предложения и замечания будут рассмотрены до 10.06.2020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2. Проект постановления администрации Петровского городского округа Ставропольского края «Об утверждении Перечня видов муниципального контроля и органов местного самоуправления Петровского городского округа Ставропольского края, уполномоченных на их осуществление».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hAnsi="Times New Roman" w:cs="Times New Roman"/>
          <w:sz w:val="27"/>
          <w:szCs w:val="27"/>
        </w:rPr>
        <w:t>Черниговский Александр Александрович, ведущий специалист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702FA1" w:rsidRPr="00C55A7F" w:rsidRDefault="00702FA1" w:rsidP="00702FA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Тел./факс </w:t>
      </w:r>
      <w:r w:rsidRPr="00C55A7F">
        <w:rPr>
          <w:rFonts w:ascii="Times New Roman" w:hAnsi="Times New Roman" w:cs="Times New Roman"/>
          <w:sz w:val="27"/>
          <w:szCs w:val="27"/>
        </w:rPr>
        <w:t>т. 8(86547)4-04-38</w:t>
      </w:r>
    </w:p>
    <w:p w:rsidR="00255570" w:rsidRDefault="00255570">
      <w:bookmarkStart w:id="0" w:name="_GoBack"/>
      <w:bookmarkEnd w:id="0"/>
    </w:p>
    <w:sectPr w:rsidR="0025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5B"/>
    <w:rsid w:val="00255570"/>
    <w:rsid w:val="0038135B"/>
    <w:rsid w:val="005539CF"/>
    <w:rsid w:val="007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" TargetMode="External"/><Relationship Id="rId5" Type="http://schemas.openxmlformats.org/officeDocument/2006/relationships/hyperlink" Target="mailto:adm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вася пупкин</cp:lastModifiedBy>
  <cp:revision>3</cp:revision>
  <dcterms:created xsi:type="dcterms:W3CDTF">2020-05-29T12:36:00Z</dcterms:created>
  <dcterms:modified xsi:type="dcterms:W3CDTF">2020-05-29T12:56:00Z</dcterms:modified>
</cp:coreProperties>
</file>