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6426F1" w:rsidRDefault="001B3358" w:rsidP="001B3358">
      <w:pPr>
        <w:pStyle w:val="a7"/>
        <w:ind w:right="0"/>
        <w:rPr>
          <w:szCs w:val="28"/>
        </w:rPr>
      </w:pPr>
      <w:r>
        <w:rPr>
          <w:szCs w:val="28"/>
        </w:rPr>
        <w:tab/>
      </w:r>
      <w:proofErr w:type="gramStart"/>
      <w:r w:rsidR="009319E4" w:rsidRPr="006426F1">
        <w:rPr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>
        <w:rPr>
          <w:szCs w:val="28"/>
        </w:rPr>
        <w:t>постановления</w:t>
      </w:r>
      <w:r w:rsidR="009319E4" w:rsidRPr="006426F1">
        <w:rPr>
          <w:szCs w:val="28"/>
        </w:rPr>
        <w:t xml:space="preserve"> администрации Петровского городско</w:t>
      </w:r>
      <w:r>
        <w:rPr>
          <w:szCs w:val="28"/>
        </w:rPr>
        <w:t>г</w:t>
      </w:r>
      <w:r w:rsidR="00C84735">
        <w:rPr>
          <w:szCs w:val="28"/>
        </w:rPr>
        <w:t>о округа Ставропольского края «</w:t>
      </w:r>
      <w:r w:rsidR="00C84735" w:rsidRPr="00EA3FC0">
        <w:rPr>
          <w:szCs w:val="28"/>
          <w:lang w:eastAsia="en-US"/>
        </w:rPr>
        <w:t>О</w:t>
      </w:r>
      <w:r w:rsidR="00C84735" w:rsidRPr="00EA3FC0">
        <w:rPr>
          <w:szCs w:val="28"/>
        </w:rPr>
        <w:t xml:space="preserve"> </w:t>
      </w:r>
      <w:r w:rsidR="00C84735" w:rsidRPr="00E42DF0">
        <w:rPr>
          <w:szCs w:val="28"/>
        </w:rPr>
        <w:t>внесении изменений в</w:t>
      </w:r>
      <w:r w:rsidR="00C84735" w:rsidRPr="00E42DF0">
        <w:rPr>
          <w:rFonts w:eastAsia="Calibri"/>
          <w:szCs w:val="28"/>
        </w:rPr>
        <w:t xml:space="preserve"> </w:t>
      </w:r>
      <w:hyperlink r:id="rId5" w:history="1">
        <w:r w:rsidR="00C84735" w:rsidRPr="00E42DF0">
          <w:rPr>
            <w:rFonts w:eastAsia="Calibri"/>
            <w:szCs w:val="28"/>
          </w:rPr>
          <w:t>Положение</w:t>
        </w:r>
      </w:hyperlink>
      <w:r w:rsidR="00C84735" w:rsidRPr="00E42DF0">
        <w:rPr>
          <w:rFonts w:eastAsia="Calibri"/>
          <w:szCs w:val="28"/>
        </w:rPr>
        <w:t xml:space="preserve"> о порядке формирования, ведения, обязательного опубликования перечня муниципального имущества Петровского городского округа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или</w:t>
      </w:r>
      <w:proofErr w:type="gramEnd"/>
      <w:r w:rsidR="00C84735" w:rsidRPr="00E42DF0">
        <w:rPr>
          <w:rFonts w:eastAsia="Calibri"/>
          <w:szCs w:val="28"/>
        </w:rPr>
        <w:t xml:space="preserve"> </w:t>
      </w:r>
      <w:proofErr w:type="gramStart"/>
      <w:r w:rsidR="00C84735" w:rsidRPr="00E42DF0">
        <w:rPr>
          <w:rFonts w:eastAsia="Calibri"/>
          <w:szCs w:val="28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Петровского городского округа Ставропольского края, включенного в данный перечень</w:t>
      </w:r>
      <w:r w:rsidR="00C84735">
        <w:rPr>
          <w:rFonts w:eastAsia="Calibri"/>
          <w:szCs w:val="28"/>
        </w:rPr>
        <w:t>, утвержденное постановлением администрации Петровского городского округа Ставропольского края от 29 июня 2018 года</w:t>
      </w:r>
      <w:proofErr w:type="gramEnd"/>
      <w:r w:rsidR="00C84735">
        <w:rPr>
          <w:rFonts w:eastAsia="Calibri"/>
          <w:szCs w:val="28"/>
        </w:rPr>
        <w:t xml:space="preserve"> № 1063</w:t>
      </w:r>
      <w:r w:rsidR="00C84735" w:rsidRPr="00EA3FC0">
        <w:rPr>
          <w:bCs/>
          <w:szCs w:val="28"/>
        </w:rPr>
        <w:t>»</w:t>
      </w:r>
      <w:r w:rsidR="00D423D8" w:rsidRPr="00EA3FC0">
        <w:rPr>
          <w:szCs w:val="28"/>
        </w:rPr>
        <w:t xml:space="preserve"> </w:t>
      </w:r>
      <w:r w:rsidR="009319E4" w:rsidRPr="006426F1">
        <w:rPr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</w:t>
      </w:r>
      <w:proofErr w:type="gramStart"/>
      <w:r w:rsidR="001B335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B3358">
        <w:rPr>
          <w:rFonts w:ascii="Times New Roman" w:eastAsia="Times New Roman" w:hAnsi="Times New Roman" w:cs="Times New Roman"/>
          <w:sz w:val="28"/>
          <w:szCs w:val="28"/>
        </w:rPr>
        <w:t>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423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68A1">
        <w:rPr>
          <w:rFonts w:ascii="Times New Roman" w:eastAsia="Times New Roman" w:hAnsi="Times New Roman" w:cs="Times New Roman"/>
          <w:sz w:val="28"/>
          <w:szCs w:val="28"/>
        </w:rPr>
        <w:t>6</w:t>
      </w:r>
      <w:r w:rsidR="00CC1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735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423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D423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84735">
        <w:rPr>
          <w:rFonts w:ascii="Times New Roman" w:eastAsia="Times New Roman" w:hAnsi="Times New Roman" w:cs="Times New Roman"/>
          <w:sz w:val="28"/>
          <w:szCs w:val="28"/>
        </w:rPr>
        <w:t>4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735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D423D8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D423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84735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735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423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1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CC1A9D" w:rsidRDefault="009319E4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CC1A9D" w:rsidRPr="00CC1A9D">
        <w:rPr>
          <w:rFonts w:ascii="Times New Roman" w:hAnsi="Times New Roman" w:cs="Times New Roman"/>
          <w:sz w:val="28"/>
          <w:szCs w:val="28"/>
        </w:rPr>
        <w:t>«О</w:t>
      </w:r>
      <w:r w:rsidR="00CC1A9D" w:rsidRPr="00CC1A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84735" w:rsidRPr="00E42DF0">
        <w:rPr>
          <w:rFonts w:ascii="Times New Roman" w:hAnsi="Times New Roman"/>
          <w:sz w:val="28"/>
          <w:szCs w:val="28"/>
        </w:rPr>
        <w:t>внесении изменений в</w:t>
      </w:r>
      <w:r w:rsidR="00C84735" w:rsidRPr="00E42DF0">
        <w:rPr>
          <w:rFonts w:ascii="Times New Roman" w:eastAsia="Calibri" w:hAnsi="Times New Roman"/>
          <w:sz w:val="28"/>
          <w:szCs w:val="28"/>
        </w:rPr>
        <w:t xml:space="preserve"> </w:t>
      </w:r>
      <w:hyperlink r:id="rId6" w:history="1">
        <w:r w:rsidR="00C84735" w:rsidRPr="00E42DF0">
          <w:rPr>
            <w:rFonts w:ascii="Times New Roman" w:eastAsia="Calibri" w:hAnsi="Times New Roman"/>
            <w:sz w:val="28"/>
            <w:szCs w:val="28"/>
          </w:rPr>
          <w:t>Положение</w:t>
        </w:r>
      </w:hyperlink>
      <w:r w:rsidR="00C84735" w:rsidRPr="00E42DF0">
        <w:rPr>
          <w:rFonts w:ascii="Times New Roman" w:eastAsia="Calibri" w:hAnsi="Times New Roman"/>
          <w:sz w:val="28"/>
          <w:szCs w:val="28"/>
        </w:rPr>
        <w:t xml:space="preserve"> о порядке формирования, ведения, обязательного опубликования перечня муниципального имущества Петровского городского округа Ставропольского края, свободного от прав третьих лиц (за исключением </w:t>
      </w:r>
      <w:r w:rsidR="00C84735" w:rsidRPr="00E42DF0">
        <w:rPr>
          <w:rFonts w:ascii="Times New Roman" w:eastAsia="Calibri" w:hAnsi="Times New Roman"/>
          <w:sz w:val="28"/>
          <w:szCs w:val="28"/>
        </w:rPr>
        <w:lastRenderedPageBreak/>
        <w:t>имущественных прав субъектов малого и среднего предпринимательства), предназначенного для предоставления во владение или в пользование на долгосрочной основе (в том числе по льготным ставкам арендной платы</w:t>
      </w:r>
      <w:proofErr w:type="gramEnd"/>
      <w:r w:rsidR="00C84735" w:rsidRPr="00E42DF0">
        <w:rPr>
          <w:rFonts w:ascii="Times New Roman" w:eastAsia="Calibri" w:hAnsi="Times New Roman"/>
          <w:sz w:val="28"/>
          <w:szCs w:val="28"/>
        </w:rPr>
        <w:t xml:space="preserve">) </w:t>
      </w:r>
      <w:proofErr w:type="gramStart"/>
      <w:r w:rsidR="00C84735" w:rsidRPr="00E42DF0">
        <w:rPr>
          <w:rFonts w:ascii="Times New Roman" w:eastAsia="Calibri" w:hAnsi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Петровского городского округа Ставропольского края, включенного в данный перечень</w:t>
      </w:r>
      <w:r w:rsidR="00C84735">
        <w:rPr>
          <w:rFonts w:ascii="Times New Roman" w:eastAsia="Calibri" w:hAnsi="Times New Roman"/>
          <w:sz w:val="28"/>
          <w:szCs w:val="28"/>
        </w:rPr>
        <w:t>, утвержденное постановлением администрации Петровского городского округа Ставропольского края от 29 июня 2018 года № 1063</w:t>
      </w:r>
      <w:r w:rsidR="00C84735" w:rsidRPr="00EA3FC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C1A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9E4" w:rsidRPr="006426F1" w:rsidRDefault="00CC1A9D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C84735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Дьякова Татьяна Павловна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8F3505">
        <w:rPr>
          <w:rFonts w:ascii="Times New Roman" w:hAnsi="Times New Roman"/>
          <w:sz w:val="28"/>
          <w:szCs w:val="28"/>
        </w:rPr>
        <w:t>имущественных</w:t>
      </w:r>
      <w:r w:rsidR="008F350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F3505" w:rsidRPr="008F3505">
        <w:rPr>
          <w:rFonts w:ascii="Times New Roman" w:hAnsi="Times New Roman"/>
          <w:sz w:val="28"/>
          <w:szCs w:val="28"/>
        </w:rPr>
        <w:t xml:space="preserve"> </w:t>
      </w:r>
      <w:r w:rsidR="008F3505">
        <w:rPr>
          <w:rFonts w:ascii="Times New Roman" w:hAnsi="Times New Roman"/>
          <w:sz w:val="28"/>
          <w:szCs w:val="28"/>
        </w:rPr>
        <w:t>земельных отношений</w:t>
      </w:r>
      <w:r w:rsidR="008F3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886547 4-</w:t>
      </w:r>
      <w:r w:rsidR="00C84735">
        <w:rPr>
          <w:rFonts w:ascii="Times New Roman" w:eastAsia="Times New Roman" w:hAnsi="Times New Roman" w:cs="Times New Roman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84735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3D8" w:rsidRDefault="00D423D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3D8" w:rsidRDefault="00D423D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3D8" w:rsidRDefault="00D423D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505" w:rsidRDefault="008F3505" w:rsidP="008F3505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F3505" w:rsidRDefault="008F3505" w:rsidP="008F3505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земельных отношений администрации </w:t>
      </w:r>
    </w:p>
    <w:p w:rsidR="008F3505" w:rsidRDefault="008F3505" w:rsidP="008F3505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4256CC" w:rsidRPr="006426F1" w:rsidRDefault="008F3505" w:rsidP="008F3505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Н.А. Мишура</w:t>
      </w: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0D7017"/>
    <w:rsid w:val="00186E70"/>
    <w:rsid w:val="001B3358"/>
    <w:rsid w:val="00233984"/>
    <w:rsid w:val="00252DB8"/>
    <w:rsid w:val="0025553F"/>
    <w:rsid w:val="00375AAF"/>
    <w:rsid w:val="0039028A"/>
    <w:rsid w:val="004256CC"/>
    <w:rsid w:val="00431EFA"/>
    <w:rsid w:val="00534932"/>
    <w:rsid w:val="006368A1"/>
    <w:rsid w:val="00643EA4"/>
    <w:rsid w:val="00843F06"/>
    <w:rsid w:val="008A4E8E"/>
    <w:rsid w:val="008F3505"/>
    <w:rsid w:val="009319E4"/>
    <w:rsid w:val="00966E0C"/>
    <w:rsid w:val="009D2E01"/>
    <w:rsid w:val="009E066F"/>
    <w:rsid w:val="00A353CC"/>
    <w:rsid w:val="00AB2C38"/>
    <w:rsid w:val="00AB3391"/>
    <w:rsid w:val="00B16883"/>
    <w:rsid w:val="00B83DE2"/>
    <w:rsid w:val="00B85A10"/>
    <w:rsid w:val="00C47578"/>
    <w:rsid w:val="00C84735"/>
    <w:rsid w:val="00CC1A9D"/>
    <w:rsid w:val="00CC2FA0"/>
    <w:rsid w:val="00D40B8B"/>
    <w:rsid w:val="00D423D8"/>
    <w:rsid w:val="00D87B20"/>
    <w:rsid w:val="00D92AE9"/>
    <w:rsid w:val="00E0724D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C837F425522B70427F2483E1AC13DA13C9EE1CD11D170331F72CB4856DA1463CEDDCB9F2AC9B235710C178F768C6284C23605D6DA7CD673E0F1A6Ey971L" TargetMode="External"/><Relationship Id="rId5" Type="http://schemas.openxmlformats.org/officeDocument/2006/relationships/hyperlink" Target="consultantplus://offline/ref=01C837F425522B70427F2483E1AC13DA13C9EE1CD11D170331F72CB4856DA1463CEDDCB9F2AC9B235710C178F768C6284C23605D6DA7CD673E0F1A6Ey97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3298-A45E-4981-A84F-9DA11C2F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2</cp:revision>
  <cp:lastPrinted>2021-11-15T13:33:00Z</cp:lastPrinted>
  <dcterms:created xsi:type="dcterms:W3CDTF">2021-11-15T13:37:00Z</dcterms:created>
  <dcterms:modified xsi:type="dcterms:W3CDTF">2021-11-15T13:37:00Z</dcterms:modified>
</cp:coreProperties>
</file>