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856D" w14:textId="77777777" w:rsidR="009319E4" w:rsidRPr="00ED45C7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14:paraId="343E5847" w14:textId="77777777" w:rsidR="009319E4" w:rsidRPr="00ED45C7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56CD5FAE" w14:textId="77777777" w:rsidR="009319E4" w:rsidRPr="00ED45C7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C6AEB" w14:textId="7581AE3A" w:rsidR="009319E4" w:rsidRPr="00ED45C7" w:rsidRDefault="00ED45C7" w:rsidP="00ED45C7">
      <w:pPr>
        <w:pStyle w:val="a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45C7">
        <w:rPr>
          <w:rFonts w:ascii="Times New Roman" w:hAnsi="Times New Roman" w:cs="Times New Roman"/>
          <w:sz w:val="24"/>
          <w:szCs w:val="24"/>
        </w:rPr>
        <w:tab/>
      </w:r>
      <w:r w:rsidR="009319E4" w:rsidRPr="00ED45C7">
        <w:rPr>
          <w:rFonts w:ascii="Times New Roman" w:hAnsi="Times New Roman" w:cs="Times New Roman"/>
          <w:sz w:val="24"/>
          <w:szCs w:val="24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ED45C7">
        <w:rPr>
          <w:rFonts w:ascii="Times New Roman" w:hAnsi="Times New Roman" w:cs="Times New Roman"/>
          <w:sz w:val="24"/>
          <w:szCs w:val="24"/>
        </w:rPr>
        <w:t>постановления</w:t>
      </w:r>
      <w:r w:rsidR="009319E4" w:rsidRPr="00ED45C7">
        <w:rPr>
          <w:rFonts w:ascii="Times New Roman" w:hAnsi="Times New Roman" w:cs="Times New Roman"/>
          <w:sz w:val="24"/>
          <w:szCs w:val="24"/>
        </w:rPr>
        <w:t xml:space="preserve"> администрации Петровского городско</w:t>
      </w:r>
      <w:r w:rsidR="001B3358" w:rsidRPr="00ED45C7">
        <w:rPr>
          <w:rFonts w:ascii="Times New Roman" w:hAnsi="Times New Roman" w:cs="Times New Roman"/>
          <w:sz w:val="24"/>
          <w:szCs w:val="24"/>
        </w:rPr>
        <w:t>го округа Ставропольского края «</w:t>
      </w:r>
      <w:r w:rsidRPr="00ED45C7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Петровского городского округа Ставропольского края «</w:t>
      </w:r>
      <w:r w:rsidRPr="00ED45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Совершенствование организации деятельности органов местного самоуправления</w:t>
      </w:r>
      <w:r w:rsidRPr="00ED45C7">
        <w:rPr>
          <w:rFonts w:ascii="Times New Roman" w:hAnsi="Times New Roman" w:cs="Times New Roman"/>
          <w:sz w:val="24"/>
          <w:szCs w:val="24"/>
        </w:rPr>
        <w:t xml:space="preserve">», утвержденную постановлением администрации Петровского городского округа Ставропольского края от </w:t>
      </w:r>
      <w:bookmarkStart w:id="0" w:name="_Hlk63076363"/>
      <w:r w:rsidRPr="00ED45C7">
        <w:rPr>
          <w:rFonts w:ascii="Times New Roman" w:hAnsi="Times New Roman" w:cs="Times New Roman"/>
          <w:sz w:val="24"/>
          <w:szCs w:val="24"/>
        </w:rPr>
        <w:t>13 ноября 2020 года № 1565</w:t>
      </w:r>
      <w:bookmarkEnd w:id="0"/>
      <w:r w:rsidR="00CB22F3">
        <w:rPr>
          <w:rFonts w:ascii="Times New Roman" w:hAnsi="Times New Roman" w:cs="Times New Roman"/>
          <w:sz w:val="24"/>
          <w:szCs w:val="24"/>
        </w:rPr>
        <w:t xml:space="preserve"> (</w:t>
      </w:r>
      <w:r w:rsidR="00CB22F3" w:rsidRPr="00CB22F3">
        <w:rPr>
          <w:rFonts w:ascii="Times New Roman" w:hAnsi="Times New Roman" w:cs="Times New Roman"/>
          <w:sz w:val="24"/>
          <w:szCs w:val="24"/>
        </w:rPr>
        <w:t xml:space="preserve">в редакции от 10 марта 2021 г. </w:t>
      </w:r>
      <w:r w:rsidR="00CB22F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22F3" w:rsidRPr="00CB22F3">
        <w:rPr>
          <w:rFonts w:ascii="Times New Roman" w:hAnsi="Times New Roman" w:cs="Times New Roman"/>
          <w:sz w:val="24"/>
          <w:szCs w:val="24"/>
        </w:rPr>
        <w:t>№ 385</w:t>
      </w:r>
      <w:r w:rsidR="00CB22F3">
        <w:rPr>
          <w:rFonts w:ascii="Times New Roman" w:hAnsi="Times New Roman" w:cs="Times New Roman"/>
          <w:sz w:val="24"/>
          <w:szCs w:val="24"/>
        </w:rPr>
        <w:t>)</w:t>
      </w:r>
      <w:r w:rsidR="00435CFE" w:rsidRPr="00ED45C7">
        <w:rPr>
          <w:rFonts w:ascii="Times New Roman" w:hAnsi="Times New Roman" w:cs="Times New Roman"/>
          <w:sz w:val="24"/>
          <w:szCs w:val="24"/>
        </w:rPr>
        <w:t>»</w:t>
      </w:r>
      <w:r w:rsidR="001B3358" w:rsidRPr="00ED45C7">
        <w:rPr>
          <w:rFonts w:ascii="Times New Roman" w:hAnsi="Times New Roman" w:cs="Times New Roman"/>
          <w:sz w:val="24"/>
          <w:szCs w:val="24"/>
        </w:rPr>
        <w:t xml:space="preserve"> </w:t>
      </w:r>
      <w:r w:rsidR="009319E4" w:rsidRPr="00ED45C7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14:paraId="65FE8D4A" w14:textId="77777777" w:rsidR="009319E4" w:rsidRPr="00ED45C7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717F3A81" w14:textId="77777777" w:rsidR="009319E4" w:rsidRPr="00ED45C7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могут быть представлены любым из удобных способов:</w:t>
      </w:r>
    </w:p>
    <w:p w14:paraId="38F452E9" w14:textId="77777777" w:rsidR="009319E4" w:rsidRPr="00ED45C7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 xml:space="preserve">- на бумажном носителе почтой по адресу: </w:t>
      </w:r>
      <w:r w:rsidR="001B3358" w:rsidRPr="00ED45C7">
        <w:rPr>
          <w:rFonts w:ascii="Times New Roman" w:eastAsia="Times New Roman" w:hAnsi="Times New Roman" w:cs="Times New Roman"/>
          <w:sz w:val="24"/>
          <w:szCs w:val="24"/>
        </w:rPr>
        <w:t>356530, Ставропольский край, Петровский район, г. Светлоград, пл. 50 лет Октября, 8</w:t>
      </w:r>
      <w:r w:rsidRPr="00ED45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1D8BCA" w14:textId="77777777" w:rsidR="009319E4" w:rsidRPr="00ED45C7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 xml:space="preserve">- на электронную почту: </w:t>
      </w:r>
      <w:r w:rsidR="001B3358" w:rsidRPr="00ED45C7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r w:rsidR="001B3358" w:rsidRPr="00ED45C7">
        <w:rPr>
          <w:rFonts w:ascii="Times New Roman" w:eastAsia="Times New Roman" w:hAnsi="Times New Roman" w:cs="Times New Roman"/>
          <w:sz w:val="24"/>
          <w:szCs w:val="24"/>
        </w:rPr>
        <w:t>@</w:t>
      </w:r>
      <w:r w:rsidR="001B3358" w:rsidRPr="00ED45C7">
        <w:rPr>
          <w:rFonts w:ascii="Times New Roman" w:eastAsia="Times New Roman" w:hAnsi="Times New Roman" w:cs="Times New Roman"/>
          <w:sz w:val="24"/>
          <w:szCs w:val="24"/>
          <w:lang w:val="en-US"/>
        </w:rPr>
        <w:t>petrgosk</w:t>
      </w:r>
      <w:r w:rsidR="001B3358" w:rsidRPr="00ED45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3358" w:rsidRPr="00ED45C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ED45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888160" w14:textId="41838242" w:rsidR="009319E4" w:rsidRPr="00ED45C7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 xml:space="preserve">- по факсу: </w:t>
      </w:r>
      <w:r w:rsidR="001B3358" w:rsidRPr="00ED45C7">
        <w:rPr>
          <w:rFonts w:ascii="Times New Roman" w:eastAsia="Times New Roman" w:hAnsi="Times New Roman" w:cs="Times New Roman"/>
          <w:sz w:val="24"/>
          <w:szCs w:val="24"/>
        </w:rPr>
        <w:t>886547</w:t>
      </w:r>
      <w:r w:rsidR="00E93B4F" w:rsidRPr="00ED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358" w:rsidRPr="00ED45C7">
        <w:rPr>
          <w:rFonts w:ascii="Times New Roman" w:eastAsia="Times New Roman" w:hAnsi="Times New Roman" w:cs="Times New Roman"/>
          <w:sz w:val="24"/>
          <w:szCs w:val="24"/>
        </w:rPr>
        <w:t>4-10-76</w:t>
      </w:r>
      <w:r w:rsidRPr="00ED4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D8142C" w14:textId="462089FE" w:rsidR="009319E4" w:rsidRPr="006D1043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43">
        <w:rPr>
          <w:rFonts w:ascii="Times New Roman" w:eastAsia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ED45C7" w:rsidRPr="006D10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0D8C" w:rsidRPr="006D1043">
        <w:rPr>
          <w:rFonts w:ascii="Times New Roman" w:eastAsia="Times New Roman" w:hAnsi="Times New Roman" w:cs="Times New Roman"/>
          <w:sz w:val="24"/>
          <w:szCs w:val="24"/>
        </w:rPr>
        <w:t>1 июня</w:t>
      </w:r>
      <w:r w:rsidR="00E93B4F" w:rsidRPr="006D1043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D87B20" w:rsidRPr="006D1043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="00600D8C" w:rsidRPr="006D1043">
        <w:rPr>
          <w:rFonts w:ascii="Times New Roman" w:eastAsia="Times New Roman" w:hAnsi="Times New Roman" w:cs="Times New Roman"/>
          <w:sz w:val="24"/>
          <w:szCs w:val="24"/>
        </w:rPr>
        <w:t xml:space="preserve">29 июня </w:t>
      </w:r>
      <w:r w:rsidR="00D87B20" w:rsidRPr="006D104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93B4F" w:rsidRPr="006D10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7B20" w:rsidRPr="006D104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3BCC7D8A" w14:textId="161D34F5" w:rsidR="00C60897" w:rsidRPr="006D1043" w:rsidRDefault="009319E4" w:rsidP="00C6089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043">
        <w:rPr>
          <w:rFonts w:ascii="Times New Roman" w:eastAsia="Times New Roman" w:hAnsi="Times New Roman" w:cs="Times New Roman"/>
          <w:sz w:val="24"/>
          <w:szCs w:val="24"/>
        </w:rPr>
        <w:t>Место размещения уведомления и проекта нормативного правового акта в информационно-телекоммуникационной сети «Интернет»:</w:t>
      </w:r>
    </w:p>
    <w:p w14:paraId="0DEB8972" w14:textId="7AB503B7" w:rsidR="00C60897" w:rsidRPr="00ED45C7" w:rsidRDefault="00C60897" w:rsidP="00C6089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ab/>
      </w:r>
      <w:r w:rsidRPr="00ED45C7">
        <w:rPr>
          <w:rFonts w:ascii="Times New Roman" w:eastAsia="Times New Roman" w:hAnsi="Times New Roman" w:cs="Times New Roman"/>
          <w:sz w:val="24"/>
          <w:szCs w:val="24"/>
          <w:u w:val="single"/>
        </w:rPr>
        <w:t>http://petrgosk.ru/ekonomika/antimonopolnyy-komplaens/vyyavlenie-riskov-narusheniya-antimonopolnogo-zakonodatelstva/analiz-proektov-normativnykh-pravovykh-aktov-administratsii-petrovskogo-gorodskogo-okruga/proekty-2021-god/index.php</w:t>
      </w:r>
    </w:p>
    <w:p w14:paraId="6BAB3CA5" w14:textId="3436BC61" w:rsidR="009319E4" w:rsidRPr="006D1FC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 xml:space="preserve">Все поступившие предложения и замечания 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>будут рассмотрены до</w:t>
      </w:r>
      <w:r w:rsidR="00096811" w:rsidRPr="006D1FC4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3E5A75" w:rsidRPr="003E5A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6811" w:rsidRPr="006D1FC4">
        <w:rPr>
          <w:rFonts w:ascii="Times New Roman" w:eastAsia="Times New Roman" w:hAnsi="Times New Roman" w:cs="Times New Roman"/>
          <w:sz w:val="24"/>
          <w:szCs w:val="24"/>
        </w:rPr>
        <w:t xml:space="preserve"> июля</w:t>
      </w:r>
      <w:r w:rsidR="00882C2B" w:rsidRPr="006D1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B20" w:rsidRPr="006D1FC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82C2B" w:rsidRPr="006D1F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33DFD" w:rsidRPr="006D1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FC4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14:paraId="2342852C" w14:textId="77777777" w:rsidR="009319E4" w:rsidRPr="00ED45C7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прилагаются:</w:t>
      </w:r>
    </w:p>
    <w:p w14:paraId="49FBACF2" w14:textId="77777777" w:rsidR="009319E4" w:rsidRPr="00ED45C7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>1. Анкета для участников публичных консультаций.</w:t>
      </w:r>
    </w:p>
    <w:p w14:paraId="57269016" w14:textId="111B817A" w:rsidR="009319E4" w:rsidRPr="00ED45C7" w:rsidRDefault="009319E4" w:rsidP="00EA3C5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5C7">
        <w:rPr>
          <w:rFonts w:ascii="Times New Roman" w:hAnsi="Times New Roman" w:cs="Times New Roman"/>
          <w:sz w:val="24"/>
          <w:szCs w:val="24"/>
        </w:rPr>
        <w:t xml:space="preserve">2. </w:t>
      </w:r>
      <w:r w:rsidR="00D87B20" w:rsidRPr="00ED45C7">
        <w:rPr>
          <w:rFonts w:ascii="Times New Roman" w:hAnsi="Times New Roman" w:cs="Times New Roman"/>
          <w:sz w:val="24"/>
          <w:szCs w:val="24"/>
        </w:rPr>
        <w:t>Проект</w:t>
      </w:r>
      <w:r w:rsidR="00433DFD" w:rsidRPr="00ED45C7">
        <w:rPr>
          <w:rFonts w:ascii="Times New Roman" w:hAnsi="Times New Roman" w:cs="Times New Roman"/>
          <w:sz w:val="24"/>
          <w:szCs w:val="24"/>
        </w:rPr>
        <w:t xml:space="preserve"> </w:t>
      </w:r>
      <w:r w:rsidR="00D87B20" w:rsidRPr="00ED45C7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Петровского городского округа Ставропольского края </w:t>
      </w:r>
      <w:r w:rsidR="00064335" w:rsidRPr="00ED45C7">
        <w:rPr>
          <w:rFonts w:ascii="Times New Roman" w:hAnsi="Times New Roman" w:cs="Times New Roman"/>
          <w:sz w:val="24"/>
          <w:szCs w:val="24"/>
        </w:rPr>
        <w:t>«</w:t>
      </w:r>
      <w:r w:rsidR="00ED45C7" w:rsidRPr="00ED45C7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Петровского городского округа Ставропольского края «Совершенствование организации деятельности органов местного самоуправления», утвержденную постановлением администрации Петровского городского округа Ставропольского края от 13 ноября 2020 года № 1565</w:t>
      </w:r>
      <w:r w:rsidR="00CB22F3">
        <w:rPr>
          <w:rFonts w:ascii="Times New Roman" w:hAnsi="Times New Roman" w:cs="Times New Roman"/>
          <w:sz w:val="24"/>
          <w:szCs w:val="24"/>
        </w:rPr>
        <w:t xml:space="preserve">              (</w:t>
      </w:r>
      <w:r w:rsidR="00CB22F3" w:rsidRPr="00CB22F3">
        <w:rPr>
          <w:rFonts w:ascii="Times New Roman" w:hAnsi="Times New Roman" w:cs="Times New Roman"/>
          <w:sz w:val="24"/>
          <w:szCs w:val="24"/>
        </w:rPr>
        <w:t>в редакции от 10 марта 2021 г. № 385</w:t>
      </w:r>
      <w:r w:rsidR="00CB22F3">
        <w:rPr>
          <w:rFonts w:ascii="Times New Roman" w:hAnsi="Times New Roman" w:cs="Times New Roman"/>
          <w:sz w:val="24"/>
          <w:szCs w:val="24"/>
        </w:rPr>
        <w:t>)</w:t>
      </w:r>
      <w:r w:rsidR="00064335" w:rsidRPr="00ED45C7">
        <w:rPr>
          <w:rFonts w:ascii="Times New Roman" w:hAnsi="Times New Roman" w:cs="Times New Roman"/>
          <w:sz w:val="24"/>
          <w:szCs w:val="24"/>
        </w:rPr>
        <w:t>»</w:t>
      </w:r>
      <w:r w:rsidR="00D87B20" w:rsidRPr="00ED45C7">
        <w:rPr>
          <w:rFonts w:ascii="Times New Roman" w:hAnsi="Times New Roman" w:cs="Times New Roman"/>
          <w:sz w:val="24"/>
          <w:szCs w:val="24"/>
        </w:rPr>
        <w:t>.</w:t>
      </w:r>
    </w:p>
    <w:p w14:paraId="7D728377" w14:textId="77777777" w:rsidR="009319E4" w:rsidRPr="00ED45C7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2D2A6684" w14:textId="296C5174" w:rsidR="009319E4" w:rsidRPr="00ED45C7" w:rsidRDefault="00523F5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>Ганжа Анна Васильевна</w:t>
      </w:r>
      <w:r w:rsidR="00D87B20" w:rsidRPr="00ED45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6CFA" w:rsidRPr="00ED45C7">
        <w:rPr>
          <w:rFonts w:ascii="Times New Roman" w:eastAsia="Times New Roman" w:hAnsi="Times New Roman" w:cs="Times New Roman"/>
          <w:sz w:val="24"/>
          <w:szCs w:val="24"/>
        </w:rPr>
        <w:t>заместитель начальник</w:t>
      </w:r>
      <w:r w:rsidR="008C206D" w:rsidRPr="00ED45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16CFA" w:rsidRPr="00ED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894" w:rsidRPr="00ED45C7">
        <w:rPr>
          <w:rFonts w:ascii="Times New Roman" w:eastAsia="Times New Roman" w:hAnsi="Times New Roman" w:cs="Times New Roman"/>
          <w:sz w:val="24"/>
          <w:szCs w:val="24"/>
        </w:rPr>
        <w:t xml:space="preserve">отдела по организационно-кадровым вопросам и профилактике коррупционных правонарушений </w:t>
      </w:r>
      <w:r w:rsidR="00D87B20" w:rsidRPr="00ED45C7">
        <w:rPr>
          <w:rFonts w:ascii="Times New Roman" w:eastAsia="Times New Roman" w:hAnsi="Times New Roman" w:cs="Times New Roman"/>
          <w:sz w:val="24"/>
          <w:szCs w:val="24"/>
        </w:rPr>
        <w:t>администрации Петровского городского округа Ставропольского края.</w:t>
      </w:r>
    </w:p>
    <w:p w14:paraId="4EAB9A36" w14:textId="2B6BDD03" w:rsidR="00233984" w:rsidRPr="00ED45C7" w:rsidRDefault="00AB2C38" w:rsidP="00C82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C7">
        <w:rPr>
          <w:rFonts w:ascii="Times New Roman" w:eastAsia="Times New Roman" w:hAnsi="Times New Roman" w:cs="Times New Roman"/>
          <w:sz w:val="24"/>
          <w:szCs w:val="24"/>
        </w:rPr>
        <w:t>Тел./факс 8</w:t>
      </w:r>
      <w:r w:rsidR="009B4879" w:rsidRPr="00ED45C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D45C7">
        <w:rPr>
          <w:rFonts w:ascii="Times New Roman" w:eastAsia="Times New Roman" w:hAnsi="Times New Roman" w:cs="Times New Roman"/>
          <w:sz w:val="24"/>
          <w:szCs w:val="24"/>
        </w:rPr>
        <w:t>86547</w:t>
      </w:r>
      <w:r w:rsidR="009B4879" w:rsidRPr="00ED45C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45C7">
        <w:rPr>
          <w:rFonts w:ascii="Times New Roman" w:eastAsia="Times New Roman" w:hAnsi="Times New Roman" w:cs="Times New Roman"/>
          <w:sz w:val="24"/>
          <w:szCs w:val="24"/>
        </w:rPr>
        <w:t xml:space="preserve"> 4-</w:t>
      </w:r>
      <w:r w:rsidR="00E52076" w:rsidRPr="00ED45C7">
        <w:rPr>
          <w:rFonts w:ascii="Times New Roman" w:eastAsia="Times New Roman" w:hAnsi="Times New Roman" w:cs="Times New Roman"/>
          <w:sz w:val="24"/>
          <w:szCs w:val="24"/>
        </w:rPr>
        <w:t>07-24</w:t>
      </w:r>
    </w:p>
    <w:sectPr w:rsidR="00233984" w:rsidRPr="00ED45C7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01C06"/>
    <w:rsid w:val="00064335"/>
    <w:rsid w:val="00096811"/>
    <w:rsid w:val="00186E70"/>
    <w:rsid w:val="001B3358"/>
    <w:rsid w:val="001E16C8"/>
    <w:rsid w:val="001E1F60"/>
    <w:rsid w:val="00213746"/>
    <w:rsid w:val="00233984"/>
    <w:rsid w:val="002736B1"/>
    <w:rsid w:val="002B0736"/>
    <w:rsid w:val="002D7DD1"/>
    <w:rsid w:val="00375AAF"/>
    <w:rsid w:val="003E5A75"/>
    <w:rsid w:val="003F4182"/>
    <w:rsid w:val="00416894"/>
    <w:rsid w:val="004256CC"/>
    <w:rsid w:val="00431EFA"/>
    <w:rsid w:val="00433DFD"/>
    <w:rsid w:val="004357E5"/>
    <w:rsid w:val="00435CFE"/>
    <w:rsid w:val="004C3918"/>
    <w:rsid w:val="00523F5A"/>
    <w:rsid w:val="005265D6"/>
    <w:rsid w:val="00600D8C"/>
    <w:rsid w:val="00616CFA"/>
    <w:rsid w:val="0065186E"/>
    <w:rsid w:val="006D1043"/>
    <w:rsid w:val="006D1FC4"/>
    <w:rsid w:val="007F2E57"/>
    <w:rsid w:val="008072E2"/>
    <w:rsid w:val="008302D5"/>
    <w:rsid w:val="00882C2B"/>
    <w:rsid w:val="008A22AF"/>
    <w:rsid w:val="008B4301"/>
    <w:rsid w:val="008C206D"/>
    <w:rsid w:val="00916EAC"/>
    <w:rsid w:val="009319E4"/>
    <w:rsid w:val="009B4879"/>
    <w:rsid w:val="009D2E01"/>
    <w:rsid w:val="009E066F"/>
    <w:rsid w:val="00AB2C38"/>
    <w:rsid w:val="00AB3391"/>
    <w:rsid w:val="00B16883"/>
    <w:rsid w:val="00B6259E"/>
    <w:rsid w:val="00B83DE2"/>
    <w:rsid w:val="00B85A10"/>
    <w:rsid w:val="00C47578"/>
    <w:rsid w:val="00C60897"/>
    <w:rsid w:val="00C82595"/>
    <w:rsid w:val="00CB22F3"/>
    <w:rsid w:val="00CC2FA0"/>
    <w:rsid w:val="00D40B8B"/>
    <w:rsid w:val="00D87B20"/>
    <w:rsid w:val="00D92AE9"/>
    <w:rsid w:val="00DB5228"/>
    <w:rsid w:val="00E52076"/>
    <w:rsid w:val="00E93B4F"/>
    <w:rsid w:val="00EA055A"/>
    <w:rsid w:val="00EA3C5A"/>
    <w:rsid w:val="00ED45C7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51BF"/>
  <w15:docId w15:val="{509AEE8E-E968-49EC-A8E6-E7EAD9B5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-">
    <w:name w:val="Интернет-ссылка"/>
    <w:basedOn w:val="a0"/>
    <w:uiPriority w:val="99"/>
    <w:unhideWhenUsed/>
    <w:rsid w:val="00DB5228"/>
    <w:rPr>
      <w:color w:val="0000FF"/>
      <w:u w:val="single"/>
    </w:rPr>
  </w:style>
  <w:style w:type="paragraph" w:styleId="a9">
    <w:name w:val="No Spacing"/>
    <w:uiPriority w:val="1"/>
    <w:qFormat/>
    <w:rsid w:val="00DB5228"/>
    <w:pPr>
      <w:spacing w:after="0" w:line="240" w:lineRule="auto"/>
    </w:pPr>
  </w:style>
  <w:style w:type="character" w:styleId="aa">
    <w:name w:val="Unresolved Mention"/>
    <w:basedOn w:val="a0"/>
    <w:uiPriority w:val="99"/>
    <w:semiHidden/>
    <w:unhideWhenUsed/>
    <w:rsid w:val="00C60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Федорян Наталья Васильевна</cp:lastModifiedBy>
  <cp:revision>31</cp:revision>
  <cp:lastPrinted>2020-03-10T06:10:00Z</cp:lastPrinted>
  <dcterms:created xsi:type="dcterms:W3CDTF">2020-06-02T09:00:00Z</dcterms:created>
  <dcterms:modified xsi:type="dcterms:W3CDTF">2021-06-18T15:21:00Z</dcterms:modified>
</cp:coreProperties>
</file>