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399A" w14:textId="77777777" w:rsidR="0017014A" w:rsidRPr="00980792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3236B18C" w14:textId="4C8630A3" w:rsidR="0017014A" w:rsidRPr="00980792" w:rsidRDefault="0017014A" w:rsidP="00980792">
      <w:pPr>
        <w:pStyle w:val="a9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BC61B2" w:rsidRPr="00BC61B2">
        <w:rPr>
          <w:rFonts w:ascii="Times New Roman" w:hAnsi="Times New Roman" w:cs="Times New Roman"/>
          <w:sz w:val="28"/>
          <w:szCs w:val="28"/>
        </w:rPr>
        <w:t>О внесении изменений в подпункт «4» пункта 10 Положения о проверке достоверности и полноты сведений, представляемых гражданами, претендующими на замещение должности муниципальной службы в администрации Петровского городского округа Ставропольского края, и муниципальными служащими администрации Петровского городского округа Ставропольского края и соблюдения муниципальными служащими администрации Петровского городского округа Ставропольского края требований к служебному поведению, утвержденного постановлением администрации Петровского городского округа Ставропольского края от 23 марта 2018 г. № 377</w:t>
      </w:r>
      <w:r w:rsidR="00D429B6" w:rsidRPr="00980792">
        <w:rPr>
          <w:rFonts w:ascii="Times New Roman" w:hAnsi="Times New Roman" w:cs="Times New Roman"/>
          <w:sz w:val="28"/>
          <w:szCs w:val="28"/>
        </w:rPr>
        <w:t>»</w:t>
      </w:r>
    </w:p>
    <w:p w14:paraId="77461136" w14:textId="77777777" w:rsidR="00233984" w:rsidRDefault="00233984" w:rsidP="0074001E">
      <w:pPr>
        <w:rPr>
          <w:sz w:val="24"/>
          <w:szCs w:val="24"/>
        </w:rPr>
      </w:pPr>
    </w:p>
    <w:p w14:paraId="560F3E26" w14:textId="77777777" w:rsidR="00C816C1" w:rsidRDefault="00C816C1" w:rsidP="0074001E">
      <w:pPr>
        <w:rPr>
          <w:sz w:val="24"/>
          <w:szCs w:val="24"/>
        </w:rPr>
      </w:pPr>
    </w:p>
    <w:p w14:paraId="21D0299F" w14:textId="77777777" w:rsidR="00F64723" w:rsidRPr="00F64723" w:rsidRDefault="00F64723" w:rsidP="0074001E">
      <w:pPr>
        <w:rPr>
          <w:sz w:val="24"/>
          <w:szCs w:val="24"/>
        </w:rPr>
      </w:pPr>
    </w:p>
    <w:p w14:paraId="3490C0A3" w14:textId="1505A0B2" w:rsidR="00BC61B2" w:rsidRPr="00BC61B2" w:rsidRDefault="00BC61B2" w:rsidP="00B174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1B2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10 декабря 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Pr="00BC61B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C61B2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</w:t>
      </w:r>
      <w:r w:rsidR="00BB4497">
        <w:rPr>
          <w:rFonts w:ascii="Times New Roman" w:hAnsi="Times New Roman" w:cs="Times New Roman"/>
          <w:sz w:val="28"/>
          <w:szCs w:val="28"/>
        </w:rPr>
        <w:t>ое</w:t>
      </w:r>
      <w:r w:rsidRPr="00BC61B2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21 сентября 2009 г. </w:t>
      </w:r>
      <w:r w:rsidR="00BB4497">
        <w:rPr>
          <w:rFonts w:ascii="Times New Roman" w:hAnsi="Times New Roman" w:cs="Times New Roman"/>
          <w:sz w:val="28"/>
          <w:szCs w:val="28"/>
        </w:rPr>
        <w:t>№</w:t>
      </w:r>
      <w:r w:rsidRPr="00BC61B2">
        <w:rPr>
          <w:rFonts w:ascii="Times New Roman" w:hAnsi="Times New Roman" w:cs="Times New Roman"/>
          <w:sz w:val="28"/>
          <w:szCs w:val="28"/>
        </w:rPr>
        <w:t xml:space="preserve"> 1065 </w:t>
      </w:r>
      <w:r w:rsidR="00BB4497">
        <w:rPr>
          <w:rFonts w:ascii="Times New Roman" w:hAnsi="Times New Roman" w:cs="Times New Roman"/>
          <w:sz w:val="28"/>
          <w:szCs w:val="28"/>
        </w:rPr>
        <w:t>«</w:t>
      </w:r>
      <w:r w:rsidRPr="00BC61B2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BB4497">
        <w:rPr>
          <w:rFonts w:ascii="Times New Roman" w:hAnsi="Times New Roman" w:cs="Times New Roman"/>
          <w:sz w:val="28"/>
          <w:szCs w:val="28"/>
        </w:rPr>
        <w:t xml:space="preserve">», согласно которому органам местного самоуправления рекомендовано </w:t>
      </w:r>
      <w:r w:rsidR="00BB4497" w:rsidRPr="00BB4497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 w:rsidR="00BB4497">
        <w:rPr>
          <w:rFonts w:ascii="Times New Roman" w:hAnsi="Times New Roman" w:cs="Times New Roman"/>
          <w:sz w:val="28"/>
          <w:szCs w:val="28"/>
        </w:rPr>
        <w:t>данным</w:t>
      </w:r>
      <w:r w:rsidR="00BB4497" w:rsidRPr="00BB4497">
        <w:rPr>
          <w:rFonts w:ascii="Times New Roman" w:hAnsi="Times New Roman" w:cs="Times New Roman"/>
          <w:sz w:val="28"/>
          <w:szCs w:val="28"/>
        </w:rPr>
        <w:t xml:space="preserve">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 от 25 декабря 2008 г. </w:t>
      </w:r>
      <w:r w:rsidR="00BB4497">
        <w:rPr>
          <w:rFonts w:ascii="Times New Roman" w:hAnsi="Times New Roman" w:cs="Times New Roman"/>
          <w:sz w:val="28"/>
          <w:szCs w:val="28"/>
        </w:rPr>
        <w:t xml:space="preserve">      №</w:t>
      </w:r>
      <w:r w:rsidR="00BB4497" w:rsidRPr="00BB449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B4497">
        <w:rPr>
          <w:rFonts w:ascii="Times New Roman" w:hAnsi="Times New Roman" w:cs="Times New Roman"/>
          <w:sz w:val="28"/>
          <w:szCs w:val="28"/>
        </w:rPr>
        <w:t>«</w:t>
      </w:r>
      <w:r w:rsidR="00BB4497" w:rsidRPr="00BB44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B4497">
        <w:rPr>
          <w:rFonts w:ascii="Times New Roman" w:hAnsi="Times New Roman" w:cs="Times New Roman"/>
          <w:sz w:val="28"/>
          <w:szCs w:val="28"/>
        </w:rPr>
        <w:t>»</w:t>
      </w:r>
      <w:r w:rsidR="00BB4497" w:rsidRPr="00BB4497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r w:rsidR="00BB4497" w:rsidRPr="00BB4497">
        <w:rPr>
          <w:rFonts w:ascii="Times New Roman" w:hAnsi="Times New Roman" w:cs="Times New Roman"/>
          <w:sz w:val="28"/>
          <w:szCs w:val="28"/>
        </w:rPr>
        <w:lastRenderedPageBreak/>
        <w:t>законами, нормативными правовыми актами субъектов Российской Федерации и муниципальными правовыми актами.</w:t>
      </w:r>
    </w:p>
    <w:p w14:paraId="49D98F3B" w14:textId="6E73D38A" w:rsidR="000A7265" w:rsidRPr="00980792" w:rsidRDefault="00BB4497" w:rsidP="00B174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 </w:t>
      </w:r>
      <w:r w:rsidR="00417B4A" w:rsidRPr="00980792">
        <w:rPr>
          <w:rFonts w:ascii="Times New Roman" w:hAnsi="Times New Roman" w:cs="Times New Roman"/>
          <w:sz w:val="28"/>
          <w:szCs w:val="28"/>
        </w:rPr>
        <w:t>возникла необходимость в подготовке данного проекта постановления администрации Петровского городского округа Ставропольского края «</w:t>
      </w:r>
      <w:r w:rsidRPr="00BB4497">
        <w:rPr>
          <w:rFonts w:ascii="Times New Roman" w:hAnsi="Times New Roman" w:cs="Times New Roman"/>
          <w:sz w:val="28"/>
          <w:szCs w:val="28"/>
        </w:rPr>
        <w:t>О внесении изменений в подпункт «4» пункта 10 Положения о проверке достоверности и полноты сведений, представляемых гражданами, претендующими на замещение должности муниципальной службы в администрации Петровского городского округа Ставропольского края, и муниципальными служащими администрации Петровского городского округа Ставропольского края и соблюдения муниципальными служащими администрации Петровского городского округа Ставропольского края требований к служебному поведению, утвержденного постановлением администрации Петровского городского округа Ставропольского края от 23 марта 2018 г. № 377</w:t>
      </w:r>
      <w:r w:rsidR="00417B4A" w:rsidRPr="00980792">
        <w:rPr>
          <w:rFonts w:ascii="Times New Roman" w:hAnsi="Times New Roman" w:cs="Times New Roman"/>
          <w:sz w:val="28"/>
          <w:szCs w:val="28"/>
        </w:rPr>
        <w:t>» (далее - проект постановления).</w:t>
      </w:r>
    </w:p>
    <w:p w14:paraId="3A589570" w14:textId="77777777" w:rsidR="00CB1DBA" w:rsidRPr="00122153" w:rsidRDefault="0033682B" w:rsidP="00C816C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980792">
        <w:rPr>
          <w:rFonts w:ascii="Times New Roman" w:hAnsi="Times New Roman" w:cs="Times New Roman"/>
          <w:sz w:val="28"/>
          <w:szCs w:val="28"/>
        </w:rPr>
        <w:t>постановления</w:t>
      </w:r>
      <w:r w:rsidRPr="00980792">
        <w:rPr>
          <w:rFonts w:ascii="Times New Roman" w:hAnsi="Times New Roman" w:cs="Times New Roman"/>
          <w:sz w:val="28"/>
          <w:szCs w:val="28"/>
        </w:rPr>
        <w:t xml:space="preserve"> не влияют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7369BCB5" w14:textId="77777777"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A794F7C" w14:textId="77777777"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AEB18E5" w14:textId="77777777"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97C9E"/>
    <w:rsid w:val="000A1BF6"/>
    <w:rsid w:val="000A7265"/>
    <w:rsid w:val="00122153"/>
    <w:rsid w:val="00122985"/>
    <w:rsid w:val="00135C49"/>
    <w:rsid w:val="00151CAA"/>
    <w:rsid w:val="00164AE4"/>
    <w:rsid w:val="0017014A"/>
    <w:rsid w:val="0020199C"/>
    <w:rsid w:val="00233984"/>
    <w:rsid w:val="002516EE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95F4E"/>
    <w:rsid w:val="005C7CEB"/>
    <w:rsid w:val="00610106"/>
    <w:rsid w:val="00610206"/>
    <w:rsid w:val="0065477D"/>
    <w:rsid w:val="006740BD"/>
    <w:rsid w:val="0070279D"/>
    <w:rsid w:val="0074001E"/>
    <w:rsid w:val="00760741"/>
    <w:rsid w:val="00793BF4"/>
    <w:rsid w:val="0085027C"/>
    <w:rsid w:val="008E172D"/>
    <w:rsid w:val="00923A31"/>
    <w:rsid w:val="00980792"/>
    <w:rsid w:val="009D2E01"/>
    <w:rsid w:val="009D3FF0"/>
    <w:rsid w:val="009E066F"/>
    <w:rsid w:val="00A00CF2"/>
    <w:rsid w:val="00AB3391"/>
    <w:rsid w:val="00B17438"/>
    <w:rsid w:val="00B226AB"/>
    <w:rsid w:val="00B43DD1"/>
    <w:rsid w:val="00B66236"/>
    <w:rsid w:val="00B83DE2"/>
    <w:rsid w:val="00B85A10"/>
    <w:rsid w:val="00BB4497"/>
    <w:rsid w:val="00BC61B2"/>
    <w:rsid w:val="00C016CB"/>
    <w:rsid w:val="00C3124E"/>
    <w:rsid w:val="00C47578"/>
    <w:rsid w:val="00C816C1"/>
    <w:rsid w:val="00C907D3"/>
    <w:rsid w:val="00CB1DBA"/>
    <w:rsid w:val="00CC2FA0"/>
    <w:rsid w:val="00CE7E84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B3B33"/>
    <w:rsid w:val="00EC12BD"/>
    <w:rsid w:val="00F25850"/>
    <w:rsid w:val="00F3048D"/>
    <w:rsid w:val="00F64723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C39"/>
  <w15:docId w15:val="{CE6F000E-B249-4E20-8CAD-45528AF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8A69-6614-46A1-B3EE-68350451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29</cp:revision>
  <cp:lastPrinted>2020-05-19T13:55:00Z</cp:lastPrinted>
  <dcterms:created xsi:type="dcterms:W3CDTF">2020-06-02T08:50:00Z</dcterms:created>
  <dcterms:modified xsi:type="dcterms:W3CDTF">2021-03-26T12:46:00Z</dcterms:modified>
</cp:coreProperties>
</file>