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968C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14:paraId="15CE3987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14:paraId="23819A28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03A728" w14:textId="073B7CC7" w:rsidR="009319E4" w:rsidRPr="000D45B1" w:rsidRDefault="009319E4" w:rsidP="000D45B1">
      <w:pPr>
        <w:spacing w:line="240" w:lineRule="auto"/>
        <w:ind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>Настоящим</w:t>
      </w:r>
      <w:r w:rsidRPr="001E1F60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 уведомляет о </w:t>
      </w:r>
      <w:r w:rsidRPr="000D45B1">
        <w:rPr>
          <w:rFonts w:ascii="Times New Roman" w:hAnsi="Times New Roman" w:cs="Times New Roman"/>
          <w:sz w:val="28"/>
          <w:szCs w:val="28"/>
        </w:rPr>
        <w:t xml:space="preserve">проведении публичных консультаций по проекту </w:t>
      </w:r>
      <w:r w:rsidR="004256CC" w:rsidRPr="000D45B1">
        <w:rPr>
          <w:rFonts w:ascii="Times New Roman" w:hAnsi="Times New Roman" w:cs="Times New Roman"/>
          <w:sz w:val="28"/>
          <w:szCs w:val="28"/>
        </w:rPr>
        <w:t>постановления</w:t>
      </w:r>
      <w:r w:rsidRPr="000D45B1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="001B3358" w:rsidRPr="000D45B1">
        <w:rPr>
          <w:rFonts w:ascii="Times New Roman" w:hAnsi="Times New Roman" w:cs="Times New Roman"/>
          <w:sz w:val="28"/>
          <w:szCs w:val="28"/>
        </w:rPr>
        <w:t>го округа Ставропольского края «</w:t>
      </w:r>
      <w:r w:rsidR="00927E1A" w:rsidRPr="00927E1A">
        <w:rPr>
          <w:rFonts w:ascii="Times New Roman" w:hAnsi="Times New Roman" w:cs="Times New Roman"/>
          <w:sz w:val="28"/>
          <w:szCs w:val="28"/>
        </w:rPr>
        <w:t>О признании утратившими силу некоторых нормативных правовых актов органов местного самоуправления, входивших в состав Петровского муниципального района Ставропольского края, в области реализации законодательства о противодействии коррупции</w:t>
      </w:r>
      <w:r w:rsidR="00435CFE" w:rsidRPr="000D45B1">
        <w:rPr>
          <w:rFonts w:ascii="Times New Roman" w:hAnsi="Times New Roman" w:cs="Times New Roman"/>
          <w:sz w:val="28"/>
          <w:szCs w:val="28"/>
        </w:rPr>
        <w:t>»</w:t>
      </w:r>
      <w:r w:rsidR="001B3358" w:rsidRPr="000D45B1">
        <w:rPr>
          <w:rFonts w:ascii="Times New Roman" w:hAnsi="Times New Roman" w:cs="Times New Roman"/>
          <w:sz w:val="28"/>
          <w:szCs w:val="28"/>
        </w:rPr>
        <w:t xml:space="preserve"> </w:t>
      </w:r>
      <w:r w:rsidRPr="000D45B1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14:paraId="2D306CF8" w14:textId="77777777"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14:paraId="35D12BDA" w14:textId="77777777"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14:paraId="348C2828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356530, Ставропольский край, Петровский район, г. Светлоград, пл. 50 лет Октября, 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ED57D3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@</w:t>
      </w:r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petrgosk</w:t>
      </w:r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F4F3CED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E132EE" w14:textId="4761880F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927E1A">
        <w:rPr>
          <w:rFonts w:ascii="Times New Roman" w:eastAsia="Times New Roman" w:hAnsi="Times New Roman" w:cs="Times New Roman"/>
          <w:sz w:val="28"/>
          <w:szCs w:val="28"/>
        </w:rPr>
        <w:t>15 апреля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927E1A">
        <w:rPr>
          <w:rFonts w:ascii="Times New Roman" w:eastAsia="Times New Roman" w:hAnsi="Times New Roman" w:cs="Times New Roman"/>
          <w:sz w:val="28"/>
          <w:szCs w:val="28"/>
        </w:rPr>
        <w:t>23</w:t>
      </w:r>
      <w:r w:rsidR="00B57E7B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="00830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336B9E57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A64D31" w14:textId="6498BF44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927E1A">
        <w:rPr>
          <w:rFonts w:ascii="Times New Roman" w:eastAsia="Times New Roman" w:hAnsi="Times New Roman" w:cs="Times New Roman"/>
          <w:sz w:val="28"/>
          <w:szCs w:val="28"/>
        </w:rPr>
        <w:t>27</w:t>
      </w:r>
      <w:r w:rsidR="00B57E7B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14:paraId="00EC25A0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14:paraId="7E6C0FE9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14:paraId="12AB64F8" w14:textId="0C704C84" w:rsidR="009319E4" w:rsidRPr="000D45B1" w:rsidRDefault="009319E4" w:rsidP="00EA3C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2. </w:t>
      </w:r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433DFD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</w:t>
      </w:r>
      <w:r w:rsidR="00D87B20" w:rsidRPr="000D45B1">
        <w:rPr>
          <w:rFonts w:ascii="Times New Roman" w:hAnsi="Times New Roman" w:cs="Times New Roman"/>
          <w:sz w:val="28"/>
          <w:szCs w:val="28"/>
        </w:rPr>
        <w:t xml:space="preserve">края </w:t>
      </w:r>
      <w:r w:rsidR="00064335" w:rsidRPr="000D45B1">
        <w:rPr>
          <w:rFonts w:ascii="Times New Roman" w:hAnsi="Times New Roman" w:cs="Times New Roman"/>
          <w:sz w:val="28"/>
          <w:szCs w:val="28"/>
        </w:rPr>
        <w:t>«</w:t>
      </w:r>
      <w:r w:rsidR="00927E1A" w:rsidRPr="00927E1A">
        <w:rPr>
          <w:rFonts w:ascii="Times New Roman" w:hAnsi="Times New Roman" w:cs="Times New Roman"/>
          <w:sz w:val="28"/>
          <w:szCs w:val="28"/>
        </w:rPr>
        <w:t>О признании утратившими силу некоторых нормативных правовых актов органов местного самоуправления, входивших в состав Петровского муниципального района Ставропольского края, в области реализации законодательства о противодействии коррупции</w:t>
      </w:r>
      <w:r w:rsidR="00064335" w:rsidRPr="000D45B1">
        <w:rPr>
          <w:rFonts w:ascii="Times New Roman" w:hAnsi="Times New Roman" w:cs="Times New Roman"/>
          <w:sz w:val="28"/>
          <w:szCs w:val="28"/>
        </w:rPr>
        <w:t>»</w:t>
      </w:r>
      <w:r w:rsidR="00D87B20" w:rsidRPr="000D45B1">
        <w:rPr>
          <w:rFonts w:ascii="Times New Roman" w:hAnsi="Times New Roman" w:cs="Times New Roman"/>
          <w:sz w:val="28"/>
          <w:szCs w:val="28"/>
        </w:rPr>
        <w:t>.</w:t>
      </w:r>
    </w:p>
    <w:p w14:paraId="544D3EC2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14:paraId="326D68F3" w14:textId="70651220" w:rsidR="009319E4" w:rsidRPr="006426F1" w:rsidRDefault="000D45B1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Лавриненко Елена Ивановна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начальника отдела-юрисконсульт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 xml:space="preserve">отдела по организационно-кадровым вопросам и профилактике коррупционных правонарушений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края.</w:t>
      </w:r>
    </w:p>
    <w:p w14:paraId="37FFA1D7" w14:textId="77777777" w:rsidR="000D45B1" w:rsidRDefault="000D45B1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600F44" w14:textId="792A884B" w:rsidR="00233984" w:rsidRPr="006B1B63" w:rsidRDefault="00AB2C38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(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86547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)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4-46-47</w:t>
      </w:r>
      <w:r>
        <w:rPr>
          <w:rFonts w:ascii="Times New Roman" w:eastAsia="Times New Roman" w:hAnsi="Times New Roman" w:cs="Times New Roman"/>
          <w:sz w:val="28"/>
          <w:szCs w:val="28"/>
        </w:rPr>
        <w:t>/факс 8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86547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4-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>46</w:t>
      </w:r>
      <w:r w:rsidR="00EA3C5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>47</w:t>
      </w:r>
    </w:p>
    <w:sectPr w:rsidR="00233984" w:rsidRPr="006B1B63" w:rsidSect="00130B4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01C06"/>
    <w:rsid w:val="00064335"/>
    <w:rsid w:val="000D45B1"/>
    <w:rsid w:val="00130B40"/>
    <w:rsid w:val="00186E70"/>
    <w:rsid w:val="001B3358"/>
    <w:rsid w:val="001E1F60"/>
    <w:rsid w:val="00233984"/>
    <w:rsid w:val="002B0736"/>
    <w:rsid w:val="0036717C"/>
    <w:rsid w:val="00375AAF"/>
    <w:rsid w:val="00416894"/>
    <w:rsid w:val="004256CC"/>
    <w:rsid w:val="00431EFA"/>
    <w:rsid w:val="00433DFD"/>
    <w:rsid w:val="00435CFE"/>
    <w:rsid w:val="005265D6"/>
    <w:rsid w:val="00591A6B"/>
    <w:rsid w:val="0065186E"/>
    <w:rsid w:val="006B1B63"/>
    <w:rsid w:val="008072E2"/>
    <w:rsid w:val="00811AF2"/>
    <w:rsid w:val="008302D5"/>
    <w:rsid w:val="00916EAC"/>
    <w:rsid w:val="00927E1A"/>
    <w:rsid w:val="009319E4"/>
    <w:rsid w:val="009D2E01"/>
    <w:rsid w:val="009E066F"/>
    <w:rsid w:val="00A24A55"/>
    <w:rsid w:val="00AB2C38"/>
    <w:rsid w:val="00AB3391"/>
    <w:rsid w:val="00B16883"/>
    <w:rsid w:val="00B4087A"/>
    <w:rsid w:val="00B57E7B"/>
    <w:rsid w:val="00B6259E"/>
    <w:rsid w:val="00B83DE2"/>
    <w:rsid w:val="00B85A10"/>
    <w:rsid w:val="00C47578"/>
    <w:rsid w:val="00CC2FA0"/>
    <w:rsid w:val="00D40B8B"/>
    <w:rsid w:val="00D87B20"/>
    <w:rsid w:val="00D92AE9"/>
    <w:rsid w:val="00EA055A"/>
    <w:rsid w:val="00EA3C5A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95D6"/>
  <w15:docId w15:val="{520FAB37-5D29-47F8-B813-6664CAEF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Лавриненко Елена Ивановна</cp:lastModifiedBy>
  <cp:revision>16</cp:revision>
  <cp:lastPrinted>2020-03-10T06:10:00Z</cp:lastPrinted>
  <dcterms:created xsi:type="dcterms:W3CDTF">2020-06-02T09:00:00Z</dcterms:created>
  <dcterms:modified xsi:type="dcterms:W3CDTF">2021-04-14T13:37:00Z</dcterms:modified>
</cp:coreProperties>
</file>