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3A" w:rsidRPr="00754EC5" w:rsidRDefault="002C7637" w:rsidP="00754EC5">
      <w:pPr>
        <w:spacing w:line="220" w:lineRule="exact"/>
        <w:jc w:val="center"/>
        <w:outlineLvl w:val="2"/>
        <w:rPr>
          <w:sz w:val="26"/>
          <w:szCs w:val="26"/>
        </w:rPr>
      </w:pPr>
      <w:r w:rsidRPr="00754EC5">
        <w:rPr>
          <w:sz w:val="26"/>
          <w:szCs w:val="26"/>
        </w:rPr>
        <w:t>Уведомление</w:t>
      </w:r>
    </w:p>
    <w:p w:rsidR="0006373A" w:rsidRPr="00754EC5" w:rsidRDefault="002C7637" w:rsidP="00754EC5">
      <w:pPr>
        <w:spacing w:line="220" w:lineRule="exact"/>
        <w:jc w:val="center"/>
        <w:outlineLvl w:val="2"/>
        <w:rPr>
          <w:sz w:val="26"/>
          <w:szCs w:val="26"/>
        </w:rPr>
      </w:pPr>
      <w:r w:rsidRPr="00754EC5"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6373A" w:rsidRPr="00754EC5" w:rsidRDefault="0006373A">
      <w:pPr>
        <w:ind w:firstLine="709"/>
        <w:jc w:val="both"/>
        <w:rPr>
          <w:sz w:val="26"/>
          <w:szCs w:val="26"/>
        </w:rPr>
      </w:pPr>
    </w:p>
    <w:p w:rsidR="00821B48" w:rsidRPr="00821B48" w:rsidRDefault="002C7637" w:rsidP="00821B48">
      <w:pPr>
        <w:ind w:firstLine="708"/>
        <w:jc w:val="both"/>
        <w:rPr>
          <w:sz w:val="26"/>
          <w:szCs w:val="26"/>
        </w:rPr>
      </w:pPr>
      <w:proofErr w:type="gramStart"/>
      <w:r w:rsidRPr="00754EC5">
        <w:rPr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7D2D1E" w:rsidRPr="00754EC5">
        <w:rPr>
          <w:sz w:val="26"/>
          <w:szCs w:val="26"/>
        </w:rPr>
        <w:t>«</w:t>
      </w:r>
      <w:r w:rsidR="00821B48" w:rsidRPr="00821B48">
        <w:rPr>
          <w:sz w:val="26"/>
          <w:szCs w:val="26"/>
        </w:rPr>
        <w:t>О внесении изменений в состав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городского округа Ставропольского края</w:t>
      </w:r>
      <w:r w:rsidR="00821B48">
        <w:rPr>
          <w:sz w:val="26"/>
          <w:szCs w:val="26"/>
        </w:rPr>
        <w:t>»</w:t>
      </w:r>
      <w:r w:rsidR="00821B48" w:rsidRPr="00821B48">
        <w:rPr>
          <w:sz w:val="26"/>
          <w:szCs w:val="26"/>
        </w:rPr>
        <w:t>, утвержденный</w:t>
      </w:r>
      <w:proofErr w:type="gramEnd"/>
      <w:r w:rsidR="00821B48" w:rsidRPr="00821B48">
        <w:rPr>
          <w:sz w:val="26"/>
          <w:szCs w:val="26"/>
        </w:rPr>
        <w:t xml:space="preserve"> постановлением администрации Петровского городского округа Ставропольского края от 29 июня 2021 г. № 1072 </w:t>
      </w:r>
    </w:p>
    <w:p w:rsidR="0006373A" w:rsidRPr="00754EC5" w:rsidRDefault="00C65EDF" w:rsidP="00821B48">
      <w:pPr>
        <w:jc w:val="both"/>
        <w:rPr>
          <w:sz w:val="26"/>
          <w:szCs w:val="26"/>
        </w:rPr>
      </w:pPr>
      <w:r w:rsidRPr="00754EC5">
        <w:rPr>
          <w:color w:val="000000" w:themeColor="text1"/>
          <w:sz w:val="26"/>
          <w:szCs w:val="26"/>
        </w:rPr>
        <w:t xml:space="preserve"> </w:t>
      </w:r>
      <w:r w:rsidR="000D6309" w:rsidRPr="00754EC5">
        <w:rPr>
          <w:sz w:val="26"/>
          <w:szCs w:val="26"/>
        </w:rPr>
        <w:t>на</w:t>
      </w:r>
      <w:r w:rsidR="002C7637" w:rsidRPr="00754EC5">
        <w:rPr>
          <w:sz w:val="26"/>
          <w:szCs w:val="26"/>
        </w:rPr>
        <w:t xml:space="preserve"> соответствие его антимонопольному законодательству.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06373A" w:rsidRPr="00754EC5" w:rsidRDefault="002C7637" w:rsidP="00561BAD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- на электронную почту: </w:t>
      </w:r>
      <w:hyperlink r:id="rId7" w:history="1">
        <w:r w:rsidR="00561BAD" w:rsidRPr="00754EC5">
          <w:rPr>
            <w:rStyle w:val="a8"/>
            <w:sz w:val="26"/>
            <w:szCs w:val="26"/>
          </w:rPr>
          <w:t>torg@</w:t>
        </w:r>
        <w:r w:rsidR="00561BAD" w:rsidRPr="00754EC5">
          <w:rPr>
            <w:rStyle w:val="a8"/>
            <w:sz w:val="26"/>
            <w:szCs w:val="26"/>
            <w:lang w:val="en-US"/>
          </w:rPr>
          <w:t>petrgosk</w:t>
        </w:r>
        <w:r w:rsidR="00561BAD" w:rsidRPr="00754EC5">
          <w:rPr>
            <w:rStyle w:val="a8"/>
            <w:sz w:val="26"/>
            <w:szCs w:val="26"/>
          </w:rPr>
          <w:t>.</w:t>
        </w:r>
        <w:r w:rsidR="00561BAD" w:rsidRPr="00754EC5">
          <w:rPr>
            <w:rStyle w:val="a8"/>
            <w:sz w:val="26"/>
            <w:szCs w:val="26"/>
            <w:lang w:val="en-US"/>
          </w:rPr>
          <w:t>ru</w:t>
        </w:r>
      </w:hyperlink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- по факсу:</w:t>
      </w:r>
      <w:r w:rsidR="000A16FE" w:rsidRPr="00754EC5">
        <w:rPr>
          <w:sz w:val="26"/>
          <w:szCs w:val="26"/>
        </w:rPr>
        <w:t xml:space="preserve"> </w:t>
      </w:r>
      <w:r w:rsidR="000D6309" w:rsidRPr="00754EC5">
        <w:rPr>
          <w:sz w:val="26"/>
          <w:szCs w:val="26"/>
        </w:rPr>
        <w:t>8 (865-47)4-26-60</w:t>
      </w:r>
      <w:r w:rsidRPr="00754EC5">
        <w:rPr>
          <w:sz w:val="26"/>
          <w:szCs w:val="26"/>
        </w:rPr>
        <w:t>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Сроки прие</w:t>
      </w:r>
      <w:r w:rsidR="00C65EDF" w:rsidRPr="00754EC5">
        <w:rPr>
          <w:sz w:val="26"/>
          <w:szCs w:val="26"/>
        </w:rPr>
        <w:t>ма предложений и замечаний: с 1</w:t>
      </w:r>
      <w:r w:rsidR="000D3036">
        <w:rPr>
          <w:sz w:val="26"/>
          <w:szCs w:val="26"/>
        </w:rPr>
        <w:t>4</w:t>
      </w:r>
      <w:r w:rsidR="00884079" w:rsidRPr="00754EC5">
        <w:rPr>
          <w:sz w:val="26"/>
          <w:szCs w:val="26"/>
        </w:rPr>
        <w:t xml:space="preserve"> </w:t>
      </w:r>
      <w:r w:rsidR="00C65EDF" w:rsidRPr="00754EC5">
        <w:rPr>
          <w:sz w:val="26"/>
          <w:szCs w:val="26"/>
        </w:rPr>
        <w:t>декабря</w:t>
      </w:r>
      <w:r w:rsidR="007D2D1E" w:rsidRPr="00754EC5">
        <w:rPr>
          <w:sz w:val="26"/>
          <w:szCs w:val="26"/>
        </w:rPr>
        <w:t xml:space="preserve"> 202</w:t>
      </w:r>
      <w:r w:rsidR="000F61B2" w:rsidRPr="00754EC5">
        <w:rPr>
          <w:sz w:val="26"/>
          <w:szCs w:val="26"/>
        </w:rPr>
        <w:t>1</w:t>
      </w:r>
      <w:r w:rsidR="007D2D1E" w:rsidRPr="00754EC5">
        <w:rPr>
          <w:sz w:val="26"/>
          <w:szCs w:val="26"/>
        </w:rPr>
        <w:t xml:space="preserve"> г. по </w:t>
      </w:r>
      <w:r w:rsidR="0062595E" w:rsidRPr="00754EC5">
        <w:rPr>
          <w:sz w:val="26"/>
          <w:szCs w:val="26"/>
        </w:rPr>
        <w:t xml:space="preserve">          </w:t>
      </w:r>
      <w:r w:rsidR="00C65EDF" w:rsidRPr="00754EC5">
        <w:rPr>
          <w:sz w:val="26"/>
          <w:szCs w:val="26"/>
        </w:rPr>
        <w:t xml:space="preserve">            2</w:t>
      </w:r>
      <w:r w:rsidR="000D3036">
        <w:rPr>
          <w:sz w:val="26"/>
          <w:szCs w:val="26"/>
        </w:rPr>
        <w:t>2</w:t>
      </w:r>
      <w:r w:rsidR="00C65EDF" w:rsidRPr="00754EC5">
        <w:rPr>
          <w:sz w:val="26"/>
          <w:szCs w:val="26"/>
        </w:rPr>
        <w:t xml:space="preserve"> декабря</w:t>
      </w:r>
      <w:r w:rsidR="0062595E" w:rsidRPr="00754EC5">
        <w:rPr>
          <w:sz w:val="26"/>
          <w:szCs w:val="26"/>
        </w:rPr>
        <w:t xml:space="preserve"> </w:t>
      </w:r>
      <w:r w:rsidR="000F61B2" w:rsidRPr="00754EC5">
        <w:rPr>
          <w:sz w:val="26"/>
          <w:szCs w:val="26"/>
        </w:rPr>
        <w:t>2021</w:t>
      </w:r>
      <w:r w:rsidRPr="00754EC5">
        <w:rPr>
          <w:sz w:val="26"/>
          <w:szCs w:val="26"/>
        </w:rPr>
        <w:t xml:space="preserve"> г.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  <w:hyperlink r:id="rId8">
        <w:r w:rsidRPr="00754EC5">
          <w:rPr>
            <w:rStyle w:val="-"/>
            <w:sz w:val="26"/>
            <w:szCs w:val="26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Все поступившие предложения и з</w:t>
      </w:r>
      <w:r w:rsidR="0062595E" w:rsidRPr="00754EC5">
        <w:rPr>
          <w:sz w:val="26"/>
          <w:szCs w:val="26"/>
        </w:rPr>
        <w:t xml:space="preserve">амечания будут рассмотрены до                     </w:t>
      </w:r>
      <w:r w:rsidR="00754EC5" w:rsidRPr="00754EC5">
        <w:rPr>
          <w:sz w:val="26"/>
          <w:szCs w:val="26"/>
        </w:rPr>
        <w:t>2</w:t>
      </w:r>
      <w:r w:rsidR="000D3036">
        <w:rPr>
          <w:sz w:val="26"/>
          <w:szCs w:val="26"/>
        </w:rPr>
        <w:t>7</w:t>
      </w:r>
      <w:r w:rsidRPr="00754EC5">
        <w:rPr>
          <w:sz w:val="26"/>
          <w:szCs w:val="26"/>
        </w:rPr>
        <w:t xml:space="preserve"> </w:t>
      </w:r>
      <w:r w:rsidR="00754EC5" w:rsidRPr="00754EC5">
        <w:rPr>
          <w:sz w:val="26"/>
          <w:szCs w:val="26"/>
        </w:rPr>
        <w:t>декабря</w:t>
      </w:r>
      <w:r w:rsidRPr="00754EC5">
        <w:rPr>
          <w:sz w:val="26"/>
          <w:szCs w:val="26"/>
        </w:rPr>
        <w:t xml:space="preserve"> 202</w:t>
      </w:r>
      <w:r w:rsidR="000F61B2" w:rsidRPr="00754EC5">
        <w:rPr>
          <w:sz w:val="26"/>
          <w:szCs w:val="26"/>
        </w:rPr>
        <w:t>1</w:t>
      </w:r>
      <w:r w:rsidRPr="00754EC5">
        <w:rPr>
          <w:sz w:val="26"/>
          <w:szCs w:val="26"/>
        </w:rPr>
        <w:t xml:space="preserve"> года.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К уведомлению прилагаются: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1. Анкета для участников публичных консультаций.</w:t>
      </w:r>
    </w:p>
    <w:p w:rsidR="00C43324" w:rsidRPr="00754EC5" w:rsidRDefault="002C7637" w:rsidP="00821B48">
      <w:pPr>
        <w:ind w:firstLine="708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2. </w:t>
      </w:r>
      <w:proofErr w:type="gramStart"/>
      <w:r w:rsidRPr="00754EC5">
        <w:rPr>
          <w:sz w:val="26"/>
          <w:szCs w:val="26"/>
        </w:rPr>
        <w:t xml:space="preserve">Проект постановления администрации Петровского городского округа Ставропольского края </w:t>
      </w:r>
      <w:r w:rsidR="00821B48" w:rsidRPr="00754EC5">
        <w:rPr>
          <w:sz w:val="26"/>
          <w:szCs w:val="26"/>
        </w:rPr>
        <w:t>«</w:t>
      </w:r>
      <w:r w:rsidR="00821B48" w:rsidRPr="00821B48">
        <w:rPr>
          <w:sz w:val="26"/>
          <w:szCs w:val="26"/>
        </w:rPr>
        <w:t>О внесении изменений в состав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городского округа Ставропольского края</w:t>
      </w:r>
      <w:r w:rsidR="00821B48">
        <w:rPr>
          <w:sz w:val="26"/>
          <w:szCs w:val="26"/>
        </w:rPr>
        <w:t>»</w:t>
      </w:r>
      <w:r w:rsidR="00821B48" w:rsidRPr="00821B48">
        <w:rPr>
          <w:sz w:val="26"/>
          <w:szCs w:val="26"/>
        </w:rPr>
        <w:t xml:space="preserve">, утвержденный постановлением администрации Петровского городского округа Ставропольского края от 29 июня 2021 г. № 1072 </w:t>
      </w:r>
      <w:r w:rsidR="00C43324" w:rsidRPr="00754EC5">
        <w:rPr>
          <w:sz w:val="26"/>
          <w:szCs w:val="26"/>
        </w:rPr>
        <w:t xml:space="preserve">. </w:t>
      </w:r>
      <w:proofErr w:type="gramEnd"/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Ф.И.О., должность </w:t>
      </w:r>
      <w:proofErr w:type="spellStart"/>
      <w:r w:rsidR="008F5D2A" w:rsidRPr="00754EC5">
        <w:rPr>
          <w:sz w:val="26"/>
          <w:szCs w:val="26"/>
        </w:rPr>
        <w:t>Черскова</w:t>
      </w:r>
      <w:proofErr w:type="spellEnd"/>
      <w:r w:rsidR="008F5D2A" w:rsidRPr="00754EC5">
        <w:rPr>
          <w:sz w:val="26"/>
          <w:szCs w:val="26"/>
        </w:rPr>
        <w:t xml:space="preserve"> Лариса Петровна</w:t>
      </w:r>
      <w:r w:rsidRPr="00754EC5">
        <w:rPr>
          <w:sz w:val="26"/>
          <w:szCs w:val="26"/>
        </w:rPr>
        <w:t xml:space="preserve"> </w:t>
      </w:r>
      <w:r w:rsidR="008F5D2A" w:rsidRPr="00754EC5">
        <w:rPr>
          <w:sz w:val="26"/>
          <w:szCs w:val="26"/>
        </w:rPr>
        <w:t>главный специалист</w:t>
      </w:r>
      <w:r w:rsidRPr="00754EC5">
        <w:rPr>
          <w:sz w:val="26"/>
          <w:szCs w:val="26"/>
        </w:rPr>
        <w:t xml:space="preserve"> отдела </w:t>
      </w:r>
      <w:r w:rsidR="000A16FE" w:rsidRPr="00754EC5">
        <w:rPr>
          <w:sz w:val="26"/>
          <w:szCs w:val="26"/>
        </w:rPr>
        <w:t xml:space="preserve">развития </w:t>
      </w:r>
      <w:r w:rsidR="008F5D2A" w:rsidRPr="00754EC5">
        <w:rPr>
          <w:sz w:val="26"/>
          <w:szCs w:val="26"/>
        </w:rPr>
        <w:t>предпринимательства, торговли и потребительского рынка</w:t>
      </w:r>
      <w:r w:rsidRPr="00754EC5">
        <w:rPr>
          <w:sz w:val="26"/>
          <w:szCs w:val="26"/>
        </w:rPr>
        <w:t xml:space="preserve"> администрации Петровского городского округа Ставропольского края 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Тел./факс </w:t>
      </w:r>
      <w:r w:rsidR="000D6309" w:rsidRPr="00754EC5">
        <w:rPr>
          <w:sz w:val="26"/>
          <w:szCs w:val="26"/>
        </w:rPr>
        <w:t>8 (865-47)4-26-60.</w:t>
      </w:r>
    </w:p>
    <w:sectPr w:rsidR="0006373A" w:rsidRPr="00754EC5" w:rsidSect="00754EC5">
      <w:pgSz w:w="11906" w:h="16838"/>
      <w:pgMar w:top="851" w:right="850" w:bottom="142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036" w:rsidRDefault="000D3036" w:rsidP="0062595E">
      <w:r>
        <w:separator/>
      </w:r>
    </w:p>
  </w:endnote>
  <w:endnote w:type="continuationSeparator" w:id="1">
    <w:p w:rsidR="000D3036" w:rsidRDefault="000D3036" w:rsidP="0062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roid Sans Fallback">
    <w:charset w:val="80"/>
    <w:family w:val="swiss"/>
    <w:pitch w:val="variable"/>
    <w:sig w:usb0="B1002AFF" w:usb1="2BDFFCFB" w:usb2="00000016" w:usb3="00000000" w:csb0="003F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036" w:rsidRDefault="000D3036" w:rsidP="0062595E">
      <w:r>
        <w:separator/>
      </w:r>
    </w:p>
  </w:footnote>
  <w:footnote w:type="continuationSeparator" w:id="1">
    <w:p w:rsidR="000D3036" w:rsidRDefault="000D3036" w:rsidP="00625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73A"/>
    <w:rsid w:val="0006373A"/>
    <w:rsid w:val="000A16FE"/>
    <w:rsid w:val="000D3036"/>
    <w:rsid w:val="000D6309"/>
    <w:rsid w:val="000F61B2"/>
    <w:rsid w:val="001A1672"/>
    <w:rsid w:val="00210CEC"/>
    <w:rsid w:val="00242F49"/>
    <w:rsid w:val="00256252"/>
    <w:rsid w:val="002914D8"/>
    <w:rsid w:val="002B69A7"/>
    <w:rsid w:val="002C7637"/>
    <w:rsid w:val="00471851"/>
    <w:rsid w:val="00481C27"/>
    <w:rsid w:val="004D64B8"/>
    <w:rsid w:val="005615FF"/>
    <w:rsid w:val="00561BAD"/>
    <w:rsid w:val="0062595E"/>
    <w:rsid w:val="006721A6"/>
    <w:rsid w:val="007052EB"/>
    <w:rsid w:val="00754EC5"/>
    <w:rsid w:val="007D2D1E"/>
    <w:rsid w:val="00821B48"/>
    <w:rsid w:val="00884079"/>
    <w:rsid w:val="008F5D2A"/>
    <w:rsid w:val="00A74703"/>
    <w:rsid w:val="00BA79A0"/>
    <w:rsid w:val="00C43324"/>
    <w:rsid w:val="00C65EDF"/>
    <w:rsid w:val="00D3776B"/>
    <w:rsid w:val="00D54013"/>
    <w:rsid w:val="00ED1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BA79A0"/>
    <w:pPr>
      <w:spacing w:after="140" w:line="276" w:lineRule="auto"/>
    </w:pPr>
  </w:style>
  <w:style w:type="paragraph" w:styleId="a5">
    <w:name w:val="List"/>
    <w:basedOn w:val="a4"/>
    <w:rsid w:val="00BA79A0"/>
    <w:rPr>
      <w:rFonts w:cs="Droid Sans Devanagari"/>
    </w:rPr>
  </w:style>
  <w:style w:type="paragraph" w:styleId="a6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BA79A0"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561BA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g@petrgo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CB7B-1910-4BD9-8377-45AE71C4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cherskova</cp:lastModifiedBy>
  <cp:revision>10</cp:revision>
  <cp:lastPrinted>2021-12-10T15:31:00Z</cp:lastPrinted>
  <dcterms:created xsi:type="dcterms:W3CDTF">2020-06-16T13:23:00Z</dcterms:created>
  <dcterms:modified xsi:type="dcterms:W3CDTF">2021-12-10T15:35:00Z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