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1" w:rsidRDefault="00496931" w:rsidP="00496931">
      <w:pPr>
        <w:pStyle w:val="a7"/>
        <w:ind w:right="-284"/>
        <w:jc w:val="center"/>
        <w:rPr>
          <w:szCs w:val="28"/>
        </w:rPr>
      </w:pPr>
    </w:p>
    <w:p w:rsidR="0017014A" w:rsidRPr="00D24CD2" w:rsidRDefault="0017014A" w:rsidP="00E11E88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</w:p>
    <w:p w:rsidR="00E11E88" w:rsidRPr="00E11E88" w:rsidRDefault="0017014A" w:rsidP="00E11E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4CD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bookmarkStart w:id="0" w:name="_GoBack"/>
      <w:r w:rsidR="00E76069">
        <w:rPr>
          <w:rFonts w:ascii="Times New Roman" w:hAnsi="Times New Roman" w:cs="Times New Roman"/>
          <w:sz w:val="28"/>
          <w:szCs w:val="28"/>
        </w:rPr>
        <w:t>«</w:t>
      </w:r>
      <w:r w:rsidR="00E11E88" w:rsidRPr="00E11E8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17 июня 2019 г. № 1296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</w:t>
      </w:r>
      <w:proofErr w:type="gramEnd"/>
      <w:r w:rsidR="00E11E88" w:rsidRPr="00E11E88">
        <w:rPr>
          <w:rFonts w:ascii="Times New Roman" w:eastAsia="Times New Roman" w:hAnsi="Times New Roman" w:cs="Times New Roman"/>
          <w:sz w:val="28"/>
          <w:szCs w:val="28"/>
        </w:rPr>
        <w:t xml:space="preserve"> января 2011 года по 31 декабря 2015 года родился третий или последующий ребенок, в соответствии с </w:t>
      </w:r>
      <w:hyperlink r:id="rId5" w:history="1">
        <w:r w:rsidR="00E11E88" w:rsidRPr="00E11E88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="00E11E88" w:rsidRPr="00E11E88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27 декабря 2012 г. № 123-кз «О мерах социальной поддержки многодетных семей» (в редакции от 08 октября 2020 г. №1356)</w:t>
      </w:r>
    </w:p>
    <w:bookmarkEnd w:id="0"/>
    <w:p w:rsidR="001E69EA" w:rsidRPr="001E69EA" w:rsidRDefault="001E69EA" w:rsidP="00E11E88">
      <w:pPr>
        <w:spacing w:line="240" w:lineRule="exact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1E69EA" w:rsidRPr="00E11E88" w:rsidRDefault="0017014A" w:rsidP="00E11E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E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</w:t>
      </w:r>
      <w:r w:rsidR="00496931" w:rsidRPr="00E11E8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от </w:t>
      </w:r>
      <w:r w:rsidR="00E11E88" w:rsidRPr="00E11E88">
        <w:rPr>
          <w:rFonts w:ascii="Times New Roman" w:eastAsia="Lucida Sans Unicode" w:hAnsi="Times New Roman" w:cs="Times New Roman"/>
          <w:sz w:val="28"/>
          <w:szCs w:val="28"/>
          <w:lang w:eastAsia="ar-SA"/>
        </w:rPr>
        <w:t>17 июня</w:t>
      </w:r>
      <w:r w:rsidR="00496931" w:rsidRPr="00E11E8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2018 г. № 1</w:t>
      </w:r>
      <w:r w:rsidR="00E11E88" w:rsidRPr="00E11E88">
        <w:rPr>
          <w:rFonts w:ascii="Times New Roman" w:eastAsia="Lucida Sans Unicode" w:hAnsi="Times New Roman" w:cs="Times New Roman"/>
          <w:sz w:val="28"/>
          <w:szCs w:val="28"/>
          <w:lang w:eastAsia="ar-SA"/>
        </w:rPr>
        <w:t>296</w:t>
      </w:r>
      <w:r w:rsidR="00496931" w:rsidRPr="00E11E8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(в редакции от </w:t>
      </w:r>
      <w:r w:rsidR="00E11E88" w:rsidRPr="00E11E88">
        <w:rPr>
          <w:rFonts w:ascii="Times New Roman" w:eastAsia="Lucida Sans Unicode" w:hAnsi="Times New Roman" w:cs="Times New Roman"/>
          <w:sz w:val="28"/>
          <w:szCs w:val="28"/>
          <w:lang w:eastAsia="ar-SA"/>
        </w:rPr>
        <w:t>08 октября</w:t>
      </w:r>
      <w:r w:rsidR="00496931" w:rsidRPr="00E11E8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20</w:t>
      </w:r>
      <w:r w:rsidR="00E11E88" w:rsidRPr="00E11E88">
        <w:rPr>
          <w:rFonts w:ascii="Times New Roman" w:eastAsia="Lucida Sans Unicode" w:hAnsi="Times New Roman" w:cs="Times New Roman"/>
          <w:sz w:val="28"/>
          <w:szCs w:val="28"/>
          <w:lang w:eastAsia="ar-SA"/>
        </w:rPr>
        <w:t>20</w:t>
      </w:r>
      <w:r w:rsidR="00496931" w:rsidRPr="00E11E8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г. № 1</w:t>
      </w:r>
      <w:r w:rsidR="00E11E88" w:rsidRPr="00E11E88">
        <w:rPr>
          <w:rFonts w:ascii="Times New Roman" w:eastAsia="Lucida Sans Unicode" w:hAnsi="Times New Roman" w:cs="Times New Roman"/>
          <w:sz w:val="28"/>
          <w:szCs w:val="28"/>
          <w:lang w:eastAsia="ar-SA"/>
        </w:rPr>
        <w:t>356</w:t>
      </w:r>
      <w:r w:rsidR="00496931" w:rsidRPr="00E11E8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), </w:t>
      </w:r>
      <w:r w:rsidR="00D24CD2" w:rsidRPr="00E11E88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E11E8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E11E88" w:rsidRPr="00E11E88">
        <w:rPr>
          <w:rFonts w:ascii="Times New Roman" w:eastAsia="Times New Roman" w:hAnsi="Times New Roman" w:cs="Times New Roman"/>
          <w:sz w:val="28"/>
          <w:szCs w:val="28"/>
        </w:rPr>
        <w:t>«Осуществление назначения и выплаты денежных компенсаций семьям, в которых в период с 01 января 2011 года по 31 декабря 2015 года</w:t>
      </w:r>
      <w:proofErr w:type="gramEnd"/>
      <w:r w:rsidR="00E11E88" w:rsidRPr="00E11E88">
        <w:rPr>
          <w:rFonts w:ascii="Times New Roman" w:eastAsia="Times New Roman" w:hAnsi="Times New Roman" w:cs="Times New Roman"/>
          <w:sz w:val="28"/>
          <w:szCs w:val="28"/>
        </w:rPr>
        <w:t xml:space="preserve"> родился третий или последующий ребенок, в соответствии с </w:t>
      </w:r>
      <w:hyperlink r:id="rId6" w:history="1">
        <w:r w:rsidR="00E11E88" w:rsidRPr="00E11E88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="00E11E88" w:rsidRPr="00E11E88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27 декабря 2012 г. № 123-кз «О мерах социальной поддержки многодетных семей»</w:t>
      </w:r>
      <w:r w:rsidR="00E11E88" w:rsidRPr="00E11E88">
        <w:rPr>
          <w:rFonts w:ascii="Times New Roman" w:hAnsi="Times New Roman" w:cs="Times New Roman"/>
          <w:sz w:val="28"/>
          <w:szCs w:val="28"/>
        </w:rPr>
        <w:t xml:space="preserve"> </w:t>
      </w:r>
      <w:r w:rsidR="00D24CD2" w:rsidRPr="00E11E88">
        <w:rPr>
          <w:rFonts w:ascii="Times New Roman" w:hAnsi="Times New Roman" w:cs="Times New Roman"/>
          <w:sz w:val="28"/>
          <w:szCs w:val="28"/>
        </w:rPr>
        <w:t>(далее</w:t>
      </w:r>
      <w:r w:rsidR="00206C56" w:rsidRPr="00E11E88">
        <w:rPr>
          <w:rFonts w:ascii="Times New Roman" w:hAnsi="Times New Roman" w:cs="Times New Roman"/>
          <w:sz w:val="28"/>
          <w:szCs w:val="28"/>
        </w:rPr>
        <w:t xml:space="preserve"> </w:t>
      </w:r>
      <w:r w:rsidR="00D24CD2" w:rsidRPr="00E11E88">
        <w:rPr>
          <w:rFonts w:ascii="Times New Roman" w:hAnsi="Times New Roman" w:cs="Times New Roman"/>
          <w:sz w:val="28"/>
          <w:szCs w:val="28"/>
        </w:rPr>
        <w:t>- управление, административный регламент).</w:t>
      </w:r>
      <w:r w:rsidRPr="00E11E88">
        <w:rPr>
          <w:rFonts w:ascii="Times New Roman" w:hAnsi="Times New Roman" w:cs="Times New Roman"/>
          <w:sz w:val="28"/>
          <w:szCs w:val="28"/>
        </w:rPr>
        <w:t xml:space="preserve"> </w:t>
      </w:r>
      <w:r w:rsidR="00D24CD2" w:rsidRPr="00E1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D2" w:rsidRPr="00E11E88" w:rsidRDefault="0017014A" w:rsidP="00E11E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E8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24CD2" w:rsidRPr="00E11E88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r w:rsidR="00E11E88" w:rsidRPr="00E11E88">
        <w:rPr>
          <w:rFonts w:ascii="Times New Roman" w:hAnsi="Times New Roman" w:cs="Times New Roman"/>
          <w:sz w:val="28"/>
          <w:szCs w:val="28"/>
        </w:rPr>
        <w:t xml:space="preserve">типовой административный регламент предоставления органом труда и социальной защиты населения администрации муниципального (городского) округа Ставропольского края государственной услуги </w:t>
      </w:r>
      <w:r w:rsidR="00E11E88" w:rsidRPr="00E11E88">
        <w:rPr>
          <w:rFonts w:ascii="Times New Roman" w:eastAsia="Times New Roman" w:hAnsi="Times New Roman" w:cs="Times New Roman"/>
          <w:sz w:val="28"/>
          <w:szCs w:val="28"/>
        </w:rPr>
        <w:t xml:space="preserve"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</w:t>
      </w:r>
      <w:hyperlink r:id="rId7" w:history="1">
        <w:r w:rsidR="00E11E88" w:rsidRPr="00E11E88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="00E11E88" w:rsidRPr="00E11E88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27 декабря 2012</w:t>
      </w:r>
      <w:proofErr w:type="gramEnd"/>
      <w:r w:rsidR="00E11E88" w:rsidRPr="00E11E88">
        <w:rPr>
          <w:rFonts w:ascii="Times New Roman" w:eastAsia="Times New Roman" w:hAnsi="Times New Roman" w:cs="Times New Roman"/>
          <w:sz w:val="28"/>
          <w:szCs w:val="28"/>
        </w:rPr>
        <w:t xml:space="preserve"> г. № 123-кз «О мерах социальной поддержки многодетных семей»</w:t>
      </w:r>
      <w:r w:rsidR="00433EB1" w:rsidRPr="00E11E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E88" w:rsidRPr="00E1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1E88" w:rsidRPr="00E11E88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="00E11E88" w:rsidRPr="00E11E88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труда и социальной защиты населения Ставропольского края от 13 марта 2019 г. № 75,</w:t>
      </w:r>
      <w:r w:rsidR="00D24CD2" w:rsidRPr="00E11E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1E88">
        <w:rPr>
          <w:rFonts w:ascii="Times New Roman" w:hAnsi="Times New Roman" w:cs="Times New Roman"/>
          <w:sz w:val="28"/>
          <w:szCs w:val="28"/>
        </w:rPr>
        <w:t xml:space="preserve"> возникла необходимость внесения изменений в </w:t>
      </w:r>
      <w:r w:rsidR="00D24CD2" w:rsidRPr="00E11E88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E11E88" w:rsidRDefault="00B226AB" w:rsidP="00E11E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1E88"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177EA1"/>
    <w:rsid w:val="00195C48"/>
    <w:rsid w:val="001E69EA"/>
    <w:rsid w:val="00206C56"/>
    <w:rsid w:val="00233984"/>
    <w:rsid w:val="00375AAF"/>
    <w:rsid w:val="00433EB1"/>
    <w:rsid w:val="00496931"/>
    <w:rsid w:val="005C6BE7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C2FA0"/>
    <w:rsid w:val="00D12C10"/>
    <w:rsid w:val="00D24CD2"/>
    <w:rsid w:val="00D92AE9"/>
    <w:rsid w:val="00E11E88"/>
    <w:rsid w:val="00E7606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E11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27029986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27029986&amp;sub=0" TargetMode="External"/><Relationship Id="rId5" Type="http://schemas.openxmlformats.org/officeDocument/2006/relationships/hyperlink" Target="http://municipal.garant.ru/document?id=27029986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15</cp:revision>
  <cp:lastPrinted>2021-03-16T13:30:00Z</cp:lastPrinted>
  <dcterms:created xsi:type="dcterms:W3CDTF">2020-03-18T12:55:00Z</dcterms:created>
  <dcterms:modified xsi:type="dcterms:W3CDTF">2021-03-16T13:31:00Z</dcterms:modified>
</cp:coreProperties>
</file>