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84" w:rsidRDefault="0017014A" w:rsidP="000D1972">
      <w:pPr>
        <w:pStyle w:val="a7"/>
        <w:ind w:right="-284"/>
        <w:jc w:val="center"/>
        <w:rPr>
          <w:szCs w:val="28"/>
        </w:rPr>
      </w:pPr>
      <w:r w:rsidRPr="00FF59EF">
        <w:rPr>
          <w:szCs w:val="28"/>
        </w:rPr>
        <w:t>Обоснование</w:t>
      </w:r>
      <w:r w:rsidR="000D1972">
        <w:rPr>
          <w:szCs w:val="28"/>
        </w:rPr>
        <w:t xml:space="preserve"> необходимости реализации проекта постановления админист</w:t>
      </w:r>
      <w:r w:rsidR="00C7344F" w:rsidRPr="00FF59EF">
        <w:rPr>
          <w:szCs w:val="28"/>
        </w:rPr>
        <w:t xml:space="preserve">рации Петровского городского округа Ставропольского края </w:t>
      </w:r>
      <w:r w:rsidR="000D1972">
        <w:rPr>
          <w:szCs w:val="28"/>
        </w:rPr>
        <w:t>«О признании утратившим силу постановления администрации Петровского муниципального района Ставропольского края от 22 ноября 2011 года № 1062 «О создании координационного совета по делам ветеранов в Петровском муниципальном районе Ставропольского края»</w:t>
      </w:r>
    </w:p>
    <w:p w:rsidR="00FD0E62" w:rsidRDefault="0017014A" w:rsidP="00C016CB">
      <w:pPr>
        <w:spacing w:after="0" w:line="240" w:lineRule="auto"/>
        <w:ind w:right="-284"/>
        <w:jc w:val="both"/>
        <w:rPr>
          <w:szCs w:val="28"/>
        </w:rPr>
      </w:pPr>
      <w:r>
        <w:rPr>
          <w:szCs w:val="28"/>
        </w:rPr>
        <w:tab/>
      </w:r>
    </w:p>
    <w:p w:rsidR="00FD0E62" w:rsidRDefault="00FD0E62" w:rsidP="00FD0E62">
      <w:pPr>
        <w:spacing w:after="0" w:line="240" w:lineRule="auto"/>
        <w:ind w:right="-284" w:firstLine="708"/>
        <w:jc w:val="both"/>
        <w:rPr>
          <w:szCs w:val="28"/>
        </w:rPr>
      </w:pPr>
    </w:p>
    <w:p w:rsidR="00D24CD2" w:rsidRDefault="000D1972" w:rsidP="00FD0E6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E62">
        <w:rPr>
          <w:rFonts w:ascii="Times New Roman" w:hAnsi="Times New Roman" w:cs="Times New Roman"/>
          <w:sz w:val="28"/>
          <w:szCs w:val="28"/>
        </w:rPr>
        <w:t>Настоящий проект постановления администрации Петровского городского округа Ставропольского края «О признании утратившим силу постановления администрации Петровского муниципального района Ставропольского края от 22 ноября 2011 года № 1062 «О создании координационного совета по делам ветеранов в Петровском муниципальном районе Ставропольского края»</w:t>
      </w:r>
      <w:bookmarkStart w:id="0" w:name="_GoBack"/>
      <w:bookmarkEnd w:id="0"/>
      <w:r w:rsidRPr="00FD0E62">
        <w:rPr>
          <w:rFonts w:ascii="Times New Roman" w:hAnsi="Times New Roman" w:cs="Times New Roman"/>
          <w:sz w:val="28"/>
          <w:szCs w:val="28"/>
        </w:rPr>
        <w:t xml:space="preserve"> (далее - Проект</w:t>
      </w:r>
      <w:r w:rsidR="00FF59EF" w:rsidRPr="00FD0E62">
        <w:rPr>
          <w:rFonts w:ascii="Times New Roman" w:hAnsi="Times New Roman" w:cs="Times New Roman"/>
          <w:sz w:val="28"/>
          <w:szCs w:val="28"/>
        </w:rPr>
        <w:t>)</w:t>
      </w:r>
      <w:r w:rsidRPr="00FD0E62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</w:t>
      </w:r>
      <w:r w:rsidR="00FD0E62" w:rsidRPr="00FD0E62">
        <w:rPr>
          <w:rFonts w:ascii="Times New Roman" w:hAnsi="Times New Roman" w:cs="Times New Roman"/>
          <w:sz w:val="28"/>
          <w:szCs w:val="28"/>
        </w:rPr>
        <w:t>законом Ставропольского края от 14 апреля 2017 г. №</w:t>
      </w:r>
      <w:r w:rsidR="00FD0E62">
        <w:rPr>
          <w:rFonts w:ascii="Times New Roman" w:hAnsi="Times New Roman" w:cs="Times New Roman"/>
          <w:sz w:val="28"/>
          <w:szCs w:val="28"/>
        </w:rPr>
        <w:t xml:space="preserve"> 36-кз </w:t>
      </w:r>
      <w:r w:rsidR="00FD0E62" w:rsidRPr="00FD0E62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</w:t>
      </w:r>
      <w:r w:rsidR="00FD0E62" w:rsidRPr="00FD0E62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Петровского  городского округа Ставропольского края от 20 октября 2017 г. №17 «О вопросах правопреемства»</w:t>
      </w:r>
      <w:r w:rsidR="00FD0E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6AB" w:rsidRPr="0017014A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FD0E62" w:rsidRDefault="00FD0E62" w:rsidP="00C016CB">
      <w:pPr>
        <w:pStyle w:val="a7"/>
        <w:ind w:right="-284"/>
        <w:rPr>
          <w:szCs w:val="28"/>
        </w:rPr>
      </w:pPr>
    </w:p>
    <w:p w:rsidR="00FD0E62" w:rsidRDefault="00FD0E62" w:rsidP="00C016CB">
      <w:pPr>
        <w:pStyle w:val="a7"/>
        <w:ind w:right="-284"/>
        <w:rPr>
          <w:szCs w:val="28"/>
        </w:rPr>
      </w:pPr>
    </w:p>
    <w:p w:rsidR="00433EB1" w:rsidRDefault="00433EB1" w:rsidP="00C016CB">
      <w:pPr>
        <w:pStyle w:val="a7"/>
        <w:ind w:right="-284"/>
        <w:rPr>
          <w:szCs w:val="28"/>
        </w:rPr>
      </w:pPr>
    </w:p>
    <w:p w:rsidR="00C016CB" w:rsidRPr="00A1283E" w:rsidRDefault="00C016CB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D24CD2">
        <w:rPr>
          <w:rFonts w:ascii="Times New Roman" w:hAnsi="Times New Roman"/>
          <w:sz w:val="28"/>
          <w:szCs w:val="28"/>
        </w:rPr>
        <w:t>УТСЗН АПГО СК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 w:rsidR="00D24CD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24CD2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D24CD2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D0E62" w:rsidRDefault="00FD0E62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D0E62" w:rsidRDefault="00FD0E62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D0E62" w:rsidRDefault="00FD0E62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D0E62" w:rsidRDefault="00FD0E62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r w:rsidR="00FD0E62">
        <w:rPr>
          <w:rFonts w:ascii="Times New Roman" w:hAnsi="Times New Roman" w:cs="Times New Roman"/>
          <w:i/>
          <w:sz w:val="20"/>
          <w:szCs w:val="20"/>
        </w:rPr>
        <w:t>Шапка Т.А.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FD0E62">
        <w:rPr>
          <w:rFonts w:ascii="Times New Roman" w:hAnsi="Times New Roman" w:cs="Times New Roman"/>
          <w:i/>
          <w:sz w:val="20"/>
          <w:szCs w:val="20"/>
        </w:rPr>
        <w:t>60</w:t>
      </w:r>
      <w:r w:rsidR="00D24CD2">
        <w:rPr>
          <w:rFonts w:ascii="Times New Roman" w:hAnsi="Times New Roman" w:cs="Times New Roman"/>
          <w:i/>
          <w:sz w:val="20"/>
          <w:szCs w:val="20"/>
        </w:rPr>
        <w:t>-</w:t>
      </w:r>
      <w:r w:rsidR="00FD0E62">
        <w:rPr>
          <w:rFonts w:ascii="Times New Roman" w:hAnsi="Times New Roman" w:cs="Times New Roman"/>
          <w:i/>
          <w:sz w:val="20"/>
          <w:szCs w:val="20"/>
        </w:rPr>
        <w:t>0</w:t>
      </w:r>
      <w:r w:rsidR="00D24CD2">
        <w:rPr>
          <w:rFonts w:ascii="Times New Roman" w:hAnsi="Times New Roman" w:cs="Times New Roman"/>
          <w:i/>
          <w:sz w:val="20"/>
          <w:szCs w:val="20"/>
        </w:rPr>
        <w:t>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D1972"/>
    <w:rsid w:val="00111982"/>
    <w:rsid w:val="0017014A"/>
    <w:rsid w:val="00177EA1"/>
    <w:rsid w:val="00206C56"/>
    <w:rsid w:val="00233984"/>
    <w:rsid w:val="00375AAF"/>
    <w:rsid w:val="003D0484"/>
    <w:rsid w:val="00433EB1"/>
    <w:rsid w:val="006110E4"/>
    <w:rsid w:val="009D2E01"/>
    <w:rsid w:val="009E066F"/>
    <w:rsid w:val="00AB3391"/>
    <w:rsid w:val="00B226AB"/>
    <w:rsid w:val="00B83DE2"/>
    <w:rsid w:val="00B85A10"/>
    <w:rsid w:val="00C016CB"/>
    <w:rsid w:val="00C47578"/>
    <w:rsid w:val="00C7344F"/>
    <w:rsid w:val="00CC2FA0"/>
    <w:rsid w:val="00D12C10"/>
    <w:rsid w:val="00D24CD2"/>
    <w:rsid w:val="00D92AE9"/>
    <w:rsid w:val="00EB3B33"/>
    <w:rsid w:val="00F25850"/>
    <w:rsid w:val="00FD0E62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C73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11</cp:revision>
  <cp:lastPrinted>2021-05-20T12:33:00Z</cp:lastPrinted>
  <dcterms:created xsi:type="dcterms:W3CDTF">2020-03-18T12:55:00Z</dcterms:created>
  <dcterms:modified xsi:type="dcterms:W3CDTF">2021-05-20T12:33:00Z</dcterms:modified>
</cp:coreProperties>
</file>