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DE" w:rsidRDefault="00F54D54" w:rsidP="00FE4FE7">
      <w:pPr>
        <w:ind w:firstLine="709"/>
        <w:jc w:val="center"/>
        <w:rPr>
          <w:sz w:val="28"/>
          <w:szCs w:val="28"/>
        </w:rPr>
      </w:pPr>
      <w:r>
        <w:rPr>
          <w:sz w:val="28"/>
          <w:szCs w:val="28"/>
        </w:rPr>
        <w:t>Обоснование необходимости реализации</w:t>
      </w:r>
    </w:p>
    <w:p w:rsidR="002C2FDC" w:rsidRPr="002C2FDC" w:rsidRDefault="00F54D54" w:rsidP="00FE4FE7">
      <w:pPr>
        <w:autoSpaceDE w:val="0"/>
        <w:autoSpaceDN w:val="0"/>
        <w:adjustRightInd w:val="0"/>
        <w:spacing w:line="240" w:lineRule="exact"/>
        <w:jc w:val="both"/>
        <w:rPr>
          <w:sz w:val="28"/>
          <w:szCs w:val="28"/>
        </w:rPr>
      </w:pPr>
      <w:r>
        <w:rPr>
          <w:sz w:val="28"/>
          <w:szCs w:val="28"/>
        </w:rPr>
        <w:t xml:space="preserve">проекта постановления администрации Петровского городского округа Ставропольского края </w:t>
      </w:r>
      <w:bookmarkStart w:id="0" w:name="_Hlk50558154"/>
      <w:bookmarkStart w:id="1" w:name="_Hlk65669518"/>
      <w:r w:rsidR="002C2FDC">
        <w:rPr>
          <w:sz w:val="28"/>
          <w:szCs w:val="28"/>
        </w:rPr>
        <w:t>«</w:t>
      </w:r>
      <w:r w:rsidR="002C2FDC" w:rsidRPr="002C2FDC">
        <w:rPr>
          <w:sz w:val="28"/>
          <w:szCs w:val="28"/>
        </w:rPr>
        <w:t>Об утверждении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bookmarkEnd w:id="1"/>
    <w:p w:rsidR="00510A00" w:rsidRPr="002C2FDC" w:rsidRDefault="00510A00" w:rsidP="00FE4FE7">
      <w:pPr>
        <w:spacing w:line="240" w:lineRule="exact"/>
        <w:jc w:val="both"/>
        <w:rPr>
          <w:sz w:val="28"/>
          <w:szCs w:val="28"/>
        </w:rPr>
      </w:pPr>
    </w:p>
    <w:bookmarkEnd w:id="0"/>
    <w:p w:rsidR="00FE4FE7" w:rsidRDefault="00FE4FE7" w:rsidP="00FE4FE7">
      <w:pPr>
        <w:tabs>
          <w:tab w:val="left" w:pos="2445"/>
        </w:tabs>
        <w:jc w:val="both"/>
        <w:rPr>
          <w:sz w:val="28"/>
          <w:szCs w:val="28"/>
        </w:rPr>
      </w:pPr>
    </w:p>
    <w:p w:rsidR="00EB4EBF" w:rsidRDefault="00FE4FE7" w:rsidP="00EB4EBF">
      <w:pPr>
        <w:autoSpaceDE w:val="0"/>
        <w:autoSpaceDN w:val="0"/>
        <w:adjustRightInd w:val="0"/>
        <w:ind w:firstLine="708"/>
        <w:jc w:val="both"/>
        <w:rPr>
          <w:sz w:val="28"/>
          <w:szCs w:val="28"/>
        </w:rPr>
      </w:pPr>
      <w:proofErr w:type="gramStart"/>
      <w:r w:rsidRPr="00EB4EBF">
        <w:rPr>
          <w:sz w:val="28"/>
          <w:szCs w:val="28"/>
        </w:rPr>
        <w:t xml:space="preserve">Настоящий проект постановления администрации Петровского городского округа Ставропольского края «Об утверждении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(далее - проект) подготовлен с целью </w:t>
      </w:r>
      <w:r w:rsidR="002C2FDC" w:rsidRPr="00EB4EBF">
        <w:rPr>
          <w:sz w:val="28"/>
          <w:szCs w:val="28"/>
        </w:rPr>
        <w:t>возмещени</w:t>
      </w:r>
      <w:r w:rsidRPr="00EB4EBF">
        <w:rPr>
          <w:sz w:val="28"/>
          <w:szCs w:val="28"/>
        </w:rPr>
        <w:t>я</w:t>
      </w:r>
      <w:r w:rsidR="002C2FDC" w:rsidRPr="00EB4EBF">
        <w:rPr>
          <w:sz w:val="28"/>
          <w:szCs w:val="28"/>
        </w:rPr>
        <w:t xml:space="preserve"> </w:t>
      </w:r>
      <w:r w:rsidRPr="00EB4EBF">
        <w:rPr>
          <w:sz w:val="28"/>
          <w:szCs w:val="28"/>
        </w:rPr>
        <w:t xml:space="preserve">юридическим лицам, индивидуальным предпринимателям </w:t>
      </w:r>
      <w:r w:rsidR="002C2FDC" w:rsidRPr="00EB4EBF">
        <w:rPr>
          <w:sz w:val="28"/>
          <w:szCs w:val="28"/>
        </w:rPr>
        <w:t>затрат, недополученных доходов в связи с</w:t>
      </w:r>
      <w:proofErr w:type="gramEnd"/>
      <w:r w:rsidR="002C2FDC" w:rsidRPr="00EB4EBF">
        <w:rPr>
          <w:sz w:val="28"/>
          <w:szCs w:val="28"/>
        </w:rPr>
        <w:t xml:space="preserve"> оказанием банных услуг населению в величине, не обеспечивающей возмещение издержек.</w:t>
      </w:r>
      <w:r w:rsidR="00EB4EBF" w:rsidRPr="00EB4EBF">
        <w:rPr>
          <w:sz w:val="28"/>
          <w:szCs w:val="28"/>
        </w:rPr>
        <w:t xml:space="preserve"> </w:t>
      </w:r>
    </w:p>
    <w:p w:rsidR="002C2FDC" w:rsidRPr="00EB4EBF" w:rsidRDefault="002C2FDC" w:rsidP="00EB4EBF">
      <w:pPr>
        <w:autoSpaceDE w:val="0"/>
        <w:autoSpaceDN w:val="0"/>
        <w:adjustRightInd w:val="0"/>
        <w:ind w:firstLine="708"/>
        <w:jc w:val="both"/>
        <w:rPr>
          <w:sz w:val="28"/>
          <w:szCs w:val="28"/>
        </w:rPr>
      </w:pPr>
      <w:r w:rsidRPr="00EB4EBF">
        <w:rPr>
          <w:sz w:val="28"/>
          <w:szCs w:val="28"/>
        </w:rPr>
        <w:t>Субсидии предоставляются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00EB4EBF" w:rsidRPr="00EB4EBF">
        <w:rPr>
          <w:sz w:val="28"/>
          <w:szCs w:val="28"/>
        </w:rPr>
        <w:t xml:space="preserve"> </w:t>
      </w:r>
      <w:r w:rsidRPr="00EB4EBF">
        <w:rPr>
          <w:sz w:val="28"/>
          <w:szCs w:val="28"/>
        </w:rPr>
        <w:t>Субсидия, предоставляемая получателю субсидии, носит целевой характер и не может быть использована на другие цели.</w:t>
      </w:r>
    </w:p>
    <w:p w:rsidR="00C5686E" w:rsidRPr="00EB4EBF" w:rsidRDefault="00C5686E" w:rsidP="00EB4EBF">
      <w:pPr>
        <w:ind w:firstLine="708"/>
        <w:jc w:val="both"/>
        <w:rPr>
          <w:sz w:val="28"/>
          <w:szCs w:val="28"/>
        </w:rPr>
      </w:pPr>
      <w:r w:rsidRPr="00EB4EBF">
        <w:rPr>
          <w:sz w:val="28"/>
          <w:szCs w:val="28"/>
        </w:rPr>
        <w:t xml:space="preserve">Положения проекта нормативного правого акта не влияют на состояние конкурентной среды на рынках товаров, работ и </w:t>
      </w:r>
      <w:r w:rsidR="00EB4EBF">
        <w:rPr>
          <w:sz w:val="28"/>
          <w:szCs w:val="28"/>
        </w:rPr>
        <w:t xml:space="preserve">услуг, не оказывают влияния на </w:t>
      </w:r>
      <w:r w:rsidRPr="00EB4EBF">
        <w:rPr>
          <w:sz w:val="28"/>
          <w:szCs w:val="28"/>
        </w:rPr>
        <w:t>конкуренцию и не содержит норм, которые приводят или могут привести к ограничению, недопущению, устранению конкуренции на рынках товаров, работ, услуг Петровского городского округа Ставропольского края.</w:t>
      </w:r>
    </w:p>
    <w:p w:rsidR="00C5686E" w:rsidRDefault="00C5686E" w:rsidP="00FE4FE7">
      <w:pPr>
        <w:ind w:firstLine="709"/>
        <w:jc w:val="both"/>
        <w:rPr>
          <w:rFonts w:cs="Calibri"/>
          <w:sz w:val="28"/>
          <w:szCs w:val="28"/>
        </w:rPr>
      </w:pPr>
    </w:p>
    <w:p w:rsidR="00C5686E" w:rsidRDefault="00C5686E" w:rsidP="00FE4FE7">
      <w:pPr>
        <w:ind w:firstLine="709"/>
        <w:jc w:val="both"/>
        <w:rPr>
          <w:rFonts w:cs="Calibri"/>
          <w:sz w:val="28"/>
          <w:szCs w:val="28"/>
        </w:rPr>
      </w:pPr>
    </w:p>
    <w:tbl>
      <w:tblPr>
        <w:tblW w:w="9498" w:type="dxa"/>
        <w:tblLook w:val="04A0"/>
      </w:tblPr>
      <w:tblGrid>
        <w:gridCol w:w="5920"/>
        <w:gridCol w:w="3578"/>
      </w:tblGrid>
      <w:tr w:rsidR="00C5686E" w:rsidRPr="009838AD" w:rsidTr="00C5686E">
        <w:tc>
          <w:tcPr>
            <w:tcW w:w="5920" w:type="dxa"/>
          </w:tcPr>
          <w:p w:rsidR="00C5686E" w:rsidRPr="00C5686E" w:rsidRDefault="00C5686E" w:rsidP="00FE4FE7">
            <w:pPr>
              <w:keepNext/>
              <w:widowControl w:val="0"/>
              <w:suppressAutoHyphens/>
              <w:spacing w:line="240" w:lineRule="exact"/>
              <w:jc w:val="both"/>
              <w:outlineLvl w:val="4"/>
              <w:rPr>
                <w:rFonts w:eastAsia="Arial Unicode MS"/>
                <w:sz w:val="28"/>
                <w:szCs w:val="28"/>
              </w:rPr>
            </w:pPr>
            <w:r>
              <w:rPr>
                <w:rFonts w:eastAsia="Arial Unicode MS"/>
                <w:sz w:val="28"/>
                <w:szCs w:val="28"/>
              </w:rPr>
              <w:t xml:space="preserve">И.о. начальника </w:t>
            </w:r>
            <w:proofErr w:type="gramStart"/>
            <w:r w:rsidRPr="009838AD">
              <w:rPr>
                <w:rFonts w:eastAsia="Arial Unicode MS"/>
                <w:sz w:val="28"/>
                <w:szCs w:val="28"/>
              </w:rPr>
              <w:t xml:space="preserve">управления муниципального </w:t>
            </w:r>
            <w:r>
              <w:rPr>
                <w:rFonts w:eastAsia="Arial Unicode MS"/>
                <w:sz w:val="28"/>
                <w:szCs w:val="28"/>
              </w:rPr>
              <w:t>х</w:t>
            </w:r>
            <w:r w:rsidRPr="009838AD">
              <w:rPr>
                <w:rFonts w:eastAsia="Arial Unicode MS"/>
                <w:sz w:val="28"/>
                <w:szCs w:val="28"/>
              </w:rPr>
              <w:t>озяйства</w:t>
            </w:r>
            <w:r>
              <w:rPr>
                <w:rFonts w:eastAsia="Arial Unicode MS"/>
                <w:sz w:val="28"/>
                <w:szCs w:val="28"/>
              </w:rPr>
              <w:t xml:space="preserve"> </w:t>
            </w:r>
            <w:r w:rsidRPr="009838AD">
              <w:rPr>
                <w:rFonts w:eastAsia="Arial Unicode MS"/>
                <w:sz w:val="28"/>
                <w:szCs w:val="28"/>
              </w:rPr>
              <w:t xml:space="preserve">администрации Петровского городского округа </w:t>
            </w:r>
            <w:r>
              <w:rPr>
                <w:rFonts w:eastAsia="Arial Unicode MS"/>
                <w:sz w:val="28"/>
                <w:szCs w:val="28"/>
              </w:rPr>
              <w:t>Ставропольского</w:t>
            </w:r>
            <w:r w:rsidRPr="009838AD">
              <w:rPr>
                <w:rFonts w:eastAsia="Arial Unicode MS"/>
                <w:sz w:val="28"/>
                <w:szCs w:val="28"/>
              </w:rPr>
              <w:t xml:space="preserve"> края</w:t>
            </w:r>
            <w:proofErr w:type="gramEnd"/>
          </w:p>
        </w:tc>
        <w:tc>
          <w:tcPr>
            <w:tcW w:w="3578" w:type="dxa"/>
          </w:tcPr>
          <w:p w:rsidR="00C5686E" w:rsidRDefault="00C5686E" w:rsidP="00FE4FE7">
            <w:pPr>
              <w:ind w:left="502"/>
              <w:jc w:val="right"/>
              <w:rPr>
                <w:rFonts w:eastAsia="Calibri"/>
                <w:sz w:val="28"/>
                <w:szCs w:val="28"/>
              </w:rPr>
            </w:pPr>
          </w:p>
          <w:p w:rsidR="00C5686E" w:rsidRPr="00BB002C" w:rsidRDefault="00C5686E" w:rsidP="00FE4FE7">
            <w:pPr>
              <w:ind w:left="502"/>
              <w:jc w:val="right"/>
              <w:rPr>
                <w:rFonts w:eastAsia="Calibri"/>
                <w:sz w:val="28"/>
                <w:szCs w:val="28"/>
              </w:rPr>
            </w:pPr>
            <w:r>
              <w:rPr>
                <w:rFonts w:eastAsia="Calibri"/>
                <w:sz w:val="28"/>
                <w:szCs w:val="28"/>
              </w:rPr>
              <w:t>Е.В. Портянко</w:t>
            </w:r>
          </w:p>
        </w:tc>
      </w:tr>
    </w:tbl>
    <w:p w:rsidR="007418DE" w:rsidRPr="00172E78" w:rsidRDefault="007418DE" w:rsidP="00FE4FE7">
      <w:pPr>
        <w:ind w:firstLine="709"/>
        <w:jc w:val="both"/>
        <w:rPr>
          <w:b/>
        </w:rPr>
      </w:pPr>
      <w:bookmarkStart w:id="2" w:name="_Hlk20488291"/>
      <w:bookmarkEnd w:id="2"/>
    </w:p>
    <w:sectPr w:rsidR="007418DE" w:rsidRPr="00172E78" w:rsidSect="00FE4FE7">
      <w:pgSz w:w="11906" w:h="16838"/>
      <w:pgMar w:top="1134" w:right="566"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roid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8DE"/>
    <w:rsid w:val="00172E78"/>
    <w:rsid w:val="001F2211"/>
    <w:rsid w:val="00222A0F"/>
    <w:rsid w:val="002404FE"/>
    <w:rsid w:val="00252BF1"/>
    <w:rsid w:val="002C2FDC"/>
    <w:rsid w:val="00332C30"/>
    <w:rsid w:val="00510A00"/>
    <w:rsid w:val="005C5B37"/>
    <w:rsid w:val="007418DE"/>
    <w:rsid w:val="00883857"/>
    <w:rsid w:val="008B5E95"/>
    <w:rsid w:val="009F1257"/>
    <w:rsid w:val="00A37D7D"/>
    <w:rsid w:val="00A656C9"/>
    <w:rsid w:val="00BE3152"/>
    <w:rsid w:val="00C5686E"/>
    <w:rsid w:val="00CF0832"/>
    <w:rsid w:val="00D2097D"/>
    <w:rsid w:val="00E07BA1"/>
    <w:rsid w:val="00E37363"/>
    <w:rsid w:val="00E476D3"/>
    <w:rsid w:val="00E80B4F"/>
    <w:rsid w:val="00EB4EBF"/>
    <w:rsid w:val="00F54D54"/>
    <w:rsid w:val="00FE2699"/>
    <w:rsid w:val="00FE4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C844B9"/>
    <w:rPr>
      <w:color w:val="0000FF"/>
      <w:u w:val="single"/>
    </w:rPr>
  </w:style>
  <w:style w:type="character" w:customStyle="1" w:styleId="ListLabel19">
    <w:name w:val="ListLabel 19"/>
    <w:qFormat/>
    <w:rsid w:val="00883857"/>
    <w:rPr>
      <w:color w:val="0000FF"/>
    </w:rPr>
  </w:style>
  <w:style w:type="character" w:customStyle="1" w:styleId="ListLabel29">
    <w:name w:val="ListLabel 29"/>
    <w:qFormat/>
    <w:rsid w:val="00883857"/>
    <w:rPr>
      <w:rFonts w:ascii="Times New Roman" w:hAnsi="Times New Roman"/>
      <w:color w:val="030303"/>
      <w:sz w:val="28"/>
      <w:szCs w:val="28"/>
    </w:rPr>
  </w:style>
  <w:style w:type="character" w:customStyle="1" w:styleId="ListLabel30">
    <w:name w:val="ListLabel 30"/>
    <w:qFormat/>
    <w:rsid w:val="00883857"/>
    <w:rPr>
      <w:color w:val="010101"/>
      <w:sz w:val="28"/>
      <w:szCs w:val="28"/>
    </w:rPr>
  </w:style>
  <w:style w:type="paragraph" w:customStyle="1" w:styleId="a3">
    <w:name w:val="Заголовок"/>
    <w:basedOn w:val="a"/>
    <w:next w:val="a4"/>
    <w:qFormat/>
    <w:rsid w:val="00883857"/>
    <w:pPr>
      <w:keepNext/>
      <w:spacing w:before="240" w:after="120"/>
    </w:pPr>
    <w:rPr>
      <w:rFonts w:ascii="DejaVu Sans" w:eastAsia="Droid Sans Fallback" w:hAnsi="DejaVu Sans" w:cs="Droid Sans Devanagari"/>
      <w:sz w:val="28"/>
      <w:szCs w:val="28"/>
    </w:rPr>
  </w:style>
  <w:style w:type="paragraph" w:styleId="a4">
    <w:name w:val="Body Text"/>
    <w:basedOn w:val="a"/>
    <w:rsid w:val="00883857"/>
    <w:pPr>
      <w:spacing w:after="140" w:line="276" w:lineRule="auto"/>
    </w:pPr>
  </w:style>
  <w:style w:type="paragraph" w:styleId="a5">
    <w:name w:val="List"/>
    <w:basedOn w:val="a4"/>
    <w:rsid w:val="00883857"/>
    <w:rPr>
      <w:rFonts w:cs="Droid Sans Devanagari"/>
    </w:rPr>
  </w:style>
  <w:style w:type="paragraph" w:styleId="a6">
    <w:name w:val="caption"/>
    <w:basedOn w:val="a"/>
    <w:qFormat/>
    <w:rsid w:val="00883857"/>
    <w:pPr>
      <w:suppressLineNumbers/>
      <w:spacing w:before="120" w:after="120"/>
    </w:pPr>
    <w:rPr>
      <w:rFonts w:cs="Droid Sans Devanagari"/>
      <w:i/>
      <w:iCs/>
    </w:rPr>
  </w:style>
  <w:style w:type="paragraph" w:styleId="a7">
    <w:name w:val="index heading"/>
    <w:basedOn w:val="a"/>
    <w:qFormat/>
    <w:rsid w:val="00883857"/>
    <w:pPr>
      <w:suppressLineNumbers/>
    </w:pPr>
    <w:rPr>
      <w:rFonts w:cs="Droid Sans Devanagari"/>
    </w:rPr>
  </w:style>
  <w:style w:type="paragraph" w:customStyle="1" w:styleId="ConsPlusNonformat">
    <w:name w:val="ConsPlusNonformat"/>
    <w:qFormat/>
    <w:rsid w:val="00EB3C5B"/>
    <w:pPr>
      <w:widowControl w:val="0"/>
    </w:pPr>
    <w:rPr>
      <w:rFonts w:ascii="Courier New" w:eastAsia="Times New Roman" w:hAnsi="Courier New" w:cs="Courier New"/>
      <w:szCs w:val="20"/>
      <w:lang w:eastAsia="ru-RU"/>
    </w:rPr>
  </w:style>
  <w:style w:type="paragraph" w:styleId="a8">
    <w:name w:val="List Paragraph"/>
    <w:basedOn w:val="a"/>
    <w:uiPriority w:val="34"/>
    <w:qFormat/>
    <w:rsid w:val="00D16C61"/>
    <w:pPr>
      <w:spacing w:after="200" w:line="276" w:lineRule="auto"/>
      <w:ind w:left="720"/>
      <w:contextualSpacing/>
    </w:pPr>
    <w:rPr>
      <w:rFonts w:asciiTheme="minorHAnsi" w:eastAsiaTheme="minorEastAsia" w:hAnsiTheme="minorHAnsi" w:cstheme="minorBidi"/>
      <w:sz w:val="22"/>
      <w:szCs w:val="22"/>
    </w:rPr>
  </w:style>
  <w:style w:type="paragraph" w:customStyle="1" w:styleId="Style7">
    <w:name w:val="Style7"/>
    <w:basedOn w:val="a"/>
    <w:uiPriority w:val="99"/>
    <w:qFormat/>
    <w:rsid w:val="00A8120F"/>
    <w:pPr>
      <w:widowControl w:val="0"/>
      <w:spacing w:line="319" w:lineRule="exact"/>
      <w:ind w:firstLine="571"/>
      <w:jc w:val="both"/>
    </w:pPr>
  </w:style>
  <w:style w:type="paragraph" w:customStyle="1" w:styleId="ConsPlusNormal">
    <w:name w:val="ConsPlusNormal"/>
    <w:qFormat/>
    <w:rsid w:val="006E7CD4"/>
    <w:pPr>
      <w:widowControl w:val="0"/>
    </w:pPr>
    <w:rPr>
      <w:rFonts w:eastAsia="Times New Roman" w:cs="Calibri"/>
      <w:sz w:val="24"/>
      <w:szCs w:val="20"/>
      <w:lang w:eastAsia="ru-RU"/>
    </w:rPr>
  </w:style>
  <w:style w:type="paragraph" w:styleId="a9">
    <w:name w:val="Balloon Text"/>
    <w:basedOn w:val="a"/>
    <w:link w:val="aa"/>
    <w:uiPriority w:val="99"/>
    <w:semiHidden/>
    <w:unhideWhenUsed/>
    <w:rsid w:val="00D2097D"/>
    <w:rPr>
      <w:rFonts w:ascii="Segoe UI" w:hAnsi="Segoe UI" w:cs="Segoe UI"/>
      <w:sz w:val="18"/>
      <w:szCs w:val="18"/>
    </w:rPr>
  </w:style>
  <w:style w:type="character" w:customStyle="1" w:styleId="aa">
    <w:name w:val="Текст выноски Знак"/>
    <w:basedOn w:val="a0"/>
    <w:link w:val="a9"/>
    <w:uiPriority w:val="99"/>
    <w:semiHidden/>
    <w:rsid w:val="00D2097D"/>
    <w:rPr>
      <w:rFonts w:ascii="Segoe UI" w:eastAsia="Times New Roman" w:hAnsi="Segoe UI" w:cs="Segoe UI"/>
      <w:sz w:val="18"/>
      <w:szCs w:val="18"/>
      <w:lang w:eastAsia="ru-RU"/>
    </w:rPr>
  </w:style>
  <w:style w:type="paragraph" w:styleId="ab">
    <w:name w:val="No Spacing"/>
    <w:uiPriority w:val="1"/>
    <w:qFormat/>
    <w:rsid w:val="00510A00"/>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B2A5-83FA-424F-835A-4A59C11A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dc:description/>
  <cp:lastModifiedBy>1</cp:lastModifiedBy>
  <cp:revision>11</cp:revision>
  <cp:lastPrinted>2021-04-12T12:15:00Z</cp:lastPrinted>
  <dcterms:created xsi:type="dcterms:W3CDTF">2020-10-12T05:54:00Z</dcterms:created>
  <dcterms:modified xsi:type="dcterms:W3CDTF">2021-05-28T12:56:00Z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