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D" w:rsidRPr="00DA3DA3" w:rsidRDefault="0051470E" w:rsidP="0051470E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3D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 w:rsidR="002925FD" w:rsidRPr="00DA3D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="002925FD" w:rsidRPr="00DA3D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  <w:r w:rsidR="009233AF" w:rsidRPr="00DA3DA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="00402A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ПРОЕКТ</w:t>
      </w:r>
    </w:p>
    <w:p w:rsidR="002925FD" w:rsidRPr="00DA3DA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2925FD" w:rsidRPr="00DA3DA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3DA3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2925FD" w:rsidRPr="00DA3DA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3DA3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2925FD" w:rsidRPr="00DA3DA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63AD" w:rsidRPr="00DA3DA3" w:rsidTr="00485BDE">
        <w:trPr>
          <w:trHeight w:val="208"/>
        </w:trPr>
        <w:tc>
          <w:tcPr>
            <w:tcW w:w="3063" w:type="dxa"/>
          </w:tcPr>
          <w:p w:rsidR="002925FD" w:rsidRPr="00DA3DA3" w:rsidRDefault="002925FD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925FD" w:rsidRPr="00DA3DA3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925FD" w:rsidRPr="00DA3DA3" w:rsidRDefault="002925FD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2925FD" w:rsidRPr="00DA3DA3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29E" w:rsidRPr="00DA3DA3" w:rsidRDefault="002925FD" w:rsidP="00AB229E">
      <w:pPr>
        <w:widowControl w:val="0"/>
        <w:spacing w:after="0" w:line="240" w:lineRule="exact"/>
        <w:jc w:val="both"/>
        <w:rPr>
          <w:rFonts w:ascii="Times New Roman" w:hAnsi="Times New Roman"/>
        </w:rPr>
      </w:pPr>
      <w:r w:rsidRPr="00DA3DA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администрации Петровского городского </w:t>
      </w:r>
      <w:r w:rsidR="00D768E9" w:rsidRPr="00DA3DA3">
        <w:rPr>
          <w:rFonts w:ascii="Times New Roman" w:hAnsi="Times New Roman" w:cs="Times New Roman"/>
          <w:sz w:val="28"/>
          <w:szCs w:val="28"/>
        </w:rPr>
        <w:t>округа Ставропольского края от 13</w:t>
      </w:r>
      <w:r w:rsidRPr="00DA3DA3">
        <w:rPr>
          <w:rFonts w:ascii="Times New Roman" w:hAnsi="Times New Roman" w:cs="Times New Roman"/>
          <w:sz w:val="28"/>
          <w:szCs w:val="28"/>
        </w:rPr>
        <w:t xml:space="preserve"> </w:t>
      </w:r>
      <w:r w:rsidR="00D768E9" w:rsidRPr="00DA3DA3">
        <w:rPr>
          <w:rFonts w:ascii="Times New Roman" w:hAnsi="Times New Roman" w:cs="Times New Roman"/>
          <w:sz w:val="28"/>
          <w:szCs w:val="28"/>
        </w:rPr>
        <w:t>ноября</w:t>
      </w:r>
      <w:r w:rsidRPr="00DA3DA3">
        <w:rPr>
          <w:rFonts w:ascii="Times New Roman" w:hAnsi="Times New Roman" w:cs="Times New Roman"/>
          <w:sz w:val="28"/>
          <w:szCs w:val="28"/>
        </w:rPr>
        <w:t xml:space="preserve"> 20</w:t>
      </w:r>
      <w:r w:rsidR="00D768E9" w:rsidRPr="00DA3DA3">
        <w:rPr>
          <w:rFonts w:ascii="Times New Roman" w:hAnsi="Times New Roman" w:cs="Times New Roman"/>
          <w:sz w:val="28"/>
          <w:szCs w:val="28"/>
        </w:rPr>
        <w:t>20</w:t>
      </w:r>
      <w:r w:rsidRPr="00DA3D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68E9" w:rsidRPr="00DA3DA3">
        <w:rPr>
          <w:rFonts w:ascii="Times New Roman" w:hAnsi="Times New Roman" w:cs="Times New Roman"/>
          <w:sz w:val="28"/>
          <w:szCs w:val="28"/>
        </w:rPr>
        <w:t>1575</w:t>
      </w:r>
    </w:p>
    <w:p w:rsidR="002925FD" w:rsidRPr="00DA3DA3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F9F" w:rsidRPr="00DA3DA3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3AD" w:rsidRPr="00DA3DA3" w:rsidRDefault="00D563A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pStyle w:val="a3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3DA3">
        <w:rPr>
          <w:rFonts w:eastAsia="Calibri"/>
          <w:sz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proofErr w:type="gramEnd"/>
      <w:r w:rsidRPr="00DA3DA3">
        <w:rPr>
          <w:rFonts w:eastAsia="Calibri"/>
          <w:sz w:val="28"/>
          <w:lang w:eastAsia="en-US"/>
        </w:rPr>
        <w:t xml:space="preserve"> </w:t>
      </w:r>
      <w:r w:rsidR="00D563AD" w:rsidRPr="00DA3DA3">
        <w:rPr>
          <w:rFonts w:eastAsia="Calibri"/>
          <w:sz w:val="28"/>
          <w:lang w:eastAsia="en-US"/>
        </w:rPr>
        <w:t xml:space="preserve">                        </w:t>
      </w:r>
      <w:proofErr w:type="gramStart"/>
      <w:r w:rsidRPr="00DA3DA3">
        <w:rPr>
          <w:rFonts w:eastAsia="Calibri"/>
          <w:sz w:val="28"/>
          <w:lang w:eastAsia="en-US"/>
        </w:rPr>
        <w:t xml:space="preserve">(в редакции от 30 августа 2018 года № 1547, от 11 января 2019 г. № 9, от </w:t>
      </w:r>
      <w:r w:rsidR="00D563AD" w:rsidRPr="00DA3DA3">
        <w:rPr>
          <w:rFonts w:eastAsia="Calibri"/>
          <w:sz w:val="28"/>
          <w:lang w:eastAsia="en-US"/>
        </w:rPr>
        <w:t xml:space="preserve">                </w:t>
      </w:r>
      <w:r w:rsidRPr="00DA3DA3">
        <w:rPr>
          <w:rFonts w:eastAsia="Calibri"/>
          <w:sz w:val="28"/>
          <w:lang w:eastAsia="en-US"/>
        </w:rPr>
        <w:t>08 августа 2019 года № 1645</w:t>
      </w:r>
      <w:r w:rsidR="00DD5D9A" w:rsidRPr="00DA3DA3">
        <w:rPr>
          <w:rFonts w:eastAsia="Calibri"/>
          <w:sz w:val="28"/>
          <w:lang w:eastAsia="en-US"/>
        </w:rPr>
        <w:t>, от 06 июля 2020 года</w:t>
      </w:r>
      <w:r w:rsidR="0070620D" w:rsidRPr="00DA3DA3">
        <w:rPr>
          <w:rFonts w:eastAsia="Calibri"/>
          <w:sz w:val="28"/>
          <w:lang w:eastAsia="en-US"/>
        </w:rPr>
        <w:t xml:space="preserve"> № 867</w:t>
      </w:r>
      <w:r w:rsidR="00AB229E" w:rsidRPr="00DA3DA3">
        <w:rPr>
          <w:rFonts w:eastAsia="Calibri"/>
          <w:sz w:val="28"/>
          <w:lang w:eastAsia="en-US"/>
        </w:rPr>
        <w:t xml:space="preserve">, </w:t>
      </w:r>
      <w:r w:rsidR="00AB229E" w:rsidRPr="00DA3DA3">
        <w:rPr>
          <w:rFonts w:eastAsia="Calibri"/>
          <w:sz w:val="28"/>
          <w:szCs w:val="28"/>
          <w:lang w:eastAsia="en-US"/>
        </w:rPr>
        <w:t>от 22 сентября 2021 г. № 1529</w:t>
      </w:r>
      <w:r w:rsidRPr="00DA3DA3">
        <w:rPr>
          <w:rFonts w:eastAsia="Calibri"/>
          <w:sz w:val="28"/>
          <w:lang w:eastAsia="en-US"/>
        </w:rPr>
        <w:t>), распоряжением администрации Петровского городского округа Ставропольского края от</w:t>
      </w:r>
      <w:r w:rsidR="00A347B6" w:rsidRPr="00DA3DA3">
        <w:rPr>
          <w:rFonts w:eastAsia="Calibri"/>
          <w:sz w:val="28"/>
          <w:lang w:eastAsia="en-US"/>
        </w:rPr>
        <w:t xml:space="preserve"> </w:t>
      </w:r>
      <w:r w:rsidRPr="00DA3DA3">
        <w:rPr>
          <w:rFonts w:eastAsia="Calibri"/>
          <w:sz w:val="28"/>
          <w:lang w:eastAsia="en-US"/>
        </w:rPr>
        <w:t>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</w:t>
      </w:r>
      <w:proofErr w:type="gramEnd"/>
      <w:r w:rsidRPr="00DA3DA3">
        <w:rPr>
          <w:rFonts w:eastAsia="Calibri"/>
          <w:sz w:val="28"/>
          <w:lang w:eastAsia="en-US"/>
        </w:rPr>
        <w:t>» (</w:t>
      </w:r>
      <w:proofErr w:type="gramStart"/>
      <w:r w:rsidRPr="00DA3DA3">
        <w:rPr>
          <w:rFonts w:eastAsia="Calibri"/>
          <w:sz w:val="28"/>
          <w:lang w:eastAsia="en-US"/>
        </w:rPr>
        <w:t>в редакции от 19 октября 2018 года № 571-р, от 04 декабря 2018 года № 656-р, от 20 сентября 2019 года № 554-р</w:t>
      </w:r>
      <w:r w:rsidR="00DD5D9A" w:rsidRPr="00DA3DA3">
        <w:rPr>
          <w:rFonts w:eastAsia="Calibri"/>
          <w:sz w:val="28"/>
          <w:lang w:eastAsia="en-US"/>
        </w:rPr>
        <w:t>, от 02 июля 2020 года № 370-р</w:t>
      </w:r>
      <w:r w:rsidRPr="00DA3DA3">
        <w:rPr>
          <w:rFonts w:eastAsia="Calibri"/>
          <w:sz w:val="28"/>
          <w:lang w:eastAsia="en-US"/>
        </w:rPr>
        <w:t>), решением Совета депутатов Петровского городского округа Ставропольского края от 1</w:t>
      </w:r>
      <w:r w:rsidR="0046451F" w:rsidRPr="00DA3DA3">
        <w:rPr>
          <w:rFonts w:eastAsia="Calibri"/>
          <w:sz w:val="28"/>
          <w:lang w:eastAsia="en-US"/>
        </w:rPr>
        <w:t>6</w:t>
      </w:r>
      <w:r w:rsidRPr="00DA3DA3">
        <w:rPr>
          <w:rFonts w:eastAsia="Calibri"/>
          <w:sz w:val="28"/>
          <w:lang w:eastAsia="en-US"/>
        </w:rPr>
        <w:t xml:space="preserve"> </w:t>
      </w:r>
      <w:r w:rsidR="00D768E9" w:rsidRPr="00DA3DA3">
        <w:rPr>
          <w:rFonts w:eastAsia="Calibri"/>
          <w:sz w:val="28"/>
          <w:lang w:eastAsia="en-US"/>
        </w:rPr>
        <w:t>декабря 202</w:t>
      </w:r>
      <w:r w:rsidR="0046451F" w:rsidRPr="00DA3DA3">
        <w:rPr>
          <w:rFonts w:eastAsia="Calibri"/>
          <w:sz w:val="28"/>
          <w:lang w:eastAsia="en-US"/>
        </w:rPr>
        <w:t>1</w:t>
      </w:r>
      <w:r w:rsidR="00D768E9" w:rsidRPr="00DA3DA3">
        <w:rPr>
          <w:rFonts w:eastAsia="Calibri"/>
          <w:sz w:val="28"/>
          <w:lang w:eastAsia="en-US"/>
        </w:rPr>
        <w:t xml:space="preserve"> года № 1</w:t>
      </w:r>
      <w:r w:rsidR="0046451F" w:rsidRPr="00DA3DA3">
        <w:rPr>
          <w:rFonts w:eastAsia="Calibri"/>
          <w:sz w:val="28"/>
          <w:lang w:eastAsia="en-US"/>
        </w:rPr>
        <w:t>39</w:t>
      </w:r>
      <w:r w:rsidR="00A347B6" w:rsidRPr="00DA3DA3">
        <w:rPr>
          <w:rFonts w:eastAsia="Calibri"/>
          <w:sz w:val="28"/>
          <w:lang w:eastAsia="en-US"/>
        </w:rPr>
        <w:t xml:space="preserve"> </w:t>
      </w:r>
      <w:r w:rsidRPr="00DA3DA3">
        <w:rPr>
          <w:rFonts w:eastAsia="Calibri"/>
          <w:sz w:val="28"/>
          <w:lang w:eastAsia="en-US"/>
        </w:rPr>
        <w:t>«</w:t>
      </w:r>
      <w:r w:rsidR="00D768E9" w:rsidRPr="00DA3DA3">
        <w:rPr>
          <w:rFonts w:eastAsia="Calibri"/>
          <w:sz w:val="28"/>
          <w:lang w:eastAsia="en-US"/>
        </w:rPr>
        <w:t>О бюджете Петровского городского округа Ставропольского края на 202</w:t>
      </w:r>
      <w:r w:rsidR="0046451F" w:rsidRPr="00DA3DA3">
        <w:rPr>
          <w:rFonts w:eastAsia="Calibri"/>
          <w:sz w:val="28"/>
          <w:lang w:eastAsia="en-US"/>
        </w:rPr>
        <w:t>2</w:t>
      </w:r>
      <w:r w:rsidR="00D768E9" w:rsidRPr="00DA3DA3">
        <w:rPr>
          <w:rFonts w:eastAsia="Calibri"/>
          <w:sz w:val="28"/>
          <w:lang w:eastAsia="en-US"/>
        </w:rPr>
        <w:t xml:space="preserve"> год и плановый период 202</w:t>
      </w:r>
      <w:r w:rsidR="0046451F" w:rsidRPr="00DA3DA3">
        <w:rPr>
          <w:rFonts w:eastAsia="Calibri"/>
          <w:sz w:val="28"/>
          <w:lang w:eastAsia="en-US"/>
        </w:rPr>
        <w:t>3</w:t>
      </w:r>
      <w:r w:rsidR="00D768E9" w:rsidRPr="00DA3DA3">
        <w:rPr>
          <w:rFonts w:eastAsia="Calibri"/>
          <w:sz w:val="28"/>
          <w:lang w:eastAsia="en-US"/>
        </w:rPr>
        <w:t xml:space="preserve"> и 202</w:t>
      </w:r>
      <w:r w:rsidR="0046451F" w:rsidRPr="00DA3DA3">
        <w:rPr>
          <w:rFonts w:eastAsia="Calibri"/>
          <w:sz w:val="28"/>
          <w:lang w:eastAsia="en-US"/>
        </w:rPr>
        <w:t>4</w:t>
      </w:r>
      <w:r w:rsidR="00D768E9" w:rsidRPr="00DA3DA3">
        <w:rPr>
          <w:rFonts w:eastAsia="Calibri"/>
          <w:sz w:val="28"/>
          <w:lang w:eastAsia="en-US"/>
        </w:rPr>
        <w:t xml:space="preserve"> годов</w:t>
      </w:r>
      <w:r w:rsidRPr="00DA3DA3">
        <w:rPr>
          <w:sz w:val="28"/>
          <w:szCs w:val="28"/>
        </w:rPr>
        <w:t>»</w:t>
      </w:r>
      <w:r w:rsidR="00BF0503" w:rsidRPr="00DA3DA3">
        <w:rPr>
          <w:sz w:val="28"/>
          <w:szCs w:val="28"/>
        </w:rPr>
        <w:t xml:space="preserve">, </w:t>
      </w:r>
      <w:r w:rsidR="00BF0503" w:rsidRPr="00DA3DA3">
        <w:rPr>
          <w:rFonts w:eastAsia="Calibri"/>
          <w:sz w:val="28"/>
          <w:lang w:eastAsia="en-US"/>
        </w:rPr>
        <w:t>решением Совета депутатов</w:t>
      </w:r>
      <w:proofErr w:type="gramEnd"/>
      <w:r w:rsidR="00BF0503" w:rsidRPr="00DA3DA3">
        <w:rPr>
          <w:rFonts w:eastAsia="Calibri"/>
          <w:sz w:val="28"/>
          <w:lang w:eastAsia="en-US"/>
        </w:rPr>
        <w:t xml:space="preserve"> </w:t>
      </w:r>
      <w:proofErr w:type="gramStart"/>
      <w:r w:rsidR="00BF0503" w:rsidRPr="00DA3DA3">
        <w:rPr>
          <w:rFonts w:eastAsia="Calibri"/>
          <w:sz w:val="28"/>
          <w:lang w:eastAsia="en-US"/>
        </w:rPr>
        <w:t>Петровского городского округа Ставропольского края</w:t>
      </w:r>
      <w:r w:rsidR="007552ED" w:rsidRPr="00DA3DA3">
        <w:rPr>
          <w:sz w:val="28"/>
          <w:szCs w:val="28"/>
        </w:rPr>
        <w:t xml:space="preserve"> от 16 декабря 2021 г. № 140 «О внесении изменений в решение Совета депутатов Петровского городского округа Ставропольского края от 10 декабря 2020 года № 104 «О бюджете Петровского городского округа Ставропольского края на 2021 год и плановый период 2022 и 2023 годов»</w:t>
      </w:r>
      <w:r w:rsidRPr="00DA3DA3">
        <w:rPr>
          <w:sz w:val="28"/>
          <w:szCs w:val="28"/>
        </w:rPr>
        <w:t xml:space="preserve"> </w:t>
      </w:r>
      <w:r w:rsidRPr="00DA3DA3">
        <w:rPr>
          <w:rFonts w:eastAsia="Calibri"/>
          <w:sz w:val="28"/>
          <w:lang w:eastAsia="en-US"/>
        </w:rPr>
        <w:t xml:space="preserve">администрация Петровского городского округа Ставропольского края </w:t>
      </w:r>
      <w:proofErr w:type="gramEnd"/>
    </w:p>
    <w:p w:rsidR="001E7F9F" w:rsidRPr="00DA3DA3" w:rsidRDefault="001E7F9F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2925FD" w:rsidRPr="00DA3DA3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E7F9F" w:rsidRPr="00DA3DA3" w:rsidRDefault="001E7F9F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D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3DA3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утвержденную постановлением </w:t>
      </w:r>
      <w:r w:rsidRPr="00DA3DA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Петровского городского округа Ставропольского края от            </w:t>
      </w:r>
      <w:r w:rsidR="00340B98" w:rsidRPr="00DA3DA3">
        <w:rPr>
          <w:rFonts w:ascii="Times New Roman" w:hAnsi="Times New Roman" w:cs="Times New Roman"/>
          <w:sz w:val="28"/>
          <w:szCs w:val="28"/>
        </w:rPr>
        <w:t>13</w:t>
      </w:r>
      <w:r w:rsidRPr="00DA3DA3">
        <w:rPr>
          <w:rFonts w:ascii="Times New Roman" w:hAnsi="Times New Roman" w:cs="Times New Roman"/>
          <w:sz w:val="28"/>
          <w:szCs w:val="28"/>
        </w:rPr>
        <w:t xml:space="preserve"> </w:t>
      </w:r>
      <w:r w:rsidR="00340B98" w:rsidRPr="00DA3DA3">
        <w:rPr>
          <w:rFonts w:ascii="Times New Roman" w:hAnsi="Times New Roman" w:cs="Times New Roman"/>
          <w:sz w:val="28"/>
          <w:szCs w:val="28"/>
        </w:rPr>
        <w:t>ноября</w:t>
      </w:r>
      <w:r w:rsidRPr="00DA3DA3">
        <w:rPr>
          <w:rFonts w:ascii="Times New Roman" w:hAnsi="Times New Roman" w:cs="Times New Roman"/>
          <w:sz w:val="28"/>
          <w:szCs w:val="28"/>
        </w:rPr>
        <w:t xml:space="preserve"> 20</w:t>
      </w:r>
      <w:r w:rsidR="00340B98" w:rsidRPr="00DA3DA3">
        <w:rPr>
          <w:rFonts w:ascii="Times New Roman" w:hAnsi="Times New Roman" w:cs="Times New Roman"/>
          <w:sz w:val="28"/>
          <w:szCs w:val="28"/>
        </w:rPr>
        <w:t>20 г. № 1575</w:t>
      </w:r>
      <w:r w:rsidRPr="00DA3DA3">
        <w:rPr>
          <w:rFonts w:ascii="Times New Roman" w:hAnsi="Times New Roman" w:cs="Times New Roman"/>
          <w:sz w:val="28"/>
          <w:szCs w:val="28"/>
        </w:rPr>
        <w:t xml:space="preserve"> </w:t>
      </w:r>
      <w:r w:rsidRPr="00DA3DA3">
        <w:rPr>
          <w:rFonts w:ascii="Times New Roman" w:hAnsi="Times New Roman" w:cs="Times New Roman"/>
          <w:sz w:val="28"/>
          <w:szCs w:val="28"/>
          <w:lang w:eastAsia="en-US"/>
        </w:rPr>
        <w:t xml:space="preserve">«Об утверждении муниципальной программы Петровского городского округа Ставропольского края </w:t>
      </w:r>
      <w:r w:rsidRPr="00DA3DA3">
        <w:rPr>
          <w:rFonts w:ascii="Times New Roman" w:hAnsi="Times New Roman" w:cs="Times New Roman"/>
          <w:sz w:val="28"/>
          <w:szCs w:val="28"/>
        </w:rPr>
        <w:t>«Межнациональные отношения, профилактика правонарушений, тер</w:t>
      </w:r>
      <w:r w:rsidR="00A347B6" w:rsidRPr="00DA3DA3">
        <w:rPr>
          <w:rFonts w:ascii="Times New Roman" w:hAnsi="Times New Roman" w:cs="Times New Roman"/>
          <w:sz w:val="28"/>
          <w:szCs w:val="28"/>
        </w:rPr>
        <w:t xml:space="preserve">роризма и поддержка казачества» </w:t>
      </w:r>
      <w:r w:rsidR="00A347B6" w:rsidRPr="00DA3DA3">
        <w:rPr>
          <w:rFonts w:ascii="Times New Roman" w:hAnsi="Times New Roman"/>
          <w:sz w:val="28"/>
          <w:szCs w:val="28"/>
        </w:rPr>
        <w:t>(в редакции</w:t>
      </w:r>
      <w:r w:rsidR="00A347B6" w:rsidRPr="00DA3DA3">
        <w:rPr>
          <w:rFonts w:ascii="Times New Roman" w:hAnsi="Times New Roman"/>
          <w:sz w:val="28"/>
          <w:szCs w:val="28"/>
          <w:lang w:eastAsia="en-US"/>
        </w:rPr>
        <w:t xml:space="preserve"> от 10 марта 2021 г. № 381</w:t>
      </w:r>
      <w:proofErr w:type="gramEnd"/>
      <w:r w:rsidR="00A347B6" w:rsidRPr="00DA3DA3">
        <w:rPr>
          <w:rFonts w:ascii="Times New Roman" w:hAnsi="Times New Roman"/>
          <w:sz w:val="28"/>
          <w:szCs w:val="28"/>
          <w:lang w:eastAsia="en-US"/>
        </w:rPr>
        <w:t>,</w:t>
      </w:r>
      <w:r w:rsidR="00A347B6" w:rsidRPr="00DA3DA3">
        <w:rPr>
          <w:rFonts w:ascii="Times New Roman" w:hAnsi="Times New Roman"/>
          <w:sz w:val="28"/>
          <w:szCs w:val="28"/>
        </w:rPr>
        <w:t xml:space="preserve"> от 25 августа 2021 г.       № 1378, от 29 декабря 2021 г. № 2102).</w:t>
      </w:r>
    </w:p>
    <w:p w:rsidR="007304B6" w:rsidRPr="00DA3DA3" w:rsidRDefault="007304B6" w:rsidP="002925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5FD" w:rsidRPr="00DA3DA3" w:rsidRDefault="002925FD" w:rsidP="0029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3DA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DA3DA3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DA3DA3">
        <w:rPr>
          <w:rFonts w:ascii="Times New Roman" w:hAnsi="Times New Roman" w:cs="Times New Roman"/>
          <w:sz w:val="28"/>
          <w:szCs w:val="28"/>
        </w:rPr>
        <w:t xml:space="preserve"> В.П., первого заместителя главы администрации</w:t>
      </w:r>
      <w:r w:rsidR="00A347B6" w:rsidRPr="00DA3DA3">
        <w:rPr>
          <w:rFonts w:ascii="Times New Roman" w:hAnsi="Times New Roman" w:cs="Times New Roman"/>
          <w:sz w:val="28"/>
          <w:szCs w:val="28"/>
        </w:rPr>
        <w:t xml:space="preserve"> – начальника управления муниципального хозяйства администрации</w:t>
      </w:r>
      <w:r w:rsidRPr="00DA3DA3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</w:t>
      </w:r>
      <w:proofErr w:type="spellStart"/>
      <w:r w:rsidRPr="00DA3DA3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Pr="00DA3DA3">
        <w:rPr>
          <w:rFonts w:ascii="Times New Roman" w:hAnsi="Times New Roman" w:cs="Times New Roman"/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 </w:t>
      </w:r>
      <w:proofErr w:type="gramEnd"/>
    </w:p>
    <w:p w:rsidR="001E7F9F" w:rsidRPr="00DA3DA3" w:rsidRDefault="001E7F9F" w:rsidP="0029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 w:rsidRPr="00DA3DA3">
        <w:rPr>
          <w:rFonts w:ascii="Times New Roman" w:hAnsi="Times New Roman" w:cs="Times New Roman"/>
          <w:sz w:val="28"/>
          <w:szCs w:val="20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1E7F9F" w:rsidRPr="00DA3DA3" w:rsidRDefault="001E7F9F" w:rsidP="0029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A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925FD" w:rsidRPr="00DA3DA3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52ED" w:rsidRPr="00DA3DA3" w:rsidRDefault="007552E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:rsidR="002925FD" w:rsidRPr="00DA3DA3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2925FD" w:rsidRPr="00DA3DA3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:rsidR="002925FD" w:rsidRPr="00DA3DA3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3DA3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Default="002925FD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2A36" w:rsidRPr="00DA3DA3" w:rsidRDefault="00402A36" w:rsidP="008D04E0">
      <w:pPr>
        <w:spacing w:after="0" w:line="240" w:lineRule="exact"/>
        <w:ind w:right="-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D563AD" w:rsidRPr="00DA3DA3" w:rsidTr="00485BDE">
        <w:tc>
          <w:tcPr>
            <w:tcW w:w="4644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127867" w:rsidRPr="00DA3DA3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D563AD" w:rsidRPr="00DA3DA3" w:rsidTr="00485BDE">
        <w:tc>
          <w:tcPr>
            <w:tcW w:w="4644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DA3DA3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127867" w:rsidRPr="00DA3DA3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563AD" w:rsidRPr="00DA3DA3" w:rsidTr="00485BDE">
        <w:tc>
          <w:tcPr>
            <w:tcW w:w="4644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DA3DA3" w:rsidRDefault="00127867" w:rsidP="00C71C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867" w:rsidRPr="00DA3DA3" w:rsidTr="00485BDE">
        <w:tc>
          <w:tcPr>
            <w:tcW w:w="4644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7867" w:rsidRPr="00DA3DA3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08B3" w:rsidRDefault="009208B3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087" w:rsidRPr="00DA3DA3" w:rsidRDefault="0090008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867" w:rsidRPr="00DA3DA3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127867" w:rsidRPr="00DA3DA3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A3DA3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127867" w:rsidRPr="00DA3DA3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8B3" w:rsidRPr="00DA3DA3" w:rsidRDefault="008C6D83" w:rsidP="008C6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1. В паспорте </w:t>
      </w:r>
      <w:r w:rsidR="007E1B1E" w:rsidRPr="00DA3DA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Петровского городского округа Ставропольского края</w:t>
      </w: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A3DA3">
        <w:rPr>
          <w:rFonts w:ascii="Times New Roman" w:eastAsia="Calibri" w:hAnsi="Times New Roman" w:cs="Times New Roman"/>
          <w:sz w:val="28"/>
          <w:lang w:eastAsia="en-US"/>
        </w:rPr>
        <w:t>Межнациональные отношения, профилактика правонарушений, терроризма и поддержка казачества</w:t>
      </w:r>
      <w:r w:rsidRPr="00DA3D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1B1E" w:rsidRPr="00DA3DA3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</w:t>
      </w: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 позицию </w:t>
      </w:r>
      <w:r w:rsidR="00A80DD9" w:rsidRPr="00DA3DA3">
        <w:rPr>
          <w:rFonts w:ascii="Times New Roman" w:eastAsia="Times New Roman" w:hAnsi="Times New Roman" w:cs="Times New Roman"/>
          <w:sz w:val="28"/>
          <w:szCs w:val="28"/>
        </w:rPr>
        <w:t xml:space="preserve">«Объемы и источники финансового обеспечения Программы» изложить в </w:t>
      </w:r>
      <w:r w:rsidR="0053697B" w:rsidRPr="00DA3DA3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A80DD9" w:rsidRPr="00DA3DA3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A80DD9" w:rsidRPr="00DA3DA3" w:rsidRDefault="00A80DD9" w:rsidP="008C6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464" w:type="dxa"/>
        <w:jc w:val="right"/>
        <w:tblLook w:val="04A0" w:firstRow="1" w:lastRow="0" w:firstColumn="1" w:lastColumn="0" w:noHBand="0" w:noVBand="1"/>
      </w:tblPr>
      <w:tblGrid>
        <w:gridCol w:w="2479"/>
        <w:gridCol w:w="6985"/>
      </w:tblGrid>
      <w:tr w:rsidR="00D563AD" w:rsidRPr="00DA3DA3" w:rsidTr="00802AA7">
        <w:trPr>
          <w:jc w:val="right"/>
        </w:trPr>
        <w:tc>
          <w:tcPr>
            <w:tcW w:w="2479" w:type="dxa"/>
            <w:shd w:val="clear" w:color="auto" w:fill="auto"/>
          </w:tcPr>
          <w:p w:rsidR="00A80DD9" w:rsidRPr="00DA3DA3" w:rsidRDefault="0053697B" w:rsidP="00802A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A80DD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Программы</w:t>
            </w:r>
          </w:p>
          <w:p w:rsidR="00A80DD9" w:rsidRPr="00DA3DA3" w:rsidRDefault="00A80DD9" w:rsidP="00802A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84" w:type="dxa"/>
            <w:shd w:val="clear" w:color="auto" w:fill="auto"/>
          </w:tcPr>
          <w:p w:rsidR="00A80DD9" w:rsidRPr="00DA3DA3" w:rsidRDefault="00A80DD9" w:rsidP="00802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AF2164" w:rsidRPr="00DA3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147001,15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A80DD9" w:rsidRPr="00DA3DA3" w:rsidRDefault="00A80DD9" w:rsidP="00802A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0DD9" w:rsidRPr="00DA3DA3" w:rsidRDefault="00A80DD9" w:rsidP="00802A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Ставропольского края (далее - краевой бюджет) – </w:t>
            </w:r>
            <w:r w:rsidR="00AF2164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5580,0</w:t>
            </w:r>
            <w:r w:rsidR="00057454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г. – </w:t>
            </w:r>
            <w:r w:rsidR="00695A87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4871,00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2022 г. – 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7E6FE6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14</w:t>
            </w:r>
            <w:r w:rsidR="00695A87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</w:t>
            </w:r>
            <w:r w:rsidR="007E6FE6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14</w:t>
            </w:r>
            <w:r w:rsidR="00695A87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2025 г. – 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142,49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142,49 тыс. рублей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80DD9" w:rsidRPr="00DA3DA3" w:rsidRDefault="00A80DD9" w:rsidP="00802A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- бюджет округа) –</w:t>
            </w:r>
            <w:r w:rsidR="005D50E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216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141421,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г. – </w:t>
            </w:r>
            <w:r w:rsidR="00AF216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23546,55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2022 г. – </w:t>
            </w:r>
            <w:r w:rsidR="00AF216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32351,3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2023 г. – </w:t>
            </w:r>
            <w:r w:rsidR="00AF2164"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32351,3</w:t>
            </w:r>
            <w:r w:rsidR="000A62B4"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2024 г. – </w:t>
            </w:r>
            <w:r w:rsidR="00AF216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32351,3</w:t>
            </w:r>
            <w:r w:rsidR="000A62B4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2025 г. – 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10410,29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2026 г. – 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10410,29 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</w:rPr>
              <w:t>тыс. рублей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A80DD9" w:rsidRPr="00DA3DA3" w:rsidRDefault="00A80DD9" w:rsidP="00802A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налоговые расходы бюджета округа - </w:t>
            </w: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0,00 тыс. рублей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 по годам: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2024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</w:p>
          <w:p w:rsidR="00A80DD9" w:rsidRPr="00DA3DA3" w:rsidRDefault="00A80DD9" w:rsidP="00802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A80DD9" w:rsidRPr="00DA3DA3" w:rsidRDefault="00A80DD9" w:rsidP="00802AA7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A80DD9" w:rsidRPr="00DA3DA3" w:rsidRDefault="00A80DD9" w:rsidP="0090008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  <w:r w:rsidR="0053697B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8C6D83" w:rsidRPr="00DA3DA3" w:rsidRDefault="008C6D83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43B" w:rsidRPr="00DA3DA3" w:rsidRDefault="001454A8" w:rsidP="009208B3">
      <w:pPr>
        <w:pStyle w:val="a5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2C1E" w:rsidRPr="00DA3D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56829" w:rsidRPr="00DA3DA3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3 </w:t>
      </w:r>
      <w:r w:rsidR="00A30A4E" w:rsidRPr="00DA3DA3">
        <w:rPr>
          <w:rFonts w:ascii="Times New Roman" w:eastAsia="Times New Roman" w:hAnsi="Times New Roman" w:cs="Times New Roman"/>
          <w:sz w:val="28"/>
          <w:szCs w:val="28"/>
        </w:rPr>
        <w:t>«Подпрограмма «Профилактика правонарушений и незаконного оборота наркотиков»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</w:t>
      </w:r>
      <w:r w:rsidR="00D57895" w:rsidRPr="00DA3DA3">
        <w:rPr>
          <w:rFonts w:ascii="Times New Roman" w:eastAsia="Times New Roman" w:hAnsi="Times New Roman" w:cs="Times New Roman"/>
          <w:sz w:val="28"/>
          <w:szCs w:val="28"/>
        </w:rPr>
        <w:t>ачества» к Программе в разделе «П</w:t>
      </w:r>
      <w:r w:rsidR="00A30A4E" w:rsidRPr="00DA3DA3">
        <w:rPr>
          <w:rFonts w:ascii="Times New Roman" w:eastAsia="Times New Roman" w:hAnsi="Times New Roman" w:cs="Times New Roman"/>
          <w:sz w:val="28"/>
          <w:szCs w:val="28"/>
        </w:rPr>
        <w:t xml:space="preserve">аспорт </w:t>
      </w:r>
      <w:r w:rsidR="005A21DD" w:rsidRPr="00DA3D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08B3" w:rsidRPr="00DA3DA3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5A21DD" w:rsidRPr="00DA3D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208B3" w:rsidRPr="00DA3DA3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правонарушений и незаконного оборота наркотиков»</w:t>
      </w:r>
      <w:r w:rsidR="0053697B" w:rsidRPr="00DA3D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Петровского городского округа Ставропольского края</w:t>
      </w:r>
      <w:r w:rsidR="0070620D" w:rsidRPr="00DA3DA3">
        <w:rPr>
          <w:rFonts w:ascii="Times New Roman" w:eastAsia="Times New Roman" w:hAnsi="Times New Roman" w:cs="Times New Roman"/>
          <w:sz w:val="28"/>
          <w:szCs w:val="28"/>
        </w:rPr>
        <w:t xml:space="preserve"> «Межнациональные отношения, профилактика правонарушений, терроризма и поддержка казачества</w:t>
      </w:r>
      <w:r w:rsidR="0053697B" w:rsidRPr="00DA3D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D29" w:rsidRPr="00DA4D29">
        <w:rPr>
          <w:rFonts w:ascii="Times New Roman" w:eastAsia="Times New Roman" w:hAnsi="Times New Roman" w:cs="Times New Roman"/>
          <w:sz w:val="28"/>
          <w:szCs w:val="28"/>
          <w:highlight w:val="yellow"/>
        </w:rPr>
        <w:t>к Програ</w:t>
      </w:r>
      <w:r w:rsidR="00DA4D29">
        <w:rPr>
          <w:rFonts w:ascii="Times New Roman" w:eastAsia="Times New Roman" w:hAnsi="Times New Roman" w:cs="Times New Roman"/>
          <w:sz w:val="28"/>
          <w:szCs w:val="28"/>
          <w:highlight w:val="yellow"/>
        </w:rPr>
        <w:t>м</w:t>
      </w:r>
      <w:r w:rsidR="00DA4D29" w:rsidRPr="00DA4D29">
        <w:rPr>
          <w:rFonts w:ascii="Times New Roman" w:eastAsia="Times New Roman" w:hAnsi="Times New Roman" w:cs="Times New Roman"/>
          <w:sz w:val="28"/>
          <w:szCs w:val="28"/>
          <w:highlight w:val="yellow"/>
        </w:rPr>
        <w:t>ме</w:t>
      </w:r>
      <w:r w:rsidR="0053697B" w:rsidRPr="00DA3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43B" w:rsidRPr="00DA3DA3">
        <w:rPr>
          <w:rFonts w:ascii="Times New Roman" w:eastAsia="Times New Roman" w:hAnsi="Times New Roman" w:cs="Times New Roman"/>
          <w:sz w:val="28"/>
          <w:szCs w:val="28"/>
        </w:rPr>
        <w:t>позицию «Объемы и ист</w:t>
      </w:r>
      <w:r w:rsidR="00DA4D29">
        <w:rPr>
          <w:rFonts w:ascii="Times New Roman" w:eastAsia="Times New Roman" w:hAnsi="Times New Roman" w:cs="Times New Roman"/>
          <w:sz w:val="28"/>
          <w:szCs w:val="28"/>
        </w:rPr>
        <w:t>очники финансового обеспечения</w:t>
      </w:r>
      <w:proofErr w:type="gramEnd"/>
      <w:r w:rsidR="00DA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D29" w:rsidRPr="00DA4D29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подп</w:t>
      </w:r>
      <w:r w:rsidR="00F9743B" w:rsidRPr="00DA4D29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рограммы</w:t>
      </w:r>
      <w:r w:rsidR="00F9743B" w:rsidRPr="00DA3DA3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F9743B" w:rsidRPr="00DA3DA3" w:rsidRDefault="00F9743B" w:rsidP="009208B3">
      <w:pPr>
        <w:pStyle w:val="a5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9743B" w:rsidRPr="00DA3DA3" w:rsidTr="00492C6A">
        <w:tc>
          <w:tcPr>
            <w:tcW w:w="4111" w:type="dxa"/>
            <w:shd w:val="clear" w:color="auto" w:fill="auto"/>
          </w:tcPr>
          <w:p w:rsidR="00F9743B" w:rsidRPr="00DA3DA3" w:rsidRDefault="006B145C" w:rsidP="0049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«</w:t>
            </w:r>
            <w:r w:rsidR="00F9743B"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Объемы и источники </w:t>
            </w:r>
            <w:proofErr w:type="gramStart"/>
            <w:r w:rsidR="00F9743B"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финансового</w:t>
            </w:r>
            <w:proofErr w:type="gramEnd"/>
          </w:p>
          <w:p w:rsidR="00F9743B" w:rsidRPr="00DA3DA3" w:rsidRDefault="00F9743B" w:rsidP="00492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обеспечения подпрограммы</w:t>
            </w: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ab/>
            </w: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ab/>
            </w: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:rsidR="00F9743B" w:rsidRPr="00DA3DA3" w:rsidRDefault="00F9743B" w:rsidP="00492C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492C6A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997,19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9743B" w:rsidRPr="00DA3DA3" w:rsidRDefault="00F9743B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43B" w:rsidRPr="00DA3DA3" w:rsidRDefault="00F9743B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25</w:t>
            </w:r>
            <w:r w:rsidR="00492C6A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92C6A"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Pr="00DA3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41,73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41,3</w:t>
            </w:r>
            <w:r w:rsidR="002D08F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41,3</w:t>
            </w:r>
            <w:r w:rsidR="002D08F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4</w:t>
            </w:r>
            <w:r w:rsidR="002D08F9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1,36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42,49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42,49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743B" w:rsidRPr="00DA3DA3" w:rsidRDefault="00F9743B" w:rsidP="00492C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="0090084C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</w:t>
            </w: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6,40 тыс. рублей, в том числе по годам: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2021 год – 89,40 тыс. рублей;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90084C"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15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9,40 тыс. рублей;</w:t>
            </w:r>
          </w:p>
          <w:p w:rsidR="00F9743B" w:rsidRPr="00DA3DA3" w:rsidRDefault="0090084C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2023 год – 15</w:t>
            </w:r>
            <w:r w:rsidR="00F9743B"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9,40 тыс. рублей;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90084C"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15</w:t>
            </w: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9,40 тыс. рублей;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lastRenderedPageBreak/>
              <w:t>2025 год – 89,40 тыс. рублей;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  <w:t>2026 год – 89,40 тыс. рублей</w:t>
            </w:r>
          </w:p>
          <w:p w:rsidR="00F9743B" w:rsidRPr="00DA3DA3" w:rsidRDefault="00F9743B" w:rsidP="00492C6A">
            <w:pPr>
              <w:widowControl w:val="0"/>
              <w:suppressAutoHyphens/>
              <w:spacing w:after="0" w:line="240" w:lineRule="auto"/>
              <w:ind w:firstLine="60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/>
              </w:rPr>
            </w:pPr>
          </w:p>
          <w:p w:rsidR="00F9743B" w:rsidRPr="00DA3DA3" w:rsidRDefault="00F9743B" w:rsidP="00492C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743B" w:rsidRPr="00DA3DA3" w:rsidRDefault="00F9743B" w:rsidP="00492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г. – 0,00 тыс. рублей</w:t>
            </w:r>
          </w:p>
          <w:p w:rsidR="00F9743B" w:rsidRPr="00DA3DA3" w:rsidRDefault="00F9743B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F9743B" w:rsidRPr="00DA3DA3" w:rsidRDefault="00F9743B" w:rsidP="00900087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г. – 0,00 тыс. рублей</w:t>
            </w:r>
            <w:r w:rsidR="006B145C" w:rsidRPr="00DA3D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F9743B" w:rsidRPr="00DA3DA3" w:rsidRDefault="00F9743B" w:rsidP="009208B3">
      <w:pPr>
        <w:pStyle w:val="a5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B024C2" w:rsidRPr="00DA3DA3" w:rsidRDefault="00FA1C16" w:rsidP="00B024C2">
      <w:pPr>
        <w:pStyle w:val="a5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B024C2" w:rsidRPr="00DA3DA3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4 «Подпрограмма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к Программе в разделе </w:t>
      </w:r>
      <w:r w:rsidR="00D57895" w:rsidRPr="00DA3DA3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B024C2" w:rsidRPr="00DA3DA3">
        <w:rPr>
          <w:rFonts w:ascii="Times New Roman" w:eastAsia="Times New Roman" w:hAnsi="Times New Roman" w:cs="Times New Roman"/>
          <w:sz w:val="28"/>
          <w:szCs w:val="28"/>
        </w:rPr>
        <w:t>аспорт подпрограммы «Антитеррористическая защищенность и защита населения и территории от чрезвычайных ситуаций»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</w:t>
      </w:r>
      <w:proofErr w:type="gramEnd"/>
      <w:r w:rsidR="00B024C2" w:rsidRPr="00DA3D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5CAC" w:rsidRPr="00045CA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045CAC" w:rsidRPr="00DA4D29">
        <w:rPr>
          <w:rFonts w:ascii="Times New Roman" w:eastAsia="Times New Roman" w:hAnsi="Times New Roman" w:cs="Times New Roman"/>
          <w:sz w:val="28"/>
          <w:szCs w:val="28"/>
          <w:highlight w:val="yellow"/>
        </w:rPr>
        <w:t>к Програ</w:t>
      </w:r>
      <w:r w:rsidR="00045CAC">
        <w:rPr>
          <w:rFonts w:ascii="Times New Roman" w:eastAsia="Times New Roman" w:hAnsi="Times New Roman" w:cs="Times New Roman"/>
          <w:sz w:val="28"/>
          <w:szCs w:val="28"/>
          <w:highlight w:val="yellow"/>
        </w:rPr>
        <w:t>м</w:t>
      </w:r>
      <w:r w:rsidR="00045CAC" w:rsidRPr="00DA4D29">
        <w:rPr>
          <w:rFonts w:ascii="Times New Roman" w:eastAsia="Times New Roman" w:hAnsi="Times New Roman" w:cs="Times New Roman"/>
          <w:sz w:val="28"/>
          <w:szCs w:val="28"/>
          <w:highlight w:val="yellow"/>
        </w:rPr>
        <w:t>ме</w:t>
      </w:r>
      <w:r w:rsidR="00B024C2" w:rsidRPr="00DA3DA3">
        <w:rPr>
          <w:rFonts w:ascii="Times New Roman" w:eastAsia="Times New Roman" w:hAnsi="Times New Roman" w:cs="Times New Roman"/>
          <w:sz w:val="28"/>
          <w:szCs w:val="28"/>
        </w:rPr>
        <w:t xml:space="preserve"> позицию «Объемы и источники финансового обеспечения </w:t>
      </w:r>
      <w:r w:rsidR="00045CAC" w:rsidRPr="00045CAC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подп</w:t>
      </w:r>
      <w:r w:rsidR="00B024C2" w:rsidRPr="00045CAC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рограммы</w:t>
      </w:r>
      <w:r w:rsidR="00B024C2" w:rsidRPr="00DA3DA3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5A21DD" w:rsidRPr="00DA3DA3" w:rsidRDefault="005A21DD" w:rsidP="005A21D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4252"/>
        <w:gridCol w:w="5104"/>
      </w:tblGrid>
      <w:tr w:rsidR="005A21DD" w:rsidRPr="00DA3DA3" w:rsidTr="00492C6A">
        <w:tc>
          <w:tcPr>
            <w:tcW w:w="4252" w:type="dxa"/>
            <w:shd w:val="clear" w:color="auto" w:fill="auto"/>
          </w:tcPr>
          <w:p w:rsidR="005A21DD" w:rsidRPr="00DA3DA3" w:rsidRDefault="005A21DD" w:rsidP="00492C6A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 xml:space="preserve">«Объемы и источники </w:t>
            </w:r>
            <w:proofErr w:type="gramStart"/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>финансового</w:t>
            </w:r>
            <w:proofErr w:type="gramEnd"/>
          </w:p>
          <w:p w:rsidR="005A21DD" w:rsidRPr="00DA3DA3" w:rsidRDefault="005A21DD" w:rsidP="00492C6A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>обеспечения подпрограммы</w:t>
            </w: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ab/>
            </w: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ab/>
            </w:r>
            <w:r w:rsidRPr="00DA3DA3">
              <w:rPr>
                <w:rFonts w:ascii="Times New Roman" w:eastAsia="Lucida Sans Unicode" w:hAnsi="Times New Roman"/>
                <w:sz w:val="28"/>
                <w:szCs w:val="28"/>
              </w:rPr>
              <w:tab/>
            </w:r>
          </w:p>
        </w:tc>
        <w:tc>
          <w:tcPr>
            <w:tcW w:w="5104" w:type="dxa"/>
            <w:shd w:val="clear" w:color="auto" w:fill="auto"/>
          </w:tcPr>
          <w:p w:rsidR="005A21DD" w:rsidRPr="00DA3DA3" w:rsidRDefault="005A21DD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844A5" w:rsidRPr="00DA3DA3">
              <w:rPr>
                <w:rFonts w:ascii="Times New Roman" w:hAnsi="Times New Roman"/>
                <w:sz w:val="28"/>
                <w:szCs w:val="28"/>
              </w:rPr>
              <w:t>144436,40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A3DA3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A21DD" w:rsidRPr="00DA3DA3" w:rsidRDefault="005A21DD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1DD" w:rsidRPr="00DA3DA3" w:rsidRDefault="005A21DD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4729,27 </w:t>
            </w:r>
            <w:r w:rsidRPr="00DA3DA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4729,27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5A21DD" w:rsidRPr="00DA3DA3" w:rsidRDefault="005A21DD" w:rsidP="00492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1DD" w:rsidRPr="00DA3DA3" w:rsidRDefault="005A21DD" w:rsidP="00492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="000844A5"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139707,13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23295,89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г. – </w:t>
            </w:r>
            <w:r w:rsidR="00A02CDA"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32030,66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г. – </w:t>
            </w:r>
            <w:r w:rsidR="00A02CDA"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32030,66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г. – </w:t>
            </w:r>
            <w:r w:rsidR="00A02CDA"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32030,66</w:t>
            </w: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10159,63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10159,63 тыс. рублей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</w:p>
          <w:p w:rsidR="005A21DD" w:rsidRPr="00DA3DA3" w:rsidRDefault="005A21DD" w:rsidP="00492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тыс. рублей, в том числе по годам: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A21DD" w:rsidRPr="00DA3DA3" w:rsidRDefault="005A21DD" w:rsidP="00492C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Программы – 0,00 тыс. рублей, в том числе по годам: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 – 0,00 тыс. рублей;</w:t>
            </w:r>
          </w:p>
          <w:p w:rsidR="005A21DD" w:rsidRPr="00DA3DA3" w:rsidRDefault="005A21DD" w:rsidP="00492C6A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г. – 0,00 тыс. рублей;</w:t>
            </w:r>
          </w:p>
          <w:p w:rsidR="005A21DD" w:rsidRPr="00DA3DA3" w:rsidRDefault="005A21DD" w:rsidP="002A0784">
            <w:pPr>
              <w:spacing w:after="0" w:line="240" w:lineRule="auto"/>
              <w:ind w:firstLine="637"/>
              <w:jc w:val="both"/>
              <w:rPr>
                <w:rFonts w:ascii="Times New Roman" w:hAnsi="Times New Roman"/>
              </w:rPr>
            </w:pPr>
            <w:r w:rsidRPr="00DA3D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г. – 0,00 тыс. рублей».</w:t>
            </w:r>
          </w:p>
        </w:tc>
      </w:tr>
    </w:tbl>
    <w:p w:rsidR="005A21DD" w:rsidRPr="00DA3DA3" w:rsidRDefault="005A21DD" w:rsidP="005A21D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4C2" w:rsidRPr="00DA3DA3" w:rsidRDefault="00B024C2" w:rsidP="005A21D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7 «Перечень основных мероприятий подпрограмм Программы» к Программе в столбце 7 пункта 13 </w:t>
      </w:r>
      <w:r w:rsidR="00900087" w:rsidRPr="00900087">
        <w:rPr>
          <w:rFonts w:ascii="Times New Roman" w:eastAsia="Times New Roman" w:hAnsi="Times New Roman" w:cs="Times New Roman"/>
          <w:sz w:val="28"/>
          <w:szCs w:val="28"/>
          <w:highlight w:val="yellow"/>
        </w:rPr>
        <w:t>слова «</w:t>
      </w:r>
      <w:r w:rsidR="00900087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антитеррористических мероприятий в муниципальных образовательных организациях</w:t>
      </w:r>
      <w:r w:rsidR="00900087" w:rsidRPr="00900087">
        <w:rPr>
          <w:rFonts w:ascii="Times New Roman" w:eastAsia="Times New Roman" w:hAnsi="Times New Roman" w:cs="Times New Roman"/>
          <w:sz w:val="28"/>
          <w:szCs w:val="28"/>
          <w:highlight w:val="yellow"/>
        </w:rPr>
        <w:t>»</w:t>
      </w:r>
      <w:r w:rsidRPr="00DA3DA3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  <w:proofErr w:type="gramEnd"/>
    </w:p>
    <w:p w:rsidR="00B23B98" w:rsidRPr="00DA3DA3" w:rsidRDefault="00B23B98" w:rsidP="009208B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1BE" w:rsidRPr="00DA3DA3" w:rsidRDefault="00B024C2" w:rsidP="009208B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08B3" w:rsidRPr="00DA3DA3">
        <w:rPr>
          <w:rFonts w:ascii="Times New Roman" w:eastAsia="Times New Roman" w:hAnsi="Times New Roman" w:cs="Times New Roman"/>
          <w:sz w:val="28"/>
          <w:szCs w:val="28"/>
        </w:rPr>
        <w:t>. Приложение 8 «Объемы и источники финансового обеспечения Программы» к Программе изложить в новой</w:t>
      </w:r>
      <w:r w:rsidR="00EB26B4" w:rsidRPr="00DA3DA3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 приложению</w:t>
      </w:r>
      <w:r w:rsidR="00237A87" w:rsidRPr="00DA3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6B4" w:rsidRPr="00DA3DA3">
        <w:rPr>
          <w:rFonts w:ascii="Times New Roman" w:eastAsia="Times New Roman" w:hAnsi="Times New Roman" w:cs="Times New Roman"/>
          <w:sz w:val="28"/>
          <w:szCs w:val="28"/>
        </w:rPr>
        <w:t xml:space="preserve"> к настоящим изменениям.</w:t>
      </w:r>
    </w:p>
    <w:p w:rsidR="001321BE" w:rsidRDefault="001321BE" w:rsidP="0012786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784" w:rsidRDefault="002A0784" w:rsidP="0012786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867" w:rsidRPr="00DA3DA3" w:rsidRDefault="00FE08D0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lang w:eastAsia="en-US"/>
        </w:rPr>
        <w:t>Управляющий делами</w:t>
      </w:r>
      <w:r w:rsidR="00127867" w:rsidRPr="00DA3DA3">
        <w:rPr>
          <w:rFonts w:ascii="Times New Roman" w:eastAsia="Calibri" w:hAnsi="Times New Roman" w:cs="Times New Roman"/>
          <w:sz w:val="28"/>
          <w:lang w:eastAsia="en-US"/>
        </w:rPr>
        <w:t xml:space="preserve"> администрации</w:t>
      </w:r>
    </w:p>
    <w:p w:rsidR="00127867" w:rsidRPr="00DA3DA3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:rsidR="00D563AD" w:rsidRPr="00DA3DA3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3DA3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        </w:t>
      </w:r>
      <w:r w:rsidR="00FE08D0" w:rsidRPr="00DA3DA3">
        <w:rPr>
          <w:rFonts w:ascii="Times New Roman" w:eastAsia="Calibri" w:hAnsi="Times New Roman" w:cs="Times New Roman"/>
          <w:sz w:val="28"/>
          <w:lang w:eastAsia="en-US"/>
        </w:rPr>
        <w:t xml:space="preserve">     </w:t>
      </w:r>
      <w:r w:rsidRPr="00DA3DA3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r w:rsidR="00FE08D0" w:rsidRPr="00DA3DA3">
        <w:rPr>
          <w:rFonts w:ascii="Times New Roman" w:eastAsia="Calibri" w:hAnsi="Times New Roman" w:cs="Times New Roman"/>
          <w:sz w:val="28"/>
          <w:lang w:eastAsia="en-US"/>
        </w:rPr>
        <w:t xml:space="preserve">        </w:t>
      </w:r>
      <w:r w:rsidRPr="00DA3DA3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proofErr w:type="spellStart"/>
      <w:r w:rsidR="00FE08D0" w:rsidRPr="00DA3DA3">
        <w:rPr>
          <w:rFonts w:ascii="Times New Roman" w:eastAsia="Calibri" w:hAnsi="Times New Roman" w:cs="Times New Roman"/>
          <w:sz w:val="28"/>
          <w:lang w:eastAsia="en-US"/>
        </w:rPr>
        <w:t>Ю.В.Петрич</w:t>
      </w:r>
      <w:proofErr w:type="spellEnd"/>
    </w:p>
    <w:p w:rsidR="00B7364E" w:rsidRPr="00DA3DA3" w:rsidRDefault="00B7364E">
      <w:pPr>
        <w:rPr>
          <w:rFonts w:ascii="Times New Roman" w:hAnsi="Times New Roman" w:cs="Times New Roman"/>
        </w:rPr>
        <w:sectPr w:rsidR="00B7364E" w:rsidRPr="00DA3DA3" w:rsidSect="00D563AD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B7364E" w:rsidRPr="00DA3DA3" w:rsidRDefault="00B7364E" w:rsidP="00B7364E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3D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7364E" w:rsidRPr="00DA3DA3" w:rsidRDefault="00B7364E" w:rsidP="001E7F9F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3DA3">
        <w:rPr>
          <w:rFonts w:ascii="Times New Roman" w:eastAsia="Times New Roman" w:hAnsi="Times New Roman" w:cs="Times New Roman"/>
          <w:sz w:val="24"/>
          <w:szCs w:val="24"/>
        </w:rPr>
        <w:t>к изменениям, которые вносятся в муниципальную программу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</w:p>
    <w:p w:rsidR="00B7364E" w:rsidRPr="00DA3DA3" w:rsidRDefault="00B7364E" w:rsidP="001E7F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776AC" w:rsidRPr="00DA3DA3" w:rsidRDefault="005776AC" w:rsidP="001E7F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6"/>
          <w:szCs w:val="24"/>
        </w:rPr>
      </w:pPr>
    </w:p>
    <w:p w:rsidR="00B7364E" w:rsidRPr="00DA3DA3" w:rsidRDefault="00B7364E" w:rsidP="00B7364E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3DA3">
        <w:rPr>
          <w:rFonts w:ascii="Times New Roman" w:eastAsia="Times New Roman" w:hAnsi="Times New Roman" w:cs="Times New Roman"/>
          <w:sz w:val="24"/>
          <w:szCs w:val="24"/>
        </w:rPr>
        <w:t xml:space="preserve">«Приложение </w:t>
      </w:r>
      <w:r w:rsidR="00FE08D0" w:rsidRPr="00DA3DA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7364E" w:rsidRPr="00DA3DA3" w:rsidRDefault="00B7364E" w:rsidP="00B7364E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A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Петровского городского округа Ставропольского края </w:t>
      </w:r>
      <w:r w:rsidRPr="00DA3DA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A3DA3">
        <w:rPr>
          <w:rFonts w:ascii="Times New Roman" w:eastAsia="Times New Roman" w:hAnsi="Times New Roman" w:cs="Times New Roman"/>
          <w:sz w:val="24"/>
          <w:szCs w:val="24"/>
        </w:rPr>
        <w:t>Межнациональные отношения, профилактика правонарушений, терроризма и поддержка казачества»</w:t>
      </w:r>
    </w:p>
    <w:p w:rsidR="00B7364E" w:rsidRPr="00DA3DA3" w:rsidRDefault="00B7364E" w:rsidP="001E7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E3E06" w:rsidRPr="00DA3DA3" w:rsidRDefault="004E3E06" w:rsidP="001927C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E06" w:rsidRPr="00DA3DA3" w:rsidRDefault="004E3E06" w:rsidP="001927C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3E06" w:rsidRPr="00DA3DA3" w:rsidRDefault="004E3E06" w:rsidP="004E3E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3DA3">
        <w:rPr>
          <w:rFonts w:ascii="Times New Roman" w:hAnsi="Times New Roman" w:cs="Times New Roman"/>
          <w:b w:val="0"/>
          <w:sz w:val="24"/>
          <w:szCs w:val="24"/>
        </w:rPr>
        <w:t>ОБЪЕМЫ И ИСТОЧНИКИ</w:t>
      </w:r>
    </w:p>
    <w:p w:rsidR="004E3E06" w:rsidRPr="00DA3DA3" w:rsidRDefault="004E3E06" w:rsidP="004E3E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3DA3">
        <w:rPr>
          <w:rFonts w:ascii="Times New Roman" w:hAnsi="Times New Roman" w:cs="Times New Roman"/>
          <w:b w:val="0"/>
          <w:sz w:val="24"/>
          <w:szCs w:val="24"/>
        </w:rPr>
        <w:t>ФИНАНСОВОГО ОБЕСПЕЧЕНИЯ ПРОГРАММЫ</w:t>
      </w:r>
    </w:p>
    <w:p w:rsidR="004E3E06" w:rsidRPr="00DA3DA3" w:rsidRDefault="004E3E06" w:rsidP="004E3E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"/>
          <w:szCs w:val="24"/>
        </w:rPr>
      </w:pPr>
    </w:p>
    <w:tbl>
      <w:tblPr>
        <w:tblW w:w="14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"/>
        <w:gridCol w:w="3341"/>
        <w:gridCol w:w="3407"/>
        <w:gridCol w:w="1256"/>
        <w:gridCol w:w="1187"/>
        <w:gridCol w:w="1133"/>
        <w:gridCol w:w="1067"/>
        <w:gridCol w:w="979"/>
        <w:gridCol w:w="993"/>
        <w:gridCol w:w="388"/>
      </w:tblGrid>
      <w:tr w:rsidR="004E3E06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№</w:t>
            </w:r>
          </w:p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3DA3">
              <w:rPr>
                <w:rFonts w:ascii="Times New Roman" w:hAnsi="Times New Roman" w:cs="Times New Roman"/>
              </w:rPr>
              <w:t>п</w:t>
            </w:r>
            <w:proofErr w:type="gramEnd"/>
            <w:r w:rsidRPr="00DA3D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4E3E06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2026</w:t>
            </w:r>
          </w:p>
        </w:tc>
      </w:tr>
      <w:tr w:rsidR="004E3E06" w:rsidRPr="00DA3DA3" w:rsidTr="00492C6A">
        <w:trPr>
          <w:gridAfter w:val="1"/>
          <w:wAfter w:w="388" w:type="dxa"/>
          <w:trHeight w:val="314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E06" w:rsidRPr="00DA3DA3" w:rsidRDefault="004E3E06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Муниципальная Программа Петровского городского округа Ставропольского края «Межнациональные отношения, профилактика правонарушений, терроризма и поддержка казачества</w:t>
            </w:r>
            <w:r w:rsidRPr="00DA3DA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28417,55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10552,78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10552,78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28417,55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32492,68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10552,78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10552,78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средства краевого бюджета,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4871,00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12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141,3</w:t>
            </w:r>
            <w:r w:rsidR="00C634B2" w:rsidRPr="00DA3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887E47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141,36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887E47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141,36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142,49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142,49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12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138,3</w:t>
            </w:r>
            <w:r w:rsidR="00C634B2" w:rsidRPr="00DA3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138,36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138,36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139,49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139,49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4729,27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средства бюджета округа,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23546,55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32351,3</w:t>
            </w:r>
            <w:r w:rsidR="00887E47" w:rsidRPr="00DA3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76398F" w:rsidP="0076398F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32351,32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76398F" w:rsidP="0076398F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32351,32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10410,29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10410,29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597,40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469,9</w:t>
            </w:r>
            <w:r w:rsidR="0076398F" w:rsidRPr="00DA3D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F441EF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469,90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F441EF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469,90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434,40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434,40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7602,15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8560,16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8560,16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8560,16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7654,63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7654,63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13431,67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 w:cs="Times New Roman"/>
                <w:b/>
                <w:sz w:val="20"/>
                <w:szCs w:val="20"/>
              </w:rPr>
              <w:t>23160,00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 w:cs="Times New Roman"/>
                <w:b/>
                <w:sz w:val="20"/>
                <w:szCs w:val="20"/>
              </w:rPr>
              <w:t>23160,00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 w:cs="Times New Roman"/>
                <w:b/>
                <w:sz w:val="20"/>
                <w:szCs w:val="20"/>
              </w:rPr>
              <w:t>23160,00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2160,00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104,07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УТСЗН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налоговые расходы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A3DA3">
              <w:rPr>
                <w:rFonts w:ascii="Times New Roman" w:hAnsi="Times New Roman" w:cs="Times New Roman"/>
                <w:b/>
                <w:b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 xml:space="preserve">Подпрограмма «Гармонизация межнациональных и </w:t>
            </w:r>
            <w:proofErr w:type="spellStart"/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этноконфессиональных</w:t>
            </w:r>
            <w:proofErr w:type="spellEnd"/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 xml:space="preserve"> отношений, профилактика проявлений этнического и религиозного экстремизма на территории Петровского  городского округа Ставропольского края»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бюджет округа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краевого бюджет, </w:t>
            </w:r>
            <w:r w:rsidRPr="00DA3DA3">
              <w:rPr>
                <w:rFonts w:ascii="Times New Roman" w:hAnsi="Times New Roman" w:cs="Times New Roman"/>
                <w:b/>
                <w:bCs/>
              </w:rPr>
              <w:t>в т.ч. предусмотренные:</w:t>
            </w:r>
            <w:proofErr w:type="gram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 xml:space="preserve">средства бюджета округа, </w:t>
            </w:r>
            <w:r w:rsidRPr="00DA3DA3">
              <w:rPr>
                <w:rFonts w:ascii="Times New Roman" w:hAnsi="Times New Roman" w:cs="Times New Roman"/>
                <w:b/>
                <w:bCs/>
              </w:rPr>
              <w:t>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61,26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  <w:bCs/>
                <w:iCs/>
              </w:rPr>
              <w:t xml:space="preserve">средства бюджета округа, </w:t>
            </w:r>
            <w:r w:rsidRPr="00DA3DA3">
              <w:rPr>
                <w:rFonts w:ascii="Times New Roman" w:hAnsi="Times New Roman" w:cs="Times New Roman"/>
                <w:bCs/>
              </w:rPr>
              <w:t>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eastAsia="Cambria" w:hAnsi="Times New Roman" w:cs="Times New Roman"/>
              </w:rPr>
            </w:pPr>
            <w:r w:rsidRPr="00DA3DA3">
              <w:rPr>
                <w:rFonts w:ascii="Times New Roman" w:eastAsia="Cambria" w:hAnsi="Times New Roman" w:cs="Times New Roman"/>
              </w:rPr>
              <w:t>Обеспечение социальной и культурной адаптации мигрантов на территории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eastAsia="Cambria" w:hAnsi="Times New Roman" w:cs="Times New Roman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121,26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 xml:space="preserve">средства бюджета округа, 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 xml:space="preserve">Предупреждение этнического и религиозного экстремизма на </w:t>
            </w:r>
            <w:r w:rsidRPr="00DA3DA3">
              <w:rPr>
                <w:rFonts w:ascii="Times New Roman" w:hAnsi="Times New Roman" w:cs="Times New Roman"/>
              </w:rPr>
              <w:lastRenderedPageBreak/>
              <w:t>территории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lastRenderedPageBreak/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II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Подпрограмма «Муниципальная поддержка казачества»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  <w:r w:rsidRPr="00DA3DA3">
              <w:rPr>
                <w:rFonts w:ascii="Times New Roman" w:hAnsi="Times New Roman" w:cs="Times New Roman"/>
                <w:b/>
              </w:rPr>
              <w:t xml:space="preserve">, </w:t>
            </w:r>
            <w:r w:rsidRPr="00DA3DA3"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Популяризация и пропаганда казачьей культуры среди населения 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-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бюджета округа,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III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Подпрограмма «Профилактика правонарушений и незаконного оборота наркотиков»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131,13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200,76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200,76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200,76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131,89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131,89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131,13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200,76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200,76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200,76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131,89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131,89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бюджета,</w:t>
            </w:r>
            <w:r w:rsidRPr="00DA3DA3"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41,73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41,3</w:t>
            </w:r>
            <w:r w:rsidR="00C634B2" w:rsidRPr="00DA3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41,3</w:t>
            </w:r>
            <w:r w:rsidR="00C634B2" w:rsidRPr="00DA3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41,3</w:t>
            </w:r>
            <w:r w:rsidR="00C634B2" w:rsidRPr="00DA3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42,49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42,49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 социального развития</w:t>
            </w:r>
          </w:p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38,3</w:t>
            </w:r>
            <w:r w:rsidR="00C634B2" w:rsidRPr="00DA3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38,3</w:t>
            </w:r>
            <w:r w:rsidR="00C634B2" w:rsidRPr="00DA3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38,3</w:t>
            </w:r>
            <w:r w:rsidR="00C634B2" w:rsidRPr="00DA3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39,49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39,49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  <w:r w:rsidRPr="00DA3DA3">
              <w:rPr>
                <w:rFonts w:ascii="Times New Roman" w:hAnsi="Times New Roman" w:cs="Times New Roman"/>
                <w:b/>
              </w:rPr>
              <w:t xml:space="preserve">, </w:t>
            </w:r>
            <w:r w:rsidRPr="00DA3DA3"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89,40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159,4</w:t>
            </w:r>
            <w:r w:rsidR="00F441EF" w:rsidRPr="00DA3D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F441EF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159,40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F441EF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159,40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89,40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89,40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89,40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F441EF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159,40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F441EF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159,40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F441EF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159,40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89,40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89,40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A3DA3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бюджета округа,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 xml:space="preserve">Обеспечение взаимодействия субъектов профилактики правонарушений, в том числе правонарушений </w:t>
            </w:r>
            <w:r w:rsidRPr="00DA3DA3">
              <w:rPr>
                <w:rFonts w:ascii="Times New Roman" w:hAnsi="Times New Roman" w:cs="Times New Roman"/>
              </w:rPr>
              <w:lastRenderedPageBreak/>
              <w:t>несовершеннолетних на территории округа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66,13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66,89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66,89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66,13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105,76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66,89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66,89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</w:t>
            </w:r>
            <w:r w:rsidRPr="00DA3DA3">
              <w:rPr>
                <w:rFonts w:ascii="Times New Roman" w:hAnsi="Times New Roman" w:cs="Times New Roman"/>
                <w:bCs/>
              </w:rPr>
              <w:lastRenderedPageBreak/>
              <w:t>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lastRenderedPageBreak/>
              <w:t>41,73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DA3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DA3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41,3</w:t>
            </w:r>
            <w:r w:rsidR="00C634B2" w:rsidRPr="00DA3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42,49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42,49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отделу социального развития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DA3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DA3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C63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38,3</w:t>
            </w:r>
            <w:r w:rsidR="00C634B2" w:rsidRPr="00DA3D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39,49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39,49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бюджета округа,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64,4</w:t>
            </w:r>
            <w:r w:rsidR="00C634B2" w:rsidRPr="00DA3D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C634B2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C634B2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64,40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EE77E4" w:rsidRPr="00DA3DA3" w:rsidTr="00900087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EE77E4" w:rsidRPr="00DA3DA3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EE77E4" w:rsidRPr="00DA3DA3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77E4" w:rsidRPr="00DA3DA3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бюджета округа,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EE77E4" w:rsidRPr="00DA3DA3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EE77E4" w:rsidRPr="00DA3DA3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77E4" w:rsidRPr="00DA3DA3" w:rsidTr="00900087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77E4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77E4" w:rsidRPr="00DA3DA3" w:rsidRDefault="00EE77E4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4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Информационно-пропагандистское обеспечение профилактики правонарушений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бюджета округа,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IV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Подпрограмма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28025,16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10159,63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10159,63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28025,16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2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10159,63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10159,63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краевого бюджета,</w:t>
            </w:r>
            <w:r w:rsidRPr="00DA3DA3"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/>
                <w:b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бюджета округа</w:t>
            </w:r>
            <w:r w:rsidRPr="00DA3DA3">
              <w:rPr>
                <w:rFonts w:ascii="Times New Roman" w:hAnsi="Times New Roman" w:cs="Times New Roman"/>
                <w:b/>
              </w:rPr>
              <w:t xml:space="preserve">, </w:t>
            </w:r>
            <w:r w:rsidRPr="00DA3DA3">
              <w:rPr>
                <w:rFonts w:ascii="Times New Roman" w:hAnsi="Times New Roman" w:cs="Times New Roman"/>
                <w:b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23295,89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32030,66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10159,63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10159,63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508,00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310,50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310,50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310,50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345,00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345,00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7602,15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8560,16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8560,16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8560,16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7654,63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7654,63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13431,67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 w:cs="Times New Roman"/>
                <w:b/>
                <w:sz w:val="20"/>
                <w:szCs w:val="20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 w:cs="Times New Roman"/>
                <w:b/>
                <w:sz w:val="20"/>
                <w:szCs w:val="20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 w:cs="Times New Roman"/>
                <w:b/>
                <w:sz w:val="20"/>
                <w:szCs w:val="20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2160,00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1650,00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104,07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участников программы, в.т.ч.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A3DA3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Cs/>
                <w:iCs/>
              </w:rPr>
              <w:t>4.1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 xml:space="preserve">Создание условий для внедрения </w:t>
            </w:r>
            <w:r w:rsidRPr="00DA3DA3">
              <w:rPr>
                <w:rFonts w:ascii="Times New Roman" w:hAnsi="Times New Roman" w:cs="Times New Roman"/>
              </w:rPr>
              <w:lastRenderedPageBreak/>
              <w:t>АПК «Безопасный город»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78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784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784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784">
              <w:rPr>
                <w:rFonts w:ascii="Times New Roman" w:hAnsi="Times New Roman" w:cs="Times New Roman"/>
              </w:rPr>
              <w:t>средства бюджета округа,</w:t>
            </w:r>
            <w:r w:rsidRPr="002A0784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784">
              <w:rPr>
                <w:rFonts w:ascii="Times New Roman" w:hAnsi="Times New Roman" w:cs="Times New Roman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784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78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B6428B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DA3DA3" w:rsidRDefault="00B6428B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784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428B" w:rsidRPr="002A0784" w:rsidRDefault="00B6428B" w:rsidP="0090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784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Cs/>
                <w:iCs/>
              </w:rPr>
              <w:t>4.2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бюджета округа,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7156,65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5477,58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23160,00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1575,00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отделу физической культуры и спорта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104,07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affa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Cs/>
                <w:iCs/>
              </w:rPr>
              <w:t>4.3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 xml:space="preserve">Обустройство образовательных организаций целостными </w:t>
            </w:r>
            <w:proofErr w:type="spellStart"/>
            <w:r w:rsidRPr="00DA3DA3">
              <w:rPr>
                <w:rFonts w:ascii="Times New Roman" w:hAnsi="Times New Roman" w:cs="Times New Roman"/>
              </w:rPr>
              <w:t>периметральными</w:t>
            </w:r>
            <w:proofErr w:type="spellEnd"/>
            <w:r w:rsidRPr="00DA3DA3">
              <w:rPr>
                <w:rFonts w:ascii="Times New Roman" w:hAnsi="Times New Roman" w:cs="Times New Roman"/>
              </w:rPr>
              <w:t xml:space="preserve"> ограждениями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12683,36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296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12683,36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4729,27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бюджета округа,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7954,09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отделу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7954,09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3DA3">
              <w:rPr>
                <w:rFonts w:ascii="Times New Roman" w:hAnsi="Times New Roman" w:cs="Times New Roman"/>
                <w:bCs/>
                <w:iCs/>
              </w:rPr>
              <w:t>4.4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бюджета округа,</w:t>
            </w:r>
            <w:r w:rsidRPr="00DA3DA3">
              <w:rPr>
                <w:rFonts w:ascii="Times New Roman" w:hAnsi="Times New Roman" w:cs="Times New Roman"/>
                <w:bCs/>
              </w:rPr>
              <w:t xml:space="preserve"> в т.ч. предусмотренные: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8185,15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8870,66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7999,63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аварийно-спасательному формированию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7602,15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8560,16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7654,63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7654,63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 по общественной безопасности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508,00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310,50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отделу культуры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D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rPr>
          <w:gridAfter w:val="1"/>
          <w:wAfter w:w="388" w:type="dxa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</w:tr>
      <w:tr w:rsidR="005127EA" w:rsidRPr="00DA3DA3" w:rsidTr="00492C6A"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средства физических лиц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EA" w:rsidRPr="00DA3DA3" w:rsidRDefault="005127EA" w:rsidP="00763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EA" w:rsidRPr="00DA3DA3" w:rsidRDefault="005127EA" w:rsidP="00492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D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5127EA" w:rsidRPr="00DA3DA3" w:rsidRDefault="005127EA" w:rsidP="00492C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3DA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4E3E06" w:rsidRPr="00DA3DA3" w:rsidRDefault="004E3E06" w:rsidP="004E3E06">
      <w:pPr>
        <w:widowControl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3E06" w:rsidRPr="00DA3DA3" w:rsidRDefault="004E3E06" w:rsidP="001927C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4E3E06" w:rsidRPr="00DA3DA3" w:rsidSect="00D563AD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9A" w:rsidRDefault="002E3C9A" w:rsidP="00CD6C7E">
      <w:pPr>
        <w:spacing w:after="0" w:line="240" w:lineRule="auto"/>
      </w:pPr>
      <w:r>
        <w:separator/>
      </w:r>
    </w:p>
  </w:endnote>
  <w:endnote w:type="continuationSeparator" w:id="0">
    <w:p w:rsidR="002E3C9A" w:rsidRDefault="002E3C9A" w:rsidP="00CD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9A" w:rsidRDefault="002E3C9A" w:rsidP="00CD6C7E">
      <w:pPr>
        <w:spacing w:after="0" w:line="240" w:lineRule="auto"/>
      </w:pPr>
      <w:r>
        <w:separator/>
      </w:r>
    </w:p>
  </w:footnote>
  <w:footnote w:type="continuationSeparator" w:id="0">
    <w:p w:rsidR="002E3C9A" w:rsidRDefault="002E3C9A" w:rsidP="00CD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9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5FD"/>
    <w:rsid w:val="0000606E"/>
    <w:rsid w:val="00020EBA"/>
    <w:rsid w:val="00032023"/>
    <w:rsid w:val="00034B61"/>
    <w:rsid w:val="00045CAC"/>
    <w:rsid w:val="00057454"/>
    <w:rsid w:val="00082726"/>
    <w:rsid w:val="000844A5"/>
    <w:rsid w:val="00085573"/>
    <w:rsid w:val="00086550"/>
    <w:rsid w:val="000A13D5"/>
    <w:rsid w:val="000A62B4"/>
    <w:rsid w:val="000B1D74"/>
    <w:rsid w:val="000B2344"/>
    <w:rsid w:val="000B27A0"/>
    <w:rsid w:val="000D7AF3"/>
    <w:rsid w:val="0010411D"/>
    <w:rsid w:val="00113211"/>
    <w:rsid w:val="00114DEB"/>
    <w:rsid w:val="00114FE9"/>
    <w:rsid w:val="0012003F"/>
    <w:rsid w:val="00127867"/>
    <w:rsid w:val="001321BE"/>
    <w:rsid w:val="001336E1"/>
    <w:rsid w:val="001454A8"/>
    <w:rsid w:val="0016428E"/>
    <w:rsid w:val="00181FCA"/>
    <w:rsid w:val="001927C5"/>
    <w:rsid w:val="00194AE2"/>
    <w:rsid w:val="001A7999"/>
    <w:rsid w:val="001B6D7B"/>
    <w:rsid w:val="001E0F41"/>
    <w:rsid w:val="001E284D"/>
    <w:rsid w:val="001E7F9F"/>
    <w:rsid w:val="00201F5F"/>
    <w:rsid w:val="00214FF7"/>
    <w:rsid w:val="00216471"/>
    <w:rsid w:val="002272EF"/>
    <w:rsid w:val="00237A87"/>
    <w:rsid w:val="002601CC"/>
    <w:rsid w:val="00272F52"/>
    <w:rsid w:val="00273470"/>
    <w:rsid w:val="002754C3"/>
    <w:rsid w:val="002925FD"/>
    <w:rsid w:val="00296FCC"/>
    <w:rsid w:val="002A0784"/>
    <w:rsid w:val="002A7DE7"/>
    <w:rsid w:val="002B3B8A"/>
    <w:rsid w:val="002D08F9"/>
    <w:rsid w:val="002E3C9A"/>
    <w:rsid w:val="00312F05"/>
    <w:rsid w:val="00325B41"/>
    <w:rsid w:val="00331B0C"/>
    <w:rsid w:val="00340B98"/>
    <w:rsid w:val="0035206A"/>
    <w:rsid w:val="00363415"/>
    <w:rsid w:val="00376C82"/>
    <w:rsid w:val="003908D3"/>
    <w:rsid w:val="0039120A"/>
    <w:rsid w:val="003C0764"/>
    <w:rsid w:val="003F5B7B"/>
    <w:rsid w:val="00401AA8"/>
    <w:rsid w:val="00402A36"/>
    <w:rsid w:val="00406E8E"/>
    <w:rsid w:val="00414E3B"/>
    <w:rsid w:val="00424515"/>
    <w:rsid w:val="00430871"/>
    <w:rsid w:val="0044191F"/>
    <w:rsid w:val="00442C1E"/>
    <w:rsid w:val="00446355"/>
    <w:rsid w:val="004465D3"/>
    <w:rsid w:val="00453972"/>
    <w:rsid w:val="00457DED"/>
    <w:rsid w:val="0046451F"/>
    <w:rsid w:val="00485BDE"/>
    <w:rsid w:val="00492C6A"/>
    <w:rsid w:val="00493E3E"/>
    <w:rsid w:val="004A346E"/>
    <w:rsid w:val="004B75E2"/>
    <w:rsid w:val="004D5F9C"/>
    <w:rsid w:val="004D6535"/>
    <w:rsid w:val="004D65CD"/>
    <w:rsid w:val="004E3E06"/>
    <w:rsid w:val="005046A5"/>
    <w:rsid w:val="00505252"/>
    <w:rsid w:val="0051177E"/>
    <w:rsid w:val="005127EA"/>
    <w:rsid w:val="005136F3"/>
    <w:rsid w:val="0051470E"/>
    <w:rsid w:val="00517359"/>
    <w:rsid w:val="00523D84"/>
    <w:rsid w:val="00531977"/>
    <w:rsid w:val="0053697B"/>
    <w:rsid w:val="00536AB4"/>
    <w:rsid w:val="00564BA4"/>
    <w:rsid w:val="005776AC"/>
    <w:rsid w:val="0058286A"/>
    <w:rsid w:val="005A21DD"/>
    <w:rsid w:val="005B3F41"/>
    <w:rsid w:val="005D50E9"/>
    <w:rsid w:val="005D7366"/>
    <w:rsid w:val="005E5FD5"/>
    <w:rsid w:val="00616F49"/>
    <w:rsid w:val="006171E8"/>
    <w:rsid w:val="00633997"/>
    <w:rsid w:val="00636292"/>
    <w:rsid w:val="00647FE4"/>
    <w:rsid w:val="00654C7F"/>
    <w:rsid w:val="00657526"/>
    <w:rsid w:val="006725B2"/>
    <w:rsid w:val="00695A87"/>
    <w:rsid w:val="006B145C"/>
    <w:rsid w:val="006B18D6"/>
    <w:rsid w:val="006D0B09"/>
    <w:rsid w:val="006E63FF"/>
    <w:rsid w:val="006F031F"/>
    <w:rsid w:val="007018C7"/>
    <w:rsid w:val="0070345B"/>
    <w:rsid w:val="00705ABB"/>
    <w:rsid w:val="0070620D"/>
    <w:rsid w:val="007304B6"/>
    <w:rsid w:val="00742440"/>
    <w:rsid w:val="007552ED"/>
    <w:rsid w:val="0076398F"/>
    <w:rsid w:val="0078276B"/>
    <w:rsid w:val="00792F16"/>
    <w:rsid w:val="0079562B"/>
    <w:rsid w:val="00796C21"/>
    <w:rsid w:val="007C0B08"/>
    <w:rsid w:val="007D51BE"/>
    <w:rsid w:val="007D69A1"/>
    <w:rsid w:val="007E1B1E"/>
    <w:rsid w:val="007E64D8"/>
    <w:rsid w:val="007E6FE6"/>
    <w:rsid w:val="007F5CAD"/>
    <w:rsid w:val="007F7072"/>
    <w:rsid w:val="00802AA7"/>
    <w:rsid w:val="00825A44"/>
    <w:rsid w:val="00835461"/>
    <w:rsid w:val="008436D1"/>
    <w:rsid w:val="008442A4"/>
    <w:rsid w:val="00887E47"/>
    <w:rsid w:val="00896EF7"/>
    <w:rsid w:val="008C6D83"/>
    <w:rsid w:val="008D04E0"/>
    <w:rsid w:val="008D5D2C"/>
    <w:rsid w:val="00900087"/>
    <w:rsid w:val="0090084C"/>
    <w:rsid w:val="009208B3"/>
    <w:rsid w:val="009233AF"/>
    <w:rsid w:val="00923449"/>
    <w:rsid w:val="00930695"/>
    <w:rsid w:val="00946111"/>
    <w:rsid w:val="00947826"/>
    <w:rsid w:val="00947A3E"/>
    <w:rsid w:val="0095591C"/>
    <w:rsid w:val="00961F65"/>
    <w:rsid w:val="0097534D"/>
    <w:rsid w:val="00976371"/>
    <w:rsid w:val="00990032"/>
    <w:rsid w:val="009928D5"/>
    <w:rsid w:val="009B0AC2"/>
    <w:rsid w:val="009B53C7"/>
    <w:rsid w:val="009C220B"/>
    <w:rsid w:val="009D75B4"/>
    <w:rsid w:val="009E45C2"/>
    <w:rsid w:val="009F6F62"/>
    <w:rsid w:val="00A02CDA"/>
    <w:rsid w:val="00A30A4E"/>
    <w:rsid w:val="00A347B6"/>
    <w:rsid w:val="00A3622D"/>
    <w:rsid w:val="00A405B4"/>
    <w:rsid w:val="00A513E0"/>
    <w:rsid w:val="00A542E7"/>
    <w:rsid w:val="00A80DD9"/>
    <w:rsid w:val="00A926FB"/>
    <w:rsid w:val="00A963B1"/>
    <w:rsid w:val="00AA00A6"/>
    <w:rsid w:val="00AB07C3"/>
    <w:rsid w:val="00AB229E"/>
    <w:rsid w:val="00AC1D1C"/>
    <w:rsid w:val="00AF2164"/>
    <w:rsid w:val="00AF7601"/>
    <w:rsid w:val="00AF7846"/>
    <w:rsid w:val="00B0093C"/>
    <w:rsid w:val="00B021F8"/>
    <w:rsid w:val="00B024C2"/>
    <w:rsid w:val="00B11F92"/>
    <w:rsid w:val="00B22134"/>
    <w:rsid w:val="00B23B98"/>
    <w:rsid w:val="00B35614"/>
    <w:rsid w:val="00B460E0"/>
    <w:rsid w:val="00B61C65"/>
    <w:rsid w:val="00B6428B"/>
    <w:rsid w:val="00B65416"/>
    <w:rsid w:val="00B7364E"/>
    <w:rsid w:val="00B81148"/>
    <w:rsid w:val="00B930D7"/>
    <w:rsid w:val="00B953C3"/>
    <w:rsid w:val="00BA0F78"/>
    <w:rsid w:val="00BA7942"/>
    <w:rsid w:val="00BB2435"/>
    <w:rsid w:val="00BB7A9F"/>
    <w:rsid w:val="00BC10A1"/>
    <w:rsid w:val="00BC38DD"/>
    <w:rsid w:val="00BD51BA"/>
    <w:rsid w:val="00BD64E5"/>
    <w:rsid w:val="00BE3B1E"/>
    <w:rsid w:val="00BF0503"/>
    <w:rsid w:val="00C01C9B"/>
    <w:rsid w:val="00C412E3"/>
    <w:rsid w:val="00C61218"/>
    <w:rsid w:val="00C634B2"/>
    <w:rsid w:val="00C65E98"/>
    <w:rsid w:val="00C71C09"/>
    <w:rsid w:val="00C72668"/>
    <w:rsid w:val="00C738FB"/>
    <w:rsid w:val="00C81797"/>
    <w:rsid w:val="00C87506"/>
    <w:rsid w:val="00CA071C"/>
    <w:rsid w:val="00CA43D6"/>
    <w:rsid w:val="00CD643A"/>
    <w:rsid w:val="00CD6C7E"/>
    <w:rsid w:val="00CE045B"/>
    <w:rsid w:val="00D37FBE"/>
    <w:rsid w:val="00D46E42"/>
    <w:rsid w:val="00D563AD"/>
    <w:rsid w:val="00D56829"/>
    <w:rsid w:val="00D57895"/>
    <w:rsid w:val="00D768E9"/>
    <w:rsid w:val="00DA0985"/>
    <w:rsid w:val="00DA362C"/>
    <w:rsid w:val="00DA3B02"/>
    <w:rsid w:val="00DA3DA3"/>
    <w:rsid w:val="00DA4D29"/>
    <w:rsid w:val="00DD5D9A"/>
    <w:rsid w:val="00DE7377"/>
    <w:rsid w:val="00E04126"/>
    <w:rsid w:val="00E35741"/>
    <w:rsid w:val="00E44BFB"/>
    <w:rsid w:val="00E55566"/>
    <w:rsid w:val="00E619F5"/>
    <w:rsid w:val="00E970E0"/>
    <w:rsid w:val="00EA7220"/>
    <w:rsid w:val="00EB26B4"/>
    <w:rsid w:val="00EB5251"/>
    <w:rsid w:val="00EC49D0"/>
    <w:rsid w:val="00ED0703"/>
    <w:rsid w:val="00EE554A"/>
    <w:rsid w:val="00EE77E4"/>
    <w:rsid w:val="00F02BD7"/>
    <w:rsid w:val="00F06438"/>
    <w:rsid w:val="00F1785C"/>
    <w:rsid w:val="00F17BED"/>
    <w:rsid w:val="00F31597"/>
    <w:rsid w:val="00F441EF"/>
    <w:rsid w:val="00F52825"/>
    <w:rsid w:val="00F5302D"/>
    <w:rsid w:val="00F5706E"/>
    <w:rsid w:val="00F65F54"/>
    <w:rsid w:val="00F666EF"/>
    <w:rsid w:val="00F9743B"/>
    <w:rsid w:val="00FA1C16"/>
    <w:rsid w:val="00FD7BFD"/>
    <w:rsid w:val="00FE08D0"/>
    <w:rsid w:val="00FE3BC7"/>
    <w:rsid w:val="00FF11AE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D3"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qFormat/>
    <w:rsid w:val="0044191F"/>
  </w:style>
  <w:style w:type="paragraph" w:styleId="a8">
    <w:name w:val="footer"/>
    <w:basedOn w:val="a"/>
    <w:link w:val="a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qFormat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qFormat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uiPriority w:val="59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qFormat/>
    <w:rsid w:val="0044191F"/>
  </w:style>
  <w:style w:type="character" w:customStyle="1" w:styleId="21">
    <w:name w:val="Название Знак2"/>
    <w:link w:val="af0"/>
    <w:qFormat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qFormat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Текст выноски Знак"/>
    <w:link w:val="af2"/>
    <w:qFormat/>
    <w:rsid w:val="0044191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qFormat/>
    <w:rsid w:val="0044191F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  <w:rsid w:val="0044191F"/>
  </w:style>
  <w:style w:type="paragraph" w:styleId="af4">
    <w:name w:val="Normal (Web)"/>
    <w:basedOn w:val="a"/>
    <w:uiPriority w:val="99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3"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qFormat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qFormat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qFormat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6">
    <w:name w:val="page number"/>
    <w:basedOn w:val="a0"/>
    <w:qFormat/>
    <w:rsid w:val="0044191F"/>
  </w:style>
  <w:style w:type="paragraph" w:styleId="31">
    <w:name w:val="Body Text Indent 3"/>
    <w:basedOn w:val="a"/>
    <w:link w:val="32"/>
    <w:qFormat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qFormat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qFormat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qFormat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qFormat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qFormat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footnote text"/>
    <w:basedOn w:val="a"/>
    <w:link w:val="afa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qFormat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qFormat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c">
    <w:name w:val="Strong"/>
    <w:qFormat/>
    <w:rsid w:val="0044191F"/>
    <w:rPr>
      <w:b/>
      <w:bCs/>
    </w:rPr>
  </w:style>
  <w:style w:type="character" w:customStyle="1" w:styleId="grame">
    <w:name w:val="grame"/>
    <w:basedOn w:val="a0"/>
    <w:qFormat/>
    <w:rsid w:val="0044191F"/>
  </w:style>
  <w:style w:type="paragraph" w:customStyle="1" w:styleId="16">
    <w:name w:val="Знак Знак Знак1 Знак Знак Знак"/>
    <w:basedOn w:val="a"/>
    <w:qFormat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endnote text"/>
    <w:basedOn w:val="a"/>
    <w:link w:val="afe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qFormat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44191F"/>
    <w:rPr>
      <w:vertAlign w:val="superscript"/>
    </w:rPr>
  </w:style>
  <w:style w:type="paragraph" w:customStyle="1" w:styleId="aff0">
    <w:name w:val="Знак"/>
    <w:basedOn w:val="a"/>
    <w:qFormat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qFormat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qFormat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qFormat/>
    <w:rsid w:val="0044191F"/>
    <w:rPr>
      <w:rFonts w:ascii="Tahoma" w:eastAsia="Times New Roman" w:hAnsi="Tahoma" w:cs="Times New Roman"/>
      <w:sz w:val="16"/>
      <w:szCs w:val="16"/>
    </w:rPr>
  </w:style>
  <w:style w:type="character" w:styleId="aff3">
    <w:name w:val="FollowedHyperlink"/>
    <w:uiPriority w:val="99"/>
    <w:semiHidden/>
    <w:unhideWhenUsed/>
    <w:qFormat/>
    <w:rsid w:val="0044191F"/>
    <w:rPr>
      <w:color w:val="800080"/>
      <w:u w:val="single"/>
    </w:rPr>
  </w:style>
  <w:style w:type="paragraph" w:styleId="af0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4">
    <w:name w:val="Название Знак"/>
    <w:basedOn w:val="a0"/>
    <w:uiPriority w:val="10"/>
    <w:qFormat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0">
    <w:name w:val="Заголовок 11"/>
    <w:basedOn w:val="a"/>
    <w:next w:val="a"/>
    <w:qFormat/>
    <w:rsid w:val="00FE08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qFormat/>
    <w:rsid w:val="00FE08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qFormat/>
    <w:rsid w:val="00FE08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E08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qFormat/>
    <w:rsid w:val="00FE08D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3">
    <w:name w:val="Название Знак3"/>
    <w:basedOn w:val="a0"/>
    <w:qFormat/>
    <w:rsid w:val="00FE08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unhideWhenUsed/>
    <w:rsid w:val="00FE08D0"/>
    <w:rPr>
      <w:color w:val="0000FF"/>
      <w:u w:val="single"/>
    </w:rPr>
  </w:style>
  <w:style w:type="character" w:customStyle="1" w:styleId="aff5">
    <w:name w:val="Привязка сноски"/>
    <w:rsid w:val="00FE08D0"/>
    <w:rPr>
      <w:vertAlign w:val="superscript"/>
    </w:rPr>
  </w:style>
  <w:style w:type="character" w:customStyle="1" w:styleId="FootnoteCharacters">
    <w:name w:val="Footnote Characters"/>
    <w:semiHidden/>
    <w:qFormat/>
    <w:rsid w:val="00FE08D0"/>
    <w:rPr>
      <w:vertAlign w:val="superscript"/>
    </w:rPr>
  </w:style>
  <w:style w:type="character" w:customStyle="1" w:styleId="aff6">
    <w:name w:val="Привязка концевой сноски"/>
    <w:rsid w:val="00FE08D0"/>
    <w:rPr>
      <w:vertAlign w:val="superscript"/>
    </w:rPr>
  </w:style>
  <w:style w:type="character" w:customStyle="1" w:styleId="EndnoteCharacters">
    <w:name w:val="Endnote Characters"/>
    <w:qFormat/>
    <w:rsid w:val="00FE08D0"/>
    <w:rPr>
      <w:vertAlign w:val="superscript"/>
    </w:rPr>
  </w:style>
  <w:style w:type="character" w:customStyle="1" w:styleId="ListLabel1">
    <w:name w:val="ListLabel 1"/>
    <w:qFormat/>
    <w:rsid w:val="00FE08D0"/>
    <w:rPr>
      <w:rFonts w:eastAsia="Cambria" w:cs="Times New Roman"/>
    </w:rPr>
  </w:style>
  <w:style w:type="character" w:customStyle="1" w:styleId="ListLabel2">
    <w:name w:val="ListLabel 2"/>
    <w:qFormat/>
    <w:rsid w:val="00FE08D0"/>
    <w:rPr>
      <w:rFonts w:cs="Courier New"/>
    </w:rPr>
  </w:style>
  <w:style w:type="character" w:customStyle="1" w:styleId="ListLabel3">
    <w:name w:val="ListLabel 3"/>
    <w:qFormat/>
    <w:rsid w:val="00FE08D0"/>
    <w:rPr>
      <w:rFonts w:cs="Courier New"/>
    </w:rPr>
  </w:style>
  <w:style w:type="character" w:customStyle="1" w:styleId="ListLabel4">
    <w:name w:val="ListLabel 4"/>
    <w:qFormat/>
    <w:rsid w:val="00FE08D0"/>
    <w:rPr>
      <w:rFonts w:cs="Courier New"/>
    </w:rPr>
  </w:style>
  <w:style w:type="character" w:customStyle="1" w:styleId="ListLabel5">
    <w:name w:val="ListLabel 5"/>
    <w:qFormat/>
    <w:rsid w:val="00FE08D0"/>
    <w:rPr>
      <w:sz w:val="20"/>
    </w:rPr>
  </w:style>
  <w:style w:type="character" w:customStyle="1" w:styleId="ListLabel6">
    <w:name w:val="ListLabel 6"/>
    <w:qFormat/>
    <w:rsid w:val="00FE08D0"/>
    <w:rPr>
      <w:sz w:val="20"/>
    </w:rPr>
  </w:style>
  <w:style w:type="character" w:customStyle="1" w:styleId="ListLabel7">
    <w:name w:val="ListLabel 7"/>
    <w:qFormat/>
    <w:rsid w:val="00FE08D0"/>
    <w:rPr>
      <w:rFonts w:cs="Arial"/>
    </w:rPr>
  </w:style>
  <w:style w:type="character" w:customStyle="1" w:styleId="ListLabel8">
    <w:name w:val="ListLabel 8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9">
    <w:name w:val="ListLabel 9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FE08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11">
    <w:name w:val="ListLabel 11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12">
    <w:name w:val="ListLabel 12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sid w:val="00FE08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14">
    <w:name w:val="ListLabel 14"/>
    <w:qFormat/>
    <w:rsid w:val="00FE08D0"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sid w:val="00FE08D0"/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Заголовок"/>
    <w:basedOn w:val="a"/>
    <w:next w:val="a3"/>
    <w:qFormat/>
    <w:rsid w:val="00FE08D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7">
    <w:name w:val="Название объекта1"/>
    <w:basedOn w:val="a"/>
    <w:qFormat/>
    <w:rsid w:val="00FE08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rsid w:val="00FE08D0"/>
    <w:pPr>
      <w:spacing w:after="0" w:line="240" w:lineRule="auto"/>
      <w:ind w:left="220" w:hanging="220"/>
    </w:pPr>
  </w:style>
  <w:style w:type="paragraph" w:styleId="aff8">
    <w:name w:val="index heading"/>
    <w:basedOn w:val="a"/>
    <w:qFormat/>
    <w:rsid w:val="00FE08D0"/>
    <w:pPr>
      <w:suppressLineNumbers/>
    </w:pPr>
    <w:rPr>
      <w:rFonts w:cs="Droid Sans Devanagari"/>
    </w:rPr>
  </w:style>
  <w:style w:type="paragraph" w:customStyle="1" w:styleId="19">
    <w:name w:val="Верхний колонтитул1"/>
    <w:basedOn w:val="a"/>
    <w:unhideWhenUsed/>
    <w:rsid w:val="00FE08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Нижний колонтитул1"/>
    <w:basedOn w:val="a"/>
    <w:unhideWhenUsed/>
    <w:rsid w:val="00FE08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b">
    <w:name w:val="Текст сноски1"/>
    <w:basedOn w:val="a"/>
    <w:semiHidden/>
    <w:rsid w:val="00F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Текст концевой сноски1"/>
    <w:basedOn w:val="a"/>
    <w:rsid w:val="00F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Содержимое врезки"/>
    <w:basedOn w:val="a"/>
    <w:qFormat/>
    <w:rsid w:val="00FE08D0"/>
  </w:style>
  <w:style w:type="paragraph" w:customStyle="1" w:styleId="affa">
    <w:name w:val="Содержимое таблицы"/>
    <w:basedOn w:val="a"/>
    <w:qFormat/>
    <w:rsid w:val="00FE08D0"/>
    <w:pPr>
      <w:suppressLineNumbers/>
    </w:pPr>
  </w:style>
  <w:style w:type="character" w:customStyle="1" w:styleId="1d">
    <w:name w:val="Верхний колонтитул Знак1"/>
    <w:basedOn w:val="a0"/>
    <w:rsid w:val="00FE08D0"/>
    <w:rPr>
      <w:sz w:val="22"/>
    </w:rPr>
  </w:style>
  <w:style w:type="character" w:customStyle="1" w:styleId="1e">
    <w:name w:val="Нижний колонтитул Знак1"/>
    <w:basedOn w:val="a0"/>
    <w:rsid w:val="00FE08D0"/>
    <w:rPr>
      <w:sz w:val="22"/>
    </w:rPr>
  </w:style>
  <w:style w:type="character" w:customStyle="1" w:styleId="WW8Num1z0">
    <w:name w:val="WW8Num1z0"/>
    <w:rsid w:val="004E3E06"/>
    <w:rPr>
      <w:rFonts w:ascii="Symbol" w:hAnsi="Symbol" w:cs="Symbol" w:hint="default"/>
    </w:rPr>
  </w:style>
  <w:style w:type="character" w:customStyle="1" w:styleId="WW8Num1z1">
    <w:name w:val="WW8Num1z1"/>
    <w:rsid w:val="004E3E06"/>
    <w:rPr>
      <w:rFonts w:ascii="Courier New" w:hAnsi="Courier New" w:cs="Courier New" w:hint="default"/>
    </w:rPr>
  </w:style>
  <w:style w:type="character" w:customStyle="1" w:styleId="WW8Num1z2">
    <w:name w:val="WW8Num1z2"/>
    <w:rsid w:val="004E3E06"/>
    <w:rPr>
      <w:rFonts w:ascii="Wingdings" w:hAnsi="Wingdings" w:cs="Wingdings" w:hint="default"/>
    </w:rPr>
  </w:style>
  <w:style w:type="character" w:customStyle="1" w:styleId="WW8Num2z0">
    <w:name w:val="WW8Num2z0"/>
    <w:rsid w:val="004E3E06"/>
  </w:style>
  <w:style w:type="character" w:customStyle="1" w:styleId="WW8Num2z1">
    <w:name w:val="WW8Num2z1"/>
    <w:rsid w:val="004E3E06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4E3E06"/>
  </w:style>
  <w:style w:type="character" w:customStyle="1" w:styleId="WW8Num2z3">
    <w:name w:val="WW8Num2z3"/>
    <w:rsid w:val="004E3E06"/>
  </w:style>
  <w:style w:type="character" w:customStyle="1" w:styleId="WW8Num2z4">
    <w:name w:val="WW8Num2z4"/>
    <w:rsid w:val="004E3E06"/>
  </w:style>
  <w:style w:type="character" w:customStyle="1" w:styleId="WW8Num2z5">
    <w:name w:val="WW8Num2z5"/>
    <w:rsid w:val="004E3E06"/>
  </w:style>
  <w:style w:type="character" w:customStyle="1" w:styleId="WW8Num2z6">
    <w:name w:val="WW8Num2z6"/>
    <w:rsid w:val="004E3E06"/>
  </w:style>
  <w:style w:type="character" w:customStyle="1" w:styleId="WW8Num2z7">
    <w:name w:val="WW8Num2z7"/>
    <w:rsid w:val="004E3E06"/>
  </w:style>
  <w:style w:type="character" w:customStyle="1" w:styleId="WW8Num2z8">
    <w:name w:val="WW8Num2z8"/>
    <w:rsid w:val="004E3E06"/>
  </w:style>
  <w:style w:type="character" w:customStyle="1" w:styleId="WW8Num3z0">
    <w:name w:val="WW8Num3z0"/>
    <w:rsid w:val="004E3E06"/>
    <w:rPr>
      <w:rFonts w:hint="default"/>
    </w:rPr>
  </w:style>
  <w:style w:type="character" w:customStyle="1" w:styleId="WW8Num3z1">
    <w:name w:val="WW8Num3z1"/>
    <w:rsid w:val="004E3E06"/>
  </w:style>
  <w:style w:type="character" w:customStyle="1" w:styleId="WW8Num3z2">
    <w:name w:val="WW8Num3z2"/>
    <w:rsid w:val="004E3E06"/>
  </w:style>
  <w:style w:type="character" w:customStyle="1" w:styleId="WW8Num3z3">
    <w:name w:val="WW8Num3z3"/>
    <w:rsid w:val="004E3E06"/>
  </w:style>
  <w:style w:type="character" w:customStyle="1" w:styleId="WW8Num3z4">
    <w:name w:val="WW8Num3z4"/>
    <w:rsid w:val="004E3E06"/>
  </w:style>
  <w:style w:type="character" w:customStyle="1" w:styleId="WW8Num3z5">
    <w:name w:val="WW8Num3z5"/>
    <w:rsid w:val="004E3E06"/>
  </w:style>
  <w:style w:type="character" w:customStyle="1" w:styleId="WW8Num3z6">
    <w:name w:val="WW8Num3z6"/>
    <w:rsid w:val="004E3E06"/>
  </w:style>
  <w:style w:type="character" w:customStyle="1" w:styleId="WW8Num3z7">
    <w:name w:val="WW8Num3z7"/>
    <w:rsid w:val="004E3E06"/>
  </w:style>
  <w:style w:type="character" w:customStyle="1" w:styleId="WW8Num3z8">
    <w:name w:val="WW8Num3z8"/>
    <w:rsid w:val="004E3E06"/>
  </w:style>
  <w:style w:type="character" w:customStyle="1" w:styleId="WW8Num4z0">
    <w:name w:val="WW8Num4z0"/>
    <w:rsid w:val="004E3E06"/>
    <w:rPr>
      <w:rFonts w:hint="default"/>
    </w:rPr>
  </w:style>
  <w:style w:type="character" w:customStyle="1" w:styleId="WW8Num4z1">
    <w:name w:val="WW8Num4z1"/>
    <w:rsid w:val="004E3E06"/>
  </w:style>
  <w:style w:type="character" w:customStyle="1" w:styleId="WW8Num4z2">
    <w:name w:val="WW8Num4z2"/>
    <w:rsid w:val="004E3E06"/>
  </w:style>
  <w:style w:type="character" w:customStyle="1" w:styleId="WW8Num4z3">
    <w:name w:val="WW8Num4z3"/>
    <w:rsid w:val="004E3E06"/>
  </w:style>
  <w:style w:type="character" w:customStyle="1" w:styleId="WW8Num4z4">
    <w:name w:val="WW8Num4z4"/>
    <w:rsid w:val="004E3E06"/>
  </w:style>
  <w:style w:type="character" w:customStyle="1" w:styleId="WW8Num4z5">
    <w:name w:val="WW8Num4z5"/>
    <w:rsid w:val="004E3E06"/>
  </w:style>
  <w:style w:type="character" w:customStyle="1" w:styleId="WW8Num4z6">
    <w:name w:val="WW8Num4z6"/>
    <w:rsid w:val="004E3E06"/>
  </w:style>
  <w:style w:type="character" w:customStyle="1" w:styleId="WW8Num4z7">
    <w:name w:val="WW8Num4z7"/>
    <w:rsid w:val="004E3E06"/>
  </w:style>
  <w:style w:type="character" w:customStyle="1" w:styleId="WW8Num4z8">
    <w:name w:val="WW8Num4z8"/>
    <w:rsid w:val="004E3E06"/>
  </w:style>
  <w:style w:type="character" w:customStyle="1" w:styleId="WW8Num5z0">
    <w:name w:val="WW8Num5z0"/>
    <w:rsid w:val="004E3E06"/>
    <w:rPr>
      <w:rFonts w:hint="default"/>
    </w:rPr>
  </w:style>
  <w:style w:type="character" w:customStyle="1" w:styleId="WW8Num5z1">
    <w:name w:val="WW8Num5z1"/>
    <w:rsid w:val="004E3E06"/>
  </w:style>
  <w:style w:type="character" w:customStyle="1" w:styleId="WW8Num5z2">
    <w:name w:val="WW8Num5z2"/>
    <w:rsid w:val="004E3E06"/>
  </w:style>
  <w:style w:type="character" w:customStyle="1" w:styleId="WW8Num5z3">
    <w:name w:val="WW8Num5z3"/>
    <w:rsid w:val="004E3E06"/>
  </w:style>
  <w:style w:type="character" w:customStyle="1" w:styleId="WW8Num5z4">
    <w:name w:val="WW8Num5z4"/>
    <w:rsid w:val="004E3E06"/>
  </w:style>
  <w:style w:type="character" w:customStyle="1" w:styleId="WW8Num5z5">
    <w:name w:val="WW8Num5z5"/>
    <w:rsid w:val="004E3E06"/>
  </w:style>
  <w:style w:type="character" w:customStyle="1" w:styleId="WW8Num5z6">
    <w:name w:val="WW8Num5z6"/>
    <w:rsid w:val="004E3E06"/>
  </w:style>
  <w:style w:type="character" w:customStyle="1" w:styleId="WW8Num5z7">
    <w:name w:val="WW8Num5z7"/>
    <w:rsid w:val="004E3E06"/>
  </w:style>
  <w:style w:type="character" w:customStyle="1" w:styleId="WW8Num5z8">
    <w:name w:val="WW8Num5z8"/>
    <w:rsid w:val="004E3E06"/>
  </w:style>
  <w:style w:type="character" w:customStyle="1" w:styleId="WW8Num6z0">
    <w:name w:val="WW8Num6z0"/>
    <w:rsid w:val="004E3E06"/>
    <w:rPr>
      <w:rFonts w:cs="Arial" w:hint="default"/>
    </w:rPr>
  </w:style>
  <w:style w:type="character" w:customStyle="1" w:styleId="WW8Num6z1">
    <w:name w:val="WW8Num6z1"/>
    <w:rsid w:val="004E3E06"/>
  </w:style>
  <w:style w:type="character" w:customStyle="1" w:styleId="WW8Num6z2">
    <w:name w:val="WW8Num6z2"/>
    <w:rsid w:val="004E3E06"/>
  </w:style>
  <w:style w:type="character" w:customStyle="1" w:styleId="WW8Num6z3">
    <w:name w:val="WW8Num6z3"/>
    <w:rsid w:val="004E3E06"/>
  </w:style>
  <w:style w:type="character" w:customStyle="1" w:styleId="WW8Num6z4">
    <w:name w:val="WW8Num6z4"/>
    <w:rsid w:val="004E3E06"/>
  </w:style>
  <w:style w:type="character" w:customStyle="1" w:styleId="WW8Num6z5">
    <w:name w:val="WW8Num6z5"/>
    <w:rsid w:val="004E3E06"/>
  </w:style>
  <w:style w:type="character" w:customStyle="1" w:styleId="WW8Num6z6">
    <w:name w:val="WW8Num6z6"/>
    <w:rsid w:val="004E3E06"/>
  </w:style>
  <w:style w:type="character" w:customStyle="1" w:styleId="WW8Num6z7">
    <w:name w:val="WW8Num6z7"/>
    <w:rsid w:val="004E3E06"/>
  </w:style>
  <w:style w:type="character" w:customStyle="1" w:styleId="WW8Num6z8">
    <w:name w:val="WW8Num6z8"/>
    <w:rsid w:val="004E3E06"/>
  </w:style>
  <w:style w:type="character" w:customStyle="1" w:styleId="WW8Num7z0">
    <w:name w:val="WW8Num7z0"/>
    <w:rsid w:val="004E3E06"/>
    <w:rPr>
      <w:rFonts w:hint="default"/>
    </w:rPr>
  </w:style>
  <w:style w:type="character" w:customStyle="1" w:styleId="WW8Num7z1">
    <w:name w:val="WW8Num7z1"/>
    <w:rsid w:val="004E3E06"/>
  </w:style>
  <w:style w:type="character" w:customStyle="1" w:styleId="WW8Num7z2">
    <w:name w:val="WW8Num7z2"/>
    <w:rsid w:val="004E3E06"/>
  </w:style>
  <w:style w:type="character" w:customStyle="1" w:styleId="WW8Num7z3">
    <w:name w:val="WW8Num7z3"/>
    <w:rsid w:val="004E3E06"/>
  </w:style>
  <w:style w:type="character" w:customStyle="1" w:styleId="WW8Num7z4">
    <w:name w:val="WW8Num7z4"/>
    <w:rsid w:val="004E3E06"/>
  </w:style>
  <w:style w:type="character" w:customStyle="1" w:styleId="WW8Num7z5">
    <w:name w:val="WW8Num7z5"/>
    <w:rsid w:val="004E3E06"/>
  </w:style>
  <w:style w:type="character" w:customStyle="1" w:styleId="WW8Num7z6">
    <w:name w:val="WW8Num7z6"/>
    <w:rsid w:val="004E3E06"/>
  </w:style>
  <w:style w:type="character" w:customStyle="1" w:styleId="WW8Num7z7">
    <w:name w:val="WW8Num7z7"/>
    <w:rsid w:val="004E3E06"/>
  </w:style>
  <w:style w:type="character" w:customStyle="1" w:styleId="WW8Num7z8">
    <w:name w:val="WW8Num7z8"/>
    <w:rsid w:val="004E3E06"/>
  </w:style>
  <w:style w:type="character" w:customStyle="1" w:styleId="WW8Num8z0">
    <w:name w:val="WW8Num8z0"/>
    <w:rsid w:val="004E3E06"/>
    <w:rPr>
      <w:rFonts w:hint="default"/>
    </w:rPr>
  </w:style>
  <w:style w:type="character" w:customStyle="1" w:styleId="WW8Num8z1">
    <w:name w:val="WW8Num8z1"/>
    <w:rsid w:val="004E3E06"/>
  </w:style>
  <w:style w:type="character" w:customStyle="1" w:styleId="WW8Num8z2">
    <w:name w:val="WW8Num8z2"/>
    <w:rsid w:val="004E3E06"/>
  </w:style>
  <w:style w:type="character" w:customStyle="1" w:styleId="WW8Num8z3">
    <w:name w:val="WW8Num8z3"/>
    <w:rsid w:val="004E3E06"/>
  </w:style>
  <w:style w:type="character" w:customStyle="1" w:styleId="WW8Num8z4">
    <w:name w:val="WW8Num8z4"/>
    <w:rsid w:val="004E3E06"/>
  </w:style>
  <w:style w:type="character" w:customStyle="1" w:styleId="WW8Num8z5">
    <w:name w:val="WW8Num8z5"/>
    <w:rsid w:val="004E3E06"/>
  </w:style>
  <w:style w:type="character" w:customStyle="1" w:styleId="WW8Num8z6">
    <w:name w:val="WW8Num8z6"/>
    <w:rsid w:val="004E3E06"/>
  </w:style>
  <w:style w:type="character" w:customStyle="1" w:styleId="WW8Num8z7">
    <w:name w:val="WW8Num8z7"/>
    <w:rsid w:val="004E3E06"/>
  </w:style>
  <w:style w:type="character" w:customStyle="1" w:styleId="WW8Num8z8">
    <w:name w:val="WW8Num8z8"/>
    <w:rsid w:val="004E3E06"/>
  </w:style>
  <w:style w:type="character" w:customStyle="1" w:styleId="WW8Num9z0">
    <w:name w:val="WW8Num9z0"/>
    <w:rsid w:val="004E3E06"/>
  </w:style>
  <w:style w:type="character" w:customStyle="1" w:styleId="WW8Num9z1">
    <w:name w:val="WW8Num9z1"/>
    <w:rsid w:val="004E3E06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4E3E06"/>
  </w:style>
  <w:style w:type="character" w:customStyle="1" w:styleId="WW8Num9z3">
    <w:name w:val="WW8Num9z3"/>
    <w:rsid w:val="004E3E06"/>
  </w:style>
  <w:style w:type="character" w:customStyle="1" w:styleId="WW8Num9z4">
    <w:name w:val="WW8Num9z4"/>
    <w:rsid w:val="004E3E06"/>
  </w:style>
  <w:style w:type="character" w:customStyle="1" w:styleId="WW8Num9z5">
    <w:name w:val="WW8Num9z5"/>
    <w:rsid w:val="004E3E06"/>
  </w:style>
  <w:style w:type="character" w:customStyle="1" w:styleId="WW8Num9z6">
    <w:name w:val="WW8Num9z6"/>
    <w:rsid w:val="004E3E06"/>
  </w:style>
  <w:style w:type="character" w:customStyle="1" w:styleId="WW8Num9z7">
    <w:name w:val="WW8Num9z7"/>
    <w:rsid w:val="004E3E06"/>
  </w:style>
  <w:style w:type="character" w:customStyle="1" w:styleId="WW8Num9z8">
    <w:name w:val="WW8Num9z8"/>
    <w:rsid w:val="004E3E06"/>
  </w:style>
  <w:style w:type="character" w:customStyle="1" w:styleId="WW8Num10z0">
    <w:name w:val="WW8Num10z0"/>
    <w:rsid w:val="004E3E06"/>
    <w:rPr>
      <w:rFonts w:hint="default"/>
    </w:rPr>
  </w:style>
  <w:style w:type="character" w:customStyle="1" w:styleId="WW8Num10z1">
    <w:name w:val="WW8Num10z1"/>
    <w:rsid w:val="004E3E06"/>
  </w:style>
  <w:style w:type="character" w:customStyle="1" w:styleId="WW8Num10z2">
    <w:name w:val="WW8Num10z2"/>
    <w:rsid w:val="004E3E06"/>
  </w:style>
  <w:style w:type="character" w:customStyle="1" w:styleId="WW8Num10z3">
    <w:name w:val="WW8Num10z3"/>
    <w:rsid w:val="004E3E06"/>
  </w:style>
  <w:style w:type="character" w:customStyle="1" w:styleId="WW8Num10z4">
    <w:name w:val="WW8Num10z4"/>
    <w:rsid w:val="004E3E06"/>
  </w:style>
  <w:style w:type="character" w:customStyle="1" w:styleId="WW8Num10z5">
    <w:name w:val="WW8Num10z5"/>
    <w:rsid w:val="004E3E06"/>
  </w:style>
  <w:style w:type="character" w:customStyle="1" w:styleId="WW8Num10z6">
    <w:name w:val="WW8Num10z6"/>
    <w:rsid w:val="004E3E06"/>
  </w:style>
  <w:style w:type="character" w:customStyle="1" w:styleId="WW8Num10z7">
    <w:name w:val="WW8Num10z7"/>
    <w:rsid w:val="004E3E06"/>
  </w:style>
  <w:style w:type="character" w:customStyle="1" w:styleId="WW8Num10z8">
    <w:name w:val="WW8Num10z8"/>
    <w:rsid w:val="004E3E06"/>
  </w:style>
  <w:style w:type="character" w:customStyle="1" w:styleId="WW8Num11z0">
    <w:name w:val="WW8Num11z0"/>
    <w:rsid w:val="004E3E06"/>
    <w:rPr>
      <w:rFonts w:hint="default"/>
    </w:rPr>
  </w:style>
  <w:style w:type="character" w:customStyle="1" w:styleId="WW8Num11z1">
    <w:name w:val="WW8Num11z1"/>
    <w:rsid w:val="004E3E06"/>
  </w:style>
  <w:style w:type="character" w:customStyle="1" w:styleId="WW8Num11z2">
    <w:name w:val="WW8Num11z2"/>
    <w:rsid w:val="004E3E06"/>
  </w:style>
  <w:style w:type="character" w:customStyle="1" w:styleId="WW8Num11z3">
    <w:name w:val="WW8Num11z3"/>
    <w:rsid w:val="004E3E06"/>
  </w:style>
  <w:style w:type="character" w:customStyle="1" w:styleId="WW8Num11z4">
    <w:name w:val="WW8Num11z4"/>
    <w:rsid w:val="004E3E06"/>
  </w:style>
  <w:style w:type="character" w:customStyle="1" w:styleId="WW8Num11z5">
    <w:name w:val="WW8Num11z5"/>
    <w:rsid w:val="004E3E06"/>
  </w:style>
  <w:style w:type="character" w:customStyle="1" w:styleId="WW8Num11z6">
    <w:name w:val="WW8Num11z6"/>
    <w:rsid w:val="004E3E06"/>
  </w:style>
  <w:style w:type="character" w:customStyle="1" w:styleId="WW8Num11z7">
    <w:name w:val="WW8Num11z7"/>
    <w:rsid w:val="004E3E06"/>
  </w:style>
  <w:style w:type="character" w:customStyle="1" w:styleId="WW8Num11z8">
    <w:name w:val="WW8Num11z8"/>
    <w:rsid w:val="004E3E06"/>
  </w:style>
  <w:style w:type="character" w:customStyle="1" w:styleId="WW8Num12z0">
    <w:name w:val="WW8Num12z0"/>
    <w:rsid w:val="004E3E06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4E3E06"/>
    <w:rPr>
      <w:rFonts w:ascii="Courier New" w:hAnsi="Courier New" w:cs="Courier New" w:hint="default"/>
    </w:rPr>
  </w:style>
  <w:style w:type="character" w:customStyle="1" w:styleId="WW8Num12z2">
    <w:name w:val="WW8Num12z2"/>
    <w:rsid w:val="004E3E06"/>
    <w:rPr>
      <w:rFonts w:ascii="Wingdings" w:hAnsi="Wingdings" w:cs="Wingdings" w:hint="default"/>
    </w:rPr>
  </w:style>
  <w:style w:type="character" w:customStyle="1" w:styleId="WW8Num12z3">
    <w:name w:val="WW8Num12z3"/>
    <w:rsid w:val="004E3E06"/>
    <w:rPr>
      <w:rFonts w:ascii="Symbol" w:hAnsi="Symbol" w:cs="Symbol" w:hint="default"/>
    </w:rPr>
  </w:style>
  <w:style w:type="character" w:customStyle="1" w:styleId="1f">
    <w:name w:val="Основной шрифт абзаца1"/>
    <w:rsid w:val="004E3E06"/>
  </w:style>
  <w:style w:type="character" w:customStyle="1" w:styleId="affb">
    <w:name w:val="Символ сноски"/>
    <w:rsid w:val="004E3E06"/>
    <w:rPr>
      <w:vertAlign w:val="superscript"/>
    </w:rPr>
  </w:style>
  <w:style w:type="character" w:customStyle="1" w:styleId="affc">
    <w:name w:val="Символ концевой сноски"/>
    <w:rsid w:val="004E3E06"/>
    <w:rPr>
      <w:vertAlign w:val="superscript"/>
    </w:rPr>
  </w:style>
  <w:style w:type="character" w:customStyle="1" w:styleId="apple-converted-space">
    <w:name w:val="apple-converted-space"/>
    <w:rsid w:val="004E3E06"/>
  </w:style>
  <w:style w:type="paragraph" w:customStyle="1" w:styleId="1f0">
    <w:name w:val="Заголовок1"/>
    <w:basedOn w:val="a"/>
    <w:next w:val="a3"/>
    <w:rsid w:val="004E3E06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fd">
    <w:name w:val="caption"/>
    <w:basedOn w:val="a"/>
    <w:qFormat/>
    <w:rsid w:val="004E3E06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4E3E06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1">
    <w:name w:val="Обычный (веб)1"/>
    <w:basedOn w:val="a"/>
    <w:rsid w:val="004E3E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E3E06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f2">
    <w:name w:val="Основной текст с отступом Знак1"/>
    <w:basedOn w:val="a0"/>
    <w:locked/>
    <w:rsid w:val="004E3E06"/>
    <w:rPr>
      <w:sz w:val="28"/>
      <w:szCs w:val="24"/>
      <w:lang w:eastAsia="zh-CN"/>
    </w:rPr>
  </w:style>
  <w:style w:type="paragraph" w:customStyle="1" w:styleId="211">
    <w:name w:val="Основной текст с отступом 21"/>
    <w:basedOn w:val="a"/>
    <w:rsid w:val="004E3E06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2">
    <w:name w:val="Основной текст 21"/>
    <w:basedOn w:val="a"/>
    <w:rsid w:val="004E3E06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3">
    <w:name w:val="Текст сноски Знак1"/>
    <w:basedOn w:val="a0"/>
    <w:locked/>
    <w:rsid w:val="004E3E06"/>
    <w:rPr>
      <w:lang w:eastAsia="zh-CN"/>
    </w:rPr>
  </w:style>
  <w:style w:type="character" w:customStyle="1" w:styleId="1f4">
    <w:name w:val="Текст концевой сноски Знак1"/>
    <w:basedOn w:val="a0"/>
    <w:locked/>
    <w:rsid w:val="004E3E06"/>
    <w:rPr>
      <w:lang w:eastAsia="zh-CN"/>
    </w:rPr>
  </w:style>
  <w:style w:type="paragraph" w:customStyle="1" w:styleId="1f5">
    <w:name w:val="Схема документа1"/>
    <w:basedOn w:val="a"/>
    <w:rsid w:val="004E3E06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rsid w:val="004E3E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6">
    <w:name w:val="Подзаголовок Знак1"/>
    <w:basedOn w:val="a0"/>
    <w:locked/>
    <w:rsid w:val="004E3E06"/>
    <w:rPr>
      <w:rFonts w:ascii="Cambria" w:hAnsi="Cambria" w:cs="Cambria"/>
      <w:sz w:val="24"/>
      <w:szCs w:val="24"/>
      <w:lang w:eastAsia="zh-CN"/>
    </w:rPr>
  </w:style>
  <w:style w:type="paragraph" w:customStyle="1" w:styleId="affe">
    <w:name w:val="Заголовок таблицы"/>
    <w:basedOn w:val="affa"/>
    <w:qFormat/>
    <w:rsid w:val="004E3E06"/>
    <w:pPr>
      <w:suppressAutoHyphens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213">
    <w:name w:val="Основной текст 2 Знак1"/>
    <w:basedOn w:val="a0"/>
    <w:rsid w:val="004E3E06"/>
    <w:rPr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rsid w:val="004E3E06"/>
    <w:rPr>
      <w:rFonts w:ascii="Calibri" w:hAnsi="Calibri"/>
      <w:sz w:val="16"/>
      <w:szCs w:val="16"/>
      <w:lang w:eastAsia="zh-CN"/>
    </w:rPr>
  </w:style>
  <w:style w:type="character" w:customStyle="1" w:styleId="214">
    <w:name w:val="Основной текст с отступом 2 Знак1"/>
    <w:basedOn w:val="a0"/>
    <w:uiPriority w:val="99"/>
    <w:semiHidden/>
    <w:rsid w:val="004E3E06"/>
    <w:rPr>
      <w:rFonts w:ascii="Calibri" w:hAnsi="Calibri"/>
      <w:sz w:val="22"/>
      <w:szCs w:val="22"/>
      <w:lang w:eastAsia="zh-CN"/>
    </w:rPr>
  </w:style>
  <w:style w:type="character" w:customStyle="1" w:styleId="1f7">
    <w:name w:val="Схема документа Знак1"/>
    <w:basedOn w:val="a0"/>
    <w:uiPriority w:val="99"/>
    <w:semiHidden/>
    <w:rsid w:val="004E3E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15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200</cp:revision>
  <cp:lastPrinted>2022-01-25T08:38:00Z</cp:lastPrinted>
  <dcterms:created xsi:type="dcterms:W3CDTF">2020-02-13T12:57:00Z</dcterms:created>
  <dcterms:modified xsi:type="dcterms:W3CDTF">2022-02-02T12:50:00Z</dcterms:modified>
</cp:coreProperties>
</file>