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A6C0" w14:textId="77777777" w:rsidR="00FD3D41" w:rsidRPr="00EE4F4B" w:rsidRDefault="00AD01BB" w:rsidP="00AD01BB">
      <w:pPr>
        <w:tabs>
          <w:tab w:val="center" w:pos="4676"/>
          <w:tab w:val="left" w:pos="77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FD3D41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ПРОЕКТ</w:t>
      </w:r>
    </w:p>
    <w:p w14:paraId="5F1E0A5C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8059F2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14:paraId="3D074951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5B948F4D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D3D41" w:rsidRPr="00657E55" w14:paraId="70D14649" w14:textId="77777777" w:rsidTr="00041F4A">
        <w:tc>
          <w:tcPr>
            <w:tcW w:w="3063" w:type="dxa"/>
          </w:tcPr>
          <w:p w14:paraId="6D4A65DF" w14:textId="77777777" w:rsidR="00FD3D41" w:rsidRPr="00657E55" w:rsidRDefault="00FD3D41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14:paraId="5A33013D" w14:textId="77777777" w:rsidR="00FD3D41" w:rsidRPr="00657E55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71C36A48" w14:textId="77777777" w:rsidR="00FD3D41" w:rsidRPr="00657E55" w:rsidRDefault="00FD3D41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78261B9" w14:textId="77777777" w:rsidR="00FD3D41" w:rsidRPr="00657E55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29ECA1" w14:textId="2A76FE4D" w:rsidR="00B83116" w:rsidRDefault="0085072C" w:rsidP="00693F45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 xml:space="preserve">Положение о контрактной службе администрации </w:t>
      </w:r>
      <w:r w:rsidR="00662785" w:rsidRPr="00662785">
        <w:rPr>
          <w:rFonts w:ascii="Times New Roman" w:eastAsia="Times New Roman" w:hAnsi="Times New Roman"/>
          <w:color w:val="000000"/>
          <w:sz w:val="28"/>
          <w:szCs w:val="28"/>
        </w:rPr>
        <w:t>Петровского городского округа Ставропольского края</w:t>
      </w:r>
      <w:r w:rsidR="001A4A6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F4DB9" w:rsidRPr="004F4DB9">
        <w:t xml:space="preserve"> </w:t>
      </w:r>
      <w:r w:rsidR="004F4DB9" w:rsidRPr="004F4DB9">
        <w:rPr>
          <w:rFonts w:ascii="Times New Roman" w:eastAsia="Times New Roman" w:hAnsi="Times New Roman"/>
          <w:color w:val="000000"/>
          <w:sz w:val="28"/>
          <w:szCs w:val="28"/>
        </w:rPr>
        <w:t>утвержденное постановлением администрации Петровского городского округа Ставропольского края от 03 августа 2021 года № 1231</w:t>
      </w:r>
    </w:p>
    <w:p w14:paraId="33E684D0" w14:textId="77777777" w:rsidR="00C30E3E" w:rsidRPr="00657E55" w:rsidRDefault="00C30E3E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678F37" w14:textId="05392079" w:rsidR="00786EAE" w:rsidRDefault="00AD7D00" w:rsidP="00FD3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9E70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целях приведения нормативных правовых актов администрации Петровского городского округа Ставропольского края 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соответстви</w:t>
      </w:r>
      <w:r w:rsidR="009E70AA">
        <w:rPr>
          <w:rFonts w:ascii="Times New Roman" w:eastAsia="Times New Roman" w:hAnsi="Times New Roman" w:cs="Times New Roman"/>
          <w:sz w:val="28"/>
          <w:szCs w:val="28"/>
          <w:lang w:eastAsia="en-US"/>
        </w:rPr>
        <w:t>е со статьей 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</w:t>
      </w:r>
      <w:r w:rsidR="009E70AA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закон</w:t>
      </w:r>
      <w:r w:rsidR="009E70AA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02.07.2021 г. №</w:t>
      </w:r>
      <w:r w:rsidR="009E70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360</w:t>
      </w:r>
      <w:r w:rsidR="006B28C1">
        <w:rPr>
          <w:rFonts w:ascii="Times New Roman" w:eastAsia="Times New Roman" w:hAnsi="Times New Roman" w:cs="Times New Roman"/>
          <w:sz w:val="28"/>
          <w:szCs w:val="28"/>
          <w:lang w:eastAsia="en-US"/>
        </w:rPr>
        <w:t>-ФЗ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отдельные законодательные акты Российской Федерации» а</w:t>
      </w:r>
      <w:r w:rsidR="002808ED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дминистрация Петровского городского округа Ставропольского края</w:t>
      </w:r>
    </w:p>
    <w:p w14:paraId="6DEE09B1" w14:textId="77777777" w:rsidR="009B655E" w:rsidRDefault="009B655E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F6CDE6" w14:textId="77777777" w:rsidR="00B83116" w:rsidRDefault="00B83116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A45E179" w14:textId="77777777" w:rsidR="00FD3D41" w:rsidRPr="00657E55" w:rsidRDefault="00FD3D41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14:paraId="05E7AE89" w14:textId="77777777" w:rsidR="00FD3D41" w:rsidRDefault="00FD3D41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241F6D80" w14:textId="77777777" w:rsidR="00B83116" w:rsidRPr="00657E55" w:rsidRDefault="00B83116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64B89606" w14:textId="4C0AFC3A" w:rsidR="003113A8" w:rsidRDefault="00B83116" w:rsidP="00A26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1. </w:t>
      </w:r>
      <w:r w:rsidR="006C0502">
        <w:rPr>
          <w:rFonts w:ascii="Times New Roman" w:eastAsia="Calibri" w:hAnsi="Times New Roman" w:cs="Times New Roman"/>
          <w:sz w:val="28"/>
          <w:lang w:eastAsia="en-US"/>
        </w:rPr>
        <w:t>Утвердить прилагаемые изменения, которые вносятся</w:t>
      </w:r>
      <w:r w:rsidR="002808ED">
        <w:rPr>
          <w:rFonts w:ascii="Times New Roman" w:eastAsia="Calibri" w:hAnsi="Times New Roman" w:cs="Times New Roman"/>
          <w:sz w:val="28"/>
          <w:lang w:eastAsia="en-US"/>
        </w:rPr>
        <w:t xml:space="preserve"> в </w:t>
      </w:r>
      <w:r w:rsidR="00C30E3E" w:rsidRPr="00C30E3E">
        <w:rPr>
          <w:rFonts w:ascii="Times New Roman" w:eastAsia="Calibri" w:hAnsi="Times New Roman" w:cs="Times New Roman"/>
          <w:sz w:val="28"/>
          <w:lang w:eastAsia="en-US"/>
        </w:rPr>
        <w:t>Положение о контрактной службе администрации Петровского городского округа Ставропольского края</w:t>
      </w:r>
      <w:r w:rsidR="00C30E3E">
        <w:rPr>
          <w:rFonts w:ascii="Times New Roman" w:eastAsia="Calibri" w:hAnsi="Times New Roman" w:cs="Times New Roman"/>
          <w:sz w:val="28"/>
          <w:lang w:eastAsia="en-US"/>
        </w:rPr>
        <w:t>, утвержденное</w:t>
      </w:r>
      <w:r w:rsidR="00C30E3E" w:rsidRPr="00C30E3E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>постановление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Петровского городского округа Ставропольского края от 0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августа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21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года №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1231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75C16">
        <w:rPr>
          <w:rFonts w:ascii="Times New Roman" w:eastAsia="Calibri" w:hAnsi="Times New Roman" w:cs="Times New Roman"/>
          <w:sz w:val="28"/>
          <w:lang w:eastAsia="en-US"/>
        </w:rPr>
        <w:t>«Об</w:t>
      </w:r>
      <w:r w:rsidR="00975C16" w:rsidRPr="00975C1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75C16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утверждении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положения</w:t>
      </w:r>
      <w:r w:rsidR="00C30E3E" w:rsidRPr="00C30E3E">
        <w:t xml:space="preserve"> </w:t>
      </w:r>
      <w:r w:rsidR="00C30E3E" w:rsidRPr="00C30E3E">
        <w:rPr>
          <w:rFonts w:ascii="Times New Roman" w:eastAsia="Times New Roman" w:hAnsi="Times New Roman"/>
          <w:color w:val="000000"/>
          <w:sz w:val="28"/>
          <w:szCs w:val="28"/>
        </w:rPr>
        <w:t>о контрактной службе администрации Петровского городского округа Ставропольского края</w:t>
      </w:r>
      <w:r w:rsidR="00975C16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A262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8604BCF" w14:textId="77777777" w:rsidR="0059426E" w:rsidRPr="00662785" w:rsidRDefault="0059426E" w:rsidP="0066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48FFB1" w14:textId="77777777" w:rsidR="00693F45" w:rsidRDefault="0066278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 w:rsidR="00BD0B93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28860BAF" w14:textId="77777777" w:rsidR="006C0502" w:rsidRDefault="006C0502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AFF02" w14:textId="77777777" w:rsidR="00FD3D41" w:rsidRPr="00B83116" w:rsidRDefault="0066278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93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5FA"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E9458B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975C16">
        <w:rPr>
          <w:rFonts w:ascii="Times New Roman" w:eastAsia="Times New Roman" w:hAnsi="Times New Roman" w:cs="Times New Roman"/>
          <w:sz w:val="28"/>
          <w:szCs w:val="28"/>
        </w:rPr>
        <w:t xml:space="preserve"> в газете «Вестник Петровского городского округа»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95BFAD" w14:textId="77777777" w:rsidR="00FD3D41" w:rsidRPr="00C91154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1E7226C" w14:textId="77777777" w:rsidR="00FD3D41" w:rsidRPr="00657E55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A30E01A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</w:t>
      </w:r>
    </w:p>
    <w:p w14:paraId="6011FC71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главы Петровского городского округа </w:t>
      </w:r>
    </w:p>
    <w:p w14:paraId="2D0E6154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Ставропольского края, первый заместитель</w:t>
      </w:r>
    </w:p>
    <w:p w14:paraId="1BB8AB09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– начальник </w:t>
      </w:r>
    </w:p>
    <w:p w14:paraId="168631BE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управления муниципального хозяйства</w:t>
      </w:r>
    </w:p>
    <w:p w14:paraId="352F05B7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городского </w:t>
      </w:r>
    </w:p>
    <w:p w14:paraId="67FB0017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                                                          А.И. Бабыкин</w:t>
      </w:r>
    </w:p>
    <w:p w14:paraId="22F31008" w14:textId="0EAA6B77" w:rsidR="00673DD3" w:rsidRDefault="00673DD3" w:rsidP="00AD01BB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p w14:paraId="3AE98049" w14:textId="77777777" w:rsidR="00C30E76" w:rsidRDefault="00C30E76" w:rsidP="00AD01BB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p w14:paraId="39F2159E" w14:textId="77777777" w:rsidR="005C2C63" w:rsidRDefault="005C2C63" w:rsidP="00AD01BB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p w14:paraId="4AB3F8BE" w14:textId="77777777" w:rsidR="005C2C63" w:rsidRPr="00B83116" w:rsidRDefault="005C2C63" w:rsidP="00AD01BB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27"/>
      </w:tblGrid>
      <w:tr w:rsidR="00A42A6F" w:rsidRPr="00B83116" w14:paraId="471A7614" w14:textId="77777777" w:rsidTr="00A86ECF">
        <w:tc>
          <w:tcPr>
            <w:tcW w:w="4678" w:type="dxa"/>
          </w:tcPr>
          <w:p w14:paraId="0D5CEB18" w14:textId="77777777" w:rsidR="00A42A6F" w:rsidRPr="00B83116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7" w:type="dxa"/>
          </w:tcPr>
          <w:p w14:paraId="40B3A700" w14:textId="77777777" w:rsidR="00A42A6F" w:rsidRPr="00B83116" w:rsidRDefault="00A42A6F" w:rsidP="00B83116">
            <w:pPr>
              <w:pStyle w:val="ConsPlusNormal"/>
              <w:tabs>
                <w:tab w:val="left" w:pos="1410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3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Утверждены</w:t>
            </w:r>
          </w:p>
        </w:tc>
      </w:tr>
      <w:tr w:rsidR="00A42A6F" w:rsidRPr="00B83116" w14:paraId="78F513DA" w14:textId="77777777" w:rsidTr="00A86ECF">
        <w:tc>
          <w:tcPr>
            <w:tcW w:w="4678" w:type="dxa"/>
          </w:tcPr>
          <w:p w14:paraId="5D30B741" w14:textId="77777777" w:rsidR="00A42A6F" w:rsidRPr="00B83116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7" w:type="dxa"/>
          </w:tcPr>
          <w:p w14:paraId="30F31839" w14:textId="77777777" w:rsidR="00A42A6F" w:rsidRPr="00B83116" w:rsidRDefault="00A42A6F" w:rsidP="00B831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3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A42A6F" w:rsidRPr="00B83116" w14:paraId="4A1992A1" w14:textId="77777777" w:rsidTr="00A86ECF">
        <w:tc>
          <w:tcPr>
            <w:tcW w:w="4678" w:type="dxa"/>
          </w:tcPr>
          <w:p w14:paraId="6D078788" w14:textId="77777777" w:rsidR="00A42A6F" w:rsidRPr="00B83116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7" w:type="dxa"/>
          </w:tcPr>
          <w:p w14:paraId="54E757A1" w14:textId="77777777" w:rsidR="00A42A6F" w:rsidRPr="00B83116" w:rsidRDefault="00A42A6F" w:rsidP="00B83116">
            <w:pPr>
              <w:pStyle w:val="ConsPlusNormal"/>
              <w:tabs>
                <w:tab w:val="right" w:pos="4369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21B0DD8" w14:textId="77777777" w:rsidR="004D2077" w:rsidRDefault="004D2077" w:rsidP="00A42A6F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</w:p>
    <w:p w14:paraId="72EEEBC3" w14:textId="77777777" w:rsidR="004D2077" w:rsidRPr="004D2077" w:rsidRDefault="004D2077" w:rsidP="005A1240">
      <w:pPr>
        <w:spacing w:after="0" w:line="240" w:lineRule="exact"/>
        <w:ind w:left="5387"/>
        <w:jc w:val="center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</w:p>
    <w:p w14:paraId="52D77EF1" w14:textId="77777777" w:rsidR="003B697D" w:rsidRDefault="00703B6E" w:rsidP="005A124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Изменения,</w:t>
      </w:r>
    </w:p>
    <w:p w14:paraId="302DBAFE" w14:textId="6B23B333" w:rsidR="00FB6C5E" w:rsidRDefault="003B697D" w:rsidP="00080B8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которые вносятся в </w:t>
      </w:r>
      <w:r w:rsidR="004848AF">
        <w:rPr>
          <w:rFonts w:ascii="Times New Roman" w:eastAsia="Times New Roman" w:hAnsi="Times New Roman"/>
          <w:color w:val="000000"/>
          <w:sz w:val="28"/>
          <w:szCs w:val="28"/>
        </w:rPr>
        <w:t>Положение о контрактной службе</w:t>
      </w:r>
      <w:r w:rsidR="005A1240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Петровского городского округа Ставропольского края</w:t>
      </w:r>
      <w:r w:rsidR="004848AF">
        <w:rPr>
          <w:rFonts w:ascii="Times New Roman" w:eastAsia="Times New Roman" w:hAnsi="Times New Roman"/>
          <w:color w:val="000000"/>
          <w:sz w:val="28"/>
          <w:szCs w:val="28"/>
        </w:rPr>
        <w:t xml:space="preserve">, утвержденные постановлением </w:t>
      </w:r>
      <w:r w:rsidR="004848AF" w:rsidRPr="004848AF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Петровского городского округа Ставропольского края от 03 августа 2021 года № 1231 </w:t>
      </w:r>
    </w:p>
    <w:p w14:paraId="656B7B23" w14:textId="77777777" w:rsidR="00E62A52" w:rsidRDefault="00E62A52" w:rsidP="005A12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E9D5F1" w14:textId="31821C14" w:rsidR="00C02718" w:rsidRDefault="004848AF" w:rsidP="00C02718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362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3</w:t>
      </w:r>
      <w:r w:rsidR="00C170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</w:t>
      </w:r>
      <w:r w:rsidR="00C1708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="00C170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«Функции и полномочия контрактной службы»</w:t>
      </w:r>
      <w:r w:rsidR="004C7005" w:rsidRPr="00E0636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FB6C5E" w:rsidRPr="00E06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3486CC2" w14:textId="70A375F4" w:rsidR="00E06362" w:rsidRDefault="00C17089" w:rsidP="00C02718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06362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 3.1.3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подпункта 3.1</w:t>
      </w:r>
      <w:r w:rsidR="00E06362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слово «обязательное» исключить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543E0B9" w14:textId="77777777" w:rsidR="00C17089" w:rsidRDefault="00C02718" w:rsidP="00C02718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C1708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</w:t>
      </w:r>
      <w:r w:rsidR="00C170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3.2:</w:t>
      </w:r>
    </w:p>
    <w:p w14:paraId="21E38080" w14:textId="7420229E" w:rsidR="00C02718" w:rsidRDefault="007E64DA" w:rsidP="007E64DA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подпункте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3.2.1 слова 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>закрытых способов определения поставщиков (подрядчиков, исполнителей) в случаях, установленных статьей 84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словами 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>закрытых конкурентных способов определения поставщиков (подрядчиков, исполнителей) в случаях, установленных частями 11 и 12 статьи 24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слов «на осуществление данных функций»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словами 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>(если такое согласование предусмотрено Федеральным законом)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FA15C5D" w14:textId="38E8F64A" w:rsidR="00AB790E" w:rsidRDefault="00087895" w:rsidP="00087895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 3.2.2 после слов 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документации о закупках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словами 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(в случае, если Федеральным законом предусмотрена документация о закупках)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слова 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закрытыми способами, в том числе в электронной форме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исключить;</w:t>
      </w:r>
    </w:p>
    <w:p w14:paraId="07B76131" w14:textId="3D6C8CDB" w:rsidR="00AB790E" w:rsidRDefault="00087895" w:rsidP="00087895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B790E" w:rsidRPr="00087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абзаце третьем подпункта 3.2.2.3 слова «об ограничении участия в определении поставщика (подрядчика, исполнителя)» заменить словами «о преимуществе в отношении участников закупок»;</w:t>
      </w:r>
    </w:p>
    <w:p w14:paraId="5307388F" w14:textId="5810C509" w:rsidR="00AB790E" w:rsidRDefault="00087895" w:rsidP="00087895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789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B790E" w:rsidRPr="00087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 3.2.3 слова «разъяснений положений документации о закупке» заменить словами «разъяснений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закупке)»;</w:t>
      </w:r>
    </w:p>
    <w:p w14:paraId="19B085F8" w14:textId="01ECC673" w:rsidR="00AB790E" w:rsidRDefault="00087895" w:rsidP="00087895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B790E" w:rsidRPr="00087895"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3.2.4 дополнить словами «(в случае, если Федеральным законом предусмотрена документация о закупке)»;</w:t>
      </w:r>
    </w:p>
    <w:p w14:paraId="651FA5E0" w14:textId="6EB3DA55" w:rsidR="00087895" w:rsidRPr="00087895" w:rsidRDefault="00087895" w:rsidP="00087895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подпункте 3.3:</w:t>
      </w:r>
    </w:p>
    <w:p w14:paraId="7E337239" w14:textId="46F4BCF0" w:rsidR="00AB790E" w:rsidRDefault="00087895" w:rsidP="00087895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1.3.1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 3.3.3 слово 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банковской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словом 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независимой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2A273E2" w14:textId="77777777" w:rsidR="00CD3DE5" w:rsidRDefault="0023552F" w:rsidP="00CD3DE5">
      <w:pPr>
        <w:pStyle w:val="a6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0A2C1C"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3.3.7 изложить в следующей редакции:</w:t>
      </w:r>
    </w:p>
    <w:p w14:paraId="7017366E" w14:textId="7AFF22D3" w:rsidR="00AB790E" w:rsidRPr="00CD3DE5" w:rsidRDefault="000A2C1C" w:rsidP="00CD3DE5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«3.3.7 </w:t>
      </w:r>
      <w:r w:rsidR="008045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D3DE5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беспечивает хранение информации и документов в соответствии с частью 15 статьи 4 Федерального закона;»;</w:t>
      </w:r>
    </w:p>
    <w:p w14:paraId="2DAF26A0" w14:textId="4482442D" w:rsidR="000A2C1C" w:rsidRDefault="000A2C1C" w:rsidP="00087895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4A6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 3.4.1</w:t>
      </w:r>
      <w:r w:rsidR="008045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подпункта 3.4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>банковской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>независимой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1FB9C34" w14:textId="77777777" w:rsidR="00804517" w:rsidRDefault="00804517" w:rsidP="00087895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подпункте 3.5:</w:t>
      </w:r>
    </w:p>
    <w:p w14:paraId="77DA5E99" w14:textId="44B48036" w:rsidR="004F636B" w:rsidRDefault="001163CA" w:rsidP="00804517">
      <w:pPr>
        <w:pStyle w:val="a6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F636B"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3.5.2.</w:t>
      </w:r>
      <w:r w:rsidR="00205C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словами</w:t>
      </w:r>
      <w:r w:rsidR="00205CCB" w:rsidRPr="00205C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5CC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045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05CCB" w:rsidRPr="00205CCB">
        <w:rPr>
          <w:rFonts w:ascii="Times New Roman" w:eastAsia="Calibri" w:hAnsi="Times New Roman" w:cs="Times New Roman"/>
          <w:sz w:val="28"/>
          <w:szCs w:val="28"/>
          <w:lang w:eastAsia="en-US"/>
        </w:rPr>
        <w:t>отчет об объеме закупок российских товаров</w:t>
      </w:r>
      <w:r w:rsidR="00205CCB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259685F9" w14:textId="0E7868F3" w:rsidR="000A2C1C" w:rsidRPr="00804517" w:rsidRDefault="00804517" w:rsidP="00804517">
      <w:pPr>
        <w:pStyle w:val="a6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</w:t>
      </w:r>
      <w:r w:rsidR="000A2C1C" w:rsidRPr="00804517"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3.5.3 после слов «оператора специализированной электронной площадки,» дополнить словами «банков, государственной корпорации «ВЭБ.РФ», 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№ 209-ФЗ «О развитии малого и среднего предпринимательства в Российской Федерации» (при осуществлении такими банками, корпорацией, такими фондами действий, предусмотренных Федеральным законом)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A2C1C" w:rsidRPr="0080451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028CC814" w14:textId="1D20A09F" w:rsidR="00B72E8C" w:rsidRDefault="00B72E8C" w:rsidP="00211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EC776" w14:textId="3CF6A939" w:rsidR="00ED01BB" w:rsidRDefault="00ED01BB" w:rsidP="00211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6C1C1" w14:textId="77777777" w:rsidR="00ED01BB" w:rsidRPr="00211EED" w:rsidRDefault="00ED01BB" w:rsidP="00211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468D3" w14:textId="41242551" w:rsidR="001F231E" w:rsidRPr="006A7C95" w:rsidRDefault="00205CCB" w:rsidP="001F231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Управляющий делами</w:t>
      </w:r>
      <w:r w:rsidR="001F231E" w:rsidRPr="006A7C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14:paraId="6E966462" w14:textId="77777777" w:rsidR="001F231E" w:rsidRPr="006A7C95" w:rsidRDefault="001F231E" w:rsidP="001F231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1A95EC94" w14:textId="1AE454F8" w:rsidR="00C226B1" w:rsidRPr="006703AB" w:rsidRDefault="001F231E" w:rsidP="006703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r w:rsidR="00205CCB">
        <w:rPr>
          <w:rFonts w:ascii="Times New Roman" w:eastAsia="Times New Roman" w:hAnsi="Times New Roman" w:cs="Times New Roman"/>
          <w:sz w:val="28"/>
          <w:szCs w:val="28"/>
        </w:rPr>
        <w:t xml:space="preserve">Ю.В. </w:t>
      </w:r>
      <w:proofErr w:type="spellStart"/>
      <w:r w:rsidR="00205CCB">
        <w:rPr>
          <w:rFonts w:ascii="Times New Roman" w:eastAsia="Times New Roman" w:hAnsi="Times New Roman" w:cs="Times New Roman"/>
          <w:sz w:val="28"/>
          <w:szCs w:val="28"/>
        </w:rPr>
        <w:t>Петрич</w:t>
      </w:r>
      <w:proofErr w:type="spellEnd"/>
    </w:p>
    <w:sectPr w:rsidR="00C226B1" w:rsidRPr="006703AB" w:rsidSect="004119C6">
      <w:pgSz w:w="11905" w:h="16838"/>
      <w:pgMar w:top="1418" w:right="565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0" w15:restartNumberingAfterBreak="0">
    <w:nsid w:val="342366CA"/>
    <w:multiLevelType w:val="multilevel"/>
    <w:tmpl w:val="2D2A0C8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122F"/>
    <w:multiLevelType w:val="multilevel"/>
    <w:tmpl w:val="896458F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3953BE"/>
    <w:multiLevelType w:val="multilevel"/>
    <w:tmpl w:val="D73840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18" w15:restartNumberingAfterBreak="0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9" w15:restartNumberingAfterBreak="0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4302E5"/>
    <w:multiLevelType w:val="multilevel"/>
    <w:tmpl w:val="933CED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1" w15:restartNumberingAfterBreak="0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 w16cid:durableId="842859692">
    <w:abstractNumId w:val="6"/>
  </w:num>
  <w:num w:numId="2" w16cid:durableId="797184376">
    <w:abstractNumId w:val="21"/>
  </w:num>
  <w:num w:numId="3" w16cid:durableId="392388449">
    <w:abstractNumId w:val="3"/>
  </w:num>
  <w:num w:numId="4" w16cid:durableId="1453287527">
    <w:abstractNumId w:val="19"/>
  </w:num>
  <w:num w:numId="5" w16cid:durableId="1543706776">
    <w:abstractNumId w:val="12"/>
  </w:num>
  <w:num w:numId="6" w16cid:durableId="412165822">
    <w:abstractNumId w:val="16"/>
  </w:num>
  <w:num w:numId="7" w16cid:durableId="626550527">
    <w:abstractNumId w:val="14"/>
  </w:num>
  <w:num w:numId="8" w16cid:durableId="6831061">
    <w:abstractNumId w:val="7"/>
  </w:num>
  <w:num w:numId="9" w16cid:durableId="1905800472">
    <w:abstractNumId w:val="0"/>
  </w:num>
  <w:num w:numId="10" w16cid:durableId="678852116">
    <w:abstractNumId w:val="1"/>
  </w:num>
  <w:num w:numId="11" w16cid:durableId="1918972934">
    <w:abstractNumId w:val="17"/>
  </w:num>
  <w:num w:numId="12" w16cid:durableId="1771466763">
    <w:abstractNumId w:val="18"/>
  </w:num>
  <w:num w:numId="13" w16cid:durableId="1811048565">
    <w:abstractNumId w:val="4"/>
  </w:num>
  <w:num w:numId="14" w16cid:durableId="820730809">
    <w:abstractNumId w:val="9"/>
  </w:num>
  <w:num w:numId="15" w16cid:durableId="95100665">
    <w:abstractNumId w:val="2"/>
  </w:num>
  <w:num w:numId="16" w16cid:durableId="244533947">
    <w:abstractNumId w:val="11"/>
  </w:num>
  <w:num w:numId="17" w16cid:durableId="145783164">
    <w:abstractNumId w:val="5"/>
  </w:num>
  <w:num w:numId="18" w16cid:durableId="1986624463">
    <w:abstractNumId w:val="8"/>
  </w:num>
  <w:num w:numId="19" w16cid:durableId="246042416">
    <w:abstractNumId w:val="20"/>
  </w:num>
  <w:num w:numId="20" w16cid:durableId="765227410">
    <w:abstractNumId w:val="13"/>
  </w:num>
  <w:num w:numId="21" w16cid:durableId="1741711564">
    <w:abstractNumId w:val="15"/>
  </w:num>
  <w:num w:numId="22" w16cid:durableId="484973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D41"/>
    <w:rsid w:val="00007BA9"/>
    <w:rsid w:val="00012CEF"/>
    <w:rsid w:val="0003088B"/>
    <w:rsid w:val="0003187B"/>
    <w:rsid w:val="00037661"/>
    <w:rsid w:val="00041F4A"/>
    <w:rsid w:val="00042E0A"/>
    <w:rsid w:val="00074F29"/>
    <w:rsid w:val="00080B88"/>
    <w:rsid w:val="00082DFB"/>
    <w:rsid w:val="00087242"/>
    <w:rsid w:val="00087895"/>
    <w:rsid w:val="00092F33"/>
    <w:rsid w:val="000A2C1C"/>
    <w:rsid w:val="000A6045"/>
    <w:rsid w:val="000D1CFA"/>
    <w:rsid w:val="000D28E0"/>
    <w:rsid w:val="000D68F2"/>
    <w:rsid w:val="001163CA"/>
    <w:rsid w:val="001243C6"/>
    <w:rsid w:val="00131070"/>
    <w:rsid w:val="00146096"/>
    <w:rsid w:val="00147108"/>
    <w:rsid w:val="0016596B"/>
    <w:rsid w:val="00180AE7"/>
    <w:rsid w:val="00187E24"/>
    <w:rsid w:val="001A4A6E"/>
    <w:rsid w:val="001D6C99"/>
    <w:rsid w:val="001D7AE6"/>
    <w:rsid w:val="001D7F43"/>
    <w:rsid w:val="001E046D"/>
    <w:rsid w:val="001E7372"/>
    <w:rsid w:val="001F231E"/>
    <w:rsid w:val="001F6FBF"/>
    <w:rsid w:val="00205CCB"/>
    <w:rsid w:val="00211EED"/>
    <w:rsid w:val="00213A00"/>
    <w:rsid w:val="002163E2"/>
    <w:rsid w:val="00220FF9"/>
    <w:rsid w:val="00221807"/>
    <w:rsid w:val="002309E4"/>
    <w:rsid w:val="0023552F"/>
    <w:rsid w:val="00242B73"/>
    <w:rsid w:val="00252D09"/>
    <w:rsid w:val="00256E23"/>
    <w:rsid w:val="00265802"/>
    <w:rsid w:val="00265EDE"/>
    <w:rsid w:val="0026744A"/>
    <w:rsid w:val="00274289"/>
    <w:rsid w:val="002808ED"/>
    <w:rsid w:val="00281E87"/>
    <w:rsid w:val="00284ABF"/>
    <w:rsid w:val="00285D04"/>
    <w:rsid w:val="0029225C"/>
    <w:rsid w:val="002A1C83"/>
    <w:rsid w:val="002B0825"/>
    <w:rsid w:val="003113A8"/>
    <w:rsid w:val="00316A9B"/>
    <w:rsid w:val="00330334"/>
    <w:rsid w:val="00370480"/>
    <w:rsid w:val="00374EFF"/>
    <w:rsid w:val="003B697D"/>
    <w:rsid w:val="003D6E77"/>
    <w:rsid w:val="003E3D09"/>
    <w:rsid w:val="003E7D67"/>
    <w:rsid w:val="003F608B"/>
    <w:rsid w:val="003F6974"/>
    <w:rsid w:val="003F753F"/>
    <w:rsid w:val="004069A5"/>
    <w:rsid w:val="004119C6"/>
    <w:rsid w:val="00412FEC"/>
    <w:rsid w:val="00450821"/>
    <w:rsid w:val="004556C1"/>
    <w:rsid w:val="00465972"/>
    <w:rsid w:val="00475E8A"/>
    <w:rsid w:val="004774D7"/>
    <w:rsid w:val="004848AF"/>
    <w:rsid w:val="004C7005"/>
    <w:rsid w:val="004D2077"/>
    <w:rsid w:val="004D4268"/>
    <w:rsid w:val="004E3853"/>
    <w:rsid w:val="004E4B4E"/>
    <w:rsid w:val="004E4F88"/>
    <w:rsid w:val="004F4DB9"/>
    <w:rsid w:val="004F636B"/>
    <w:rsid w:val="0050301A"/>
    <w:rsid w:val="00515C4A"/>
    <w:rsid w:val="00526FDF"/>
    <w:rsid w:val="00557887"/>
    <w:rsid w:val="00566D07"/>
    <w:rsid w:val="0057265F"/>
    <w:rsid w:val="00575677"/>
    <w:rsid w:val="00577544"/>
    <w:rsid w:val="00581D46"/>
    <w:rsid w:val="0059426E"/>
    <w:rsid w:val="005A1240"/>
    <w:rsid w:val="005B0CA6"/>
    <w:rsid w:val="005B190C"/>
    <w:rsid w:val="005C0DB3"/>
    <w:rsid w:val="005C2C10"/>
    <w:rsid w:val="005C2C63"/>
    <w:rsid w:val="005D1EC0"/>
    <w:rsid w:val="005D3BE8"/>
    <w:rsid w:val="005D55B7"/>
    <w:rsid w:val="005D5616"/>
    <w:rsid w:val="005E5C0F"/>
    <w:rsid w:val="005E72A7"/>
    <w:rsid w:val="00601F92"/>
    <w:rsid w:val="006153BD"/>
    <w:rsid w:val="006273D3"/>
    <w:rsid w:val="00636F25"/>
    <w:rsid w:val="00637D85"/>
    <w:rsid w:val="00662785"/>
    <w:rsid w:val="006632B8"/>
    <w:rsid w:val="00663755"/>
    <w:rsid w:val="006703AB"/>
    <w:rsid w:val="00673DD3"/>
    <w:rsid w:val="00693F45"/>
    <w:rsid w:val="006A3D48"/>
    <w:rsid w:val="006B28C1"/>
    <w:rsid w:val="006B6373"/>
    <w:rsid w:val="006C0502"/>
    <w:rsid w:val="006C6A4E"/>
    <w:rsid w:val="006D02F5"/>
    <w:rsid w:val="006D1E2B"/>
    <w:rsid w:val="006D2515"/>
    <w:rsid w:val="006E0D2D"/>
    <w:rsid w:val="006E36C7"/>
    <w:rsid w:val="006F5C9D"/>
    <w:rsid w:val="006F792C"/>
    <w:rsid w:val="0070024D"/>
    <w:rsid w:val="00701DC7"/>
    <w:rsid w:val="00703B6E"/>
    <w:rsid w:val="007208DF"/>
    <w:rsid w:val="00730EF7"/>
    <w:rsid w:val="007342D1"/>
    <w:rsid w:val="00737E9B"/>
    <w:rsid w:val="00785F0B"/>
    <w:rsid w:val="00786EAE"/>
    <w:rsid w:val="007A4C71"/>
    <w:rsid w:val="007B183A"/>
    <w:rsid w:val="007C10B5"/>
    <w:rsid w:val="007E0500"/>
    <w:rsid w:val="007E63CF"/>
    <w:rsid w:val="007E64DA"/>
    <w:rsid w:val="007F64A0"/>
    <w:rsid w:val="00804517"/>
    <w:rsid w:val="008209A2"/>
    <w:rsid w:val="008251CC"/>
    <w:rsid w:val="008345A9"/>
    <w:rsid w:val="00835685"/>
    <w:rsid w:val="0085072C"/>
    <w:rsid w:val="00851FE9"/>
    <w:rsid w:val="008771A8"/>
    <w:rsid w:val="00884A0C"/>
    <w:rsid w:val="008874C0"/>
    <w:rsid w:val="00895892"/>
    <w:rsid w:val="008A56DB"/>
    <w:rsid w:val="008C0341"/>
    <w:rsid w:val="008C2EEA"/>
    <w:rsid w:val="008D2A9A"/>
    <w:rsid w:val="008D3643"/>
    <w:rsid w:val="008E52C1"/>
    <w:rsid w:val="008E6184"/>
    <w:rsid w:val="008F3CD3"/>
    <w:rsid w:val="008F6AC1"/>
    <w:rsid w:val="009024C3"/>
    <w:rsid w:val="00907E79"/>
    <w:rsid w:val="009276A7"/>
    <w:rsid w:val="00951A7A"/>
    <w:rsid w:val="00975C16"/>
    <w:rsid w:val="0098665A"/>
    <w:rsid w:val="00992E22"/>
    <w:rsid w:val="009B655E"/>
    <w:rsid w:val="009C113A"/>
    <w:rsid w:val="009C5DA5"/>
    <w:rsid w:val="009E001E"/>
    <w:rsid w:val="009E19BD"/>
    <w:rsid w:val="009E3F24"/>
    <w:rsid w:val="009E70AA"/>
    <w:rsid w:val="009F21F6"/>
    <w:rsid w:val="00A101D0"/>
    <w:rsid w:val="00A25604"/>
    <w:rsid w:val="00A26239"/>
    <w:rsid w:val="00A42A6F"/>
    <w:rsid w:val="00A530C1"/>
    <w:rsid w:val="00A8155C"/>
    <w:rsid w:val="00AA35E0"/>
    <w:rsid w:val="00AB6E38"/>
    <w:rsid w:val="00AB790E"/>
    <w:rsid w:val="00AC1565"/>
    <w:rsid w:val="00AC78D8"/>
    <w:rsid w:val="00AD01BB"/>
    <w:rsid w:val="00AD04C2"/>
    <w:rsid w:val="00AD7D00"/>
    <w:rsid w:val="00B17101"/>
    <w:rsid w:val="00B217BD"/>
    <w:rsid w:val="00B2445B"/>
    <w:rsid w:val="00B25B1E"/>
    <w:rsid w:val="00B32184"/>
    <w:rsid w:val="00B40CC8"/>
    <w:rsid w:val="00B41BF8"/>
    <w:rsid w:val="00B72542"/>
    <w:rsid w:val="00B72E8C"/>
    <w:rsid w:val="00B72F94"/>
    <w:rsid w:val="00B83116"/>
    <w:rsid w:val="00B83793"/>
    <w:rsid w:val="00BA0214"/>
    <w:rsid w:val="00BC05FA"/>
    <w:rsid w:val="00BD0B93"/>
    <w:rsid w:val="00BD2A8D"/>
    <w:rsid w:val="00BD2DF1"/>
    <w:rsid w:val="00BF7F71"/>
    <w:rsid w:val="00C02718"/>
    <w:rsid w:val="00C17089"/>
    <w:rsid w:val="00C1793D"/>
    <w:rsid w:val="00C226B1"/>
    <w:rsid w:val="00C30E3E"/>
    <w:rsid w:val="00C30E76"/>
    <w:rsid w:val="00C35408"/>
    <w:rsid w:val="00C40996"/>
    <w:rsid w:val="00C46385"/>
    <w:rsid w:val="00C851F6"/>
    <w:rsid w:val="00C91154"/>
    <w:rsid w:val="00CA4B24"/>
    <w:rsid w:val="00CC54B9"/>
    <w:rsid w:val="00CD3DE5"/>
    <w:rsid w:val="00CF366A"/>
    <w:rsid w:val="00CF6B2B"/>
    <w:rsid w:val="00D3280A"/>
    <w:rsid w:val="00D4165E"/>
    <w:rsid w:val="00D67D57"/>
    <w:rsid w:val="00D8191F"/>
    <w:rsid w:val="00D905A2"/>
    <w:rsid w:val="00DA5095"/>
    <w:rsid w:val="00DA6515"/>
    <w:rsid w:val="00DE2F0B"/>
    <w:rsid w:val="00DF1299"/>
    <w:rsid w:val="00DF5CDD"/>
    <w:rsid w:val="00E06362"/>
    <w:rsid w:val="00E255B2"/>
    <w:rsid w:val="00E2599F"/>
    <w:rsid w:val="00E529EE"/>
    <w:rsid w:val="00E62A52"/>
    <w:rsid w:val="00E66AE4"/>
    <w:rsid w:val="00E70E16"/>
    <w:rsid w:val="00E726AE"/>
    <w:rsid w:val="00E75CB8"/>
    <w:rsid w:val="00E932AB"/>
    <w:rsid w:val="00E9458B"/>
    <w:rsid w:val="00E96EAE"/>
    <w:rsid w:val="00EB21A1"/>
    <w:rsid w:val="00EB46EE"/>
    <w:rsid w:val="00ED01BB"/>
    <w:rsid w:val="00EF51D7"/>
    <w:rsid w:val="00F43F73"/>
    <w:rsid w:val="00F500F7"/>
    <w:rsid w:val="00F74A00"/>
    <w:rsid w:val="00F84C92"/>
    <w:rsid w:val="00F93F29"/>
    <w:rsid w:val="00FB5EA1"/>
    <w:rsid w:val="00FB6C5E"/>
    <w:rsid w:val="00FB75BF"/>
    <w:rsid w:val="00FD3D41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4561"/>
  <w15:docId w15:val="{8401D099-360B-49BE-9171-AC825A7E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rsid w:val="00A25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7A89-F724-4A1F-A3B6-4B457B7E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Шевченко Евгений Сергеевич</cp:lastModifiedBy>
  <cp:revision>189</cp:revision>
  <cp:lastPrinted>2022-04-18T08:27:00Z</cp:lastPrinted>
  <dcterms:created xsi:type="dcterms:W3CDTF">2018-02-21T04:56:00Z</dcterms:created>
  <dcterms:modified xsi:type="dcterms:W3CDTF">2022-05-19T07:40:00Z</dcterms:modified>
</cp:coreProperties>
</file>