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27CE1240" w:rsidR="00532F85" w:rsidRPr="004565E1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A24A95">
        <w:rPr>
          <w:sz w:val="28"/>
          <w:szCs w:val="28"/>
        </w:rPr>
        <w:t>«</w:t>
      </w:r>
      <w:r w:rsidR="00A24A95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A24A95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A24A95">
        <w:t xml:space="preserve"> </w:t>
      </w:r>
      <w:r w:rsidR="00A24A95">
        <w:rPr>
          <w:color w:val="000000"/>
          <w:sz w:val="28"/>
          <w:szCs w:val="28"/>
        </w:rPr>
        <w:t>от 01 декабря 2020 года № 1694</w:t>
      </w:r>
      <w:r w:rsidR="00A24A95">
        <w:t xml:space="preserve"> </w:t>
      </w:r>
      <w:r w:rsidR="00A24A95">
        <w:rPr>
          <w:color w:val="000000"/>
          <w:sz w:val="28"/>
          <w:szCs w:val="28"/>
        </w:rPr>
        <w:t>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="00A24A95">
        <w:t xml:space="preserve">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25CA212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A24A95">
        <w:rPr>
          <w:sz w:val="28"/>
          <w:szCs w:val="28"/>
        </w:rPr>
        <w:t>08</w:t>
      </w:r>
      <w:r w:rsidRPr="004565E1">
        <w:rPr>
          <w:sz w:val="28"/>
          <w:szCs w:val="28"/>
        </w:rPr>
        <w:t>.0</w:t>
      </w:r>
      <w:r w:rsidR="00A24A95">
        <w:rPr>
          <w:sz w:val="28"/>
          <w:szCs w:val="28"/>
        </w:rPr>
        <w:t>6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A24A95">
        <w:rPr>
          <w:sz w:val="28"/>
          <w:szCs w:val="28"/>
        </w:rPr>
        <w:t>17</w:t>
      </w:r>
      <w:r w:rsidRPr="004565E1">
        <w:rPr>
          <w:sz w:val="28"/>
          <w:szCs w:val="28"/>
        </w:rPr>
        <w:t>.0</w:t>
      </w:r>
      <w:r w:rsidR="00A24A95">
        <w:rPr>
          <w:sz w:val="28"/>
          <w:szCs w:val="28"/>
        </w:rPr>
        <w:t>6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>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783F281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A24A95">
        <w:rPr>
          <w:sz w:val="28"/>
          <w:szCs w:val="28"/>
        </w:rPr>
        <w:t>21</w:t>
      </w:r>
      <w:r w:rsidRPr="004565E1">
        <w:rPr>
          <w:sz w:val="28"/>
          <w:szCs w:val="28"/>
        </w:rPr>
        <w:t>.0</w:t>
      </w:r>
      <w:r w:rsidR="00A24A95">
        <w:rPr>
          <w:sz w:val="28"/>
          <w:szCs w:val="28"/>
        </w:rPr>
        <w:t>6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200B7484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A24A95">
        <w:rPr>
          <w:sz w:val="28"/>
          <w:szCs w:val="28"/>
        </w:rPr>
        <w:t>«</w:t>
      </w:r>
      <w:r w:rsidR="00A24A95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A24A95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A24A95">
        <w:t xml:space="preserve"> </w:t>
      </w:r>
      <w:r w:rsidR="00A24A95">
        <w:rPr>
          <w:color w:val="000000"/>
          <w:sz w:val="28"/>
          <w:szCs w:val="28"/>
        </w:rPr>
        <w:t>от 01 декабря 2020 года № 1694</w:t>
      </w:r>
      <w:r w:rsidR="00A24A95">
        <w:t xml:space="preserve"> </w:t>
      </w:r>
      <w:r w:rsidR="00A24A95">
        <w:rPr>
          <w:color w:val="000000"/>
          <w:sz w:val="28"/>
          <w:szCs w:val="28"/>
        </w:rPr>
        <w:t>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="00A24A95">
        <w:rPr>
          <w:color w:val="000000"/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325F36"/>
    <w:rsid w:val="00331FBA"/>
    <w:rsid w:val="004565E1"/>
    <w:rsid w:val="00457948"/>
    <w:rsid w:val="00512A56"/>
    <w:rsid w:val="00532F85"/>
    <w:rsid w:val="0062535C"/>
    <w:rsid w:val="00632DEB"/>
    <w:rsid w:val="00A24A95"/>
    <w:rsid w:val="00B971A1"/>
    <w:rsid w:val="00C811D3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13</cp:revision>
  <cp:lastPrinted>2020-03-12T11:23:00Z</cp:lastPrinted>
  <dcterms:created xsi:type="dcterms:W3CDTF">2020-03-11T13:35:00Z</dcterms:created>
  <dcterms:modified xsi:type="dcterms:W3CDTF">2022-06-07T12:57:00Z</dcterms:modified>
</cp:coreProperties>
</file>