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2FFB3A78" w:rsidR="0017014A" w:rsidRPr="00DD1921" w:rsidRDefault="0017014A" w:rsidP="00EA773A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EA773A" w:rsidRPr="00EA773A">
        <w:rPr>
          <w:szCs w:val="28"/>
        </w:rPr>
        <w:t>О внесении изменений в постановление администрации Петровского городского округа Ставропольского края от 13 августа 2018 года № 1416 «О формировании, ведении, подготовке и использовании резерва управленческих кадров Петровского городского округа Ставропольского края»</w:t>
      </w:r>
    </w:p>
    <w:p w14:paraId="7D9C7093" w14:textId="77777777" w:rsidR="00233984" w:rsidRPr="00DD1921" w:rsidRDefault="00233984" w:rsidP="0074001E"/>
    <w:p w14:paraId="6DC61167" w14:textId="44763171" w:rsidR="00EA773A" w:rsidRDefault="00EA773A" w:rsidP="00EA773A">
      <w:pPr>
        <w:autoSpaceDE w:val="0"/>
        <w:autoSpaceDN w:val="0"/>
        <w:adjustRightInd w:val="0"/>
        <w:ind w:firstLine="540"/>
      </w:pPr>
      <w:r>
        <w:t xml:space="preserve">С целью повышения эффективности работы с кадровыми резервами в Ставропольском крае постановлением Губернатора Ставропольского края от 11 июня 2021 года № 249 внесены изменения в постановление Губернатора Ставропольского края от 12 мая 2014 г. № 239 «О формировании, ведении, подготовке и использовании резерва управленческих кадров Ставропольского края» (далее соответственно – изменения, постановление Губернатора Ставропольского края № 239). Изменениями предусмотрено исключение из перечня управленческих должностей, на которые формируется резерв управленческих кадров Ставропольского края, должностей заместителей глав администраций муниципальных округов и городских округов Ставропольского края, заместителей глав администраций районов в городе, руководителей муниципальных унитарных предприятий, муниципальных казенных предприятий, муниципальных учреждений. </w:t>
      </w:r>
    </w:p>
    <w:p w14:paraId="62967CB3" w14:textId="79802748" w:rsidR="00EA773A" w:rsidRDefault="00EA773A" w:rsidP="00EA773A">
      <w:pPr>
        <w:autoSpaceDE w:val="0"/>
        <w:autoSpaceDN w:val="0"/>
        <w:adjustRightInd w:val="0"/>
        <w:ind w:firstLine="540"/>
      </w:pPr>
      <w:r>
        <w:t xml:space="preserve">В целях приведения в соответствие с вышеуказанными изменениями разработан проект постановления администрации Петровского городского округа Ставропольского края «О внесении изменений в постановление администрации Петровского городского округа Ставропольского края от 13 августа 2018 года № 1416 «О формировании, ведении, подготовке и использовании резерва управленческих кадров Петровского городского округа Ставропольского края» (далее - проект постановления) </w:t>
      </w:r>
    </w:p>
    <w:p w14:paraId="7AA2DEFA" w14:textId="423AC89A" w:rsidR="0033682B" w:rsidRDefault="00EA773A" w:rsidP="00EA773A">
      <w:pPr>
        <w:autoSpaceDE w:val="0"/>
        <w:autoSpaceDN w:val="0"/>
        <w:adjustRightInd w:val="0"/>
        <w:ind w:firstLine="540"/>
        <w:rPr>
          <w:szCs w:val="28"/>
        </w:rPr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33682B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A7265"/>
    <w:rsid w:val="00122985"/>
    <w:rsid w:val="0017014A"/>
    <w:rsid w:val="0020199C"/>
    <w:rsid w:val="00233984"/>
    <w:rsid w:val="002A0C7B"/>
    <w:rsid w:val="002E71D8"/>
    <w:rsid w:val="0030767C"/>
    <w:rsid w:val="0033682B"/>
    <w:rsid w:val="00375AAF"/>
    <w:rsid w:val="00383A63"/>
    <w:rsid w:val="00406A54"/>
    <w:rsid w:val="00417B4A"/>
    <w:rsid w:val="00436D4D"/>
    <w:rsid w:val="005C6197"/>
    <w:rsid w:val="00610106"/>
    <w:rsid w:val="006F5D7E"/>
    <w:rsid w:val="0074001E"/>
    <w:rsid w:val="00992899"/>
    <w:rsid w:val="009D2E01"/>
    <w:rsid w:val="009D3FF0"/>
    <w:rsid w:val="009E066F"/>
    <w:rsid w:val="00A00CF2"/>
    <w:rsid w:val="00A66FCB"/>
    <w:rsid w:val="00AB3391"/>
    <w:rsid w:val="00AD11CA"/>
    <w:rsid w:val="00B226AB"/>
    <w:rsid w:val="00B67191"/>
    <w:rsid w:val="00B83DE2"/>
    <w:rsid w:val="00B85A10"/>
    <w:rsid w:val="00C016CB"/>
    <w:rsid w:val="00C3124E"/>
    <w:rsid w:val="00C47578"/>
    <w:rsid w:val="00CA24C2"/>
    <w:rsid w:val="00CB1DBA"/>
    <w:rsid w:val="00CC2FA0"/>
    <w:rsid w:val="00CE7E84"/>
    <w:rsid w:val="00D12C10"/>
    <w:rsid w:val="00D92AE9"/>
    <w:rsid w:val="00DD1921"/>
    <w:rsid w:val="00EA773A"/>
    <w:rsid w:val="00EB3B33"/>
    <w:rsid w:val="00EC12BD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10</cp:revision>
  <cp:lastPrinted>2020-05-19T13:55:00Z</cp:lastPrinted>
  <dcterms:created xsi:type="dcterms:W3CDTF">2020-06-02T08:50:00Z</dcterms:created>
  <dcterms:modified xsi:type="dcterms:W3CDTF">2022-02-03T09:05:00Z</dcterms:modified>
</cp:coreProperties>
</file>