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8399A" w14:textId="77777777" w:rsidR="0017014A" w:rsidRPr="00980792" w:rsidRDefault="0017014A" w:rsidP="00C816C1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>Обоснование</w:t>
      </w:r>
    </w:p>
    <w:p w14:paraId="3236B18C" w14:textId="5BC68B4F" w:rsidR="0017014A" w:rsidRPr="00980792" w:rsidRDefault="0017014A" w:rsidP="009073F4">
      <w:pPr>
        <w:pStyle w:val="a9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>реализации решений, предлагаемых проектом постановления администрации Петровского городского округа Ставропольского края «</w:t>
      </w:r>
      <w:r w:rsidR="00173DE1" w:rsidRPr="00173DE1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коррупции, утвержденного постановлением администрации Петровского городского округа Ставропольского края           от 03 июля 2018 г. № 1084</w:t>
      </w:r>
      <w:r w:rsidR="00093361" w:rsidRPr="00F54B0F">
        <w:rPr>
          <w:rFonts w:ascii="Times New Roman" w:hAnsi="Times New Roman" w:cs="Times New Roman"/>
          <w:sz w:val="28"/>
          <w:szCs w:val="28"/>
        </w:rPr>
        <w:t>»</w:t>
      </w:r>
    </w:p>
    <w:p w14:paraId="560F3E26" w14:textId="77777777" w:rsidR="00C816C1" w:rsidRDefault="00C816C1" w:rsidP="0074001E">
      <w:pPr>
        <w:rPr>
          <w:sz w:val="24"/>
          <w:szCs w:val="24"/>
        </w:rPr>
      </w:pPr>
    </w:p>
    <w:p w14:paraId="21D0299F" w14:textId="77777777" w:rsidR="00F64723" w:rsidRPr="00F64723" w:rsidRDefault="00F64723" w:rsidP="0074001E">
      <w:pPr>
        <w:rPr>
          <w:sz w:val="24"/>
          <w:szCs w:val="24"/>
        </w:rPr>
      </w:pPr>
    </w:p>
    <w:p w14:paraId="6FC652A8" w14:textId="7857A7A4" w:rsidR="00292A6B" w:rsidRDefault="00173DE1" w:rsidP="00173D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DE1">
        <w:rPr>
          <w:rFonts w:ascii="Times New Roman" w:hAnsi="Times New Roman" w:cs="Times New Roman"/>
          <w:sz w:val="28"/>
          <w:szCs w:val="28"/>
        </w:rPr>
        <w:t>В связи с кадровыми изменениями и сменой фамилии одного из членов Координационного Совета при администрации Петровского городского округа Ставропольского края в области противодействия коррупции администрация Петровского городского округа Ставропольского края</w:t>
      </w:r>
      <w:r w:rsidR="00EF352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92A6B">
        <w:rPr>
          <w:rFonts w:ascii="Times New Roman" w:hAnsi="Times New Roman" w:cs="Times New Roman"/>
          <w:sz w:val="28"/>
          <w:szCs w:val="28"/>
        </w:rPr>
        <w:t>возникла необходимость в подготовке данного проекта постановления администрации Петровского городского округа Ставропольского края «</w:t>
      </w:r>
      <w:r w:rsidRPr="00173DE1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коррупции, утвержденного постановлением администрации Петровского городского округа Ставропольского края от 03 июля 2018 г. № 1084</w:t>
      </w:r>
      <w:r w:rsidR="00292A6B">
        <w:rPr>
          <w:rFonts w:ascii="Times New Roman" w:hAnsi="Times New Roman" w:cs="Times New Roman"/>
          <w:sz w:val="28"/>
          <w:szCs w:val="28"/>
        </w:rPr>
        <w:t>» (далее - проект постановления).</w:t>
      </w:r>
    </w:p>
    <w:p w14:paraId="3A589570" w14:textId="77777777" w:rsidR="00CB1DBA" w:rsidRPr="00122153" w:rsidRDefault="0033682B" w:rsidP="00173D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 xml:space="preserve">Положения проекта </w:t>
      </w:r>
      <w:r w:rsidR="002A0C7B" w:rsidRPr="00980792">
        <w:rPr>
          <w:rFonts w:ascii="Times New Roman" w:hAnsi="Times New Roman" w:cs="Times New Roman"/>
          <w:sz w:val="28"/>
          <w:szCs w:val="28"/>
        </w:rPr>
        <w:t>постановления</w:t>
      </w:r>
      <w:r w:rsidRPr="00980792">
        <w:rPr>
          <w:rFonts w:ascii="Times New Roman" w:hAnsi="Times New Roman" w:cs="Times New Roman"/>
          <w:sz w:val="28"/>
          <w:szCs w:val="28"/>
        </w:rPr>
        <w:t xml:space="preserve"> не влияют</w:t>
      </w:r>
      <w:r w:rsidRPr="00122153">
        <w:rPr>
          <w:rFonts w:ascii="Times New Roman" w:hAnsi="Times New Roman" w:cs="Times New Roman"/>
          <w:sz w:val="28"/>
          <w:szCs w:val="28"/>
        </w:rPr>
        <w:t xml:space="preserve">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p w14:paraId="7369BCB5" w14:textId="77777777" w:rsidR="00CB1DBA" w:rsidRPr="00122153" w:rsidRDefault="00CB1DB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A794F7C" w14:textId="77777777" w:rsidR="0017014A" w:rsidRPr="00122153" w:rsidRDefault="0017014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AEB18E5" w14:textId="77777777" w:rsidR="0033682B" w:rsidRPr="00122153" w:rsidRDefault="0033682B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33682B" w:rsidRPr="00122153" w:rsidSect="00BF59D0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41943"/>
    <w:rsid w:val="00093361"/>
    <w:rsid w:val="00097C9E"/>
    <w:rsid w:val="000A1BF6"/>
    <w:rsid w:val="000A7265"/>
    <w:rsid w:val="000B6047"/>
    <w:rsid w:val="00122153"/>
    <w:rsid w:val="00122985"/>
    <w:rsid w:val="00135C49"/>
    <w:rsid w:val="00151CAA"/>
    <w:rsid w:val="00164AE4"/>
    <w:rsid w:val="0017014A"/>
    <w:rsid w:val="00173DE1"/>
    <w:rsid w:val="0020199C"/>
    <w:rsid w:val="00233984"/>
    <w:rsid w:val="002516EE"/>
    <w:rsid w:val="00292A6B"/>
    <w:rsid w:val="002A0C7B"/>
    <w:rsid w:val="002E71D8"/>
    <w:rsid w:val="0030767C"/>
    <w:rsid w:val="0033682B"/>
    <w:rsid w:val="00343307"/>
    <w:rsid w:val="00371EA6"/>
    <w:rsid w:val="00375AAF"/>
    <w:rsid w:val="00406A54"/>
    <w:rsid w:val="00417B4A"/>
    <w:rsid w:val="00436D4D"/>
    <w:rsid w:val="004A09BD"/>
    <w:rsid w:val="00505749"/>
    <w:rsid w:val="0056569F"/>
    <w:rsid w:val="00595F4E"/>
    <w:rsid w:val="005C7CEB"/>
    <w:rsid w:val="00610106"/>
    <w:rsid w:val="00610206"/>
    <w:rsid w:val="0065477D"/>
    <w:rsid w:val="006740BD"/>
    <w:rsid w:val="0070279D"/>
    <w:rsid w:val="0074001E"/>
    <w:rsid w:val="00760741"/>
    <w:rsid w:val="00793BF4"/>
    <w:rsid w:val="007C4F6B"/>
    <w:rsid w:val="0085027C"/>
    <w:rsid w:val="008E172D"/>
    <w:rsid w:val="009073F4"/>
    <w:rsid w:val="00923A31"/>
    <w:rsid w:val="00980792"/>
    <w:rsid w:val="009D2E01"/>
    <w:rsid w:val="009D3FF0"/>
    <w:rsid w:val="009E066F"/>
    <w:rsid w:val="009F0474"/>
    <w:rsid w:val="00A00CF2"/>
    <w:rsid w:val="00A93D51"/>
    <w:rsid w:val="00AB3391"/>
    <w:rsid w:val="00B17438"/>
    <w:rsid w:val="00B226AB"/>
    <w:rsid w:val="00B43DD1"/>
    <w:rsid w:val="00B66236"/>
    <w:rsid w:val="00B83DE2"/>
    <w:rsid w:val="00B85A10"/>
    <w:rsid w:val="00BB4497"/>
    <w:rsid w:val="00BC61B2"/>
    <w:rsid w:val="00BF59D0"/>
    <w:rsid w:val="00C016CB"/>
    <w:rsid w:val="00C3124E"/>
    <w:rsid w:val="00C47578"/>
    <w:rsid w:val="00C816C1"/>
    <w:rsid w:val="00C907D3"/>
    <w:rsid w:val="00CB1DBA"/>
    <w:rsid w:val="00CC2FA0"/>
    <w:rsid w:val="00CE7E84"/>
    <w:rsid w:val="00D0698D"/>
    <w:rsid w:val="00D12C10"/>
    <w:rsid w:val="00D429B6"/>
    <w:rsid w:val="00D5343C"/>
    <w:rsid w:val="00D63F83"/>
    <w:rsid w:val="00D92AE9"/>
    <w:rsid w:val="00DD1921"/>
    <w:rsid w:val="00DD556F"/>
    <w:rsid w:val="00E35D4A"/>
    <w:rsid w:val="00E509D8"/>
    <w:rsid w:val="00EB3B33"/>
    <w:rsid w:val="00EC12BD"/>
    <w:rsid w:val="00EF352A"/>
    <w:rsid w:val="00F25850"/>
    <w:rsid w:val="00F3048D"/>
    <w:rsid w:val="00F34D4D"/>
    <w:rsid w:val="00F54B0F"/>
    <w:rsid w:val="00F61BBA"/>
    <w:rsid w:val="00F64723"/>
    <w:rsid w:val="00F81ACE"/>
    <w:rsid w:val="00FB7E1B"/>
    <w:rsid w:val="00FD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1C39"/>
  <w15:docId w15:val="{CE6F000E-B249-4E20-8CAD-45528AFF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  <w:style w:type="character" w:styleId="aa">
    <w:name w:val="Strong"/>
    <w:uiPriority w:val="22"/>
    <w:qFormat/>
    <w:rsid w:val="00251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8A10-619A-478A-B498-DE2C655D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Титаренко Елена Валерьевна</cp:lastModifiedBy>
  <cp:revision>40</cp:revision>
  <cp:lastPrinted>2020-05-19T13:55:00Z</cp:lastPrinted>
  <dcterms:created xsi:type="dcterms:W3CDTF">2020-06-02T08:50:00Z</dcterms:created>
  <dcterms:modified xsi:type="dcterms:W3CDTF">2022-01-31T13:15:00Z</dcterms:modified>
</cp:coreProperties>
</file>