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B3" w:rsidRDefault="00F41649" w:rsidP="003937B3">
      <w:pPr>
        <w:pStyle w:val="ab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       ПРОЕКТ</w:t>
      </w:r>
    </w:p>
    <w:p w:rsidR="001148B3" w:rsidRDefault="001148B3">
      <w:pPr>
        <w:pStyle w:val="ab"/>
        <w:rPr>
          <w:sz w:val="28"/>
          <w:szCs w:val="28"/>
        </w:rPr>
      </w:pPr>
    </w:p>
    <w:p w:rsidR="001148B3" w:rsidRDefault="00F41649">
      <w:pPr>
        <w:pStyle w:val="ab"/>
        <w:rPr>
          <w:b/>
          <w:sz w:val="24"/>
        </w:rPr>
      </w:pPr>
      <w:r>
        <w:rPr>
          <w:sz w:val="24"/>
        </w:rPr>
        <w:t>АДМИНИСТРАЦИИ ПЕТРОВСКОГО ГОРОДСКОГО ОКРУГА</w:t>
      </w:r>
      <w:r>
        <w:rPr>
          <w:b/>
          <w:sz w:val="24"/>
        </w:rPr>
        <w:t xml:space="preserve"> </w:t>
      </w:r>
    </w:p>
    <w:p w:rsidR="001148B3" w:rsidRDefault="00F41649">
      <w:pPr>
        <w:pStyle w:val="ab"/>
        <w:rPr>
          <w:sz w:val="24"/>
        </w:rPr>
      </w:pPr>
      <w:r>
        <w:rPr>
          <w:sz w:val="24"/>
        </w:rPr>
        <w:t>СТАВРОПОЛЬСКОГО КРАЯ</w:t>
      </w:r>
    </w:p>
    <w:p w:rsidR="001148B3" w:rsidRDefault="001148B3">
      <w:pPr>
        <w:pStyle w:val="ab"/>
        <w:rPr>
          <w:sz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60"/>
        <w:gridCol w:w="3170"/>
        <w:gridCol w:w="3126"/>
      </w:tblGrid>
      <w:tr w:rsidR="001148B3">
        <w:tc>
          <w:tcPr>
            <w:tcW w:w="3060" w:type="dxa"/>
            <w:shd w:val="clear" w:color="auto" w:fill="auto"/>
          </w:tcPr>
          <w:p w:rsidR="001148B3" w:rsidRDefault="001148B3">
            <w:pPr>
              <w:pStyle w:val="ab"/>
              <w:ind w:left="-108"/>
              <w:jc w:val="both"/>
              <w:rPr>
                <w:sz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1148B3" w:rsidRDefault="001148B3">
            <w:pPr>
              <w:jc w:val="center"/>
            </w:pPr>
          </w:p>
        </w:tc>
        <w:tc>
          <w:tcPr>
            <w:tcW w:w="3126" w:type="dxa"/>
            <w:shd w:val="clear" w:color="auto" w:fill="auto"/>
          </w:tcPr>
          <w:p w:rsidR="001148B3" w:rsidRDefault="001148B3">
            <w:pPr>
              <w:pStyle w:val="ab"/>
              <w:jc w:val="right"/>
              <w:rPr>
                <w:sz w:val="24"/>
              </w:rPr>
            </w:pPr>
          </w:p>
        </w:tc>
      </w:tr>
    </w:tbl>
    <w:p w:rsidR="001148B3" w:rsidRDefault="001148B3">
      <w:pPr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1148B3" w:rsidRDefault="00F41649">
      <w:pPr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cs="Arial"/>
          <w:sz w:val="28"/>
          <w:szCs w:val="28"/>
        </w:rPr>
        <w:t xml:space="preserve">О признании </w:t>
      </w:r>
      <w:proofErr w:type="gramStart"/>
      <w:r>
        <w:rPr>
          <w:rFonts w:cs="Arial"/>
          <w:sz w:val="28"/>
          <w:szCs w:val="28"/>
        </w:rPr>
        <w:t>утратившими</w:t>
      </w:r>
      <w:proofErr w:type="gramEnd"/>
      <w:r>
        <w:rPr>
          <w:rFonts w:cs="Arial"/>
          <w:sz w:val="28"/>
          <w:szCs w:val="28"/>
        </w:rPr>
        <w:t xml:space="preserve"> силу некоторых нормативных правовых актов органов местного самоуправления </w:t>
      </w:r>
      <w:r>
        <w:rPr>
          <w:sz w:val="28"/>
          <w:szCs w:val="28"/>
        </w:rPr>
        <w:t xml:space="preserve">муниципальных образований, входивших в состав Петровского муниципального района Ставропольского края, </w:t>
      </w:r>
      <w:r>
        <w:rPr>
          <w:rFonts w:cs="Arial"/>
          <w:sz w:val="28"/>
          <w:szCs w:val="28"/>
        </w:rPr>
        <w:t>в области стратегического планирования</w:t>
      </w:r>
    </w:p>
    <w:p w:rsidR="001148B3" w:rsidRDefault="001148B3">
      <w:pPr>
        <w:spacing w:line="240" w:lineRule="exact"/>
        <w:jc w:val="both"/>
        <w:rPr>
          <w:sz w:val="28"/>
          <w:szCs w:val="28"/>
        </w:rPr>
      </w:pPr>
    </w:p>
    <w:p w:rsidR="003937B3" w:rsidRDefault="003937B3">
      <w:pPr>
        <w:spacing w:line="240" w:lineRule="exact"/>
        <w:jc w:val="both"/>
        <w:rPr>
          <w:sz w:val="28"/>
          <w:szCs w:val="28"/>
        </w:rPr>
      </w:pPr>
    </w:p>
    <w:p w:rsidR="001148B3" w:rsidRDefault="00F4164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Законом Ставропольского края от 14 апреля 2017 года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края», </w:t>
      </w:r>
      <w:r>
        <w:rPr>
          <w:rFonts w:eastAsia="Calibri"/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Совета депутатов Петровского городского округа Ставропольского края первого созыва </w:t>
      </w:r>
      <w:r>
        <w:rPr>
          <w:rFonts w:eastAsia="Calibri"/>
          <w:sz w:val="28"/>
          <w:szCs w:val="28"/>
        </w:rPr>
        <w:t>от 2</w:t>
      </w:r>
      <w:r>
        <w:rPr>
          <w:sz w:val="28"/>
          <w:szCs w:val="28"/>
        </w:rPr>
        <w:t>0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>
        <w:rPr>
          <w:rFonts w:eastAsia="Calibri"/>
          <w:sz w:val="28"/>
          <w:szCs w:val="28"/>
        </w:rPr>
        <w:t xml:space="preserve"> 2017 года № </w:t>
      </w:r>
      <w:r>
        <w:rPr>
          <w:sz w:val="28"/>
          <w:szCs w:val="28"/>
        </w:rPr>
        <w:t xml:space="preserve">17 </w:t>
      </w:r>
      <w:r>
        <w:rPr>
          <w:rFonts w:eastAsia="Calibri"/>
          <w:sz w:val="28"/>
          <w:szCs w:val="28"/>
        </w:rPr>
        <w:t>«</w:t>
      </w:r>
      <w:r>
        <w:rPr>
          <w:bCs/>
          <w:sz w:val="28"/>
          <w:szCs w:val="28"/>
        </w:rPr>
        <w:t>О вопросах правопреемства</w:t>
      </w:r>
      <w:r>
        <w:rPr>
          <w:rFonts w:eastAsia="Calibri"/>
          <w:sz w:val="28"/>
          <w:szCs w:val="28"/>
        </w:rPr>
        <w:t xml:space="preserve">» </w:t>
      </w:r>
      <w:r>
        <w:rPr>
          <w:sz w:val="28"/>
          <w:szCs w:val="28"/>
        </w:rPr>
        <w:t>администрация Петровского городского округа Ставропольского края</w:t>
      </w:r>
      <w:proofErr w:type="gramEnd"/>
    </w:p>
    <w:p w:rsidR="001148B3" w:rsidRDefault="001148B3">
      <w:pPr>
        <w:ind w:firstLine="709"/>
        <w:jc w:val="both"/>
        <w:rPr>
          <w:b/>
          <w:sz w:val="28"/>
          <w:szCs w:val="28"/>
        </w:rPr>
      </w:pPr>
    </w:p>
    <w:p w:rsidR="003937B3" w:rsidRDefault="003937B3">
      <w:pPr>
        <w:ind w:firstLine="709"/>
        <w:jc w:val="both"/>
        <w:rPr>
          <w:b/>
          <w:sz w:val="28"/>
          <w:szCs w:val="28"/>
        </w:rPr>
      </w:pPr>
    </w:p>
    <w:p w:rsidR="001148B3" w:rsidRDefault="00F4164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:rsidR="001148B3" w:rsidRDefault="001148B3">
      <w:pPr>
        <w:pStyle w:val="a7"/>
        <w:ind w:firstLine="709"/>
        <w:rPr>
          <w:szCs w:val="28"/>
        </w:rPr>
      </w:pPr>
    </w:p>
    <w:p w:rsidR="003937B3" w:rsidRDefault="003937B3">
      <w:pPr>
        <w:pStyle w:val="a7"/>
        <w:ind w:firstLine="709"/>
        <w:rPr>
          <w:szCs w:val="28"/>
        </w:rPr>
      </w:pPr>
    </w:p>
    <w:p w:rsidR="001148B3" w:rsidRDefault="00F41649">
      <w:pPr>
        <w:ind w:firstLine="709"/>
        <w:jc w:val="both"/>
      </w:pPr>
      <w:r>
        <w:rPr>
          <w:sz w:val="28"/>
          <w:szCs w:val="28"/>
        </w:rPr>
        <w:t>1. Признать утратившими силу:</w:t>
      </w:r>
    </w:p>
    <w:p w:rsidR="001148B3" w:rsidRDefault="00F41649">
      <w:pPr>
        <w:ind w:firstLine="709"/>
        <w:jc w:val="both"/>
      </w:pPr>
      <w:r>
        <w:rPr>
          <w:sz w:val="28"/>
          <w:szCs w:val="28"/>
        </w:rPr>
        <w:t xml:space="preserve">постановление администрации Петровского муниципального района Ставропольского края от 11 апреля 2016 года № 203 «Об утверждении </w:t>
      </w:r>
      <w:proofErr w:type="gramStart"/>
      <w:r>
        <w:rPr>
          <w:sz w:val="28"/>
          <w:szCs w:val="28"/>
        </w:rPr>
        <w:t>Порядка проведения общественного обсуждения проектов документов стратегического планирования</w:t>
      </w:r>
      <w:proofErr w:type="gramEnd"/>
      <w:r>
        <w:rPr>
          <w:sz w:val="28"/>
          <w:szCs w:val="28"/>
        </w:rPr>
        <w:t xml:space="preserve"> Петровского муниципального района Ставропольского края»;</w:t>
      </w:r>
    </w:p>
    <w:p w:rsidR="001148B3" w:rsidRDefault="00F41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Просянского</w:t>
      </w:r>
      <w:proofErr w:type="spellEnd"/>
      <w:r>
        <w:rPr>
          <w:sz w:val="28"/>
          <w:szCs w:val="28"/>
        </w:rPr>
        <w:t xml:space="preserve"> сельсовета Петровского района Ставропольского края от          01 октября 2015 года № 95 «Об утверждении Порядка принятия решений о разработке муниципальных программ муниципального образования </w:t>
      </w:r>
      <w:proofErr w:type="spellStart"/>
      <w:r>
        <w:rPr>
          <w:sz w:val="28"/>
          <w:szCs w:val="28"/>
        </w:rPr>
        <w:t>Просянского</w:t>
      </w:r>
      <w:proofErr w:type="spellEnd"/>
      <w:r>
        <w:rPr>
          <w:sz w:val="28"/>
          <w:szCs w:val="28"/>
        </w:rPr>
        <w:t xml:space="preserve"> сельсовета Петровского района Ставропольского края, их формирования и реализации»;</w:t>
      </w:r>
    </w:p>
    <w:p w:rsidR="001148B3" w:rsidRDefault="00F41649">
      <w:pPr>
        <w:ind w:firstLine="709"/>
        <w:jc w:val="both"/>
      </w:pPr>
      <w:r>
        <w:rPr>
          <w:sz w:val="28"/>
          <w:szCs w:val="28"/>
        </w:rPr>
        <w:t xml:space="preserve">постановление  </w:t>
      </w:r>
      <w:r>
        <w:rPr>
          <w:color w:val="000000" w:themeColor="text1"/>
          <w:sz w:val="28"/>
          <w:szCs w:val="28"/>
        </w:rPr>
        <w:t xml:space="preserve">администрации города Светлограда </w:t>
      </w:r>
      <w:r>
        <w:rPr>
          <w:sz w:val="28"/>
          <w:szCs w:val="28"/>
        </w:rPr>
        <w:t>Петровского района Ставропольского края от 12 сентября 2014 года № 463 «О внесении изменений в Порядок принятия решений о разработке муниципальных программ муниципального образования город Светлоград, их формирования и реализации»;</w:t>
      </w:r>
    </w:p>
    <w:p w:rsidR="001148B3" w:rsidRDefault="00F41649">
      <w:pPr>
        <w:ind w:firstLine="708"/>
        <w:jc w:val="both"/>
      </w:pPr>
      <w:r>
        <w:rPr>
          <w:color w:val="000000" w:themeColor="text1"/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 xml:space="preserve">муниципального образования Рогато-Балковского сельсовета Петровского района Ставропольского края от </w:t>
      </w:r>
      <w:r w:rsidR="003937B3">
        <w:rPr>
          <w:sz w:val="28"/>
          <w:szCs w:val="28"/>
        </w:rPr>
        <w:t xml:space="preserve">          </w:t>
      </w:r>
      <w:r>
        <w:rPr>
          <w:sz w:val="28"/>
          <w:szCs w:val="28"/>
        </w:rPr>
        <w:lastRenderedPageBreak/>
        <w:t>11 ноября 2014 года № 80 «О разработке и реализации муниципальных программ и порядке проведения оценки их эффективности»;</w:t>
      </w:r>
    </w:p>
    <w:p w:rsidR="001148B3" w:rsidRDefault="00F41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Шангалинского</w:t>
      </w:r>
      <w:proofErr w:type="spellEnd"/>
      <w:r>
        <w:rPr>
          <w:sz w:val="28"/>
          <w:szCs w:val="28"/>
        </w:rPr>
        <w:t xml:space="preserve"> сельсовета Петровского района Ставропольского края от     08 июля 2013 года № 95 «О внесении изменений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Шангалинского</w:t>
      </w:r>
      <w:proofErr w:type="spellEnd"/>
      <w:r>
        <w:rPr>
          <w:sz w:val="28"/>
          <w:szCs w:val="28"/>
        </w:rPr>
        <w:t xml:space="preserve"> сельсовета Петровского района Ставропольского края от 20 июня 2013 № 83 «О разработке и реализации муниципальных целевых программ и порядке проведения оценки их эффективности».</w:t>
      </w:r>
    </w:p>
    <w:p w:rsidR="003937B3" w:rsidRDefault="003937B3">
      <w:pPr>
        <w:ind w:firstLine="709"/>
        <w:jc w:val="both"/>
        <w:rPr>
          <w:sz w:val="28"/>
          <w:szCs w:val="28"/>
        </w:rPr>
      </w:pPr>
    </w:p>
    <w:p w:rsidR="001148B3" w:rsidRDefault="00F41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– начальник финансового управления администрации Петровского городского округа Ставропольского края</w:t>
      </w:r>
      <w:r w:rsidR="003937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Сухомлинову</w:t>
      </w:r>
      <w:proofErr w:type="spellEnd"/>
      <w:r>
        <w:rPr>
          <w:sz w:val="28"/>
          <w:szCs w:val="28"/>
        </w:rPr>
        <w:t xml:space="preserve"> В.П.</w:t>
      </w:r>
    </w:p>
    <w:p w:rsidR="003937B3" w:rsidRDefault="003937B3">
      <w:pPr>
        <w:ind w:firstLine="709"/>
        <w:jc w:val="both"/>
      </w:pPr>
    </w:p>
    <w:p w:rsidR="001148B3" w:rsidRDefault="00F41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 в газете «Вестник Петровского городского округа».</w:t>
      </w:r>
    </w:p>
    <w:p w:rsidR="001148B3" w:rsidRDefault="001148B3">
      <w:pPr>
        <w:ind w:firstLine="709"/>
        <w:jc w:val="both"/>
        <w:rPr>
          <w:sz w:val="28"/>
          <w:szCs w:val="28"/>
        </w:rPr>
      </w:pPr>
    </w:p>
    <w:p w:rsidR="001148B3" w:rsidRDefault="001148B3">
      <w:pPr>
        <w:spacing w:line="240" w:lineRule="exact"/>
        <w:jc w:val="both"/>
        <w:rPr>
          <w:sz w:val="28"/>
          <w:szCs w:val="28"/>
        </w:rPr>
      </w:pPr>
    </w:p>
    <w:p w:rsidR="001148B3" w:rsidRDefault="00F41649">
      <w:pPr>
        <w:pStyle w:val="ConsNonformat"/>
        <w:widowControl/>
        <w:spacing w:line="240" w:lineRule="exact"/>
        <w:ind w:right="0"/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1148B3" w:rsidRDefault="00F41649">
      <w:pPr>
        <w:pStyle w:val="ConsNonformat"/>
        <w:widowControl/>
        <w:spacing w:line="240" w:lineRule="exact"/>
        <w:ind w:right="0"/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:rsidR="001148B3" w:rsidRDefault="00F41649">
      <w:pPr>
        <w:pStyle w:val="ConsNonformat"/>
        <w:widowControl/>
        <w:spacing w:line="240" w:lineRule="exact"/>
        <w:ind w:right="0"/>
      </w:pPr>
      <w:r>
        <w:rPr>
          <w:rFonts w:ascii="Times New Roman" w:hAnsi="Times New Roman"/>
          <w:sz w:val="28"/>
          <w:szCs w:val="28"/>
        </w:rPr>
        <w:t xml:space="preserve">Ставропольского края, первый </w:t>
      </w:r>
    </w:p>
    <w:p w:rsidR="001148B3" w:rsidRDefault="00F41649">
      <w:pPr>
        <w:pStyle w:val="ConsNonformat"/>
        <w:widowControl/>
        <w:spacing w:line="240" w:lineRule="exact"/>
        <w:ind w:right="0"/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1148B3" w:rsidRDefault="00F41649">
      <w:pPr>
        <w:pStyle w:val="ConsNonformat"/>
        <w:widowControl/>
        <w:spacing w:line="240" w:lineRule="exact"/>
        <w:ind w:right="0"/>
      </w:pP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:rsidR="001148B3" w:rsidRDefault="00F41649">
      <w:pPr>
        <w:pStyle w:val="ConsNonformat"/>
        <w:widowControl/>
        <w:spacing w:line="240" w:lineRule="exact"/>
        <w:ind w:right="0"/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А.В.Рябикин</w:t>
      </w:r>
      <w:proofErr w:type="spellEnd"/>
    </w:p>
    <w:p w:rsidR="001148B3" w:rsidRDefault="001148B3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1148B3" w:rsidRDefault="001148B3" w:rsidP="003937B3">
      <w:pPr>
        <w:spacing w:line="240" w:lineRule="exact"/>
        <w:ind w:left="-1418" w:right="1274"/>
        <w:jc w:val="both"/>
      </w:pPr>
      <w:bookmarkStart w:id="0" w:name="_GoBack"/>
      <w:bookmarkEnd w:id="0"/>
    </w:p>
    <w:sectPr w:rsidR="001148B3" w:rsidSect="003937B3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Times New Roman"/>
    <w:panose1 w:val="020B0603030804020204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8B3"/>
    <w:rsid w:val="001148B3"/>
    <w:rsid w:val="003937B3"/>
    <w:rsid w:val="00BD7248"/>
    <w:rsid w:val="00F4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DB21E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4">
    <w:name w:val="Основной текст Знак"/>
    <w:basedOn w:val="a0"/>
    <w:semiHidden/>
    <w:qFormat/>
    <w:rsid w:val="00DB21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rsid w:val="002F0E69"/>
    <w:rPr>
      <w:color w:val="0000FF"/>
      <w:u w:val="none"/>
    </w:rPr>
  </w:style>
  <w:style w:type="character" w:customStyle="1" w:styleId="a5">
    <w:name w:val="Гипертекстовая ссылка"/>
    <w:basedOn w:val="a0"/>
    <w:qFormat/>
    <w:rsid w:val="002F0E69"/>
    <w:rPr>
      <w:rFonts w:cs="Times New Roman"/>
      <w:b/>
      <w:color w:val="auto"/>
    </w:rPr>
  </w:style>
  <w:style w:type="character" w:customStyle="1" w:styleId="FontStyle13">
    <w:name w:val="Font Style13"/>
    <w:basedOn w:val="a0"/>
    <w:qFormat/>
    <w:rsid w:val="002F0E69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style13"/>
    <w:basedOn w:val="a0"/>
    <w:qFormat/>
    <w:rsid w:val="002F0E69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5">
    <w:name w:val="ListLabel 5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6">
    <w:name w:val="ListLabel 6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7">
    <w:name w:val="ListLabel 7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8">
    <w:name w:val="ListLabel 8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9">
    <w:name w:val="ListLabel 9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0">
    <w:name w:val="ListLabel 10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1">
    <w:name w:val="ListLabel 11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2">
    <w:name w:val="ListLabel 12"/>
    <w:qFormat/>
    <w:rPr>
      <w:sz w:val="28"/>
      <w:szCs w:val="28"/>
    </w:rPr>
  </w:style>
  <w:style w:type="character" w:customStyle="1" w:styleId="ListLabel13">
    <w:name w:val="ListLabel 13"/>
    <w:qFormat/>
    <w:rPr>
      <w:b w:val="0"/>
      <w:bCs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7">
    <w:name w:val="Body Text"/>
    <w:basedOn w:val="a"/>
    <w:semiHidden/>
    <w:rsid w:val="00DB21EE"/>
    <w:pPr>
      <w:jc w:val="both"/>
    </w:pPr>
    <w:rPr>
      <w:sz w:val="28"/>
      <w:szCs w:val="20"/>
    </w:r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Title"/>
    <w:basedOn w:val="a"/>
    <w:qFormat/>
    <w:rsid w:val="00DB21EE"/>
    <w:pPr>
      <w:jc w:val="center"/>
    </w:pPr>
    <w:rPr>
      <w:sz w:val="40"/>
      <w:szCs w:val="20"/>
    </w:rPr>
  </w:style>
  <w:style w:type="paragraph" w:styleId="ac">
    <w:name w:val="No Spacing"/>
    <w:uiPriority w:val="1"/>
    <w:qFormat/>
    <w:rsid w:val="00DB21EE"/>
    <w:rPr>
      <w:rFonts w:ascii="Calibri" w:eastAsiaTheme="minorEastAsia" w:hAnsi="Calibri"/>
      <w:sz w:val="24"/>
      <w:lang w:eastAsia="ru-RU"/>
    </w:rPr>
  </w:style>
  <w:style w:type="paragraph" w:customStyle="1" w:styleId="ConsNonformat">
    <w:name w:val="ConsNonformat"/>
    <w:uiPriority w:val="99"/>
    <w:qFormat/>
    <w:rsid w:val="009801D9"/>
    <w:pPr>
      <w:widowControl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paragraph" w:styleId="ad">
    <w:name w:val="List Paragraph"/>
    <w:basedOn w:val="a"/>
    <w:uiPriority w:val="1"/>
    <w:qFormat/>
    <w:rsid w:val="005B4A83"/>
    <w:pPr>
      <w:ind w:left="720"/>
      <w:contextualSpacing/>
    </w:pPr>
  </w:style>
  <w:style w:type="paragraph" w:customStyle="1" w:styleId="ConsPlusNormal">
    <w:name w:val="ConsPlusNormal"/>
    <w:qFormat/>
    <w:rsid w:val="00B233E6"/>
    <w:rPr>
      <w:rFonts w:ascii="Arial" w:eastAsia="Times New Roman" w:hAnsi="Arial" w:cs="Arial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893758"/>
    <w:pPr>
      <w:widowControl w:val="0"/>
      <w:ind w:left="11"/>
      <w:jc w:val="center"/>
      <w:outlineLvl w:val="1"/>
    </w:pPr>
    <w:rPr>
      <w:b/>
      <w:bCs/>
      <w:sz w:val="28"/>
      <w:szCs w:val="28"/>
      <w:lang w:val="en-US" w:eastAsia="en-US"/>
    </w:rPr>
  </w:style>
  <w:style w:type="paragraph" w:customStyle="1" w:styleId="style6">
    <w:name w:val="style6"/>
    <w:basedOn w:val="a"/>
    <w:qFormat/>
    <w:rsid w:val="002F0E69"/>
    <w:pPr>
      <w:spacing w:beforeAutospacing="1" w:afterAutospacing="1"/>
    </w:pPr>
    <w:rPr>
      <w:color w:val="000000"/>
    </w:rPr>
  </w:style>
  <w:style w:type="table" w:styleId="ae">
    <w:name w:val="Table Grid"/>
    <w:basedOn w:val="a1"/>
    <w:uiPriority w:val="59"/>
    <w:rsid w:val="00B45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75625-2139-4437-8EBD-D0EE1154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39</cp:revision>
  <cp:lastPrinted>2022-05-23T10:49:00Z</cp:lastPrinted>
  <dcterms:created xsi:type="dcterms:W3CDTF">2018-06-13T05:44:00Z</dcterms:created>
  <dcterms:modified xsi:type="dcterms:W3CDTF">2022-05-30T12:23:00Z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